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AE3" w:rsidRDefault="00805AE3" w:rsidP="00805AE3">
      <w:pPr>
        <w:rPr>
          <w:rFonts w:ascii="Bookman Old Style" w:hAnsi="Bookman Old Style"/>
          <w:b/>
          <w:sz w:val="80"/>
          <w:szCs w:val="80"/>
        </w:rPr>
      </w:pPr>
    </w:p>
    <w:p w:rsidR="00805AE3" w:rsidRDefault="00805AE3" w:rsidP="00805AE3">
      <w:pPr>
        <w:rPr>
          <w:rFonts w:ascii="Bookman Old Style" w:hAnsi="Bookman Old Style"/>
          <w:b/>
          <w:sz w:val="80"/>
          <w:szCs w:val="80"/>
        </w:rPr>
      </w:pPr>
    </w:p>
    <w:p w:rsidR="00805AE3" w:rsidRDefault="00805AE3" w:rsidP="00805AE3">
      <w:pPr>
        <w:rPr>
          <w:rFonts w:ascii="Bookman Old Style" w:hAnsi="Bookman Old Style"/>
          <w:b/>
          <w:sz w:val="80"/>
          <w:szCs w:val="80"/>
        </w:rPr>
      </w:pPr>
    </w:p>
    <w:p w:rsidR="00805AE3" w:rsidRDefault="00805AE3" w:rsidP="00805AE3">
      <w:pPr>
        <w:rPr>
          <w:rFonts w:ascii="Bookman Old Style" w:hAnsi="Bookman Old Style"/>
          <w:b/>
          <w:sz w:val="80"/>
          <w:szCs w:val="80"/>
        </w:rPr>
      </w:pPr>
    </w:p>
    <w:p w:rsidR="00805AE3" w:rsidRDefault="00805AE3" w:rsidP="00805AE3">
      <w:pPr>
        <w:rPr>
          <w:rFonts w:ascii="Bookman Old Style" w:hAnsi="Bookman Old Style"/>
          <w:b/>
          <w:sz w:val="80"/>
          <w:szCs w:val="80"/>
        </w:rPr>
      </w:pPr>
    </w:p>
    <w:p w:rsidR="00805AE3" w:rsidRDefault="00805AE3" w:rsidP="00805AE3">
      <w:pPr>
        <w:rPr>
          <w:rFonts w:ascii="Bookman Old Style" w:hAnsi="Bookman Old Style"/>
          <w:b/>
          <w:sz w:val="80"/>
          <w:szCs w:val="80"/>
        </w:rPr>
      </w:pPr>
    </w:p>
    <w:p w:rsidR="00805AE3" w:rsidRDefault="00805AE3" w:rsidP="00805AE3">
      <w:pPr>
        <w:rPr>
          <w:rFonts w:ascii="Bookman Old Style" w:hAnsi="Bookman Old Style"/>
          <w:b/>
          <w:sz w:val="80"/>
          <w:szCs w:val="80"/>
        </w:rPr>
      </w:pPr>
      <w:r>
        <w:rPr>
          <w:rFonts w:ascii="Bookman Old Style" w:hAnsi="Bookman Old Style"/>
          <w:b/>
          <w:sz w:val="80"/>
          <w:szCs w:val="80"/>
        </w:rPr>
        <w:t xml:space="preserve">ИНФОРМАЦИОННЫЙ </w:t>
      </w:r>
    </w:p>
    <w:p w:rsidR="00805AE3" w:rsidRDefault="00805AE3" w:rsidP="00805AE3">
      <w:pPr>
        <w:jc w:val="center"/>
        <w:rPr>
          <w:b/>
          <w:sz w:val="72"/>
          <w:szCs w:val="72"/>
        </w:rPr>
      </w:pPr>
      <w:r>
        <w:rPr>
          <w:rFonts w:ascii="Bookman Old Style" w:hAnsi="Bookman Old Style"/>
          <w:b/>
          <w:sz w:val="80"/>
          <w:szCs w:val="80"/>
        </w:rPr>
        <w:t>БЮЛЛЕТЕНЬ</w:t>
      </w:r>
    </w:p>
    <w:p w:rsidR="00805AE3" w:rsidRDefault="00805AE3" w:rsidP="00805AE3">
      <w:pPr>
        <w:jc w:val="center"/>
        <w:rPr>
          <w:b/>
          <w:sz w:val="48"/>
          <w:szCs w:val="48"/>
        </w:rPr>
      </w:pPr>
    </w:p>
    <w:p w:rsidR="00805AE3" w:rsidRDefault="00805AE3" w:rsidP="00805AE3">
      <w:pPr>
        <w:jc w:val="center"/>
        <w:rPr>
          <w:b/>
          <w:sz w:val="48"/>
          <w:szCs w:val="48"/>
        </w:rPr>
      </w:pPr>
    </w:p>
    <w:p w:rsidR="00805AE3" w:rsidRDefault="00805AE3" w:rsidP="00805AE3">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805AE3" w:rsidRDefault="00805AE3" w:rsidP="00805AE3">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805AE3" w:rsidRDefault="00805AE3" w:rsidP="00805AE3">
      <w:pPr>
        <w:jc w:val="center"/>
        <w:rPr>
          <w:rFonts w:ascii="Bookman Old Style" w:hAnsi="Bookman Old Style"/>
          <w:b/>
          <w:sz w:val="34"/>
          <w:szCs w:val="34"/>
        </w:rPr>
      </w:pPr>
      <w:r>
        <w:rPr>
          <w:rFonts w:ascii="Bookman Old Style" w:hAnsi="Bookman Old Style"/>
          <w:b/>
          <w:sz w:val="34"/>
          <w:szCs w:val="34"/>
        </w:rPr>
        <w:t>КИРОВСКОЙ  ОБЛАСТИ</w:t>
      </w:r>
    </w:p>
    <w:p w:rsidR="00805AE3" w:rsidRDefault="00805AE3" w:rsidP="00805AE3">
      <w:pPr>
        <w:jc w:val="center"/>
        <w:rPr>
          <w:b/>
          <w:sz w:val="32"/>
          <w:szCs w:val="32"/>
        </w:rPr>
      </w:pPr>
    </w:p>
    <w:p w:rsidR="00805AE3" w:rsidRDefault="00805AE3" w:rsidP="00805AE3">
      <w:pPr>
        <w:jc w:val="center"/>
        <w:rPr>
          <w:rFonts w:ascii="Bookman Old Style" w:hAnsi="Bookman Old Style"/>
          <w:b/>
        </w:rPr>
      </w:pPr>
      <w:r>
        <w:rPr>
          <w:rFonts w:ascii="Bookman Old Style" w:hAnsi="Bookman Old Style"/>
          <w:b/>
        </w:rPr>
        <w:t>(ОФИЦИАЛЬНОЕ    ИЗДАНИЕ)</w:t>
      </w:r>
    </w:p>
    <w:p w:rsidR="00805AE3" w:rsidRDefault="00805AE3" w:rsidP="00805AE3">
      <w:pPr>
        <w:jc w:val="center"/>
        <w:rPr>
          <w:rFonts w:ascii="Bookman Old Style" w:hAnsi="Bookman Old Style"/>
          <w:b/>
          <w:sz w:val="40"/>
          <w:szCs w:val="40"/>
        </w:rPr>
      </w:pPr>
    </w:p>
    <w:p w:rsidR="00805AE3" w:rsidRDefault="00805AE3" w:rsidP="00805AE3">
      <w:pPr>
        <w:jc w:val="center"/>
        <w:rPr>
          <w:rFonts w:ascii="Bookman Old Style" w:hAnsi="Bookman Old Style"/>
          <w:b/>
          <w:sz w:val="40"/>
          <w:szCs w:val="40"/>
        </w:rPr>
      </w:pPr>
    </w:p>
    <w:p w:rsidR="00805AE3" w:rsidRDefault="00805AE3" w:rsidP="00805AE3">
      <w:pPr>
        <w:jc w:val="center"/>
        <w:rPr>
          <w:rFonts w:ascii="Bookman Old Style" w:hAnsi="Bookman Old Style"/>
          <w:b/>
          <w:sz w:val="40"/>
          <w:szCs w:val="40"/>
        </w:rPr>
      </w:pPr>
    </w:p>
    <w:p w:rsidR="00805AE3" w:rsidRDefault="00805AE3" w:rsidP="00805AE3">
      <w:pPr>
        <w:jc w:val="center"/>
        <w:rPr>
          <w:rFonts w:ascii="Bookman Old Style" w:hAnsi="Bookman Old Style"/>
          <w:b/>
          <w:sz w:val="40"/>
          <w:szCs w:val="40"/>
        </w:rPr>
      </w:pPr>
    </w:p>
    <w:p w:rsidR="00805AE3" w:rsidRDefault="00805AE3" w:rsidP="00805AE3">
      <w:pPr>
        <w:jc w:val="center"/>
        <w:rPr>
          <w:rFonts w:ascii="Bookman Old Style" w:hAnsi="Bookman Old Style"/>
          <w:b/>
          <w:sz w:val="40"/>
          <w:szCs w:val="40"/>
        </w:rPr>
      </w:pPr>
    </w:p>
    <w:p w:rsidR="00805AE3" w:rsidRDefault="00805AE3" w:rsidP="00805AE3">
      <w:pPr>
        <w:jc w:val="center"/>
        <w:rPr>
          <w:rFonts w:ascii="Bookman Old Style" w:hAnsi="Bookman Old Style"/>
          <w:b/>
          <w:sz w:val="40"/>
          <w:szCs w:val="40"/>
        </w:rPr>
      </w:pPr>
    </w:p>
    <w:p w:rsidR="00805AE3" w:rsidRPr="00982623" w:rsidRDefault="00805AE3" w:rsidP="00805AE3">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26</w:t>
      </w:r>
      <w:r w:rsidRPr="00982623">
        <w:rPr>
          <w:rFonts w:ascii="Bookman Old Style" w:hAnsi="Bookman Old Style"/>
          <w:b/>
          <w:sz w:val="40"/>
          <w:szCs w:val="40"/>
        </w:rPr>
        <w:t xml:space="preserve"> </w:t>
      </w:r>
      <w:r>
        <w:rPr>
          <w:rFonts w:ascii="Bookman Old Style" w:hAnsi="Bookman Old Style"/>
          <w:b/>
          <w:sz w:val="40"/>
          <w:szCs w:val="40"/>
        </w:rPr>
        <w:t>(316)</w:t>
      </w:r>
    </w:p>
    <w:p w:rsidR="00805AE3" w:rsidRDefault="00805AE3" w:rsidP="00805AE3">
      <w:pPr>
        <w:jc w:val="center"/>
        <w:rPr>
          <w:rFonts w:ascii="Bookman Old Style" w:hAnsi="Bookman Old Style"/>
          <w:b/>
          <w:sz w:val="40"/>
          <w:szCs w:val="40"/>
        </w:rPr>
      </w:pPr>
      <w:r>
        <w:rPr>
          <w:rFonts w:ascii="Bookman Old Style" w:hAnsi="Bookman Old Style"/>
          <w:b/>
          <w:noProof/>
          <w:sz w:val="40"/>
          <w:szCs w:val="40"/>
        </w:rPr>
        <w:t>Сентябрь</w:t>
      </w:r>
      <w:r>
        <w:rPr>
          <w:rFonts w:ascii="Bookman Old Style" w:hAnsi="Bookman Old Style"/>
          <w:b/>
          <w:sz w:val="40"/>
          <w:szCs w:val="40"/>
        </w:rPr>
        <w:t xml:space="preserve">  2019</w:t>
      </w:r>
    </w:p>
    <w:p w:rsidR="00805AE3" w:rsidRDefault="00805AE3" w:rsidP="00805AE3">
      <w:pPr>
        <w:jc w:val="center"/>
        <w:rPr>
          <w:rFonts w:ascii="Bookman Old Style" w:hAnsi="Bookman Old Style"/>
          <w:b/>
          <w:sz w:val="48"/>
          <w:szCs w:val="16"/>
        </w:rPr>
      </w:pPr>
      <w:r w:rsidRPr="00F8485B">
        <w:rPr>
          <w:rFonts w:ascii="Bookman Old Style" w:hAnsi="Bookman Old Style"/>
          <w:b/>
          <w:sz w:val="48"/>
          <w:szCs w:val="16"/>
        </w:rPr>
        <w:lastRenderedPageBreak/>
        <w:t>Содержание</w:t>
      </w:r>
    </w:p>
    <w:p w:rsidR="00805AE3" w:rsidRDefault="00805AE3"/>
    <w:tbl>
      <w:tblPr>
        <w:tblStyle w:val="a3"/>
        <w:tblW w:w="0" w:type="auto"/>
        <w:tblLook w:val="04A0" w:firstRow="1" w:lastRow="0" w:firstColumn="1" w:lastColumn="0" w:noHBand="0" w:noVBand="1"/>
      </w:tblPr>
      <w:tblGrid>
        <w:gridCol w:w="1580"/>
        <w:gridCol w:w="2527"/>
        <w:gridCol w:w="4631"/>
        <w:gridCol w:w="877"/>
      </w:tblGrid>
      <w:tr w:rsidR="00805AE3" w:rsidRPr="00805AE3" w:rsidTr="00805AE3">
        <w:tc>
          <w:tcPr>
            <w:tcW w:w="1580" w:type="dxa"/>
          </w:tcPr>
          <w:p w:rsidR="00805AE3" w:rsidRPr="00805AE3" w:rsidRDefault="00805AE3" w:rsidP="00805AE3">
            <w:pPr>
              <w:jc w:val="center"/>
              <w:rPr>
                <w:rFonts w:ascii="Times New Roman" w:hAnsi="Times New Roman" w:cs="Times New Roman"/>
                <w:sz w:val="24"/>
                <w:szCs w:val="24"/>
              </w:rPr>
            </w:pPr>
            <w:r w:rsidRPr="00805AE3">
              <w:rPr>
                <w:rFonts w:ascii="Times New Roman" w:hAnsi="Times New Roman" w:cs="Times New Roman"/>
                <w:sz w:val="24"/>
                <w:szCs w:val="24"/>
              </w:rPr>
              <w:t>1</w:t>
            </w:r>
          </w:p>
        </w:tc>
        <w:tc>
          <w:tcPr>
            <w:tcW w:w="7158" w:type="dxa"/>
            <w:gridSpan w:val="2"/>
          </w:tcPr>
          <w:p w:rsidR="00805AE3" w:rsidRPr="00805AE3" w:rsidRDefault="00805AE3" w:rsidP="00805AE3">
            <w:pPr>
              <w:widowControl w:val="0"/>
              <w:autoSpaceDE w:val="0"/>
              <w:autoSpaceDN w:val="0"/>
              <w:adjustRightInd w:val="0"/>
              <w:jc w:val="both"/>
              <w:rPr>
                <w:rFonts w:ascii="Times New Roman" w:hAnsi="Times New Roman" w:cs="Times New Roman"/>
                <w:bCs/>
                <w:sz w:val="24"/>
                <w:szCs w:val="24"/>
              </w:rPr>
            </w:pPr>
            <w:r w:rsidRPr="00805AE3">
              <w:rPr>
                <w:rFonts w:ascii="Times New Roman" w:hAnsi="Times New Roman" w:cs="Times New Roman"/>
                <w:sz w:val="24"/>
                <w:szCs w:val="24"/>
              </w:rPr>
              <w:t>Постановление главы Орловского района от 23.08.2019 № 13-пгр  «</w:t>
            </w:r>
            <w:r w:rsidRPr="00805AE3">
              <w:rPr>
                <w:rFonts w:ascii="Times New Roman" w:hAnsi="Times New Roman" w:cs="Times New Roman"/>
                <w:bCs/>
                <w:sz w:val="24"/>
                <w:szCs w:val="24"/>
              </w:rPr>
              <w:t xml:space="preserve">О внесении изменений в постановление </w:t>
            </w:r>
            <w:r w:rsidRPr="00805AE3">
              <w:rPr>
                <w:rFonts w:ascii="Times New Roman" w:hAnsi="Times New Roman" w:cs="Times New Roman"/>
                <w:sz w:val="24"/>
                <w:szCs w:val="24"/>
              </w:rPr>
              <w:t>главы</w:t>
            </w:r>
            <w:r>
              <w:rPr>
                <w:rFonts w:ascii="Times New Roman" w:hAnsi="Times New Roman" w:cs="Times New Roman"/>
                <w:sz w:val="24"/>
                <w:szCs w:val="24"/>
              </w:rPr>
              <w:t xml:space="preserve"> </w:t>
            </w:r>
            <w:r w:rsidRPr="00805AE3">
              <w:rPr>
                <w:rFonts w:ascii="Times New Roman" w:hAnsi="Times New Roman" w:cs="Times New Roman"/>
                <w:bCs/>
                <w:sz w:val="24"/>
                <w:szCs w:val="24"/>
              </w:rPr>
              <w:t xml:space="preserve">Орловского района от </w:t>
            </w:r>
            <w:r w:rsidRPr="00805AE3">
              <w:rPr>
                <w:rFonts w:ascii="Times New Roman" w:hAnsi="Times New Roman" w:cs="Times New Roman"/>
                <w:sz w:val="24"/>
                <w:szCs w:val="24"/>
              </w:rPr>
              <w:t xml:space="preserve">22.02.2014  </w:t>
            </w:r>
            <w:r w:rsidRPr="00805AE3">
              <w:rPr>
                <w:rFonts w:ascii="Times New Roman" w:hAnsi="Times New Roman" w:cs="Times New Roman"/>
                <w:bCs/>
                <w:sz w:val="24"/>
                <w:szCs w:val="24"/>
              </w:rPr>
              <w:t>г. №</w:t>
            </w:r>
            <w:r w:rsidRPr="00805AE3">
              <w:rPr>
                <w:rFonts w:ascii="Times New Roman" w:hAnsi="Times New Roman" w:cs="Times New Roman"/>
                <w:sz w:val="24"/>
                <w:szCs w:val="24"/>
              </w:rPr>
              <w:t xml:space="preserve"> 7-п-гр»</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c>
          <w:tcPr>
            <w:tcW w:w="1580" w:type="dxa"/>
          </w:tcPr>
          <w:p w:rsidR="00805AE3" w:rsidRPr="00805AE3" w:rsidRDefault="00805AE3" w:rsidP="00805AE3">
            <w:pPr>
              <w:jc w:val="center"/>
              <w:rPr>
                <w:rFonts w:ascii="Times New Roman" w:hAnsi="Times New Roman" w:cs="Times New Roman"/>
                <w:sz w:val="24"/>
                <w:szCs w:val="24"/>
              </w:rPr>
            </w:pPr>
            <w:r w:rsidRPr="00805AE3">
              <w:rPr>
                <w:rFonts w:ascii="Times New Roman" w:hAnsi="Times New Roman" w:cs="Times New Roman"/>
                <w:sz w:val="24"/>
                <w:szCs w:val="24"/>
              </w:rPr>
              <w:t>2</w:t>
            </w:r>
          </w:p>
        </w:tc>
        <w:tc>
          <w:tcPr>
            <w:tcW w:w="7158" w:type="dxa"/>
            <w:gridSpan w:val="2"/>
          </w:tcPr>
          <w:p w:rsidR="00805AE3" w:rsidRPr="00805AE3" w:rsidRDefault="00805AE3" w:rsidP="00805AE3">
            <w:pPr>
              <w:widowControl w:val="0"/>
              <w:autoSpaceDE w:val="0"/>
              <w:autoSpaceDN w:val="0"/>
              <w:adjustRightInd w:val="0"/>
              <w:jc w:val="both"/>
              <w:rPr>
                <w:rFonts w:ascii="Times New Roman" w:hAnsi="Times New Roman" w:cs="Times New Roman"/>
                <w:bCs/>
                <w:sz w:val="24"/>
                <w:szCs w:val="24"/>
              </w:rPr>
            </w:pPr>
            <w:r w:rsidRPr="00805AE3">
              <w:rPr>
                <w:rFonts w:ascii="Times New Roman" w:hAnsi="Times New Roman" w:cs="Times New Roman"/>
                <w:sz w:val="24"/>
                <w:szCs w:val="24"/>
              </w:rPr>
              <w:t>Постановление главы Орловского района от 23.08.2019 № 14-пгр  «</w:t>
            </w:r>
            <w:r w:rsidRPr="00805AE3">
              <w:rPr>
                <w:rFonts w:ascii="Times New Roman" w:hAnsi="Times New Roman" w:cs="Times New Roman"/>
                <w:bCs/>
                <w:sz w:val="24"/>
                <w:szCs w:val="24"/>
              </w:rPr>
              <w:t xml:space="preserve">О внесении изменений в постановление </w:t>
            </w:r>
            <w:r w:rsidRPr="00805AE3">
              <w:rPr>
                <w:rFonts w:ascii="Times New Roman" w:hAnsi="Times New Roman" w:cs="Times New Roman"/>
                <w:sz w:val="24"/>
                <w:szCs w:val="24"/>
              </w:rPr>
              <w:t>главы</w:t>
            </w:r>
            <w:r w:rsidRPr="00805AE3">
              <w:rPr>
                <w:rFonts w:ascii="Times New Roman" w:hAnsi="Times New Roman" w:cs="Times New Roman"/>
                <w:bCs/>
                <w:sz w:val="24"/>
                <w:szCs w:val="24"/>
              </w:rPr>
              <w:t xml:space="preserve"> Орловского района от </w:t>
            </w:r>
            <w:r w:rsidRPr="00805AE3">
              <w:rPr>
                <w:rFonts w:ascii="Times New Roman" w:hAnsi="Times New Roman" w:cs="Times New Roman"/>
                <w:sz w:val="24"/>
                <w:szCs w:val="24"/>
              </w:rPr>
              <w:t xml:space="preserve">22.02.2014 </w:t>
            </w:r>
            <w:r w:rsidRPr="00805AE3">
              <w:rPr>
                <w:rFonts w:ascii="Times New Roman" w:hAnsi="Times New Roman" w:cs="Times New Roman"/>
                <w:bCs/>
                <w:sz w:val="24"/>
                <w:szCs w:val="24"/>
              </w:rPr>
              <w:t xml:space="preserve">г. № </w:t>
            </w:r>
            <w:r w:rsidRPr="00805AE3">
              <w:rPr>
                <w:rFonts w:ascii="Times New Roman" w:hAnsi="Times New Roman" w:cs="Times New Roman"/>
                <w:sz w:val="24"/>
                <w:szCs w:val="24"/>
              </w:rPr>
              <w:t xml:space="preserve"> 8-п-гр»</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c>
          <w:tcPr>
            <w:tcW w:w="1580" w:type="dxa"/>
          </w:tcPr>
          <w:p w:rsidR="00805AE3" w:rsidRPr="00805AE3" w:rsidRDefault="00805AE3" w:rsidP="00805AE3">
            <w:pPr>
              <w:jc w:val="center"/>
              <w:rPr>
                <w:rFonts w:ascii="Times New Roman" w:hAnsi="Times New Roman" w:cs="Times New Roman"/>
                <w:sz w:val="24"/>
                <w:szCs w:val="24"/>
              </w:rPr>
            </w:pPr>
            <w:r w:rsidRPr="00805AE3">
              <w:rPr>
                <w:rFonts w:ascii="Times New Roman" w:hAnsi="Times New Roman" w:cs="Times New Roman"/>
                <w:sz w:val="24"/>
                <w:szCs w:val="24"/>
              </w:rPr>
              <w:t>3</w:t>
            </w:r>
          </w:p>
        </w:tc>
        <w:tc>
          <w:tcPr>
            <w:tcW w:w="7158" w:type="dxa"/>
            <w:gridSpan w:val="2"/>
          </w:tcPr>
          <w:p w:rsidR="00805AE3" w:rsidRPr="00805AE3" w:rsidRDefault="00805AE3" w:rsidP="00805AE3">
            <w:pPr>
              <w:widowControl w:val="0"/>
              <w:autoSpaceDE w:val="0"/>
              <w:autoSpaceDN w:val="0"/>
              <w:adjustRightInd w:val="0"/>
              <w:jc w:val="both"/>
              <w:rPr>
                <w:rFonts w:ascii="Times New Roman" w:hAnsi="Times New Roman" w:cs="Times New Roman"/>
                <w:bCs/>
                <w:sz w:val="24"/>
                <w:szCs w:val="24"/>
              </w:rPr>
            </w:pPr>
            <w:r w:rsidRPr="00805AE3">
              <w:rPr>
                <w:rFonts w:ascii="Times New Roman" w:hAnsi="Times New Roman" w:cs="Times New Roman"/>
                <w:sz w:val="24"/>
                <w:szCs w:val="24"/>
              </w:rPr>
              <w:t>Постановление главы Орловского района от 23.08.2019 № 15-пгр  «</w:t>
            </w:r>
            <w:r w:rsidRPr="00805AE3">
              <w:rPr>
                <w:rFonts w:ascii="Times New Roman" w:hAnsi="Times New Roman" w:cs="Times New Roman"/>
                <w:bCs/>
                <w:sz w:val="24"/>
                <w:szCs w:val="24"/>
              </w:rPr>
              <w:t xml:space="preserve">О внесении изменений в постановление </w:t>
            </w:r>
            <w:r w:rsidRPr="00805AE3">
              <w:rPr>
                <w:rFonts w:ascii="Times New Roman" w:hAnsi="Times New Roman" w:cs="Times New Roman"/>
                <w:sz w:val="24"/>
                <w:szCs w:val="24"/>
              </w:rPr>
              <w:t>главы</w:t>
            </w:r>
            <w:r w:rsidRPr="00805AE3">
              <w:rPr>
                <w:rFonts w:ascii="Times New Roman" w:hAnsi="Times New Roman" w:cs="Times New Roman"/>
                <w:bCs/>
                <w:sz w:val="24"/>
                <w:szCs w:val="24"/>
              </w:rPr>
              <w:t xml:space="preserve"> Орловского района от </w:t>
            </w:r>
            <w:r w:rsidRPr="00805AE3">
              <w:rPr>
                <w:rFonts w:ascii="Times New Roman" w:hAnsi="Times New Roman" w:cs="Times New Roman"/>
                <w:sz w:val="24"/>
                <w:szCs w:val="24"/>
              </w:rPr>
              <w:t xml:space="preserve">22.02.2014 </w:t>
            </w:r>
            <w:r w:rsidRPr="00805AE3">
              <w:rPr>
                <w:rFonts w:ascii="Times New Roman" w:hAnsi="Times New Roman" w:cs="Times New Roman"/>
                <w:bCs/>
                <w:sz w:val="24"/>
                <w:szCs w:val="24"/>
              </w:rPr>
              <w:t xml:space="preserve">г. </w:t>
            </w:r>
            <w:r w:rsidRPr="00805AE3">
              <w:rPr>
                <w:rFonts w:ascii="Times New Roman" w:hAnsi="Times New Roman" w:cs="Times New Roman"/>
                <w:sz w:val="24"/>
                <w:szCs w:val="24"/>
              </w:rPr>
              <w:t>№ 6-п-гр»</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c>
          <w:tcPr>
            <w:tcW w:w="1580" w:type="dxa"/>
          </w:tcPr>
          <w:p w:rsidR="00805AE3" w:rsidRPr="00805AE3" w:rsidRDefault="007B2CC0" w:rsidP="00805AE3">
            <w:pPr>
              <w:jc w:val="center"/>
              <w:rPr>
                <w:rFonts w:ascii="Times New Roman" w:hAnsi="Times New Roman" w:cs="Times New Roman"/>
                <w:sz w:val="24"/>
                <w:szCs w:val="24"/>
              </w:rPr>
            </w:pPr>
            <w:r>
              <w:rPr>
                <w:rFonts w:ascii="Times New Roman" w:hAnsi="Times New Roman" w:cs="Times New Roman"/>
                <w:sz w:val="24"/>
                <w:szCs w:val="24"/>
              </w:rPr>
              <w:t>4</w:t>
            </w:r>
          </w:p>
        </w:tc>
        <w:tc>
          <w:tcPr>
            <w:tcW w:w="7158" w:type="dxa"/>
            <w:gridSpan w:val="2"/>
          </w:tcPr>
          <w:p w:rsidR="00805AE3" w:rsidRPr="00805AE3" w:rsidRDefault="00805AE3" w:rsidP="00805AE3">
            <w:pPr>
              <w:pStyle w:val="ConsPlusNormal"/>
              <w:widowControl/>
              <w:ind w:firstLine="0"/>
              <w:jc w:val="both"/>
              <w:rPr>
                <w:rFonts w:ascii="Times New Roman"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01.08.2019 № 446-п  «О внесении изменений в постановление администрации Орловского района от 09.01.2019 № 1-П»</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564"/>
        </w:trPr>
        <w:tc>
          <w:tcPr>
            <w:tcW w:w="1580" w:type="dxa"/>
          </w:tcPr>
          <w:p w:rsidR="00805AE3" w:rsidRPr="00805AE3" w:rsidRDefault="007B2CC0" w:rsidP="00805AE3">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5</w:t>
            </w:r>
          </w:p>
        </w:tc>
        <w:tc>
          <w:tcPr>
            <w:tcW w:w="7158" w:type="dxa"/>
            <w:gridSpan w:val="2"/>
          </w:tcPr>
          <w:p w:rsidR="00805AE3" w:rsidRPr="00805AE3" w:rsidRDefault="00805AE3" w:rsidP="00805AE3">
            <w:pPr>
              <w:pStyle w:val="ConsPlusNormal"/>
              <w:widowControl/>
              <w:ind w:firstLine="0"/>
              <w:jc w:val="both"/>
              <w:rPr>
                <w:rFonts w:ascii="Times New Roman"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01.08.2019 № 447-п  «О внесении изменений в постановление администрации Орловского района от 09.01.2019 № 2-П»</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c>
          <w:tcPr>
            <w:tcW w:w="1580" w:type="dxa"/>
          </w:tcPr>
          <w:p w:rsidR="00805AE3" w:rsidRPr="00805AE3" w:rsidRDefault="007B2CC0" w:rsidP="00805AE3">
            <w:pPr>
              <w:jc w:val="center"/>
              <w:rPr>
                <w:rFonts w:ascii="Times New Roman" w:hAnsi="Times New Roman" w:cs="Times New Roman"/>
                <w:sz w:val="24"/>
                <w:szCs w:val="24"/>
              </w:rPr>
            </w:pPr>
            <w:r>
              <w:rPr>
                <w:rFonts w:ascii="Times New Roman" w:hAnsi="Times New Roman" w:cs="Times New Roman"/>
                <w:sz w:val="24"/>
                <w:szCs w:val="24"/>
              </w:rPr>
              <w:t>6</w:t>
            </w:r>
          </w:p>
        </w:tc>
        <w:tc>
          <w:tcPr>
            <w:tcW w:w="7158" w:type="dxa"/>
            <w:gridSpan w:val="2"/>
          </w:tcPr>
          <w:p w:rsidR="00805AE3" w:rsidRPr="00805AE3" w:rsidRDefault="00805AE3" w:rsidP="00805AE3">
            <w:pPr>
              <w:pStyle w:val="ConsPlusNormal"/>
              <w:widowControl/>
              <w:ind w:firstLine="0"/>
              <w:jc w:val="both"/>
              <w:rPr>
                <w:rFonts w:ascii="Times New Roman"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26.08.2019 № 477-п  «О внесении изменений в постановление администрации Орловского района от 09.01.2019 № 1-П»</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533"/>
        </w:trPr>
        <w:tc>
          <w:tcPr>
            <w:tcW w:w="1580" w:type="dxa"/>
          </w:tcPr>
          <w:p w:rsidR="00805AE3" w:rsidRPr="00805AE3" w:rsidRDefault="007B2CC0" w:rsidP="00805AE3">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7</w:t>
            </w:r>
          </w:p>
        </w:tc>
        <w:tc>
          <w:tcPr>
            <w:tcW w:w="7158" w:type="dxa"/>
            <w:gridSpan w:val="2"/>
          </w:tcPr>
          <w:p w:rsidR="00805AE3" w:rsidRPr="00805AE3" w:rsidRDefault="00805AE3" w:rsidP="00805AE3">
            <w:pPr>
              <w:suppressAutoHyphens/>
              <w:autoSpaceDE w:val="0"/>
              <w:jc w:val="both"/>
              <w:rPr>
                <w:rFonts w:ascii="Times New Roman" w:eastAsia="Arial"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26.08.2019 № 478-п  «</w:t>
            </w:r>
            <w:r w:rsidRPr="00805AE3">
              <w:rPr>
                <w:rFonts w:ascii="Times New Roman" w:eastAsia="Arial" w:hAnsi="Times New Roman" w:cs="Times New Roman"/>
                <w:sz w:val="24"/>
                <w:szCs w:val="24"/>
              </w:rPr>
              <w:t>О внесении изменений в постановление администрации Орловского района от 09.01.2019 № 2-П»</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255"/>
        </w:trPr>
        <w:tc>
          <w:tcPr>
            <w:tcW w:w="1580" w:type="dxa"/>
          </w:tcPr>
          <w:p w:rsidR="00805AE3" w:rsidRPr="00805AE3" w:rsidRDefault="007B2CC0" w:rsidP="00805AE3">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c>
          <w:tcPr>
            <w:tcW w:w="7158" w:type="dxa"/>
            <w:gridSpan w:val="2"/>
          </w:tcPr>
          <w:p w:rsidR="00805AE3" w:rsidRPr="00805AE3" w:rsidRDefault="00805AE3" w:rsidP="00805AE3">
            <w:pPr>
              <w:jc w:val="both"/>
              <w:rPr>
                <w:rFonts w:ascii="Times New Roman" w:eastAsia="Calibri" w:hAnsi="Times New Roman" w:cs="Times New Roman"/>
                <w:sz w:val="24"/>
                <w:szCs w:val="24"/>
                <w:lang w:eastAsia="en-US"/>
              </w:rPr>
            </w:pPr>
            <w:r w:rsidRPr="00805AE3">
              <w:rPr>
                <w:rFonts w:ascii="Times New Roman" w:hAnsi="Times New Roman" w:cs="Times New Roman"/>
                <w:sz w:val="24"/>
                <w:szCs w:val="24"/>
              </w:rPr>
              <w:t>Постановление администрации Орловского района от 27.08.2019 № 481-п  «</w:t>
            </w:r>
            <w:r w:rsidRPr="00805AE3">
              <w:rPr>
                <w:rFonts w:ascii="Times New Roman" w:eastAsia="Calibri" w:hAnsi="Times New Roman" w:cs="Times New Roman"/>
                <w:sz w:val="24"/>
                <w:szCs w:val="24"/>
                <w:lang w:eastAsia="en-US"/>
              </w:rPr>
              <w:t xml:space="preserve">О введении режима повышенной готовности на территории д. </w:t>
            </w:r>
            <w:proofErr w:type="spellStart"/>
            <w:r w:rsidRPr="00805AE3">
              <w:rPr>
                <w:rFonts w:ascii="Times New Roman" w:eastAsia="Calibri" w:hAnsi="Times New Roman" w:cs="Times New Roman"/>
                <w:sz w:val="24"/>
                <w:szCs w:val="24"/>
                <w:lang w:eastAsia="en-US"/>
              </w:rPr>
              <w:t>Степановщина</w:t>
            </w:r>
            <w:proofErr w:type="spellEnd"/>
            <w:r w:rsidRPr="00805AE3">
              <w:rPr>
                <w:rFonts w:ascii="Times New Roman" w:eastAsia="Calibri" w:hAnsi="Times New Roman" w:cs="Times New Roman"/>
                <w:sz w:val="24"/>
                <w:szCs w:val="24"/>
                <w:lang w:eastAsia="en-US"/>
              </w:rPr>
              <w:t xml:space="preserve"> Орловского сельского поселения»</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20"/>
        </w:trPr>
        <w:tc>
          <w:tcPr>
            <w:tcW w:w="1580" w:type="dxa"/>
          </w:tcPr>
          <w:p w:rsidR="00805AE3" w:rsidRPr="00805AE3" w:rsidRDefault="007B2CC0" w:rsidP="00805AE3">
            <w:pPr>
              <w:widowControl w:val="0"/>
              <w:suppressAutoHyphens/>
              <w:autoSpaceDE w:val="0"/>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9</w:t>
            </w:r>
          </w:p>
        </w:tc>
        <w:tc>
          <w:tcPr>
            <w:tcW w:w="7158" w:type="dxa"/>
            <w:gridSpan w:val="2"/>
          </w:tcPr>
          <w:p w:rsidR="00805AE3" w:rsidRPr="00805AE3" w:rsidRDefault="00805AE3" w:rsidP="00805AE3">
            <w:pPr>
              <w:suppressAutoHyphens/>
              <w:autoSpaceDE w:val="0"/>
              <w:jc w:val="both"/>
              <w:rPr>
                <w:rFonts w:ascii="Times New Roman" w:eastAsia="Calibri" w:hAnsi="Times New Roman" w:cs="Times New Roman"/>
                <w:sz w:val="24"/>
                <w:szCs w:val="24"/>
                <w:lang w:eastAsia="zh-CN"/>
              </w:rPr>
            </w:pPr>
            <w:r w:rsidRPr="00805AE3">
              <w:rPr>
                <w:rFonts w:ascii="Times New Roman" w:hAnsi="Times New Roman" w:cs="Times New Roman"/>
                <w:sz w:val="24"/>
                <w:szCs w:val="24"/>
              </w:rPr>
              <w:t>Постановление администрации Орловского района от 29.08.2019 № 486-п  «</w:t>
            </w:r>
            <w:r w:rsidRPr="00805AE3">
              <w:rPr>
                <w:rFonts w:ascii="Times New Roman" w:eastAsia="Calibri" w:hAnsi="Times New Roman" w:cs="Times New Roman"/>
                <w:bCs/>
                <w:sz w:val="24"/>
                <w:szCs w:val="24"/>
                <w:lang w:eastAsia="zh-CN"/>
              </w:rPr>
              <w:t xml:space="preserve">Об утверждении административного регламента предоставления муниципальной услуги </w:t>
            </w:r>
            <w:r w:rsidRPr="00805AE3">
              <w:rPr>
                <w:rFonts w:ascii="Times New Roman" w:eastAsia="Calibri" w:hAnsi="Times New Roman" w:cs="Times New Roman"/>
                <w:sz w:val="24"/>
                <w:szCs w:val="24"/>
                <w:lang w:eastAsia="zh-CN"/>
              </w:rPr>
              <w:t>«Предоставление заключения о соответствии проектной документации плану наземных и подземных коммуникаций</w:t>
            </w:r>
            <w:r w:rsidRPr="00805AE3">
              <w:rPr>
                <w:rFonts w:ascii="Times New Roman" w:eastAsia="Calibri" w:hAnsi="Times New Roman" w:cs="Times New Roman"/>
                <w:bCs/>
                <w:sz w:val="24"/>
                <w:szCs w:val="24"/>
                <w:lang w:eastAsia="zh-CN"/>
              </w:rPr>
              <w:t xml:space="preserve"> на территории Орловского района Кировской области</w:t>
            </w:r>
            <w:r w:rsidRPr="00805AE3">
              <w:rPr>
                <w:rFonts w:ascii="Times New Roman" w:eastAsia="Calibri" w:hAnsi="Times New Roman" w:cs="Times New Roman"/>
                <w:sz w:val="24"/>
                <w:szCs w:val="24"/>
                <w:lang w:eastAsia="zh-CN"/>
              </w:rPr>
              <w:t>»</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35"/>
        </w:trPr>
        <w:tc>
          <w:tcPr>
            <w:tcW w:w="1580" w:type="dxa"/>
          </w:tcPr>
          <w:p w:rsidR="00805AE3" w:rsidRPr="00805AE3" w:rsidRDefault="007B2CC0" w:rsidP="00805AE3">
            <w:pPr>
              <w:suppressAutoHyphens/>
              <w:jc w:val="center"/>
              <w:rPr>
                <w:rFonts w:ascii="Times New Roman" w:eastAsia="Arial Unicode MS" w:hAnsi="Times New Roman" w:cs="Times New Roman"/>
                <w:color w:val="000000"/>
                <w:sz w:val="24"/>
                <w:szCs w:val="24"/>
                <w:lang w:val="ru" w:eastAsia="ar-SA"/>
              </w:rPr>
            </w:pPr>
            <w:r>
              <w:rPr>
                <w:rFonts w:ascii="Times New Roman" w:eastAsia="Arial Unicode MS" w:hAnsi="Times New Roman" w:cs="Times New Roman"/>
                <w:color w:val="000000"/>
                <w:sz w:val="24"/>
                <w:szCs w:val="24"/>
                <w:lang w:val="ru" w:eastAsia="ar-SA"/>
              </w:rPr>
              <w:t>10</w:t>
            </w:r>
          </w:p>
        </w:tc>
        <w:tc>
          <w:tcPr>
            <w:tcW w:w="7158" w:type="dxa"/>
            <w:gridSpan w:val="2"/>
          </w:tcPr>
          <w:p w:rsidR="00805AE3" w:rsidRPr="00805AE3" w:rsidRDefault="00805AE3" w:rsidP="00805AE3">
            <w:pPr>
              <w:pStyle w:val="ConsPlusTitle"/>
              <w:jc w:val="both"/>
              <w:outlineLvl w:val="0"/>
              <w:rPr>
                <w:rFonts w:ascii="Times New Roman" w:hAnsi="Times New Roman" w:cs="Times New Roman"/>
                <w:b w:val="0"/>
                <w:sz w:val="24"/>
                <w:szCs w:val="24"/>
              </w:rPr>
            </w:pPr>
            <w:r w:rsidRPr="00805AE3">
              <w:rPr>
                <w:rFonts w:ascii="Times New Roman" w:hAnsi="Times New Roman" w:cs="Times New Roman"/>
                <w:b w:val="0"/>
                <w:sz w:val="24"/>
                <w:szCs w:val="24"/>
              </w:rPr>
              <w:t xml:space="preserve">Постановление </w:t>
            </w:r>
            <w:r w:rsidRPr="00805AE3">
              <w:rPr>
                <w:rFonts w:ascii="Times New Roman" w:hAnsi="Times New Roman" w:cs="Times New Roman"/>
                <w:sz w:val="24"/>
                <w:szCs w:val="24"/>
              </w:rPr>
              <w:t>администрации</w:t>
            </w:r>
            <w:r w:rsidRPr="00805AE3">
              <w:rPr>
                <w:rFonts w:ascii="Times New Roman" w:hAnsi="Times New Roman" w:cs="Times New Roman"/>
                <w:b w:val="0"/>
                <w:sz w:val="24"/>
                <w:szCs w:val="24"/>
              </w:rPr>
              <w:t xml:space="preserve"> Орловского района от </w:t>
            </w:r>
            <w:r w:rsidRPr="00805AE3">
              <w:rPr>
                <w:rFonts w:ascii="Times New Roman" w:hAnsi="Times New Roman" w:cs="Times New Roman"/>
                <w:sz w:val="24"/>
                <w:szCs w:val="24"/>
              </w:rPr>
              <w:t>30.08.2019 № 488-п</w:t>
            </w:r>
            <w:r w:rsidRPr="00805AE3">
              <w:rPr>
                <w:rFonts w:ascii="Times New Roman" w:hAnsi="Times New Roman" w:cs="Times New Roman"/>
                <w:b w:val="0"/>
                <w:sz w:val="24"/>
                <w:szCs w:val="24"/>
              </w:rPr>
              <w:t xml:space="preserve">  «О внесении изменений в постановление администрации Орловского                  района от 07.11.2014 № 699»</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11"/>
        </w:trPr>
        <w:tc>
          <w:tcPr>
            <w:tcW w:w="1580" w:type="dxa"/>
          </w:tcPr>
          <w:p w:rsidR="00805AE3" w:rsidRPr="00805AE3" w:rsidRDefault="007B2CC0" w:rsidP="00805AE3">
            <w:pPr>
              <w:jc w:val="center"/>
              <w:rPr>
                <w:rFonts w:ascii="Times New Roman" w:hAnsi="Times New Roman" w:cs="Times New Roman"/>
                <w:sz w:val="24"/>
                <w:szCs w:val="24"/>
              </w:rPr>
            </w:pPr>
            <w:r>
              <w:rPr>
                <w:rFonts w:ascii="Times New Roman" w:hAnsi="Times New Roman" w:cs="Times New Roman"/>
                <w:sz w:val="24"/>
                <w:szCs w:val="24"/>
              </w:rPr>
              <w:t>11</w:t>
            </w:r>
          </w:p>
        </w:tc>
        <w:tc>
          <w:tcPr>
            <w:tcW w:w="7158" w:type="dxa"/>
            <w:gridSpan w:val="2"/>
          </w:tcPr>
          <w:p w:rsidR="00805AE3" w:rsidRPr="00805AE3" w:rsidRDefault="00805AE3" w:rsidP="00805AE3">
            <w:pPr>
              <w:suppressAutoHyphens/>
              <w:autoSpaceDE w:val="0"/>
              <w:jc w:val="both"/>
              <w:rPr>
                <w:rFonts w:ascii="Times New Roman" w:eastAsia="Arial"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30.08.2019 № 490-п  «</w:t>
            </w:r>
            <w:r w:rsidRPr="00805AE3">
              <w:rPr>
                <w:rFonts w:ascii="Times New Roman" w:eastAsia="Arial" w:hAnsi="Times New Roman" w:cs="Times New Roman"/>
                <w:sz w:val="24"/>
                <w:szCs w:val="24"/>
              </w:rPr>
              <w:t>О внесении изменений в постановление администрации Орловского района от 09.01.2019 № 1-П»</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50"/>
        </w:trPr>
        <w:tc>
          <w:tcPr>
            <w:tcW w:w="1580" w:type="dxa"/>
          </w:tcPr>
          <w:p w:rsidR="00805AE3" w:rsidRPr="00805AE3" w:rsidRDefault="007B2CC0" w:rsidP="00805AE3">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12</w:t>
            </w:r>
          </w:p>
        </w:tc>
        <w:tc>
          <w:tcPr>
            <w:tcW w:w="7158" w:type="dxa"/>
            <w:gridSpan w:val="2"/>
          </w:tcPr>
          <w:p w:rsidR="00805AE3" w:rsidRPr="00805AE3" w:rsidRDefault="00805AE3" w:rsidP="00805AE3">
            <w:pPr>
              <w:suppressAutoHyphens/>
              <w:autoSpaceDE w:val="0"/>
              <w:rPr>
                <w:rFonts w:ascii="Times New Roman" w:eastAsia="Arial"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30.08.2019 № 491-п  «</w:t>
            </w:r>
            <w:r w:rsidRPr="00805AE3">
              <w:rPr>
                <w:rFonts w:ascii="Times New Roman" w:eastAsia="Arial" w:hAnsi="Times New Roman" w:cs="Times New Roman"/>
                <w:sz w:val="24"/>
                <w:szCs w:val="24"/>
              </w:rPr>
              <w:t>О внесении изменений в постановление администрации Орловского района от 09.01.2019 № 2-П»</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11"/>
        </w:trPr>
        <w:tc>
          <w:tcPr>
            <w:tcW w:w="1580" w:type="dxa"/>
          </w:tcPr>
          <w:p w:rsidR="00805AE3" w:rsidRPr="00805AE3" w:rsidRDefault="007B2CC0" w:rsidP="00805AE3">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13</w:t>
            </w:r>
          </w:p>
        </w:tc>
        <w:tc>
          <w:tcPr>
            <w:tcW w:w="7158" w:type="dxa"/>
            <w:gridSpan w:val="2"/>
          </w:tcPr>
          <w:p w:rsidR="00805AE3" w:rsidRPr="00805AE3" w:rsidRDefault="00805AE3" w:rsidP="00805AE3">
            <w:pPr>
              <w:tabs>
                <w:tab w:val="left" w:pos="4760"/>
                <w:tab w:val="left" w:pos="9440"/>
              </w:tabs>
              <w:ind w:right="-5"/>
              <w:jc w:val="both"/>
              <w:rPr>
                <w:rFonts w:ascii="Times New Roman" w:hAnsi="Times New Roman" w:cs="Times New Roman"/>
                <w:color w:val="000000"/>
                <w:sz w:val="24"/>
                <w:szCs w:val="24"/>
              </w:rPr>
            </w:pPr>
            <w:r w:rsidRPr="00805AE3">
              <w:rPr>
                <w:rFonts w:ascii="Times New Roman" w:hAnsi="Times New Roman" w:cs="Times New Roman"/>
                <w:sz w:val="24"/>
                <w:szCs w:val="24"/>
              </w:rPr>
              <w:t>Постановление администрации Орловского района от 05.09.2019 № 494-п  «</w:t>
            </w:r>
            <w:r w:rsidRPr="00805AE3">
              <w:rPr>
                <w:rFonts w:ascii="Times New Roman" w:hAnsi="Times New Roman" w:cs="Times New Roman"/>
                <w:color w:val="000000"/>
                <w:sz w:val="24"/>
                <w:szCs w:val="24"/>
              </w:rPr>
              <w:t>О внесении изменений в муниципальную программу «Устойчивое развитие сельских территорий Орловского района Кировской области на 2014 - 2017 годы и на период до 2021 года»</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50"/>
        </w:trPr>
        <w:tc>
          <w:tcPr>
            <w:tcW w:w="1580" w:type="dxa"/>
          </w:tcPr>
          <w:p w:rsidR="00805AE3" w:rsidRPr="00805AE3" w:rsidRDefault="007B2CC0" w:rsidP="00805AE3">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14</w:t>
            </w:r>
          </w:p>
        </w:tc>
        <w:tc>
          <w:tcPr>
            <w:tcW w:w="7158" w:type="dxa"/>
            <w:gridSpan w:val="2"/>
          </w:tcPr>
          <w:p w:rsidR="00805AE3" w:rsidRPr="00805AE3" w:rsidRDefault="00805AE3" w:rsidP="00805AE3">
            <w:pPr>
              <w:widowControl w:val="0"/>
              <w:suppressAutoHyphens/>
              <w:autoSpaceDE w:val="0"/>
              <w:autoSpaceDN w:val="0"/>
              <w:adjustRightInd w:val="0"/>
              <w:jc w:val="both"/>
              <w:rPr>
                <w:rFonts w:ascii="Times New Roman" w:hAnsi="Times New Roman" w:cs="Times New Roman"/>
                <w:b/>
                <w:bCs/>
                <w:sz w:val="24"/>
                <w:szCs w:val="24"/>
                <w:lang w:eastAsia="ar-SA"/>
              </w:rPr>
            </w:pPr>
            <w:r w:rsidRPr="00805AE3">
              <w:rPr>
                <w:rFonts w:ascii="Times New Roman" w:hAnsi="Times New Roman" w:cs="Times New Roman"/>
                <w:sz w:val="24"/>
                <w:szCs w:val="24"/>
              </w:rPr>
              <w:t>Постановление администрации Орловского района от 05.09.2019 № 495-п  «</w:t>
            </w:r>
            <w:r w:rsidRPr="00805AE3">
              <w:rPr>
                <w:rFonts w:ascii="Times New Roman" w:hAnsi="Times New Roman" w:cs="Times New Roman"/>
                <w:bCs/>
                <w:sz w:val="24"/>
                <w:szCs w:val="24"/>
                <w:lang w:eastAsia="ar-SA"/>
              </w:rPr>
              <w:t>О внесении изменений в муниципальную программу "Развитие архивного дела в  Орловском районе  Кировской области на 2017 - 2020 годы"</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810"/>
        </w:trPr>
        <w:tc>
          <w:tcPr>
            <w:tcW w:w="1580" w:type="dxa"/>
          </w:tcPr>
          <w:p w:rsidR="00805AE3" w:rsidRPr="00805AE3" w:rsidRDefault="007B2CC0" w:rsidP="00805AE3">
            <w:pPr>
              <w:suppressAutoHyphens/>
              <w:jc w:val="center"/>
              <w:rPr>
                <w:rFonts w:ascii="Times New Roman" w:hAnsi="Times New Roman" w:cs="Times New Roman"/>
                <w:sz w:val="24"/>
                <w:szCs w:val="24"/>
                <w:lang w:eastAsia="ar-SA"/>
              </w:rPr>
            </w:pPr>
            <w:r>
              <w:rPr>
                <w:rFonts w:ascii="Times New Roman" w:hAnsi="Times New Roman" w:cs="Times New Roman"/>
                <w:sz w:val="24"/>
                <w:szCs w:val="24"/>
                <w:lang w:eastAsia="ar-SA"/>
              </w:rPr>
              <w:t>15</w:t>
            </w:r>
          </w:p>
        </w:tc>
        <w:tc>
          <w:tcPr>
            <w:tcW w:w="7158" w:type="dxa"/>
            <w:gridSpan w:val="2"/>
          </w:tcPr>
          <w:p w:rsidR="00805AE3" w:rsidRPr="00805AE3" w:rsidRDefault="00805AE3" w:rsidP="00805AE3">
            <w:pPr>
              <w:tabs>
                <w:tab w:val="left" w:pos="4760"/>
                <w:tab w:val="left" w:pos="9440"/>
              </w:tabs>
              <w:ind w:right="-5"/>
              <w:jc w:val="both"/>
              <w:rPr>
                <w:rFonts w:ascii="Times New Roman" w:hAnsi="Times New Roman" w:cs="Times New Roman"/>
                <w:color w:val="000000"/>
                <w:sz w:val="24"/>
                <w:szCs w:val="24"/>
              </w:rPr>
            </w:pPr>
            <w:r w:rsidRPr="00805AE3">
              <w:rPr>
                <w:rFonts w:ascii="Times New Roman" w:hAnsi="Times New Roman" w:cs="Times New Roman"/>
                <w:sz w:val="24"/>
                <w:szCs w:val="24"/>
              </w:rPr>
              <w:t>Постановление администрации Орловского района от 06.09.2019 № 496-п  «</w:t>
            </w:r>
            <w:r w:rsidRPr="00805AE3">
              <w:rPr>
                <w:rFonts w:ascii="Times New Roman" w:hAnsi="Times New Roman" w:cs="Times New Roman"/>
                <w:color w:val="000000"/>
                <w:sz w:val="24"/>
                <w:szCs w:val="24"/>
              </w:rPr>
              <w:t xml:space="preserve">О внесении изменений в муниципальную программу «Развитие агропромышленного комплекса муниципального </w:t>
            </w:r>
            <w:r w:rsidRPr="00805AE3">
              <w:rPr>
                <w:rFonts w:ascii="Times New Roman" w:hAnsi="Times New Roman" w:cs="Times New Roman"/>
                <w:color w:val="000000"/>
                <w:sz w:val="24"/>
                <w:szCs w:val="24"/>
              </w:rPr>
              <w:lastRenderedPageBreak/>
              <w:t>образования Орловский район в 2014-2021 годах»</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50"/>
        </w:trPr>
        <w:tc>
          <w:tcPr>
            <w:tcW w:w="1580" w:type="dxa"/>
          </w:tcPr>
          <w:p w:rsidR="00805AE3" w:rsidRPr="00805AE3" w:rsidRDefault="007B2CC0" w:rsidP="00805AE3">
            <w:pPr>
              <w:suppressAutoHyphens/>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7158" w:type="dxa"/>
            <w:gridSpan w:val="2"/>
          </w:tcPr>
          <w:p w:rsidR="00805AE3" w:rsidRPr="00805AE3" w:rsidRDefault="00805AE3" w:rsidP="00805AE3">
            <w:pPr>
              <w:jc w:val="both"/>
              <w:rPr>
                <w:rFonts w:ascii="Times New Roman"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06.09.2019 № 499-п  «О внесении изменений в постановление администрации Орловского района от 31.10.2014 года № 692»</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11"/>
        </w:trPr>
        <w:tc>
          <w:tcPr>
            <w:tcW w:w="1580" w:type="dxa"/>
          </w:tcPr>
          <w:p w:rsidR="00805AE3" w:rsidRPr="00805AE3" w:rsidRDefault="007B2CC0" w:rsidP="00805AE3">
            <w:pPr>
              <w:widowControl w:val="0"/>
              <w:autoSpaceDE w:val="0"/>
              <w:autoSpaceDN w:val="0"/>
              <w:jc w:val="center"/>
              <w:rPr>
                <w:rFonts w:ascii="Times New Roman" w:hAnsi="Times New Roman" w:cs="Times New Roman"/>
                <w:sz w:val="24"/>
                <w:szCs w:val="24"/>
              </w:rPr>
            </w:pPr>
            <w:r>
              <w:rPr>
                <w:rFonts w:ascii="Times New Roman" w:hAnsi="Times New Roman" w:cs="Times New Roman"/>
                <w:sz w:val="24"/>
                <w:szCs w:val="24"/>
              </w:rPr>
              <w:t>17</w:t>
            </w:r>
          </w:p>
        </w:tc>
        <w:tc>
          <w:tcPr>
            <w:tcW w:w="7158" w:type="dxa"/>
            <w:gridSpan w:val="2"/>
          </w:tcPr>
          <w:p w:rsidR="00805AE3" w:rsidRPr="00805AE3" w:rsidRDefault="00805AE3" w:rsidP="00805AE3">
            <w:pPr>
              <w:ind w:hanging="24"/>
              <w:jc w:val="both"/>
              <w:rPr>
                <w:rFonts w:ascii="Times New Roman" w:hAnsi="Times New Roman" w:cs="Times New Roman"/>
                <w:color w:val="000000"/>
                <w:sz w:val="24"/>
                <w:szCs w:val="24"/>
              </w:rPr>
            </w:pPr>
            <w:r w:rsidRPr="00805AE3">
              <w:rPr>
                <w:rFonts w:ascii="Times New Roman" w:hAnsi="Times New Roman" w:cs="Times New Roman"/>
                <w:sz w:val="24"/>
                <w:szCs w:val="24"/>
              </w:rPr>
              <w:t xml:space="preserve">Постановление администрации Орловского района от 06.09.2019 № 500-п  «Об отмене режима повышенной готовности на территории д. </w:t>
            </w:r>
            <w:proofErr w:type="spellStart"/>
            <w:r w:rsidRPr="00805AE3">
              <w:rPr>
                <w:rFonts w:ascii="Times New Roman" w:hAnsi="Times New Roman" w:cs="Times New Roman"/>
                <w:sz w:val="24"/>
                <w:szCs w:val="24"/>
              </w:rPr>
              <w:t>Степановщина</w:t>
            </w:r>
            <w:proofErr w:type="spellEnd"/>
            <w:r w:rsidRPr="00805AE3">
              <w:rPr>
                <w:rFonts w:ascii="Times New Roman" w:hAnsi="Times New Roman" w:cs="Times New Roman"/>
                <w:sz w:val="24"/>
                <w:szCs w:val="24"/>
              </w:rPr>
              <w:t xml:space="preserve"> Орловского района»</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96"/>
        </w:trPr>
        <w:tc>
          <w:tcPr>
            <w:tcW w:w="1580" w:type="dxa"/>
          </w:tcPr>
          <w:p w:rsidR="00805AE3" w:rsidRPr="00805AE3" w:rsidRDefault="007B2CC0" w:rsidP="00805AE3">
            <w:pPr>
              <w:ind w:right="283"/>
              <w:jc w:val="center"/>
              <w:rPr>
                <w:rFonts w:ascii="Times New Roman" w:hAnsi="Times New Roman" w:cs="Times New Roman"/>
                <w:sz w:val="24"/>
                <w:szCs w:val="24"/>
              </w:rPr>
            </w:pPr>
            <w:r>
              <w:rPr>
                <w:rFonts w:ascii="Times New Roman" w:hAnsi="Times New Roman" w:cs="Times New Roman"/>
                <w:sz w:val="24"/>
                <w:szCs w:val="24"/>
              </w:rPr>
              <w:t xml:space="preserve">   18</w:t>
            </w:r>
          </w:p>
        </w:tc>
        <w:tc>
          <w:tcPr>
            <w:tcW w:w="7158" w:type="dxa"/>
            <w:gridSpan w:val="2"/>
          </w:tcPr>
          <w:p w:rsidR="00805AE3" w:rsidRPr="00805AE3" w:rsidRDefault="00805AE3" w:rsidP="00805AE3">
            <w:pPr>
              <w:widowControl w:val="0"/>
              <w:autoSpaceDE w:val="0"/>
              <w:autoSpaceDN w:val="0"/>
              <w:adjustRightInd w:val="0"/>
              <w:jc w:val="both"/>
              <w:rPr>
                <w:rFonts w:ascii="Times New Roman" w:hAnsi="Times New Roman" w:cs="Times New Roman"/>
                <w:sz w:val="24"/>
                <w:szCs w:val="24"/>
                <w:shd w:val="clear" w:color="auto" w:fill="FFFFFF"/>
              </w:rPr>
            </w:pPr>
            <w:r w:rsidRPr="00805AE3">
              <w:rPr>
                <w:rFonts w:ascii="Times New Roman" w:hAnsi="Times New Roman" w:cs="Times New Roman"/>
                <w:sz w:val="24"/>
                <w:szCs w:val="24"/>
              </w:rPr>
              <w:t xml:space="preserve">Постановление администрации Орловского района от 09.09.2019 № 501-п  «О внесении изменений в </w:t>
            </w:r>
            <w:r w:rsidRPr="00805AE3">
              <w:rPr>
                <w:rFonts w:ascii="Times New Roman" w:hAnsi="Times New Roman" w:cs="Times New Roman"/>
                <w:bCs/>
                <w:sz w:val="24"/>
                <w:szCs w:val="24"/>
              </w:rPr>
              <w:t xml:space="preserve">муниципальную программу «Профилактика правонарушений в муниципальном образовании Орловский муниципальный район» </w:t>
            </w:r>
            <w:r w:rsidRPr="00805AE3">
              <w:rPr>
                <w:rFonts w:ascii="Times New Roman" w:hAnsi="Times New Roman" w:cs="Times New Roman"/>
                <w:bCs/>
                <w:sz w:val="24"/>
                <w:szCs w:val="24"/>
                <w:shd w:val="clear" w:color="auto" w:fill="FFFFFF"/>
              </w:rPr>
              <w:t>на 2017-2022 годы»</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50"/>
        </w:trPr>
        <w:tc>
          <w:tcPr>
            <w:tcW w:w="1580" w:type="dxa"/>
          </w:tcPr>
          <w:p w:rsidR="00805AE3" w:rsidRPr="00805AE3" w:rsidRDefault="007B2CC0" w:rsidP="00805AE3">
            <w:pPr>
              <w:suppressAutoHyphens/>
              <w:jc w:val="center"/>
              <w:rPr>
                <w:rFonts w:ascii="Times New Roman" w:hAnsi="Times New Roman" w:cs="Times New Roman"/>
                <w:sz w:val="24"/>
                <w:szCs w:val="24"/>
              </w:rPr>
            </w:pPr>
            <w:r>
              <w:rPr>
                <w:rFonts w:ascii="Times New Roman" w:hAnsi="Times New Roman" w:cs="Times New Roman"/>
                <w:sz w:val="24"/>
                <w:szCs w:val="24"/>
              </w:rPr>
              <w:t>19</w:t>
            </w:r>
          </w:p>
        </w:tc>
        <w:tc>
          <w:tcPr>
            <w:tcW w:w="7158" w:type="dxa"/>
            <w:gridSpan w:val="2"/>
          </w:tcPr>
          <w:p w:rsidR="00805AE3" w:rsidRPr="00805AE3" w:rsidRDefault="00805AE3" w:rsidP="00805AE3">
            <w:pPr>
              <w:widowControl w:val="0"/>
              <w:autoSpaceDE w:val="0"/>
              <w:autoSpaceDN w:val="0"/>
              <w:adjustRightInd w:val="0"/>
              <w:jc w:val="both"/>
              <w:rPr>
                <w:rFonts w:ascii="Times New Roman" w:hAnsi="Times New Roman" w:cs="Times New Roman"/>
                <w:bCs/>
                <w:sz w:val="24"/>
                <w:szCs w:val="24"/>
              </w:rPr>
            </w:pPr>
            <w:r w:rsidRPr="00805AE3">
              <w:rPr>
                <w:rFonts w:ascii="Times New Roman" w:hAnsi="Times New Roman" w:cs="Times New Roman"/>
                <w:sz w:val="24"/>
                <w:szCs w:val="24"/>
              </w:rPr>
              <w:t>Постановление администрации Орловского района от 09.09.2019 № 502-п  «</w:t>
            </w:r>
            <w:r w:rsidRPr="00805AE3">
              <w:rPr>
                <w:rFonts w:ascii="Times New Roman" w:hAnsi="Times New Roman" w:cs="Times New Roman"/>
                <w:bCs/>
                <w:sz w:val="24"/>
                <w:szCs w:val="24"/>
              </w:rPr>
              <w:t>О внесении изменений в постановление администрации Орловского района от 09.11.2016 № 589»</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96"/>
        </w:trPr>
        <w:tc>
          <w:tcPr>
            <w:tcW w:w="1580" w:type="dxa"/>
          </w:tcPr>
          <w:p w:rsidR="00805AE3" w:rsidRPr="00805AE3" w:rsidRDefault="007B2CC0" w:rsidP="00805AE3">
            <w:pPr>
              <w:jc w:val="center"/>
              <w:rPr>
                <w:rFonts w:ascii="Times New Roman" w:hAnsi="Times New Roman" w:cs="Times New Roman"/>
                <w:sz w:val="24"/>
                <w:szCs w:val="24"/>
              </w:rPr>
            </w:pPr>
            <w:r>
              <w:rPr>
                <w:rFonts w:ascii="Times New Roman" w:hAnsi="Times New Roman" w:cs="Times New Roman"/>
                <w:sz w:val="24"/>
                <w:szCs w:val="24"/>
              </w:rPr>
              <w:t>20</w:t>
            </w:r>
          </w:p>
        </w:tc>
        <w:tc>
          <w:tcPr>
            <w:tcW w:w="7158" w:type="dxa"/>
            <w:gridSpan w:val="2"/>
          </w:tcPr>
          <w:p w:rsidR="00805AE3" w:rsidRPr="00805AE3" w:rsidRDefault="00805AE3" w:rsidP="00805AE3">
            <w:pPr>
              <w:widowControl w:val="0"/>
              <w:autoSpaceDE w:val="0"/>
              <w:autoSpaceDN w:val="0"/>
              <w:adjustRightInd w:val="0"/>
              <w:jc w:val="both"/>
              <w:outlineLvl w:val="1"/>
              <w:rPr>
                <w:rFonts w:ascii="Times New Roman"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09.09.2019 № 503-п  «</w:t>
            </w:r>
            <w:r w:rsidRPr="00805AE3">
              <w:rPr>
                <w:rFonts w:ascii="Times New Roman" w:hAnsi="Times New Roman" w:cs="Times New Roman"/>
                <w:bCs/>
                <w:sz w:val="24"/>
                <w:szCs w:val="24"/>
              </w:rPr>
              <w:t>О внесении изменений в постановление администрации Орловского района от 17.08.2018 № 538-п «Об утверждении муниципальной программы «</w:t>
            </w:r>
            <w:r w:rsidRPr="00805AE3">
              <w:rPr>
                <w:rFonts w:ascii="Times New Roman" w:hAnsi="Times New Roman" w:cs="Times New Roman"/>
                <w:sz w:val="24"/>
                <w:szCs w:val="24"/>
              </w:rPr>
              <w:t>Содействие развитию институтов гражданского общества и поддержка социально - ориентированных некоммерческих организаций Орловского района на 2019-2021 годы»</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rPr>
          <w:trHeight w:val="165"/>
        </w:trPr>
        <w:tc>
          <w:tcPr>
            <w:tcW w:w="1580" w:type="dxa"/>
          </w:tcPr>
          <w:p w:rsidR="00805AE3" w:rsidRPr="00805AE3" w:rsidRDefault="007B2CC0" w:rsidP="00805AE3">
            <w:pPr>
              <w:suppressAutoHyphens/>
              <w:jc w:val="center"/>
              <w:rPr>
                <w:rFonts w:ascii="Times New Roman" w:hAnsi="Times New Roman" w:cs="Times New Roman"/>
                <w:sz w:val="24"/>
                <w:szCs w:val="24"/>
              </w:rPr>
            </w:pPr>
            <w:r>
              <w:rPr>
                <w:rFonts w:ascii="Times New Roman" w:hAnsi="Times New Roman" w:cs="Times New Roman"/>
                <w:sz w:val="24"/>
                <w:szCs w:val="24"/>
              </w:rPr>
              <w:t>21</w:t>
            </w:r>
          </w:p>
        </w:tc>
        <w:tc>
          <w:tcPr>
            <w:tcW w:w="7158" w:type="dxa"/>
            <w:gridSpan w:val="2"/>
          </w:tcPr>
          <w:p w:rsidR="00805AE3" w:rsidRPr="00805AE3" w:rsidRDefault="00805AE3" w:rsidP="00805AE3">
            <w:pPr>
              <w:autoSpaceDE w:val="0"/>
              <w:autoSpaceDN w:val="0"/>
              <w:jc w:val="both"/>
              <w:rPr>
                <w:rFonts w:ascii="Times New Roman" w:hAnsi="Times New Roman" w:cs="Times New Roman"/>
                <w:sz w:val="24"/>
                <w:szCs w:val="24"/>
              </w:rPr>
            </w:pPr>
            <w:r w:rsidRPr="00805AE3">
              <w:rPr>
                <w:rFonts w:ascii="Times New Roman" w:hAnsi="Times New Roman" w:cs="Times New Roman"/>
                <w:sz w:val="24"/>
                <w:szCs w:val="24"/>
              </w:rPr>
              <w:t>Постановление администрации Орловского района от 11.09.2019 № 504-п  «Об утверждении Положения «О порядке установки памятников, мемориальных досок и других памятных знаков на территории муниципального образования Орловский муниципальный район Кировской области».</w:t>
            </w:r>
          </w:p>
        </w:tc>
        <w:tc>
          <w:tcPr>
            <w:tcW w:w="877" w:type="dxa"/>
          </w:tcPr>
          <w:p w:rsidR="00805AE3" w:rsidRPr="00805AE3" w:rsidRDefault="00805AE3" w:rsidP="00805AE3">
            <w:pPr>
              <w:rPr>
                <w:rFonts w:ascii="Times New Roman" w:hAnsi="Times New Roman" w:cs="Times New Roman"/>
                <w:sz w:val="24"/>
                <w:szCs w:val="24"/>
              </w:rPr>
            </w:pPr>
          </w:p>
        </w:tc>
      </w:tr>
      <w:tr w:rsidR="00805AE3" w:rsidRPr="00805AE3" w:rsidTr="00805AE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508" w:type="dxa"/>
          <w:trHeight w:val="100"/>
        </w:trPr>
        <w:tc>
          <w:tcPr>
            <w:tcW w:w="4107" w:type="dxa"/>
            <w:gridSpan w:val="2"/>
          </w:tcPr>
          <w:p w:rsidR="00805AE3" w:rsidRPr="00805AE3" w:rsidRDefault="00805AE3" w:rsidP="00805AE3">
            <w:pPr>
              <w:jc w:val="center"/>
              <w:rPr>
                <w:rFonts w:ascii="Times New Roman" w:hAnsi="Times New Roman" w:cs="Times New Roman"/>
                <w:sz w:val="24"/>
                <w:szCs w:val="24"/>
              </w:rPr>
            </w:pPr>
          </w:p>
        </w:tc>
      </w:tr>
    </w:tbl>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p>
    <w:p w:rsidR="00805AE3" w:rsidRDefault="00805AE3" w:rsidP="00805AE3">
      <w:pPr>
        <w:jc w:val="center"/>
        <w:rPr>
          <w:sz w:val="18"/>
          <w:szCs w:val="18"/>
        </w:rPr>
      </w:pPr>
      <w:bookmarkStart w:id="0" w:name="_GoBack"/>
      <w:bookmarkEnd w:id="0"/>
    </w:p>
    <w:p w:rsidR="00805AE3" w:rsidRPr="00A14E5A" w:rsidRDefault="00805AE3" w:rsidP="00805AE3">
      <w:pPr>
        <w:jc w:val="center"/>
        <w:rPr>
          <w:sz w:val="18"/>
          <w:szCs w:val="18"/>
        </w:rPr>
      </w:pPr>
      <w:r w:rsidRPr="00A14E5A">
        <w:rPr>
          <w:noProof/>
          <w:sz w:val="18"/>
          <w:szCs w:val="18"/>
        </w:rPr>
        <w:drawing>
          <wp:inline distT="0" distB="0" distL="0" distR="0" wp14:anchorId="282D7BB6" wp14:editId="73EFCA9C">
            <wp:extent cx="501015" cy="620395"/>
            <wp:effectExtent l="0" t="0" r="0" b="825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 cy="620395"/>
                    </a:xfrm>
                    <a:prstGeom prst="rect">
                      <a:avLst/>
                    </a:prstGeom>
                    <a:noFill/>
                    <a:ln>
                      <a:noFill/>
                    </a:ln>
                  </pic:spPr>
                </pic:pic>
              </a:graphicData>
            </a:graphic>
          </wp:inline>
        </w:drawing>
      </w:r>
    </w:p>
    <w:p w:rsidR="00805AE3" w:rsidRPr="00A14E5A" w:rsidRDefault="00805AE3" w:rsidP="00805AE3">
      <w:pPr>
        <w:jc w:val="center"/>
        <w:rPr>
          <w:b/>
          <w:sz w:val="18"/>
          <w:szCs w:val="18"/>
        </w:rPr>
      </w:pPr>
    </w:p>
    <w:p w:rsidR="00805AE3" w:rsidRPr="00A14E5A" w:rsidRDefault="00805AE3" w:rsidP="00805AE3">
      <w:pPr>
        <w:jc w:val="center"/>
        <w:rPr>
          <w:b/>
          <w:sz w:val="18"/>
          <w:szCs w:val="18"/>
        </w:rPr>
      </w:pPr>
      <w:r w:rsidRPr="00A14E5A">
        <w:rPr>
          <w:b/>
          <w:sz w:val="18"/>
          <w:szCs w:val="18"/>
        </w:rPr>
        <w:t>ГЛАВА ОРЛОВСКОГО РАЙОНА</w:t>
      </w:r>
    </w:p>
    <w:p w:rsidR="00805AE3" w:rsidRPr="00A14E5A" w:rsidRDefault="00805AE3" w:rsidP="00805AE3">
      <w:pPr>
        <w:jc w:val="center"/>
        <w:rPr>
          <w:sz w:val="18"/>
          <w:szCs w:val="18"/>
        </w:rPr>
      </w:pPr>
      <w:r w:rsidRPr="00A14E5A">
        <w:rPr>
          <w:b/>
          <w:sz w:val="18"/>
          <w:szCs w:val="18"/>
        </w:rPr>
        <w:t>КИРОВСКОЙ ОБЛАСТИ</w:t>
      </w:r>
    </w:p>
    <w:p w:rsidR="00805AE3" w:rsidRPr="00A14E5A" w:rsidRDefault="00805AE3" w:rsidP="00805AE3">
      <w:pPr>
        <w:jc w:val="center"/>
        <w:rPr>
          <w:sz w:val="18"/>
          <w:szCs w:val="18"/>
        </w:rPr>
      </w:pPr>
    </w:p>
    <w:p w:rsidR="00805AE3" w:rsidRPr="00A14E5A" w:rsidRDefault="00805AE3" w:rsidP="00805AE3">
      <w:pPr>
        <w:jc w:val="center"/>
        <w:rPr>
          <w:b/>
          <w:sz w:val="18"/>
          <w:szCs w:val="18"/>
        </w:rPr>
      </w:pPr>
      <w:r w:rsidRPr="00A14E5A">
        <w:rPr>
          <w:b/>
          <w:sz w:val="18"/>
          <w:szCs w:val="18"/>
        </w:rPr>
        <w:t>ПОСТАНОВЛЕНИЕ</w:t>
      </w:r>
    </w:p>
    <w:p w:rsidR="00805AE3" w:rsidRPr="00A14E5A" w:rsidRDefault="00805AE3" w:rsidP="00805AE3">
      <w:pPr>
        <w:jc w:val="center"/>
        <w:rPr>
          <w:sz w:val="18"/>
          <w:szCs w:val="18"/>
        </w:rPr>
      </w:pPr>
    </w:p>
    <w:p w:rsidR="00805AE3" w:rsidRPr="00A14E5A" w:rsidRDefault="00805AE3" w:rsidP="00805AE3">
      <w:pPr>
        <w:rPr>
          <w:b/>
          <w:sz w:val="18"/>
          <w:szCs w:val="18"/>
        </w:rPr>
      </w:pPr>
      <w:r w:rsidRPr="00A14E5A">
        <w:rPr>
          <w:sz w:val="18"/>
          <w:szCs w:val="18"/>
        </w:rPr>
        <w:t>23.08.2019</w:t>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t>13-п-гр</w:t>
      </w:r>
    </w:p>
    <w:p w:rsidR="00805AE3" w:rsidRPr="00A14E5A" w:rsidRDefault="00805AE3" w:rsidP="00805AE3">
      <w:pPr>
        <w:jc w:val="center"/>
        <w:rPr>
          <w:b/>
          <w:sz w:val="18"/>
          <w:szCs w:val="18"/>
        </w:rPr>
      </w:pPr>
    </w:p>
    <w:p w:rsidR="00805AE3" w:rsidRPr="00A14E5A" w:rsidRDefault="00805AE3" w:rsidP="00805AE3">
      <w:pPr>
        <w:jc w:val="center"/>
        <w:rPr>
          <w:sz w:val="18"/>
          <w:szCs w:val="18"/>
        </w:rPr>
      </w:pPr>
      <w:r w:rsidRPr="00A14E5A">
        <w:rPr>
          <w:b/>
          <w:sz w:val="18"/>
          <w:szCs w:val="18"/>
        </w:rPr>
        <w:t>г. Орлов</w:t>
      </w:r>
    </w:p>
    <w:p w:rsidR="00805AE3" w:rsidRPr="00A14E5A" w:rsidRDefault="00805AE3" w:rsidP="00805AE3">
      <w:pPr>
        <w:jc w:val="center"/>
        <w:rPr>
          <w:sz w:val="18"/>
          <w:szCs w:val="18"/>
        </w:rPr>
      </w:pPr>
    </w:p>
    <w:p w:rsidR="00805AE3" w:rsidRPr="00A14E5A" w:rsidRDefault="00805AE3" w:rsidP="00805AE3">
      <w:pPr>
        <w:widowControl w:val="0"/>
        <w:autoSpaceDE w:val="0"/>
        <w:autoSpaceDN w:val="0"/>
        <w:adjustRightInd w:val="0"/>
        <w:jc w:val="center"/>
        <w:rPr>
          <w:b/>
          <w:bCs/>
          <w:sz w:val="18"/>
          <w:szCs w:val="18"/>
        </w:rPr>
      </w:pPr>
      <w:r w:rsidRPr="00A14E5A">
        <w:rPr>
          <w:b/>
          <w:bCs/>
          <w:sz w:val="18"/>
          <w:szCs w:val="18"/>
        </w:rPr>
        <w:t xml:space="preserve">О внесении изменений в постановление </w:t>
      </w:r>
      <w:r w:rsidRPr="00A14E5A">
        <w:rPr>
          <w:b/>
          <w:sz w:val="18"/>
          <w:szCs w:val="18"/>
        </w:rPr>
        <w:t>главы</w:t>
      </w:r>
      <w:r w:rsidRPr="00A14E5A">
        <w:rPr>
          <w:b/>
          <w:bCs/>
          <w:sz w:val="18"/>
          <w:szCs w:val="18"/>
        </w:rPr>
        <w:t xml:space="preserve"> </w:t>
      </w:r>
    </w:p>
    <w:p w:rsidR="00805AE3" w:rsidRPr="00A14E5A" w:rsidRDefault="00805AE3" w:rsidP="00805AE3">
      <w:pPr>
        <w:widowControl w:val="0"/>
        <w:autoSpaceDE w:val="0"/>
        <w:autoSpaceDN w:val="0"/>
        <w:adjustRightInd w:val="0"/>
        <w:jc w:val="center"/>
        <w:rPr>
          <w:b/>
          <w:bCs/>
          <w:sz w:val="18"/>
          <w:szCs w:val="18"/>
        </w:rPr>
      </w:pPr>
      <w:r w:rsidRPr="00A14E5A">
        <w:rPr>
          <w:b/>
          <w:bCs/>
          <w:sz w:val="18"/>
          <w:szCs w:val="18"/>
        </w:rPr>
        <w:t xml:space="preserve">Орловского района от </w:t>
      </w:r>
      <w:r w:rsidRPr="00A14E5A">
        <w:rPr>
          <w:b/>
          <w:sz w:val="18"/>
          <w:szCs w:val="18"/>
        </w:rPr>
        <w:t xml:space="preserve">22.02.2014  </w:t>
      </w:r>
      <w:r w:rsidRPr="00A14E5A">
        <w:rPr>
          <w:b/>
          <w:bCs/>
          <w:sz w:val="18"/>
          <w:szCs w:val="18"/>
        </w:rPr>
        <w:t>г. №</w:t>
      </w:r>
      <w:r w:rsidRPr="00A14E5A">
        <w:rPr>
          <w:b/>
          <w:sz w:val="18"/>
          <w:szCs w:val="18"/>
        </w:rPr>
        <w:t xml:space="preserve"> 7-п-гр</w:t>
      </w:r>
    </w:p>
    <w:p w:rsidR="00805AE3" w:rsidRPr="00A14E5A" w:rsidRDefault="00805AE3" w:rsidP="00805AE3">
      <w:pPr>
        <w:widowControl w:val="0"/>
        <w:autoSpaceDE w:val="0"/>
        <w:autoSpaceDN w:val="0"/>
        <w:adjustRightInd w:val="0"/>
        <w:jc w:val="both"/>
        <w:rPr>
          <w:b/>
          <w:bCs/>
          <w:sz w:val="18"/>
          <w:szCs w:val="18"/>
        </w:rPr>
      </w:pPr>
    </w:p>
    <w:p w:rsidR="00805AE3" w:rsidRPr="00A14E5A" w:rsidRDefault="00805AE3" w:rsidP="00805AE3">
      <w:pPr>
        <w:widowControl w:val="0"/>
        <w:autoSpaceDE w:val="0"/>
        <w:autoSpaceDN w:val="0"/>
        <w:adjustRightInd w:val="0"/>
        <w:jc w:val="both"/>
        <w:rPr>
          <w:bCs/>
          <w:sz w:val="18"/>
          <w:szCs w:val="18"/>
        </w:rPr>
      </w:pPr>
    </w:p>
    <w:p w:rsidR="00805AE3" w:rsidRPr="00A14E5A" w:rsidRDefault="00805AE3" w:rsidP="00805AE3">
      <w:pPr>
        <w:spacing w:after="100" w:afterAutospacing="1"/>
        <w:ind w:firstLine="984"/>
        <w:jc w:val="both"/>
        <w:rPr>
          <w:sz w:val="18"/>
          <w:szCs w:val="18"/>
        </w:rPr>
      </w:pPr>
      <w:r w:rsidRPr="00A14E5A">
        <w:rPr>
          <w:sz w:val="18"/>
          <w:szCs w:val="18"/>
        </w:rPr>
        <w:t xml:space="preserve">В соответствии с муниципальной программой </w:t>
      </w:r>
      <w:r w:rsidRPr="00A14E5A">
        <w:rPr>
          <w:bCs/>
          <w:sz w:val="18"/>
          <w:szCs w:val="18"/>
        </w:rPr>
        <w:t>«Профилактика правонарушений в муниципальном образовании Орловский муниципальный район», п</w:t>
      </w:r>
      <w:r w:rsidRPr="00A14E5A">
        <w:rPr>
          <w:sz w:val="18"/>
          <w:szCs w:val="18"/>
        </w:rPr>
        <w:t>одпрограммой «Комплексные меры противодействия немедицинскому потреблению наркотических средств и их незаконному обороту в Орловском районе Кировской области», ПОСТАНОВЛЯЮ:</w:t>
      </w:r>
    </w:p>
    <w:p w:rsidR="00805AE3" w:rsidRPr="00A14E5A" w:rsidRDefault="00805AE3" w:rsidP="00805AE3">
      <w:pPr>
        <w:ind w:firstLine="984"/>
        <w:jc w:val="both"/>
        <w:rPr>
          <w:sz w:val="18"/>
          <w:szCs w:val="18"/>
        </w:rPr>
      </w:pPr>
      <w:r w:rsidRPr="00A14E5A">
        <w:rPr>
          <w:sz w:val="18"/>
          <w:szCs w:val="18"/>
        </w:rPr>
        <w:t>1. Внести изменения в постановление главы Орловского района от 22.02.2014 г. №  7-п-гр «О районной межведомственной комиссии по профилактике наркомании, токсикомании и алкоголизма»:</w:t>
      </w:r>
    </w:p>
    <w:p w:rsidR="00805AE3" w:rsidRPr="00A14E5A" w:rsidRDefault="00805AE3" w:rsidP="00805AE3">
      <w:pPr>
        <w:ind w:firstLine="984"/>
        <w:jc w:val="both"/>
        <w:rPr>
          <w:sz w:val="18"/>
          <w:szCs w:val="18"/>
        </w:rPr>
      </w:pPr>
      <w:r w:rsidRPr="00A14E5A">
        <w:rPr>
          <w:sz w:val="18"/>
          <w:szCs w:val="18"/>
        </w:rPr>
        <w:t xml:space="preserve">1.1. Включить в состав межведомственной комиссии по </w:t>
      </w:r>
      <w:r w:rsidRPr="00A14E5A">
        <w:rPr>
          <w:bCs/>
          <w:sz w:val="18"/>
          <w:szCs w:val="18"/>
        </w:rPr>
        <w:t>профилактике  наркомании, токсикомании и алкоголизма:</w:t>
      </w:r>
    </w:p>
    <w:p w:rsidR="00805AE3" w:rsidRPr="00A14E5A" w:rsidRDefault="00805AE3" w:rsidP="00805AE3">
      <w:pPr>
        <w:ind w:firstLine="984"/>
        <w:jc w:val="both"/>
        <w:rPr>
          <w:sz w:val="18"/>
          <w:szCs w:val="18"/>
        </w:rPr>
      </w:pPr>
      <w:r w:rsidRPr="00A14E5A">
        <w:rPr>
          <w:sz w:val="18"/>
          <w:szCs w:val="18"/>
        </w:rPr>
        <w:t xml:space="preserve">- </w:t>
      </w:r>
      <w:proofErr w:type="spellStart"/>
      <w:r w:rsidRPr="00A14E5A">
        <w:rPr>
          <w:sz w:val="18"/>
          <w:szCs w:val="18"/>
        </w:rPr>
        <w:t>Шалагинова</w:t>
      </w:r>
      <w:proofErr w:type="spellEnd"/>
      <w:r w:rsidRPr="00A14E5A">
        <w:rPr>
          <w:sz w:val="18"/>
          <w:szCs w:val="18"/>
        </w:rPr>
        <w:t xml:space="preserve"> Юрия Анатольевича – начальника отделения полиции «Орловское» МО МВД «</w:t>
      </w:r>
      <w:proofErr w:type="spellStart"/>
      <w:r w:rsidRPr="00A14E5A">
        <w:rPr>
          <w:sz w:val="18"/>
          <w:szCs w:val="18"/>
        </w:rPr>
        <w:t>Юрьянский</w:t>
      </w:r>
      <w:proofErr w:type="spellEnd"/>
      <w:r w:rsidRPr="00A14E5A">
        <w:rPr>
          <w:sz w:val="18"/>
          <w:szCs w:val="18"/>
        </w:rPr>
        <w:t>» (по согласованию).</w:t>
      </w:r>
    </w:p>
    <w:p w:rsidR="00805AE3" w:rsidRPr="00A14E5A" w:rsidRDefault="00805AE3" w:rsidP="00805AE3">
      <w:pPr>
        <w:widowControl w:val="0"/>
        <w:autoSpaceDE w:val="0"/>
        <w:autoSpaceDN w:val="0"/>
        <w:adjustRightInd w:val="0"/>
        <w:spacing w:after="100" w:afterAutospacing="1"/>
        <w:ind w:firstLine="984"/>
        <w:jc w:val="both"/>
        <w:rPr>
          <w:sz w:val="18"/>
          <w:szCs w:val="18"/>
        </w:rPr>
      </w:pPr>
      <w:r w:rsidRPr="00A14E5A">
        <w:rPr>
          <w:sz w:val="18"/>
          <w:szCs w:val="18"/>
        </w:rPr>
        <w:t xml:space="preserve">1.2. </w:t>
      </w:r>
      <w:r w:rsidRPr="00A14E5A">
        <w:rPr>
          <w:bCs/>
          <w:sz w:val="18"/>
          <w:szCs w:val="18"/>
        </w:rPr>
        <w:t xml:space="preserve">Исключить из состава </w:t>
      </w:r>
      <w:r w:rsidRPr="00A14E5A">
        <w:rPr>
          <w:sz w:val="18"/>
          <w:szCs w:val="18"/>
        </w:rPr>
        <w:t xml:space="preserve">межведомственной комиссии по </w:t>
      </w:r>
      <w:r w:rsidRPr="00A14E5A">
        <w:rPr>
          <w:bCs/>
          <w:sz w:val="18"/>
          <w:szCs w:val="18"/>
        </w:rPr>
        <w:t>профилактике  наркомании, токсикомании и алкоголизма</w:t>
      </w:r>
      <w:r w:rsidRPr="00A14E5A">
        <w:rPr>
          <w:sz w:val="18"/>
          <w:szCs w:val="18"/>
        </w:rPr>
        <w:t xml:space="preserve"> Тарасова Г.М.</w:t>
      </w:r>
    </w:p>
    <w:p w:rsidR="00805AE3" w:rsidRPr="00A14E5A" w:rsidRDefault="00805AE3" w:rsidP="00805AE3">
      <w:pPr>
        <w:widowControl w:val="0"/>
        <w:autoSpaceDE w:val="0"/>
        <w:autoSpaceDN w:val="0"/>
        <w:adjustRightInd w:val="0"/>
        <w:spacing w:after="100" w:afterAutospacing="1"/>
        <w:ind w:firstLine="984"/>
        <w:jc w:val="both"/>
        <w:rPr>
          <w:sz w:val="18"/>
          <w:szCs w:val="18"/>
        </w:rPr>
      </w:pPr>
      <w:r w:rsidRPr="00A14E5A">
        <w:rPr>
          <w:bCs/>
          <w:sz w:val="18"/>
          <w:szCs w:val="18"/>
        </w:rPr>
        <w:t>2. Князеву И.А.</w:t>
      </w:r>
      <w:r w:rsidRPr="00A14E5A">
        <w:rPr>
          <w:sz w:val="18"/>
          <w:szCs w:val="18"/>
        </w:rPr>
        <w:t xml:space="preserve"> управляющему делами</w:t>
      </w:r>
      <w:r w:rsidRPr="00A14E5A">
        <w:rPr>
          <w:color w:val="000000"/>
          <w:spacing w:val="3"/>
          <w:sz w:val="18"/>
          <w:szCs w:val="18"/>
        </w:rPr>
        <w:t xml:space="preserve"> администрации Орловского района </w:t>
      </w:r>
      <w:r w:rsidRPr="00A14E5A">
        <w:rPr>
          <w:color w:val="000000"/>
          <w:spacing w:val="-3"/>
          <w:sz w:val="18"/>
          <w:szCs w:val="18"/>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A14E5A">
        <w:rPr>
          <w:color w:val="000000"/>
          <w:spacing w:val="-7"/>
          <w:sz w:val="18"/>
          <w:szCs w:val="18"/>
        </w:rPr>
        <w:t>области.</w:t>
      </w:r>
    </w:p>
    <w:p w:rsidR="00805AE3" w:rsidRPr="00A14E5A" w:rsidRDefault="00805AE3" w:rsidP="00805AE3">
      <w:pPr>
        <w:shd w:val="clear" w:color="auto" w:fill="FFFFFF"/>
        <w:tabs>
          <w:tab w:val="left" w:pos="828"/>
        </w:tabs>
        <w:spacing w:after="100" w:afterAutospacing="1"/>
        <w:ind w:firstLine="984"/>
        <w:jc w:val="both"/>
        <w:rPr>
          <w:color w:val="000000"/>
          <w:spacing w:val="-3"/>
          <w:sz w:val="18"/>
          <w:szCs w:val="18"/>
        </w:rPr>
      </w:pPr>
      <w:r w:rsidRPr="00A14E5A">
        <w:rPr>
          <w:bCs/>
          <w:sz w:val="18"/>
          <w:szCs w:val="18"/>
        </w:rPr>
        <w:t xml:space="preserve">3. </w:t>
      </w:r>
      <w:r w:rsidRPr="00A14E5A">
        <w:rPr>
          <w:color w:val="000000"/>
          <w:spacing w:val="-3"/>
          <w:sz w:val="18"/>
          <w:szCs w:val="18"/>
        </w:rPr>
        <w:t>Постановление вступает в силу с момента его  опубликования.</w:t>
      </w:r>
    </w:p>
    <w:p w:rsidR="00805AE3" w:rsidRPr="00A14E5A" w:rsidRDefault="00805AE3" w:rsidP="00805AE3">
      <w:pPr>
        <w:widowControl w:val="0"/>
        <w:autoSpaceDE w:val="0"/>
        <w:autoSpaceDN w:val="0"/>
        <w:adjustRightInd w:val="0"/>
        <w:ind w:firstLine="540"/>
        <w:jc w:val="both"/>
        <w:rPr>
          <w:sz w:val="18"/>
          <w:szCs w:val="18"/>
        </w:rPr>
      </w:pPr>
    </w:p>
    <w:tbl>
      <w:tblPr>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2693"/>
        <w:gridCol w:w="3012"/>
      </w:tblGrid>
      <w:tr w:rsidR="00805AE3" w:rsidRPr="00A14E5A" w:rsidTr="00805AE3">
        <w:trPr>
          <w:trHeight w:val="176"/>
        </w:trPr>
        <w:tc>
          <w:tcPr>
            <w:tcW w:w="4554" w:type="dxa"/>
            <w:tcBorders>
              <w:top w:val="nil"/>
              <w:left w:val="nil"/>
              <w:bottom w:val="nil"/>
              <w:right w:val="nil"/>
            </w:tcBorders>
            <w:shd w:val="clear" w:color="auto" w:fill="auto"/>
          </w:tcPr>
          <w:p w:rsidR="00805AE3" w:rsidRPr="00A14E5A" w:rsidRDefault="00805AE3" w:rsidP="00805AE3">
            <w:pPr>
              <w:rPr>
                <w:sz w:val="18"/>
                <w:szCs w:val="18"/>
              </w:rPr>
            </w:pPr>
            <w:r w:rsidRPr="00A14E5A">
              <w:rPr>
                <w:sz w:val="18"/>
                <w:szCs w:val="18"/>
              </w:rPr>
              <w:t>Первый заместитель главы администрации Орловского района</w:t>
            </w:r>
          </w:p>
        </w:tc>
        <w:tc>
          <w:tcPr>
            <w:tcW w:w="2693" w:type="dxa"/>
            <w:tcBorders>
              <w:top w:val="nil"/>
              <w:left w:val="nil"/>
              <w:bottom w:val="nil"/>
              <w:right w:val="nil"/>
            </w:tcBorders>
            <w:shd w:val="clear" w:color="auto" w:fill="auto"/>
          </w:tcPr>
          <w:p w:rsidR="00805AE3" w:rsidRPr="00A14E5A" w:rsidRDefault="00805AE3" w:rsidP="00805AE3">
            <w:pPr>
              <w:jc w:val="both"/>
              <w:rPr>
                <w:sz w:val="18"/>
                <w:szCs w:val="18"/>
              </w:rPr>
            </w:pPr>
          </w:p>
          <w:p w:rsidR="00805AE3" w:rsidRPr="00A14E5A" w:rsidRDefault="00805AE3" w:rsidP="00805AE3">
            <w:pPr>
              <w:jc w:val="both"/>
              <w:rPr>
                <w:sz w:val="18"/>
                <w:szCs w:val="18"/>
              </w:rPr>
            </w:pPr>
            <w:r w:rsidRPr="00A14E5A">
              <w:rPr>
                <w:sz w:val="18"/>
                <w:szCs w:val="18"/>
              </w:rPr>
              <w:t xml:space="preserve">  </w:t>
            </w:r>
            <w:proofErr w:type="spellStart"/>
            <w:r w:rsidRPr="00A14E5A">
              <w:rPr>
                <w:sz w:val="18"/>
                <w:szCs w:val="18"/>
              </w:rPr>
              <w:t>А.В.Аботуров</w:t>
            </w:r>
            <w:proofErr w:type="spellEnd"/>
          </w:p>
        </w:tc>
        <w:tc>
          <w:tcPr>
            <w:tcW w:w="3012" w:type="dxa"/>
            <w:tcBorders>
              <w:top w:val="nil"/>
              <w:left w:val="nil"/>
              <w:bottom w:val="nil"/>
              <w:right w:val="nil"/>
            </w:tcBorders>
            <w:shd w:val="clear" w:color="auto" w:fill="auto"/>
          </w:tcPr>
          <w:p w:rsidR="00805AE3" w:rsidRPr="00A14E5A" w:rsidRDefault="00805AE3" w:rsidP="00805AE3">
            <w:pPr>
              <w:jc w:val="both"/>
              <w:rPr>
                <w:sz w:val="18"/>
                <w:szCs w:val="18"/>
              </w:rPr>
            </w:pPr>
          </w:p>
          <w:p w:rsidR="00805AE3" w:rsidRPr="00A14E5A" w:rsidRDefault="00805AE3" w:rsidP="00805AE3">
            <w:pPr>
              <w:jc w:val="both"/>
              <w:rPr>
                <w:sz w:val="18"/>
                <w:szCs w:val="18"/>
              </w:rPr>
            </w:pPr>
          </w:p>
        </w:tc>
      </w:tr>
    </w:tbl>
    <w:p w:rsidR="00805AE3" w:rsidRPr="00A14E5A" w:rsidRDefault="00805AE3" w:rsidP="00805AE3">
      <w:pPr>
        <w:rPr>
          <w:sz w:val="18"/>
          <w:szCs w:val="18"/>
        </w:rPr>
      </w:pPr>
    </w:p>
    <w:p w:rsidR="00805AE3" w:rsidRPr="00A14E5A" w:rsidRDefault="00805AE3" w:rsidP="00805AE3">
      <w:pPr>
        <w:rPr>
          <w:sz w:val="18"/>
          <w:szCs w:val="18"/>
        </w:rPr>
      </w:pPr>
    </w:p>
    <w:p w:rsidR="00805AE3" w:rsidRPr="00A14E5A" w:rsidRDefault="00805AE3" w:rsidP="00805AE3">
      <w:pPr>
        <w:jc w:val="center"/>
        <w:rPr>
          <w:sz w:val="18"/>
          <w:szCs w:val="18"/>
        </w:rPr>
      </w:pPr>
      <w:r w:rsidRPr="00A14E5A">
        <w:rPr>
          <w:noProof/>
          <w:sz w:val="18"/>
          <w:szCs w:val="18"/>
        </w:rPr>
        <w:drawing>
          <wp:inline distT="0" distB="0" distL="0" distR="0" wp14:anchorId="7D7F8FBA" wp14:editId="21B9CCC8">
            <wp:extent cx="501015" cy="620395"/>
            <wp:effectExtent l="0" t="0" r="0" b="8255"/>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 cy="620395"/>
                    </a:xfrm>
                    <a:prstGeom prst="rect">
                      <a:avLst/>
                    </a:prstGeom>
                    <a:noFill/>
                    <a:ln>
                      <a:noFill/>
                    </a:ln>
                  </pic:spPr>
                </pic:pic>
              </a:graphicData>
            </a:graphic>
          </wp:inline>
        </w:drawing>
      </w:r>
    </w:p>
    <w:p w:rsidR="00805AE3" w:rsidRPr="00A14E5A" w:rsidRDefault="00805AE3" w:rsidP="00805AE3">
      <w:pPr>
        <w:jc w:val="center"/>
        <w:rPr>
          <w:b/>
          <w:sz w:val="18"/>
          <w:szCs w:val="18"/>
        </w:rPr>
      </w:pPr>
    </w:p>
    <w:p w:rsidR="00805AE3" w:rsidRPr="00A14E5A" w:rsidRDefault="00805AE3" w:rsidP="00805AE3">
      <w:pPr>
        <w:jc w:val="center"/>
        <w:rPr>
          <w:b/>
          <w:sz w:val="18"/>
          <w:szCs w:val="18"/>
        </w:rPr>
      </w:pPr>
      <w:r w:rsidRPr="00A14E5A">
        <w:rPr>
          <w:b/>
          <w:sz w:val="18"/>
          <w:szCs w:val="18"/>
        </w:rPr>
        <w:t>ГЛАВА ОРЛОВСКОГО РАЙОНА</w:t>
      </w:r>
    </w:p>
    <w:p w:rsidR="00805AE3" w:rsidRPr="00A14E5A" w:rsidRDefault="00805AE3" w:rsidP="00805AE3">
      <w:pPr>
        <w:jc w:val="center"/>
        <w:rPr>
          <w:sz w:val="18"/>
          <w:szCs w:val="18"/>
        </w:rPr>
      </w:pPr>
      <w:r w:rsidRPr="00A14E5A">
        <w:rPr>
          <w:b/>
          <w:sz w:val="18"/>
          <w:szCs w:val="18"/>
        </w:rPr>
        <w:t>КИРОВСКОЙ ОБЛАСТИ</w:t>
      </w:r>
    </w:p>
    <w:p w:rsidR="00805AE3" w:rsidRPr="00A14E5A" w:rsidRDefault="00805AE3" w:rsidP="00805AE3">
      <w:pPr>
        <w:jc w:val="center"/>
        <w:rPr>
          <w:sz w:val="18"/>
          <w:szCs w:val="18"/>
        </w:rPr>
      </w:pPr>
    </w:p>
    <w:p w:rsidR="00805AE3" w:rsidRPr="00A14E5A" w:rsidRDefault="00805AE3" w:rsidP="00805AE3">
      <w:pPr>
        <w:jc w:val="center"/>
        <w:rPr>
          <w:b/>
          <w:sz w:val="18"/>
          <w:szCs w:val="18"/>
        </w:rPr>
      </w:pPr>
      <w:r w:rsidRPr="00A14E5A">
        <w:rPr>
          <w:b/>
          <w:sz w:val="18"/>
          <w:szCs w:val="18"/>
        </w:rPr>
        <w:t>ПОСТАНОВЛЕНИЕ</w:t>
      </w:r>
    </w:p>
    <w:p w:rsidR="00805AE3" w:rsidRPr="00A14E5A" w:rsidRDefault="00805AE3" w:rsidP="00805AE3">
      <w:pPr>
        <w:rPr>
          <w:b/>
          <w:sz w:val="18"/>
          <w:szCs w:val="18"/>
        </w:rPr>
      </w:pPr>
      <w:r w:rsidRPr="00A14E5A">
        <w:rPr>
          <w:sz w:val="18"/>
          <w:szCs w:val="18"/>
        </w:rPr>
        <w:t>23.08.2019</w:t>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t>14-п-гр</w:t>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r>
      <w:r w:rsidRPr="00A14E5A">
        <w:rPr>
          <w:sz w:val="18"/>
          <w:szCs w:val="18"/>
        </w:rPr>
        <w:tab/>
        <w:t xml:space="preserve"> </w:t>
      </w:r>
    </w:p>
    <w:p w:rsidR="00805AE3" w:rsidRPr="00A14E5A" w:rsidRDefault="00805AE3" w:rsidP="00805AE3">
      <w:pPr>
        <w:jc w:val="center"/>
        <w:rPr>
          <w:b/>
          <w:sz w:val="18"/>
          <w:szCs w:val="18"/>
        </w:rPr>
      </w:pPr>
    </w:p>
    <w:p w:rsidR="00805AE3" w:rsidRPr="00A14E5A" w:rsidRDefault="00805AE3" w:rsidP="00805AE3">
      <w:pPr>
        <w:jc w:val="center"/>
        <w:rPr>
          <w:sz w:val="18"/>
          <w:szCs w:val="18"/>
        </w:rPr>
      </w:pPr>
      <w:r w:rsidRPr="00A14E5A">
        <w:rPr>
          <w:b/>
          <w:sz w:val="18"/>
          <w:szCs w:val="18"/>
        </w:rPr>
        <w:t>г. Орлов</w:t>
      </w:r>
    </w:p>
    <w:p w:rsidR="00805AE3" w:rsidRPr="00A14E5A" w:rsidRDefault="00805AE3" w:rsidP="00805AE3">
      <w:pPr>
        <w:jc w:val="center"/>
        <w:rPr>
          <w:sz w:val="18"/>
          <w:szCs w:val="18"/>
        </w:rPr>
      </w:pPr>
    </w:p>
    <w:p w:rsidR="00805AE3" w:rsidRPr="00A14E5A" w:rsidRDefault="00805AE3" w:rsidP="00805AE3">
      <w:pPr>
        <w:widowControl w:val="0"/>
        <w:autoSpaceDE w:val="0"/>
        <w:autoSpaceDN w:val="0"/>
        <w:adjustRightInd w:val="0"/>
        <w:jc w:val="center"/>
        <w:rPr>
          <w:b/>
          <w:bCs/>
          <w:sz w:val="18"/>
          <w:szCs w:val="18"/>
        </w:rPr>
      </w:pPr>
      <w:r w:rsidRPr="00A14E5A">
        <w:rPr>
          <w:b/>
          <w:bCs/>
          <w:sz w:val="18"/>
          <w:szCs w:val="18"/>
        </w:rPr>
        <w:t xml:space="preserve">О внесении изменений в постановление </w:t>
      </w:r>
      <w:r w:rsidRPr="00A14E5A">
        <w:rPr>
          <w:b/>
          <w:sz w:val="18"/>
          <w:szCs w:val="18"/>
        </w:rPr>
        <w:t>главы</w:t>
      </w:r>
      <w:r w:rsidRPr="00A14E5A">
        <w:rPr>
          <w:b/>
          <w:bCs/>
          <w:sz w:val="18"/>
          <w:szCs w:val="18"/>
        </w:rPr>
        <w:t xml:space="preserve"> </w:t>
      </w:r>
    </w:p>
    <w:p w:rsidR="00805AE3" w:rsidRPr="00A14E5A" w:rsidRDefault="00805AE3" w:rsidP="00805AE3">
      <w:pPr>
        <w:widowControl w:val="0"/>
        <w:autoSpaceDE w:val="0"/>
        <w:autoSpaceDN w:val="0"/>
        <w:adjustRightInd w:val="0"/>
        <w:jc w:val="center"/>
        <w:rPr>
          <w:b/>
          <w:bCs/>
          <w:sz w:val="18"/>
          <w:szCs w:val="18"/>
        </w:rPr>
      </w:pPr>
      <w:r w:rsidRPr="00A14E5A">
        <w:rPr>
          <w:b/>
          <w:bCs/>
          <w:sz w:val="18"/>
          <w:szCs w:val="18"/>
        </w:rPr>
        <w:t xml:space="preserve">Орловского района от </w:t>
      </w:r>
      <w:r w:rsidRPr="00A14E5A">
        <w:rPr>
          <w:b/>
          <w:sz w:val="18"/>
          <w:szCs w:val="18"/>
        </w:rPr>
        <w:t xml:space="preserve">22.02.2014 </w:t>
      </w:r>
      <w:r w:rsidRPr="00A14E5A">
        <w:rPr>
          <w:b/>
          <w:bCs/>
          <w:sz w:val="18"/>
          <w:szCs w:val="18"/>
        </w:rPr>
        <w:t xml:space="preserve">г. № </w:t>
      </w:r>
      <w:r w:rsidRPr="00A14E5A">
        <w:rPr>
          <w:b/>
          <w:sz w:val="18"/>
          <w:szCs w:val="18"/>
        </w:rPr>
        <w:t xml:space="preserve"> 8-п-гр</w:t>
      </w:r>
    </w:p>
    <w:p w:rsidR="00805AE3" w:rsidRPr="00A14E5A" w:rsidRDefault="00805AE3" w:rsidP="00805AE3">
      <w:pPr>
        <w:widowControl w:val="0"/>
        <w:autoSpaceDE w:val="0"/>
        <w:autoSpaceDN w:val="0"/>
        <w:adjustRightInd w:val="0"/>
        <w:jc w:val="both"/>
        <w:rPr>
          <w:bCs/>
          <w:sz w:val="18"/>
          <w:szCs w:val="18"/>
        </w:rPr>
      </w:pPr>
    </w:p>
    <w:p w:rsidR="00805AE3" w:rsidRPr="00A14E5A" w:rsidRDefault="00805AE3" w:rsidP="00805AE3">
      <w:pPr>
        <w:ind w:firstLine="984"/>
        <w:jc w:val="both"/>
        <w:rPr>
          <w:sz w:val="18"/>
          <w:szCs w:val="18"/>
        </w:rPr>
      </w:pPr>
      <w:proofErr w:type="gramStart"/>
      <w:r w:rsidRPr="00A14E5A">
        <w:rPr>
          <w:sz w:val="18"/>
          <w:szCs w:val="18"/>
        </w:rPr>
        <w:t>В соответствии с законом Кировской области  от 01.12.2011 № 98-ЗО «О социальной адаптации лиц, освобожденных из учреждений уголовно-исполнительной системы» и в целях обеспечения комплексного подхода к организации работы по социальной адаптации лиц, освобожденных из учреждений, исполняющих наказание в виде лишения свободы, и лиц,  осужденных к наказаниям, не связанным с лишением свободы, ПОСТАНОВЛЯЮ::</w:t>
      </w:r>
      <w:proofErr w:type="gramEnd"/>
    </w:p>
    <w:p w:rsidR="00805AE3" w:rsidRPr="00A14E5A" w:rsidRDefault="00805AE3" w:rsidP="00805AE3">
      <w:pPr>
        <w:ind w:firstLine="984"/>
        <w:jc w:val="both"/>
        <w:rPr>
          <w:sz w:val="18"/>
          <w:szCs w:val="18"/>
        </w:rPr>
      </w:pPr>
      <w:r w:rsidRPr="00A14E5A">
        <w:rPr>
          <w:sz w:val="18"/>
          <w:szCs w:val="18"/>
        </w:rPr>
        <w:t>1. Внести изменения в постановление главы Орловского района от 22.02.2014 г. №  8-п-гр «О районной межведомственной комиссии по вопросам социальной реабилитации лиц, освобожденных из учреждений, исполняющих наказание в виде лишения свободы, и лиц, осужденных к наказаниям, не связанным с лишением свободы</w:t>
      </w:r>
      <w:r w:rsidRPr="00A14E5A">
        <w:rPr>
          <w:b/>
          <w:sz w:val="18"/>
          <w:szCs w:val="18"/>
        </w:rPr>
        <w:t>»:</w:t>
      </w:r>
    </w:p>
    <w:p w:rsidR="00805AE3" w:rsidRPr="00A14E5A" w:rsidRDefault="00805AE3" w:rsidP="00805AE3">
      <w:pPr>
        <w:widowControl w:val="0"/>
        <w:autoSpaceDE w:val="0"/>
        <w:autoSpaceDN w:val="0"/>
        <w:adjustRightInd w:val="0"/>
        <w:ind w:firstLine="984"/>
        <w:jc w:val="both"/>
        <w:rPr>
          <w:bCs/>
          <w:sz w:val="18"/>
          <w:szCs w:val="18"/>
        </w:rPr>
      </w:pPr>
      <w:r w:rsidRPr="00A14E5A">
        <w:rPr>
          <w:sz w:val="18"/>
          <w:szCs w:val="18"/>
        </w:rPr>
        <w:lastRenderedPageBreak/>
        <w:t>1.1. Включить в состав</w:t>
      </w:r>
      <w:r w:rsidRPr="00A14E5A">
        <w:rPr>
          <w:bCs/>
          <w:sz w:val="18"/>
          <w:szCs w:val="18"/>
        </w:rPr>
        <w:t xml:space="preserve"> </w:t>
      </w:r>
      <w:r w:rsidRPr="00A14E5A">
        <w:rPr>
          <w:sz w:val="18"/>
          <w:szCs w:val="18"/>
        </w:rPr>
        <w:t>межведомственной комиссии по вопросам социальной реабилитации лиц, освобожденных из учреждений, исполняющих наказание в виде лишения свободы, и лиц, осужденных к наказаниям, не связанным с лишением свободы</w:t>
      </w:r>
      <w:r w:rsidRPr="00A14E5A">
        <w:rPr>
          <w:bCs/>
          <w:sz w:val="18"/>
          <w:szCs w:val="18"/>
        </w:rPr>
        <w:t>:</w:t>
      </w:r>
    </w:p>
    <w:p w:rsidR="00805AE3" w:rsidRPr="00A14E5A" w:rsidRDefault="00805AE3" w:rsidP="00805AE3">
      <w:pPr>
        <w:ind w:firstLine="984"/>
        <w:jc w:val="both"/>
        <w:rPr>
          <w:sz w:val="18"/>
          <w:szCs w:val="18"/>
        </w:rPr>
      </w:pPr>
      <w:r w:rsidRPr="00A14E5A">
        <w:rPr>
          <w:sz w:val="18"/>
          <w:szCs w:val="18"/>
        </w:rPr>
        <w:t xml:space="preserve">- </w:t>
      </w:r>
      <w:proofErr w:type="spellStart"/>
      <w:r w:rsidRPr="00A14E5A">
        <w:rPr>
          <w:sz w:val="18"/>
          <w:szCs w:val="18"/>
        </w:rPr>
        <w:t>Шалагинова</w:t>
      </w:r>
      <w:proofErr w:type="spellEnd"/>
      <w:r w:rsidRPr="00A14E5A">
        <w:rPr>
          <w:sz w:val="18"/>
          <w:szCs w:val="18"/>
        </w:rPr>
        <w:t xml:space="preserve"> Юрия Анатольевича – начальника отделения полиции «Орловское» МО МВД «</w:t>
      </w:r>
      <w:proofErr w:type="spellStart"/>
      <w:r w:rsidRPr="00A14E5A">
        <w:rPr>
          <w:sz w:val="18"/>
          <w:szCs w:val="18"/>
        </w:rPr>
        <w:t>Юрьянский</w:t>
      </w:r>
      <w:proofErr w:type="spellEnd"/>
      <w:r w:rsidRPr="00A14E5A">
        <w:rPr>
          <w:sz w:val="18"/>
          <w:szCs w:val="18"/>
        </w:rPr>
        <w:t>» (по согласованию)</w:t>
      </w:r>
    </w:p>
    <w:p w:rsidR="00805AE3" w:rsidRPr="00A14E5A" w:rsidRDefault="00805AE3" w:rsidP="00805AE3">
      <w:pPr>
        <w:widowControl w:val="0"/>
        <w:autoSpaceDE w:val="0"/>
        <w:autoSpaceDN w:val="0"/>
        <w:adjustRightInd w:val="0"/>
        <w:ind w:firstLine="984"/>
        <w:jc w:val="both"/>
        <w:rPr>
          <w:sz w:val="18"/>
          <w:szCs w:val="18"/>
        </w:rPr>
      </w:pPr>
      <w:r w:rsidRPr="00A14E5A">
        <w:rPr>
          <w:sz w:val="18"/>
          <w:szCs w:val="18"/>
        </w:rPr>
        <w:t>1.2. Исключить из состава межведомственной комиссии по вопросам социальной реабилитации лиц, освобожденных из учреждений, исполняющих наказание в виде лишения свободы, и лиц, осужденных к наказаниям, не связанным с лишением свободы</w:t>
      </w:r>
      <w:r w:rsidRPr="00A14E5A">
        <w:rPr>
          <w:bCs/>
          <w:sz w:val="18"/>
          <w:szCs w:val="18"/>
        </w:rPr>
        <w:t xml:space="preserve"> Тарасова Г.М.</w:t>
      </w:r>
    </w:p>
    <w:p w:rsidR="00805AE3" w:rsidRPr="00A14E5A" w:rsidRDefault="00805AE3" w:rsidP="00805AE3">
      <w:pPr>
        <w:widowControl w:val="0"/>
        <w:autoSpaceDE w:val="0"/>
        <w:autoSpaceDN w:val="0"/>
        <w:adjustRightInd w:val="0"/>
        <w:spacing w:after="100" w:afterAutospacing="1"/>
        <w:ind w:firstLine="984"/>
        <w:jc w:val="both"/>
        <w:rPr>
          <w:color w:val="000000"/>
          <w:spacing w:val="-7"/>
          <w:sz w:val="18"/>
          <w:szCs w:val="18"/>
        </w:rPr>
      </w:pPr>
      <w:r w:rsidRPr="00A14E5A">
        <w:rPr>
          <w:bCs/>
          <w:sz w:val="18"/>
          <w:szCs w:val="18"/>
        </w:rPr>
        <w:t>2. Князеву И.А.</w:t>
      </w:r>
      <w:r w:rsidRPr="00A14E5A">
        <w:rPr>
          <w:sz w:val="18"/>
          <w:szCs w:val="18"/>
        </w:rPr>
        <w:t xml:space="preserve"> управляющему делами</w:t>
      </w:r>
      <w:r w:rsidRPr="00A14E5A">
        <w:rPr>
          <w:color w:val="000000"/>
          <w:spacing w:val="3"/>
          <w:sz w:val="18"/>
          <w:szCs w:val="18"/>
        </w:rPr>
        <w:t xml:space="preserve"> администрации Орловского района </w:t>
      </w:r>
      <w:r w:rsidRPr="00A14E5A">
        <w:rPr>
          <w:color w:val="000000"/>
          <w:spacing w:val="-3"/>
          <w:sz w:val="18"/>
          <w:szCs w:val="18"/>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A14E5A">
        <w:rPr>
          <w:color w:val="000000"/>
          <w:spacing w:val="-7"/>
          <w:sz w:val="18"/>
          <w:szCs w:val="18"/>
        </w:rPr>
        <w:t>области.</w:t>
      </w:r>
    </w:p>
    <w:p w:rsidR="00805AE3" w:rsidRPr="00A14E5A" w:rsidRDefault="00805AE3" w:rsidP="00805AE3">
      <w:pPr>
        <w:widowControl w:val="0"/>
        <w:autoSpaceDE w:val="0"/>
        <w:autoSpaceDN w:val="0"/>
        <w:adjustRightInd w:val="0"/>
        <w:spacing w:after="100" w:afterAutospacing="1"/>
        <w:ind w:firstLine="984"/>
        <w:jc w:val="both"/>
        <w:rPr>
          <w:color w:val="000000"/>
          <w:spacing w:val="-3"/>
          <w:sz w:val="18"/>
          <w:szCs w:val="18"/>
        </w:rPr>
      </w:pPr>
      <w:r w:rsidRPr="00A14E5A">
        <w:rPr>
          <w:bCs/>
          <w:sz w:val="18"/>
          <w:szCs w:val="18"/>
        </w:rPr>
        <w:t xml:space="preserve">3. </w:t>
      </w:r>
      <w:r w:rsidRPr="00A14E5A">
        <w:rPr>
          <w:color w:val="000000"/>
          <w:spacing w:val="-3"/>
          <w:sz w:val="18"/>
          <w:szCs w:val="18"/>
        </w:rPr>
        <w:t>Постановление вступает в силу с момента его  опубликования.</w:t>
      </w:r>
    </w:p>
    <w:p w:rsidR="00805AE3" w:rsidRPr="00A14E5A" w:rsidRDefault="00805AE3" w:rsidP="00805AE3">
      <w:pPr>
        <w:widowControl w:val="0"/>
        <w:autoSpaceDE w:val="0"/>
        <w:autoSpaceDN w:val="0"/>
        <w:adjustRightInd w:val="0"/>
        <w:spacing w:after="100" w:afterAutospacing="1"/>
        <w:ind w:firstLine="984"/>
        <w:jc w:val="both"/>
        <w:rPr>
          <w:sz w:val="18"/>
          <w:szCs w:val="18"/>
        </w:rPr>
      </w:pPr>
    </w:p>
    <w:tbl>
      <w:tblPr>
        <w:tblW w:w="9924" w:type="dxa"/>
        <w:tblLook w:val="04A0" w:firstRow="1" w:lastRow="0" w:firstColumn="1" w:lastColumn="0" w:noHBand="0" w:noVBand="1"/>
      </w:tblPr>
      <w:tblGrid>
        <w:gridCol w:w="4219"/>
        <w:gridCol w:w="2693"/>
        <w:gridCol w:w="3012"/>
      </w:tblGrid>
      <w:tr w:rsidR="00805AE3" w:rsidRPr="00A14E5A" w:rsidTr="00805AE3">
        <w:trPr>
          <w:trHeight w:val="176"/>
        </w:trPr>
        <w:tc>
          <w:tcPr>
            <w:tcW w:w="4219" w:type="dxa"/>
            <w:shd w:val="clear" w:color="auto" w:fill="auto"/>
          </w:tcPr>
          <w:p w:rsidR="00805AE3" w:rsidRPr="00A14E5A" w:rsidRDefault="00805AE3" w:rsidP="00805AE3">
            <w:pPr>
              <w:jc w:val="both"/>
              <w:rPr>
                <w:sz w:val="18"/>
                <w:szCs w:val="18"/>
              </w:rPr>
            </w:pPr>
            <w:r w:rsidRPr="00A14E5A">
              <w:rPr>
                <w:sz w:val="18"/>
                <w:szCs w:val="18"/>
              </w:rPr>
              <w:t>Первый заместитель главы администрации Орловского района</w:t>
            </w:r>
          </w:p>
        </w:tc>
        <w:tc>
          <w:tcPr>
            <w:tcW w:w="2693" w:type="dxa"/>
            <w:shd w:val="clear" w:color="auto" w:fill="auto"/>
          </w:tcPr>
          <w:p w:rsidR="00805AE3" w:rsidRPr="00A14E5A" w:rsidRDefault="00805AE3" w:rsidP="00805AE3">
            <w:pPr>
              <w:jc w:val="both"/>
              <w:rPr>
                <w:sz w:val="18"/>
                <w:szCs w:val="18"/>
              </w:rPr>
            </w:pPr>
            <w:r w:rsidRPr="00A14E5A">
              <w:rPr>
                <w:sz w:val="18"/>
                <w:szCs w:val="18"/>
              </w:rPr>
              <w:t xml:space="preserve">       </w:t>
            </w:r>
          </w:p>
          <w:p w:rsidR="00805AE3" w:rsidRPr="00A14E5A" w:rsidRDefault="00805AE3" w:rsidP="00805AE3">
            <w:pPr>
              <w:jc w:val="both"/>
              <w:rPr>
                <w:sz w:val="18"/>
                <w:szCs w:val="18"/>
              </w:rPr>
            </w:pPr>
            <w:r w:rsidRPr="00A14E5A">
              <w:rPr>
                <w:sz w:val="18"/>
                <w:szCs w:val="18"/>
              </w:rPr>
              <w:t xml:space="preserve">    А.В. </w:t>
            </w:r>
            <w:proofErr w:type="spellStart"/>
            <w:r w:rsidRPr="00A14E5A">
              <w:rPr>
                <w:sz w:val="18"/>
                <w:szCs w:val="18"/>
              </w:rPr>
              <w:t>Аботуров</w:t>
            </w:r>
            <w:proofErr w:type="spellEnd"/>
          </w:p>
          <w:p w:rsidR="00805AE3" w:rsidRPr="00A14E5A" w:rsidRDefault="00805AE3" w:rsidP="00805AE3">
            <w:pPr>
              <w:jc w:val="both"/>
              <w:rPr>
                <w:sz w:val="18"/>
                <w:szCs w:val="18"/>
              </w:rPr>
            </w:pPr>
          </w:p>
        </w:tc>
        <w:tc>
          <w:tcPr>
            <w:tcW w:w="3012" w:type="dxa"/>
            <w:shd w:val="clear" w:color="auto" w:fill="auto"/>
          </w:tcPr>
          <w:p w:rsidR="00805AE3" w:rsidRPr="00A14E5A" w:rsidRDefault="00805AE3" w:rsidP="00805AE3">
            <w:pPr>
              <w:jc w:val="both"/>
              <w:rPr>
                <w:sz w:val="18"/>
                <w:szCs w:val="18"/>
              </w:rPr>
            </w:pPr>
          </w:p>
        </w:tc>
      </w:tr>
    </w:tbl>
    <w:p w:rsidR="00805AE3" w:rsidRPr="00A14E5A" w:rsidRDefault="00805AE3" w:rsidP="00805AE3">
      <w:pPr>
        <w:rPr>
          <w:lang w:val="en-US"/>
        </w:rPr>
      </w:pPr>
    </w:p>
    <w:p w:rsidR="00805AE3" w:rsidRPr="00A14E5A" w:rsidRDefault="00805AE3" w:rsidP="00805AE3">
      <w:pPr>
        <w:jc w:val="center"/>
      </w:pPr>
      <w:r>
        <w:rPr>
          <w:noProof/>
        </w:rPr>
        <w:drawing>
          <wp:inline distT="0" distB="0" distL="0" distR="0" wp14:anchorId="61C747DF" wp14:editId="351D225C">
            <wp:extent cx="501015" cy="620395"/>
            <wp:effectExtent l="0" t="0" r="0" b="8255"/>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 cy="620395"/>
                    </a:xfrm>
                    <a:prstGeom prst="rect">
                      <a:avLst/>
                    </a:prstGeom>
                    <a:noFill/>
                    <a:ln>
                      <a:noFill/>
                    </a:ln>
                  </pic:spPr>
                </pic:pic>
              </a:graphicData>
            </a:graphic>
          </wp:inline>
        </w:drawing>
      </w:r>
    </w:p>
    <w:p w:rsidR="00805AE3" w:rsidRPr="00A14E5A" w:rsidRDefault="00805AE3" w:rsidP="00805AE3">
      <w:pPr>
        <w:jc w:val="center"/>
        <w:rPr>
          <w:b/>
          <w:sz w:val="28"/>
          <w:szCs w:val="28"/>
        </w:rPr>
      </w:pPr>
    </w:p>
    <w:p w:rsidR="00805AE3" w:rsidRPr="00A14E5A" w:rsidRDefault="00805AE3" w:rsidP="00805AE3">
      <w:pPr>
        <w:jc w:val="center"/>
        <w:rPr>
          <w:b/>
          <w:sz w:val="18"/>
          <w:szCs w:val="18"/>
        </w:rPr>
      </w:pPr>
      <w:r w:rsidRPr="00A14E5A">
        <w:rPr>
          <w:b/>
          <w:sz w:val="18"/>
          <w:szCs w:val="18"/>
        </w:rPr>
        <w:t>ГЛАВА ОРЛОВСКОГО РАЙОНА</w:t>
      </w:r>
    </w:p>
    <w:p w:rsidR="00805AE3" w:rsidRPr="00A14E5A" w:rsidRDefault="00805AE3" w:rsidP="00805AE3">
      <w:pPr>
        <w:jc w:val="center"/>
        <w:rPr>
          <w:sz w:val="18"/>
          <w:szCs w:val="18"/>
        </w:rPr>
      </w:pPr>
      <w:r w:rsidRPr="00A14E5A">
        <w:rPr>
          <w:b/>
          <w:sz w:val="18"/>
          <w:szCs w:val="18"/>
        </w:rPr>
        <w:t>КИРОВСКОЙ ОБЛАСТИ</w:t>
      </w:r>
    </w:p>
    <w:p w:rsidR="00805AE3" w:rsidRPr="00A14E5A" w:rsidRDefault="00805AE3" w:rsidP="00805AE3">
      <w:pPr>
        <w:jc w:val="center"/>
        <w:rPr>
          <w:sz w:val="18"/>
          <w:szCs w:val="18"/>
        </w:rPr>
      </w:pPr>
    </w:p>
    <w:p w:rsidR="00805AE3" w:rsidRPr="00A14E5A" w:rsidRDefault="00805AE3" w:rsidP="00805AE3">
      <w:pPr>
        <w:jc w:val="center"/>
        <w:rPr>
          <w:b/>
          <w:sz w:val="18"/>
          <w:szCs w:val="18"/>
        </w:rPr>
      </w:pPr>
      <w:r w:rsidRPr="00A14E5A">
        <w:rPr>
          <w:b/>
          <w:sz w:val="18"/>
          <w:szCs w:val="18"/>
        </w:rPr>
        <w:t>ПОСТАНОВЛЕНИЕ</w:t>
      </w:r>
    </w:p>
    <w:p w:rsidR="00805AE3" w:rsidRPr="00A14E5A" w:rsidRDefault="00805AE3" w:rsidP="00805AE3">
      <w:pPr>
        <w:rPr>
          <w:b/>
          <w:sz w:val="18"/>
          <w:szCs w:val="18"/>
        </w:rPr>
      </w:pPr>
      <w:r w:rsidRPr="00A14E5A">
        <w:rPr>
          <w:sz w:val="18"/>
          <w:szCs w:val="18"/>
        </w:rPr>
        <w:tab/>
        <w:t>23.08.2019                                                                                15-п-гр</w:t>
      </w:r>
    </w:p>
    <w:p w:rsidR="00805AE3" w:rsidRPr="00A14E5A" w:rsidRDefault="00805AE3" w:rsidP="00805AE3">
      <w:pPr>
        <w:jc w:val="center"/>
        <w:rPr>
          <w:sz w:val="18"/>
          <w:szCs w:val="18"/>
        </w:rPr>
      </w:pPr>
      <w:r w:rsidRPr="00A14E5A">
        <w:rPr>
          <w:b/>
          <w:sz w:val="18"/>
          <w:szCs w:val="18"/>
        </w:rPr>
        <w:t>г. Орлов</w:t>
      </w:r>
    </w:p>
    <w:p w:rsidR="00805AE3" w:rsidRPr="00A14E5A" w:rsidRDefault="00805AE3" w:rsidP="00805AE3">
      <w:pPr>
        <w:jc w:val="center"/>
        <w:rPr>
          <w:sz w:val="18"/>
          <w:szCs w:val="18"/>
        </w:rPr>
      </w:pPr>
    </w:p>
    <w:p w:rsidR="00805AE3" w:rsidRPr="00A14E5A" w:rsidRDefault="00805AE3" w:rsidP="00805AE3">
      <w:pPr>
        <w:widowControl w:val="0"/>
        <w:autoSpaceDE w:val="0"/>
        <w:autoSpaceDN w:val="0"/>
        <w:adjustRightInd w:val="0"/>
        <w:jc w:val="center"/>
        <w:rPr>
          <w:b/>
          <w:bCs/>
          <w:sz w:val="18"/>
          <w:szCs w:val="18"/>
        </w:rPr>
      </w:pPr>
      <w:r w:rsidRPr="00A14E5A">
        <w:rPr>
          <w:b/>
          <w:bCs/>
          <w:sz w:val="18"/>
          <w:szCs w:val="18"/>
        </w:rPr>
        <w:t xml:space="preserve">О внесении изменений в постановление </w:t>
      </w:r>
      <w:r w:rsidRPr="00A14E5A">
        <w:rPr>
          <w:b/>
          <w:sz w:val="18"/>
          <w:szCs w:val="18"/>
        </w:rPr>
        <w:t>главы</w:t>
      </w:r>
      <w:r w:rsidRPr="00A14E5A">
        <w:rPr>
          <w:b/>
          <w:bCs/>
          <w:sz w:val="18"/>
          <w:szCs w:val="18"/>
        </w:rPr>
        <w:t xml:space="preserve"> </w:t>
      </w:r>
    </w:p>
    <w:p w:rsidR="00805AE3" w:rsidRPr="00A14E5A" w:rsidRDefault="00805AE3" w:rsidP="00805AE3">
      <w:pPr>
        <w:widowControl w:val="0"/>
        <w:autoSpaceDE w:val="0"/>
        <w:autoSpaceDN w:val="0"/>
        <w:adjustRightInd w:val="0"/>
        <w:jc w:val="center"/>
        <w:rPr>
          <w:b/>
          <w:bCs/>
          <w:sz w:val="18"/>
          <w:szCs w:val="18"/>
        </w:rPr>
      </w:pPr>
      <w:r w:rsidRPr="00A14E5A">
        <w:rPr>
          <w:b/>
          <w:bCs/>
          <w:sz w:val="18"/>
          <w:szCs w:val="18"/>
        </w:rPr>
        <w:t xml:space="preserve">Орловского района от </w:t>
      </w:r>
      <w:r w:rsidRPr="00A14E5A">
        <w:rPr>
          <w:b/>
          <w:sz w:val="18"/>
          <w:szCs w:val="18"/>
        </w:rPr>
        <w:t xml:space="preserve">22.02.2014 </w:t>
      </w:r>
      <w:r w:rsidRPr="00A14E5A">
        <w:rPr>
          <w:b/>
          <w:bCs/>
          <w:sz w:val="18"/>
          <w:szCs w:val="18"/>
        </w:rPr>
        <w:t xml:space="preserve">г. </w:t>
      </w:r>
      <w:r w:rsidRPr="00A14E5A">
        <w:rPr>
          <w:b/>
          <w:sz w:val="18"/>
          <w:szCs w:val="18"/>
        </w:rPr>
        <w:t>№ 6-п-гр</w:t>
      </w:r>
    </w:p>
    <w:p w:rsidR="00805AE3" w:rsidRPr="00A14E5A" w:rsidRDefault="00805AE3" w:rsidP="00805AE3">
      <w:pPr>
        <w:widowControl w:val="0"/>
        <w:autoSpaceDE w:val="0"/>
        <w:autoSpaceDN w:val="0"/>
        <w:adjustRightInd w:val="0"/>
        <w:jc w:val="both"/>
        <w:rPr>
          <w:b/>
          <w:bCs/>
          <w:sz w:val="18"/>
          <w:szCs w:val="18"/>
        </w:rPr>
      </w:pPr>
    </w:p>
    <w:p w:rsidR="00805AE3" w:rsidRPr="00A14E5A" w:rsidRDefault="00805AE3" w:rsidP="00805AE3">
      <w:pPr>
        <w:spacing w:after="100" w:afterAutospacing="1"/>
        <w:ind w:firstLine="513"/>
        <w:jc w:val="both"/>
        <w:rPr>
          <w:sz w:val="18"/>
          <w:szCs w:val="18"/>
        </w:rPr>
      </w:pPr>
      <w:r w:rsidRPr="00A14E5A">
        <w:rPr>
          <w:bCs/>
          <w:sz w:val="18"/>
          <w:szCs w:val="18"/>
        </w:rPr>
        <w:t>В целях межведомственного взаимодействия по предупреждению и профилактике правонарушений и преступлений, обеспечения безопасности граждан на территории Орловского района,  ПОСТАНОВЛЯЮ:</w:t>
      </w:r>
    </w:p>
    <w:p w:rsidR="00805AE3" w:rsidRPr="00A14E5A" w:rsidRDefault="00805AE3" w:rsidP="00805AE3">
      <w:pPr>
        <w:ind w:firstLine="513"/>
        <w:jc w:val="both"/>
        <w:rPr>
          <w:sz w:val="18"/>
          <w:szCs w:val="18"/>
        </w:rPr>
      </w:pPr>
      <w:r w:rsidRPr="00A14E5A">
        <w:rPr>
          <w:sz w:val="18"/>
          <w:szCs w:val="18"/>
        </w:rPr>
        <w:t>1. Внести изменения в постановление главы Орловского района от 22.02.2014 г. № 6-п-гр «</w:t>
      </w:r>
      <w:r w:rsidRPr="00A14E5A">
        <w:rPr>
          <w:bCs/>
          <w:sz w:val="18"/>
          <w:szCs w:val="18"/>
        </w:rPr>
        <w:t>О межведомственной комиссии по профилактике  правонарушений и преступлений»</w:t>
      </w:r>
      <w:r w:rsidRPr="00A14E5A">
        <w:rPr>
          <w:sz w:val="18"/>
          <w:szCs w:val="18"/>
        </w:rPr>
        <w:t>.</w:t>
      </w:r>
    </w:p>
    <w:p w:rsidR="00805AE3" w:rsidRPr="00A14E5A" w:rsidRDefault="00805AE3" w:rsidP="00805AE3">
      <w:pPr>
        <w:ind w:firstLine="513"/>
        <w:jc w:val="both"/>
        <w:rPr>
          <w:sz w:val="18"/>
          <w:szCs w:val="18"/>
        </w:rPr>
      </w:pPr>
    </w:p>
    <w:p w:rsidR="00805AE3" w:rsidRPr="00A14E5A" w:rsidRDefault="00805AE3" w:rsidP="00805AE3">
      <w:pPr>
        <w:ind w:firstLine="513"/>
        <w:jc w:val="both"/>
        <w:rPr>
          <w:sz w:val="18"/>
          <w:szCs w:val="18"/>
        </w:rPr>
      </w:pPr>
      <w:r w:rsidRPr="00A14E5A">
        <w:rPr>
          <w:sz w:val="18"/>
          <w:szCs w:val="18"/>
        </w:rPr>
        <w:t xml:space="preserve">1.1. Включить в состав межведомственной комиссии по </w:t>
      </w:r>
      <w:r w:rsidRPr="00A14E5A">
        <w:rPr>
          <w:bCs/>
          <w:sz w:val="18"/>
          <w:szCs w:val="18"/>
        </w:rPr>
        <w:t>профилактике  правонарушений и преступлений:</w:t>
      </w:r>
    </w:p>
    <w:p w:rsidR="00805AE3" w:rsidRPr="00A14E5A" w:rsidRDefault="00805AE3" w:rsidP="00805AE3">
      <w:pPr>
        <w:ind w:firstLine="513"/>
        <w:jc w:val="both"/>
        <w:rPr>
          <w:sz w:val="18"/>
          <w:szCs w:val="18"/>
        </w:rPr>
      </w:pPr>
      <w:r w:rsidRPr="00A14E5A">
        <w:rPr>
          <w:sz w:val="18"/>
          <w:szCs w:val="18"/>
        </w:rPr>
        <w:t xml:space="preserve">- </w:t>
      </w:r>
      <w:proofErr w:type="spellStart"/>
      <w:r w:rsidRPr="00A14E5A">
        <w:rPr>
          <w:sz w:val="18"/>
          <w:szCs w:val="18"/>
        </w:rPr>
        <w:t>Шалагинова</w:t>
      </w:r>
      <w:proofErr w:type="spellEnd"/>
      <w:r w:rsidRPr="00A14E5A">
        <w:rPr>
          <w:sz w:val="18"/>
          <w:szCs w:val="18"/>
        </w:rPr>
        <w:t xml:space="preserve"> Юрия Анатольевича - начальника отделения полиции «Орловское» МО МВД «</w:t>
      </w:r>
      <w:proofErr w:type="spellStart"/>
      <w:r w:rsidRPr="00A14E5A">
        <w:rPr>
          <w:sz w:val="18"/>
          <w:szCs w:val="18"/>
        </w:rPr>
        <w:t>Юрьянский</w:t>
      </w:r>
      <w:proofErr w:type="spellEnd"/>
      <w:r w:rsidRPr="00A14E5A">
        <w:rPr>
          <w:sz w:val="18"/>
          <w:szCs w:val="18"/>
        </w:rPr>
        <w:t>», майора полиции (по согласованию).</w:t>
      </w:r>
    </w:p>
    <w:p w:rsidR="00805AE3" w:rsidRPr="00A14E5A" w:rsidRDefault="00805AE3" w:rsidP="00805AE3">
      <w:pPr>
        <w:widowControl w:val="0"/>
        <w:autoSpaceDE w:val="0"/>
        <w:autoSpaceDN w:val="0"/>
        <w:adjustRightInd w:val="0"/>
        <w:spacing w:after="100" w:afterAutospacing="1"/>
        <w:ind w:firstLine="513"/>
        <w:jc w:val="both"/>
        <w:rPr>
          <w:sz w:val="18"/>
          <w:szCs w:val="18"/>
        </w:rPr>
      </w:pPr>
      <w:r w:rsidRPr="00A14E5A">
        <w:rPr>
          <w:sz w:val="18"/>
          <w:szCs w:val="18"/>
        </w:rPr>
        <w:t xml:space="preserve">1.2. </w:t>
      </w:r>
      <w:r w:rsidRPr="00A14E5A">
        <w:rPr>
          <w:bCs/>
          <w:sz w:val="18"/>
          <w:szCs w:val="18"/>
        </w:rPr>
        <w:t xml:space="preserve">Исключить из состава </w:t>
      </w:r>
      <w:r w:rsidRPr="00A14E5A">
        <w:rPr>
          <w:sz w:val="18"/>
          <w:szCs w:val="18"/>
        </w:rPr>
        <w:t xml:space="preserve">межведомственной комиссии </w:t>
      </w:r>
      <w:r w:rsidRPr="00A14E5A">
        <w:rPr>
          <w:bCs/>
          <w:sz w:val="18"/>
          <w:szCs w:val="18"/>
        </w:rPr>
        <w:t xml:space="preserve">по профилактике  правонарушений и преступлений </w:t>
      </w:r>
      <w:r w:rsidRPr="00A14E5A">
        <w:rPr>
          <w:sz w:val="18"/>
          <w:szCs w:val="18"/>
        </w:rPr>
        <w:t xml:space="preserve"> Тарасова Г.М.</w:t>
      </w:r>
    </w:p>
    <w:p w:rsidR="00805AE3" w:rsidRPr="00A14E5A" w:rsidRDefault="00805AE3" w:rsidP="00805AE3">
      <w:pPr>
        <w:widowControl w:val="0"/>
        <w:autoSpaceDE w:val="0"/>
        <w:autoSpaceDN w:val="0"/>
        <w:adjustRightInd w:val="0"/>
        <w:spacing w:after="100" w:afterAutospacing="1"/>
        <w:ind w:firstLine="513"/>
        <w:jc w:val="both"/>
        <w:rPr>
          <w:sz w:val="18"/>
          <w:szCs w:val="18"/>
        </w:rPr>
      </w:pPr>
      <w:r w:rsidRPr="00A14E5A">
        <w:rPr>
          <w:bCs/>
          <w:sz w:val="18"/>
          <w:szCs w:val="18"/>
        </w:rPr>
        <w:t>2. Князеву И.А.</w:t>
      </w:r>
      <w:r w:rsidRPr="00A14E5A">
        <w:rPr>
          <w:sz w:val="18"/>
          <w:szCs w:val="18"/>
        </w:rPr>
        <w:t xml:space="preserve"> управляющему делами</w:t>
      </w:r>
      <w:r w:rsidRPr="00A14E5A">
        <w:rPr>
          <w:color w:val="000000"/>
          <w:spacing w:val="3"/>
          <w:sz w:val="18"/>
          <w:szCs w:val="18"/>
        </w:rPr>
        <w:t xml:space="preserve"> администрации Орловского района </w:t>
      </w:r>
      <w:r w:rsidRPr="00A14E5A">
        <w:rPr>
          <w:color w:val="000000"/>
          <w:spacing w:val="-3"/>
          <w:sz w:val="18"/>
          <w:szCs w:val="18"/>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A14E5A">
        <w:rPr>
          <w:color w:val="000000"/>
          <w:spacing w:val="-7"/>
          <w:sz w:val="18"/>
          <w:szCs w:val="18"/>
        </w:rPr>
        <w:t>области.</w:t>
      </w:r>
    </w:p>
    <w:p w:rsidR="00805AE3" w:rsidRPr="00A14E5A" w:rsidRDefault="00805AE3" w:rsidP="00805AE3">
      <w:pPr>
        <w:shd w:val="clear" w:color="auto" w:fill="FFFFFF"/>
        <w:tabs>
          <w:tab w:val="left" w:pos="828"/>
        </w:tabs>
        <w:spacing w:after="100" w:afterAutospacing="1"/>
        <w:ind w:firstLine="513"/>
        <w:jc w:val="both"/>
        <w:rPr>
          <w:color w:val="000000"/>
          <w:spacing w:val="-3"/>
          <w:sz w:val="18"/>
          <w:szCs w:val="18"/>
        </w:rPr>
      </w:pPr>
      <w:r w:rsidRPr="00A14E5A">
        <w:rPr>
          <w:bCs/>
          <w:sz w:val="18"/>
          <w:szCs w:val="18"/>
        </w:rPr>
        <w:t xml:space="preserve">3. </w:t>
      </w:r>
      <w:r w:rsidRPr="00A14E5A">
        <w:rPr>
          <w:color w:val="000000"/>
          <w:spacing w:val="-3"/>
          <w:sz w:val="18"/>
          <w:szCs w:val="18"/>
        </w:rPr>
        <w:t>Постановление вступает в силу с момента его  опубликования.</w:t>
      </w:r>
    </w:p>
    <w:p w:rsidR="00805AE3" w:rsidRPr="00A14E5A" w:rsidRDefault="00805AE3" w:rsidP="00805AE3">
      <w:pPr>
        <w:widowControl w:val="0"/>
        <w:autoSpaceDE w:val="0"/>
        <w:autoSpaceDN w:val="0"/>
        <w:adjustRightInd w:val="0"/>
        <w:ind w:firstLine="540"/>
        <w:jc w:val="both"/>
        <w:rPr>
          <w:sz w:val="18"/>
          <w:szCs w:val="18"/>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3012"/>
      </w:tblGrid>
      <w:tr w:rsidR="00805AE3" w:rsidRPr="00A14E5A" w:rsidTr="00805AE3">
        <w:trPr>
          <w:trHeight w:val="176"/>
        </w:trPr>
        <w:tc>
          <w:tcPr>
            <w:tcW w:w="4219" w:type="dxa"/>
            <w:tcBorders>
              <w:top w:val="nil"/>
              <w:left w:val="nil"/>
              <w:bottom w:val="single" w:sz="4" w:space="0" w:color="auto"/>
              <w:right w:val="nil"/>
            </w:tcBorders>
          </w:tcPr>
          <w:p w:rsidR="00805AE3" w:rsidRPr="00A14E5A" w:rsidRDefault="00805AE3" w:rsidP="00805AE3">
            <w:pPr>
              <w:rPr>
                <w:sz w:val="18"/>
                <w:szCs w:val="18"/>
              </w:rPr>
            </w:pPr>
            <w:r w:rsidRPr="00A14E5A">
              <w:rPr>
                <w:sz w:val="18"/>
                <w:szCs w:val="18"/>
              </w:rPr>
              <w:t>Первый заместитель главы администрации Орловского района</w:t>
            </w:r>
          </w:p>
        </w:tc>
        <w:tc>
          <w:tcPr>
            <w:tcW w:w="2693" w:type="dxa"/>
            <w:tcBorders>
              <w:top w:val="nil"/>
              <w:left w:val="nil"/>
              <w:bottom w:val="single" w:sz="4" w:space="0" w:color="auto"/>
              <w:right w:val="nil"/>
            </w:tcBorders>
          </w:tcPr>
          <w:p w:rsidR="00805AE3" w:rsidRPr="00A14E5A" w:rsidRDefault="00805AE3" w:rsidP="00805AE3">
            <w:pPr>
              <w:jc w:val="both"/>
              <w:rPr>
                <w:sz w:val="18"/>
                <w:szCs w:val="18"/>
              </w:rPr>
            </w:pPr>
          </w:p>
          <w:p w:rsidR="00805AE3" w:rsidRPr="00A14E5A" w:rsidRDefault="00805AE3" w:rsidP="00805AE3">
            <w:pPr>
              <w:jc w:val="both"/>
              <w:rPr>
                <w:sz w:val="18"/>
                <w:szCs w:val="18"/>
              </w:rPr>
            </w:pPr>
          </w:p>
          <w:p w:rsidR="00805AE3" w:rsidRPr="00A14E5A" w:rsidRDefault="00805AE3" w:rsidP="00805AE3">
            <w:pPr>
              <w:jc w:val="both"/>
              <w:rPr>
                <w:sz w:val="18"/>
                <w:szCs w:val="18"/>
              </w:rPr>
            </w:pPr>
            <w:proofErr w:type="spellStart"/>
            <w:r w:rsidRPr="00A14E5A">
              <w:rPr>
                <w:sz w:val="18"/>
                <w:szCs w:val="18"/>
              </w:rPr>
              <w:t>А.В.Аботуров</w:t>
            </w:r>
            <w:proofErr w:type="spellEnd"/>
          </w:p>
        </w:tc>
        <w:tc>
          <w:tcPr>
            <w:tcW w:w="3012" w:type="dxa"/>
            <w:tcBorders>
              <w:top w:val="nil"/>
              <w:left w:val="nil"/>
              <w:bottom w:val="single" w:sz="4" w:space="0" w:color="auto"/>
              <w:right w:val="nil"/>
            </w:tcBorders>
          </w:tcPr>
          <w:p w:rsidR="00805AE3" w:rsidRPr="00A14E5A" w:rsidRDefault="00805AE3" w:rsidP="00805AE3">
            <w:pPr>
              <w:jc w:val="both"/>
              <w:rPr>
                <w:sz w:val="18"/>
                <w:szCs w:val="18"/>
              </w:rPr>
            </w:pPr>
          </w:p>
          <w:p w:rsidR="00805AE3" w:rsidRPr="00A14E5A" w:rsidRDefault="00805AE3" w:rsidP="00805AE3">
            <w:pPr>
              <w:jc w:val="both"/>
              <w:rPr>
                <w:sz w:val="18"/>
                <w:szCs w:val="18"/>
              </w:rPr>
            </w:pPr>
          </w:p>
        </w:tc>
      </w:tr>
    </w:tbl>
    <w:p w:rsidR="00805AE3" w:rsidRPr="00A14E5A" w:rsidRDefault="00805AE3" w:rsidP="00805AE3">
      <w:pPr>
        <w:ind w:right="-5"/>
        <w:rPr>
          <w:sz w:val="28"/>
          <w:szCs w:val="28"/>
        </w:rPr>
      </w:pPr>
    </w:p>
    <w:p w:rsidR="00805AE3" w:rsidRPr="00A14E5A" w:rsidRDefault="00805AE3" w:rsidP="00805AE3">
      <w:pPr>
        <w:tabs>
          <w:tab w:val="left" w:pos="2920"/>
          <w:tab w:val="center" w:pos="4819"/>
        </w:tabs>
        <w:jc w:val="center"/>
        <w:rPr>
          <w:szCs w:val="20"/>
        </w:rPr>
      </w:pPr>
      <w:r>
        <w:rPr>
          <w:noProof/>
          <w:szCs w:val="20"/>
        </w:rPr>
        <w:drawing>
          <wp:inline distT="0" distB="0" distL="0" distR="0" wp14:anchorId="620D41EF" wp14:editId="31A750F5">
            <wp:extent cx="501015" cy="620395"/>
            <wp:effectExtent l="0" t="0" r="0" b="825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 cy="620395"/>
                    </a:xfrm>
                    <a:prstGeom prst="rect">
                      <a:avLst/>
                    </a:prstGeom>
                    <a:noFill/>
                    <a:ln>
                      <a:noFill/>
                    </a:ln>
                  </pic:spPr>
                </pic:pic>
              </a:graphicData>
            </a:graphic>
          </wp:inline>
        </w:drawing>
      </w:r>
    </w:p>
    <w:p w:rsidR="00805AE3" w:rsidRPr="00A14E5A" w:rsidRDefault="00805AE3" w:rsidP="00805AE3">
      <w:pPr>
        <w:tabs>
          <w:tab w:val="left" w:pos="2920"/>
          <w:tab w:val="center" w:pos="4819"/>
        </w:tabs>
        <w:jc w:val="center"/>
        <w:rPr>
          <w:sz w:val="18"/>
          <w:szCs w:val="18"/>
        </w:rPr>
      </w:pPr>
    </w:p>
    <w:p w:rsidR="00805AE3" w:rsidRPr="00A14E5A" w:rsidRDefault="00805AE3" w:rsidP="00805AE3">
      <w:pPr>
        <w:jc w:val="center"/>
        <w:rPr>
          <w:b/>
          <w:sz w:val="18"/>
          <w:szCs w:val="18"/>
        </w:rPr>
      </w:pPr>
      <w:r w:rsidRPr="00A14E5A">
        <w:rPr>
          <w:b/>
          <w:sz w:val="18"/>
          <w:szCs w:val="18"/>
        </w:rPr>
        <w:t>АДМИНИСТРАЦИЯ ОРЛОВСКОГО РАЙОНА</w:t>
      </w:r>
    </w:p>
    <w:p w:rsidR="00805AE3" w:rsidRPr="00A14E5A" w:rsidRDefault="00805AE3" w:rsidP="00805AE3">
      <w:pPr>
        <w:jc w:val="center"/>
        <w:rPr>
          <w:sz w:val="18"/>
          <w:szCs w:val="18"/>
        </w:rPr>
      </w:pPr>
      <w:r w:rsidRPr="00A14E5A">
        <w:rPr>
          <w:b/>
          <w:sz w:val="18"/>
          <w:szCs w:val="18"/>
        </w:rPr>
        <w:t>КИРОВСКОЙ ОБЛАСТИ</w:t>
      </w:r>
    </w:p>
    <w:p w:rsidR="00805AE3" w:rsidRPr="00A14E5A" w:rsidRDefault="00805AE3" w:rsidP="00805AE3">
      <w:pPr>
        <w:jc w:val="center"/>
        <w:rPr>
          <w:sz w:val="18"/>
          <w:szCs w:val="18"/>
        </w:rPr>
      </w:pPr>
    </w:p>
    <w:p w:rsidR="00805AE3" w:rsidRPr="00A14E5A" w:rsidRDefault="00805AE3" w:rsidP="00805AE3">
      <w:pPr>
        <w:jc w:val="center"/>
        <w:rPr>
          <w:b/>
          <w:sz w:val="18"/>
          <w:szCs w:val="18"/>
        </w:rPr>
      </w:pPr>
      <w:r w:rsidRPr="00A14E5A">
        <w:rPr>
          <w:b/>
          <w:sz w:val="18"/>
          <w:szCs w:val="18"/>
        </w:rPr>
        <w:lastRenderedPageBreak/>
        <w:t>ПОСТАНОВЛЕНИЕ</w:t>
      </w:r>
    </w:p>
    <w:p w:rsidR="00805AE3" w:rsidRPr="00A14E5A" w:rsidRDefault="00805AE3" w:rsidP="00805AE3">
      <w:pPr>
        <w:jc w:val="center"/>
        <w:rPr>
          <w:b/>
          <w:sz w:val="18"/>
          <w:szCs w:val="18"/>
        </w:rPr>
      </w:pPr>
    </w:p>
    <w:p w:rsidR="00805AE3" w:rsidRPr="00A14E5A" w:rsidRDefault="00805AE3" w:rsidP="00805AE3">
      <w:pPr>
        <w:jc w:val="both"/>
        <w:rPr>
          <w:sz w:val="18"/>
          <w:szCs w:val="18"/>
          <w:u w:val="single"/>
        </w:rPr>
      </w:pPr>
      <w:r w:rsidRPr="00A14E5A">
        <w:rPr>
          <w:sz w:val="18"/>
          <w:szCs w:val="18"/>
          <w:u w:val="single"/>
        </w:rPr>
        <w:t>01.08.2019</w:t>
      </w:r>
      <w:r w:rsidRPr="00A14E5A">
        <w:rPr>
          <w:sz w:val="18"/>
          <w:szCs w:val="18"/>
        </w:rPr>
        <w:t xml:space="preserve">                                                                                                     № </w:t>
      </w:r>
      <w:r w:rsidRPr="00A14E5A">
        <w:rPr>
          <w:sz w:val="18"/>
          <w:szCs w:val="18"/>
          <w:u w:val="single"/>
        </w:rPr>
        <w:t>446-п</w:t>
      </w:r>
    </w:p>
    <w:p w:rsidR="00805AE3" w:rsidRPr="00A14E5A" w:rsidRDefault="00805AE3" w:rsidP="00805AE3">
      <w:pPr>
        <w:jc w:val="center"/>
        <w:rPr>
          <w:sz w:val="18"/>
          <w:szCs w:val="18"/>
        </w:rPr>
      </w:pPr>
      <w:r w:rsidRPr="00A14E5A">
        <w:rPr>
          <w:b/>
          <w:sz w:val="18"/>
          <w:szCs w:val="18"/>
        </w:rPr>
        <w:t>г. Орлов</w:t>
      </w:r>
    </w:p>
    <w:p w:rsidR="00805AE3" w:rsidRPr="00A14E5A" w:rsidRDefault="00805AE3" w:rsidP="00805AE3">
      <w:pPr>
        <w:jc w:val="center"/>
        <w:rPr>
          <w:sz w:val="18"/>
          <w:szCs w:val="18"/>
        </w:rPr>
      </w:pPr>
    </w:p>
    <w:p w:rsidR="00805AE3" w:rsidRPr="00A14E5A" w:rsidRDefault="00805AE3" w:rsidP="00805AE3">
      <w:pPr>
        <w:suppressAutoHyphens/>
        <w:autoSpaceDE w:val="0"/>
        <w:jc w:val="center"/>
        <w:rPr>
          <w:rFonts w:eastAsia="Arial"/>
          <w:b/>
          <w:sz w:val="18"/>
          <w:szCs w:val="18"/>
        </w:rPr>
      </w:pPr>
      <w:r w:rsidRPr="00A14E5A">
        <w:rPr>
          <w:rFonts w:eastAsia="Arial"/>
          <w:b/>
          <w:sz w:val="18"/>
          <w:szCs w:val="18"/>
        </w:rPr>
        <w:t>О внесении изменений в постановление администрации Орловского района от 09.01.2019 № 1-П</w:t>
      </w:r>
    </w:p>
    <w:p w:rsidR="00805AE3" w:rsidRPr="00A14E5A" w:rsidRDefault="00805AE3" w:rsidP="00805AE3">
      <w:pPr>
        <w:jc w:val="center"/>
        <w:rPr>
          <w:sz w:val="18"/>
          <w:szCs w:val="18"/>
        </w:rPr>
      </w:pPr>
    </w:p>
    <w:p w:rsidR="00805AE3" w:rsidRPr="00A14E5A" w:rsidRDefault="00805AE3" w:rsidP="00805AE3">
      <w:pPr>
        <w:ind w:firstLine="720"/>
        <w:jc w:val="both"/>
        <w:rPr>
          <w:sz w:val="18"/>
          <w:szCs w:val="18"/>
        </w:rPr>
      </w:pPr>
      <w:r w:rsidRPr="00A14E5A">
        <w:rPr>
          <w:sz w:val="18"/>
          <w:szCs w:val="18"/>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805AE3" w:rsidRPr="00A14E5A" w:rsidRDefault="00805AE3" w:rsidP="00805AE3">
      <w:pPr>
        <w:ind w:firstLine="720"/>
        <w:jc w:val="both"/>
        <w:rPr>
          <w:sz w:val="18"/>
          <w:szCs w:val="18"/>
        </w:rPr>
      </w:pPr>
      <w:r w:rsidRPr="00A14E5A">
        <w:rPr>
          <w:sz w:val="18"/>
          <w:szCs w:val="18"/>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805AE3" w:rsidRPr="00A14E5A" w:rsidRDefault="00805AE3" w:rsidP="00805AE3">
      <w:pPr>
        <w:ind w:firstLine="720"/>
        <w:jc w:val="both"/>
        <w:rPr>
          <w:sz w:val="18"/>
          <w:szCs w:val="18"/>
        </w:rPr>
      </w:pPr>
      <w:r w:rsidRPr="00A14E5A">
        <w:rPr>
          <w:sz w:val="18"/>
          <w:szCs w:val="18"/>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805AE3" w:rsidRPr="00A14E5A" w:rsidRDefault="00805AE3" w:rsidP="00805AE3">
      <w:pPr>
        <w:ind w:firstLine="720"/>
        <w:jc w:val="both"/>
        <w:rPr>
          <w:sz w:val="18"/>
          <w:szCs w:val="18"/>
        </w:rPr>
      </w:pPr>
      <w:r w:rsidRPr="00A14E5A">
        <w:rPr>
          <w:sz w:val="18"/>
          <w:szCs w:val="18"/>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A14E5A" w:rsidRDefault="00805AE3" w:rsidP="00805AE3">
      <w:pPr>
        <w:ind w:firstLine="720"/>
        <w:jc w:val="both"/>
        <w:rPr>
          <w:sz w:val="18"/>
          <w:szCs w:val="18"/>
        </w:rPr>
      </w:pPr>
      <w:r w:rsidRPr="00A14E5A">
        <w:rPr>
          <w:sz w:val="18"/>
          <w:szCs w:val="18"/>
        </w:rPr>
        <w:t>3. Постановление вступает в силу с момента опубликования.</w:t>
      </w:r>
    </w:p>
    <w:p w:rsidR="00805AE3" w:rsidRPr="00A14E5A" w:rsidRDefault="00805AE3" w:rsidP="00805AE3">
      <w:pPr>
        <w:tabs>
          <w:tab w:val="left" w:pos="1340"/>
        </w:tabs>
        <w:rPr>
          <w:b/>
          <w:sz w:val="18"/>
          <w:szCs w:val="18"/>
        </w:rPr>
      </w:pPr>
    </w:p>
    <w:p w:rsidR="00805AE3" w:rsidRPr="00A14E5A" w:rsidRDefault="00805AE3" w:rsidP="00805AE3">
      <w:pPr>
        <w:tabs>
          <w:tab w:val="left" w:pos="1340"/>
        </w:tabs>
        <w:rPr>
          <w:b/>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09"/>
        <w:gridCol w:w="2836"/>
      </w:tblGrid>
      <w:tr w:rsidR="00805AE3" w:rsidRPr="00A14E5A" w:rsidTr="00805AE3">
        <w:tc>
          <w:tcPr>
            <w:tcW w:w="4219" w:type="dxa"/>
            <w:tcBorders>
              <w:top w:val="nil"/>
              <w:left w:val="nil"/>
              <w:bottom w:val="single" w:sz="4" w:space="0" w:color="auto"/>
              <w:right w:val="nil"/>
            </w:tcBorders>
            <w:shd w:val="clear" w:color="auto" w:fill="auto"/>
          </w:tcPr>
          <w:p w:rsidR="00805AE3" w:rsidRPr="00A14E5A" w:rsidRDefault="00805AE3" w:rsidP="00805AE3">
            <w:pPr>
              <w:rPr>
                <w:sz w:val="18"/>
                <w:szCs w:val="18"/>
              </w:rPr>
            </w:pPr>
            <w:r w:rsidRPr="00A14E5A">
              <w:rPr>
                <w:sz w:val="18"/>
                <w:szCs w:val="18"/>
              </w:rPr>
              <w:t xml:space="preserve">Первый заместитель главы администрации </w:t>
            </w:r>
          </w:p>
          <w:p w:rsidR="00805AE3" w:rsidRPr="00A14E5A" w:rsidRDefault="00805AE3" w:rsidP="00805AE3">
            <w:pPr>
              <w:jc w:val="both"/>
              <w:rPr>
                <w:sz w:val="18"/>
                <w:szCs w:val="18"/>
              </w:rPr>
            </w:pPr>
            <w:r w:rsidRPr="00A14E5A">
              <w:rPr>
                <w:sz w:val="18"/>
                <w:szCs w:val="18"/>
              </w:rPr>
              <w:t>Орловского района</w:t>
            </w:r>
          </w:p>
          <w:p w:rsidR="00805AE3" w:rsidRPr="00A14E5A" w:rsidRDefault="00805AE3" w:rsidP="00805AE3">
            <w:pPr>
              <w:jc w:val="both"/>
              <w:rPr>
                <w:sz w:val="18"/>
                <w:szCs w:val="18"/>
              </w:rPr>
            </w:pPr>
          </w:p>
        </w:tc>
        <w:tc>
          <w:tcPr>
            <w:tcW w:w="2409" w:type="dxa"/>
            <w:tcBorders>
              <w:top w:val="nil"/>
              <w:left w:val="nil"/>
              <w:bottom w:val="single" w:sz="4" w:space="0" w:color="auto"/>
              <w:right w:val="nil"/>
            </w:tcBorders>
            <w:shd w:val="clear" w:color="auto" w:fill="auto"/>
          </w:tcPr>
          <w:p w:rsidR="00805AE3" w:rsidRPr="00A14E5A" w:rsidRDefault="00805AE3" w:rsidP="00805AE3">
            <w:pPr>
              <w:jc w:val="both"/>
              <w:rPr>
                <w:sz w:val="18"/>
                <w:szCs w:val="18"/>
              </w:rPr>
            </w:pPr>
          </w:p>
          <w:p w:rsidR="00805AE3" w:rsidRPr="00A14E5A" w:rsidRDefault="00805AE3" w:rsidP="00805AE3">
            <w:pPr>
              <w:jc w:val="both"/>
              <w:rPr>
                <w:sz w:val="18"/>
                <w:szCs w:val="18"/>
              </w:rPr>
            </w:pPr>
          </w:p>
          <w:p w:rsidR="00805AE3" w:rsidRPr="00A14E5A" w:rsidRDefault="00805AE3" w:rsidP="00805AE3">
            <w:pPr>
              <w:jc w:val="both"/>
              <w:rPr>
                <w:sz w:val="18"/>
                <w:szCs w:val="18"/>
              </w:rPr>
            </w:pPr>
            <w:proofErr w:type="spellStart"/>
            <w:r w:rsidRPr="00A14E5A">
              <w:rPr>
                <w:sz w:val="18"/>
                <w:szCs w:val="18"/>
              </w:rPr>
              <w:t>А.В.Аботуров</w:t>
            </w:r>
            <w:proofErr w:type="spellEnd"/>
          </w:p>
        </w:tc>
        <w:tc>
          <w:tcPr>
            <w:tcW w:w="2836" w:type="dxa"/>
            <w:tcBorders>
              <w:top w:val="nil"/>
              <w:left w:val="nil"/>
              <w:bottom w:val="single" w:sz="4" w:space="0" w:color="auto"/>
              <w:right w:val="nil"/>
            </w:tcBorders>
            <w:shd w:val="clear" w:color="auto" w:fill="auto"/>
          </w:tcPr>
          <w:p w:rsidR="00805AE3" w:rsidRPr="00A14E5A" w:rsidRDefault="00805AE3" w:rsidP="00805AE3">
            <w:pPr>
              <w:jc w:val="both"/>
              <w:rPr>
                <w:sz w:val="18"/>
                <w:szCs w:val="18"/>
              </w:rPr>
            </w:pPr>
          </w:p>
          <w:p w:rsidR="00805AE3" w:rsidRPr="00A14E5A" w:rsidRDefault="00805AE3" w:rsidP="00805AE3">
            <w:pPr>
              <w:jc w:val="both"/>
              <w:rPr>
                <w:sz w:val="18"/>
                <w:szCs w:val="18"/>
              </w:rPr>
            </w:pPr>
          </w:p>
        </w:tc>
      </w:tr>
    </w:tbl>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sectPr w:rsidR="00805AE3" w:rsidRPr="00A14E5A" w:rsidSect="00805AE3">
          <w:headerReference w:type="even" r:id="rId7"/>
          <w:pgSz w:w="11906" w:h="16838"/>
          <w:pgMar w:top="993" w:right="707" w:bottom="993" w:left="1800" w:header="720" w:footer="720" w:gutter="0"/>
          <w:cols w:space="720"/>
          <w:titlePg/>
          <w:docGrid w:linePitch="272"/>
        </w:sectPr>
      </w:pPr>
    </w:p>
    <w:p w:rsidR="00805AE3" w:rsidRPr="00A14E5A" w:rsidRDefault="00805AE3" w:rsidP="00805AE3">
      <w:pPr>
        <w:ind w:right="-5"/>
        <w:rPr>
          <w:sz w:val="28"/>
          <w:szCs w:val="28"/>
        </w:rPr>
      </w:pPr>
      <w:r>
        <w:rPr>
          <w:noProof/>
          <w:sz w:val="28"/>
          <w:szCs w:val="28"/>
        </w:rPr>
        <w:lastRenderedPageBreak/>
        <w:drawing>
          <wp:inline distT="0" distB="0" distL="0" distR="0" wp14:anchorId="54577277" wp14:editId="39CF1FAA">
            <wp:extent cx="9390380" cy="597154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0380" cy="5971540"/>
                    </a:xfrm>
                    <a:prstGeom prst="rect">
                      <a:avLst/>
                    </a:prstGeom>
                    <a:noFill/>
                    <a:ln>
                      <a:noFill/>
                    </a:ln>
                  </pic:spPr>
                </pic:pic>
              </a:graphicData>
            </a:graphic>
          </wp:inline>
        </w:drawing>
      </w:r>
    </w:p>
    <w:p w:rsidR="00805AE3" w:rsidRPr="00A14E5A" w:rsidRDefault="00805AE3" w:rsidP="00805AE3">
      <w:pPr>
        <w:ind w:right="-5"/>
        <w:rPr>
          <w:sz w:val="28"/>
          <w:szCs w:val="28"/>
        </w:rPr>
      </w:pPr>
      <w:r>
        <w:rPr>
          <w:noProof/>
          <w:sz w:val="28"/>
          <w:szCs w:val="28"/>
        </w:rPr>
        <w:lastRenderedPageBreak/>
        <w:drawing>
          <wp:inline distT="0" distB="0" distL="0" distR="0" wp14:anchorId="59FE8DD4" wp14:editId="1593EC63">
            <wp:extent cx="8849995" cy="597154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49995" cy="5971540"/>
                    </a:xfrm>
                    <a:prstGeom prst="rect">
                      <a:avLst/>
                    </a:prstGeom>
                    <a:noFill/>
                    <a:ln>
                      <a:noFill/>
                    </a:ln>
                  </pic:spPr>
                </pic:pic>
              </a:graphicData>
            </a:graphic>
          </wp:inline>
        </w:drawing>
      </w:r>
    </w:p>
    <w:p w:rsidR="00805AE3" w:rsidRPr="00A14E5A" w:rsidRDefault="00805AE3" w:rsidP="00805AE3">
      <w:pPr>
        <w:ind w:right="-5"/>
        <w:rPr>
          <w:sz w:val="28"/>
          <w:szCs w:val="28"/>
        </w:rPr>
      </w:pPr>
      <w:r>
        <w:rPr>
          <w:noProof/>
          <w:sz w:val="28"/>
          <w:szCs w:val="28"/>
        </w:rPr>
        <w:lastRenderedPageBreak/>
        <w:drawing>
          <wp:inline distT="0" distB="0" distL="0" distR="0" wp14:anchorId="66E05ACB" wp14:editId="48080CDD">
            <wp:extent cx="9342755" cy="59632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42755" cy="5963285"/>
                    </a:xfrm>
                    <a:prstGeom prst="rect">
                      <a:avLst/>
                    </a:prstGeom>
                    <a:noFill/>
                    <a:ln>
                      <a:noFill/>
                    </a:ln>
                  </pic:spPr>
                </pic:pic>
              </a:graphicData>
            </a:graphic>
          </wp:inline>
        </w:drawing>
      </w:r>
    </w:p>
    <w:p w:rsidR="00805AE3" w:rsidRPr="00A14E5A" w:rsidRDefault="00805AE3" w:rsidP="00805AE3">
      <w:pPr>
        <w:ind w:right="-5"/>
        <w:rPr>
          <w:sz w:val="28"/>
          <w:szCs w:val="28"/>
        </w:rPr>
      </w:pPr>
      <w:r>
        <w:rPr>
          <w:noProof/>
          <w:sz w:val="28"/>
          <w:szCs w:val="28"/>
        </w:rPr>
        <w:lastRenderedPageBreak/>
        <w:drawing>
          <wp:inline distT="0" distB="0" distL="0" distR="0" wp14:anchorId="77E2626F" wp14:editId="42E72899">
            <wp:extent cx="9430385" cy="39598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0385" cy="3959860"/>
                    </a:xfrm>
                    <a:prstGeom prst="rect">
                      <a:avLst/>
                    </a:prstGeom>
                    <a:noFill/>
                    <a:ln>
                      <a:noFill/>
                    </a:ln>
                  </pic:spPr>
                </pic:pic>
              </a:graphicData>
            </a:graphic>
          </wp:inline>
        </w:drawing>
      </w:r>
    </w:p>
    <w:p w:rsidR="00805AE3" w:rsidRPr="00A14E5A" w:rsidRDefault="00805AE3" w:rsidP="00805AE3">
      <w:pPr>
        <w:ind w:right="-5"/>
        <w:rPr>
          <w:sz w:val="28"/>
          <w:szCs w:val="28"/>
        </w:rPr>
      </w:pPr>
    </w:p>
    <w:p w:rsidR="00805AE3" w:rsidRPr="00A14E5A" w:rsidRDefault="00805AE3" w:rsidP="00805AE3"/>
    <w:p w:rsidR="00805AE3" w:rsidRPr="00A14E5A" w:rsidRDefault="00805AE3" w:rsidP="00805AE3"/>
    <w:p w:rsidR="00805AE3" w:rsidRPr="00A14E5A"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Pr="00A14E5A" w:rsidRDefault="00805AE3" w:rsidP="00805AE3">
      <w:pPr>
        <w:tabs>
          <w:tab w:val="left" w:pos="2920"/>
          <w:tab w:val="center" w:pos="4819"/>
        </w:tabs>
        <w:suppressAutoHyphens/>
        <w:jc w:val="center"/>
        <w:rPr>
          <w:sz w:val="18"/>
          <w:szCs w:val="18"/>
          <w:lang w:eastAsia="ar-SA"/>
        </w:rPr>
      </w:pPr>
      <w:r w:rsidRPr="00A14E5A">
        <w:rPr>
          <w:noProof/>
          <w:sz w:val="18"/>
          <w:szCs w:val="18"/>
        </w:rPr>
        <w:lastRenderedPageBreak/>
        <w:drawing>
          <wp:inline distT="0" distB="0" distL="0" distR="0" wp14:anchorId="390D3B31" wp14:editId="4BA496D3">
            <wp:extent cx="501015" cy="620395"/>
            <wp:effectExtent l="0" t="0" r="0" b="8255"/>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 cy="620395"/>
                    </a:xfrm>
                    <a:prstGeom prst="rect">
                      <a:avLst/>
                    </a:prstGeom>
                    <a:noFill/>
                    <a:ln>
                      <a:noFill/>
                    </a:ln>
                  </pic:spPr>
                </pic:pic>
              </a:graphicData>
            </a:graphic>
          </wp:inline>
        </w:drawing>
      </w:r>
    </w:p>
    <w:p w:rsidR="00805AE3" w:rsidRPr="00A14E5A" w:rsidRDefault="00805AE3" w:rsidP="00805AE3">
      <w:pPr>
        <w:tabs>
          <w:tab w:val="left" w:pos="2920"/>
          <w:tab w:val="center" w:pos="4819"/>
        </w:tabs>
        <w:suppressAutoHyphens/>
        <w:jc w:val="center"/>
        <w:rPr>
          <w:sz w:val="18"/>
          <w:szCs w:val="18"/>
          <w:lang w:eastAsia="ar-SA"/>
        </w:rPr>
      </w:pPr>
    </w:p>
    <w:p w:rsidR="00805AE3" w:rsidRPr="00A14E5A" w:rsidRDefault="00805AE3" w:rsidP="00805AE3">
      <w:pPr>
        <w:suppressAutoHyphens/>
        <w:jc w:val="center"/>
        <w:rPr>
          <w:b/>
          <w:sz w:val="18"/>
          <w:szCs w:val="18"/>
          <w:lang w:eastAsia="ar-SA"/>
        </w:rPr>
      </w:pPr>
      <w:r w:rsidRPr="00A14E5A">
        <w:rPr>
          <w:b/>
          <w:sz w:val="18"/>
          <w:szCs w:val="18"/>
          <w:lang w:eastAsia="ar-SA"/>
        </w:rPr>
        <w:t>АДМИНИСТРАЦИЯ ОРЛОВСКОГО РАЙОНА</w:t>
      </w:r>
    </w:p>
    <w:p w:rsidR="00805AE3" w:rsidRPr="00A14E5A" w:rsidRDefault="00805AE3" w:rsidP="00805AE3">
      <w:pPr>
        <w:suppressAutoHyphens/>
        <w:jc w:val="center"/>
        <w:rPr>
          <w:sz w:val="18"/>
          <w:szCs w:val="18"/>
          <w:lang w:eastAsia="ar-SA"/>
        </w:rPr>
      </w:pPr>
      <w:r w:rsidRPr="00A14E5A">
        <w:rPr>
          <w:b/>
          <w:sz w:val="18"/>
          <w:szCs w:val="18"/>
          <w:lang w:eastAsia="ar-SA"/>
        </w:rPr>
        <w:t>КИРОВСКОЙ ОБЛАСТИ</w:t>
      </w:r>
    </w:p>
    <w:p w:rsidR="00805AE3" w:rsidRPr="00A14E5A" w:rsidRDefault="00805AE3" w:rsidP="00805AE3">
      <w:pPr>
        <w:suppressAutoHyphens/>
        <w:jc w:val="center"/>
        <w:rPr>
          <w:sz w:val="18"/>
          <w:szCs w:val="18"/>
          <w:lang w:eastAsia="ar-SA"/>
        </w:rPr>
      </w:pPr>
    </w:p>
    <w:p w:rsidR="00805AE3" w:rsidRPr="00A14E5A" w:rsidRDefault="00805AE3" w:rsidP="00805AE3">
      <w:pPr>
        <w:suppressAutoHyphens/>
        <w:jc w:val="center"/>
        <w:rPr>
          <w:b/>
          <w:sz w:val="18"/>
          <w:szCs w:val="18"/>
          <w:lang w:eastAsia="ar-SA"/>
        </w:rPr>
      </w:pPr>
      <w:r w:rsidRPr="00A14E5A">
        <w:rPr>
          <w:b/>
          <w:sz w:val="18"/>
          <w:szCs w:val="18"/>
          <w:lang w:eastAsia="ar-SA"/>
        </w:rPr>
        <w:t>ПОСТАНОВЛЕНИЕ</w:t>
      </w:r>
    </w:p>
    <w:p w:rsidR="00805AE3" w:rsidRPr="00A14E5A" w:rsidRDefault="00805AE3" w:rsidP="00805AE3">
      <w:pPr>
        <w:suppressAutoHyphens/>
        <w:jc w:val="center"/>
        <w:rPr>
          <w:b/>
          <w:sz w:val="18"/>
          <w:szCs w:val="18"/>
          <w:lang w:eastAsia="ar-SA"/>
        </w:rPr>
      </w:pPr>
    </w:p>
    <w:p w:rsidR="00805AE3" w:rsidRPr="00A14E5A" w:rsidRDefault="00805AE3" w:rsidP="00805AE3">
      <w:pPr>
        <w:suppressAutoHyphens/>
        <w:jc w:val="both"/>
        <w:rPr>
          <w:sz w:val="18"/>
          <w:szCs w:val="18"/>
          <w:u w:val="single"/>
          <w:lang w:eastAsia="ar-SA"/>
        </w:rPr>
      </w:pPr>
      <w:r w:rsidRPr="00A14E5A">
        <w:rPr>
          <w:sz w:val="18"/>
          <w:szCs w:val="18"/>
          <w:u w:val="single"/>
          <w:lang w:eastAsia="ar-SA"/>
        </w:rPr>
        <w:t>01.08.2019</w:t>
      </w:r>
      <w:r w:rsidRPr="00A14E5A">
        <w:rPr>
          <w:sz w:val="18"/>
          <w:szCs w:val="18"/>
          <w:lang w:eastAsia="ar-SA"/>
        </w:rPr>
        <w:t xml:space="preserve">                                                                                                            № </w:t>
      </w:r>
      <w:r w:rsidRPr="00A14E5A">
        <w:rPr>
          <w:sz w:val="18"/>
          <w:szCs w:val="18"/>
          <w:u w:val="single"/>
          <w:lang w:eastAsia="ar-SA"/>
        </w:rPr>
        <w:t>447-п</w:t>
      </w:r>
    </w:p>
    <w:p w:rsidR="00805AE3" w:rsidRPr="00A14E5A" w:rsidRDefault="00805AE3" w:rsidP="00805AE3">
      <w:pPr>
        <w:suppressAutoHyphens/>
        <w:jc w:val="center"/>
        <w:rPr>
          <w:b/>
          <w:sz w:val="18"/>
          <w:szCs w:val="18"/>
          <w:lang w:eastAsia="ar-SA"/>
        </w:rPr>
      </w:pPr>
      <w:r w:rsidRPr="00A14E5A">
        <w:rPr>
          <w:b/>
          <w:sz w:val="18"/>
          <w:szCs w:val="18"/>
          <w:lang w:eastAsia="ar-SA"/>
        </w:rPr>
        <w:t>г. Орлов</w:t>
      </w:r>
    </w:p>
    <w:p w:rsidR="00805AE3" w:rsidRPr="00A14E5A" w:rsidRDefault="00805AE3" w:rsidP="00805AE3">
      <w:pPr>
        <w:suppressAutoHyphens/>
        <w:jc w:val="center"/>
        <w:rPr>
          <w:sz w:val="18"/>
          <w:szCs w:val="18"/>
          <w:lang w:eastAsia="ar-SA"/>
        </w:rPr>
      </w:pPr>
    </w:p>
    <w:p w:rsidR="00805AE3" w:rsidRPr="00A14E5A" w:rsidRDefault="00805AE3" w:rsidP="00805AE3">
      <w:pPr>
        <w:suppressAutoHyphens/>
        <w:autoSpaceDE w:val="0"/>
        <w:jc w:val="center"/>
        <w:rPr>
          <w:rFonts w:eastAsia="Arial"/>
          <w:b/>
          <w:sz w:val="18"/>
          <w:szCs w:val="18"/>
        </w:rPr>
      </w:pPr>
      <w:r w:rsidRPr="00A14E5A">
        <w:rPr>
          <w:rFonts w:eastAsia="Arial"/>
          <w:b/>
          <w:sz w:val="18"/>
          <w:szCs w:val="18"/>
        </w:rPr>
        <w:t>О внесении изменений в постановление администрации Орловского района от 09.01.2019 № 2-П</w:t>
      </w:r>
    </w:p>
    <w:p w:rsidR="00805AE3" w:rsidRPr="00A14E5A" w:rsidRDefault="00805AE3" w:rsidP="00805AE3">
      <w:pPr>
        <w:suppressAutoHyphens/>
        <w:jc w:val="center"/>
        <w:rPr>
          <w:sz w:val="18"/>
          <w:szCs w:val="18"/>
          <w:lang w:eastAsia="ar-SA"/>
        </w:rPr>
      </w:pPr>
    </w:p>
    <w:p w:rsidR="00805AE3" w:rsidRPr="00A14E5A" w:rsidRDefault="00805AE3" w:rsidP="00805AE3">
      <w:pPr>
        <w:suppressAutoHyphens/>
        <w:ind w:firstLine="720"/>
        <w:jc w:val="both"/>
        <w:rPr>
          <w:sz w:val="18"/>
          <w:szCs w:val="18"/>
          <w:lang w:eastAsia="ar-SA"/>
        </w:rPr>
      </w:pPr>
      <w:r w:rsidRPr="00A14E5A">
        <w:rPr>
          <w:sz w:val="18"/>
          <w:szCs w:val="18"/>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805AE3" w:rsidRPr="00A14E5A" w:rsidRDefault="00805AE3" w:rsidP="00805AE3">
      <w:pPr>
        <w:suppressAutoHyphens/>
        <w:ind w:firstLine="720"/>
        <w:jc w:val="both"/>
        <w:rPr>
          <w:sz w:val="18"/>
          <w:szCs w:val="18"/>
          <w:lang w:eastAsia="ar-SA"/>
        </w:rPr>
      </w:pPr>
      <w:r w:rsidRPr="00A14E5A">
        <w:rPr>
          <w:sz w:val="18"/>
          <w:szCs w:val="18"/>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805AE3" w:rsidRPr="00A14E5A" w:rsidRDefault="00805AE3" w:rsidP="00805AE3">
      <w:pPr>
        <w:suppressAutoHyphens/>
        <w:ind w:firstLine="720"/>
        <w:jc w:val="both"/>
        <w:rPr>
          <w:sz w:val="18"/>
          <w:szCs w:val="18"/>
          <w:lang w:eastAsia="ar-SA"/>
        </w:rPr>
      </w:pPr>
      <w:r w:rsidRPr="00A14E5A">
        <w:rPr>
          <w:sz w:val="18"/>
          <w:szCs w:val="18"/>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805AE3" w:rsidRPr="00A14E5A" w:rsidRDefault="00805AE3" w:rsidP="00805AE3">
      <w:pPr>
        <w:suppressAutoHyphens/>
        <w:ind w:firstLine="720"/>
        <w:jc w:val="both"/>
        <w:rPr>
          <w:sz w:val="18"/>
          <w:szCs w:val="18"/>
          <w:lang w:eastAsia="ar-SA"/>
        </w:rPr>
      </w:pPr>
      <w:r w:rsidRPr="00A14E5A">
        <w:rPr>
          <w:sz w:val="18"/>
          <w:szCs w:val="18"/>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A14E5A" w:rsidRDefault="00805AE3" w:rsidP="00805AE3">
      <w:pPr>
        <w:suppressAutoHyphens/>
        <w:ind w:firstLine="720"/>
        <w:jc w:val="both"/>
        <w:rPr>
          <w:sz w:val="18"/>
          <w:szCs w:val="18"/>
          <w:lang w:eastAsia="ar-SA"/>
        </w:rPr>
      </w:pPr>
      <w:r w:rsidRPr="00A14E5A">
        <w:rPr>
          <w:sz w:val="18"/>
          <w:szCs w:val="18"/>
          <w:lang w:eastAsia="ar-SA"/>
        </w:rPr>
        <w:t>3. Постановление вступает в силу с момента опубликования.</w:t>
      </w:r>
    </w:p>
    <w:p w:rsidR="00805AE3" w:rsidRPr="00A14E5A" w:rsidRDefault="00805AE3" w:rsidP="00805AE3">
      <w:pPr>
        <w:suppressAutoHyphens/>
        <w:spacing w:line="100" w:lineRule="atLeast"/>
        <w:ind w:firstLine="709"/>
        <w:jc w:val="both"/>
        <w:rPr>
          <w:sz w:val="18"/>
          <w:szCs w:val="18"/>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3261"/>
      </w:tblGrid>
      <w:tr w:rsidR="00805AE3" w:rsidRPr="00A14E5A" w:rsidTr="00805AE3">
        <w:tc>
          <w:tcPr>
            <w:tcW w:w="4219" w:type="dxa"/>
            <w:tcBorders>
              <w:top w:val="nil"/>
              <w:left w:val="nil"/>
              <w:bottom w:val="single" w:sz="4" w:space="0" w:color="auto"/>
              <w:right w:val="nil"/>
            </w:tcBorders>
            <w:shd w:val="clear" w:color="auto" w:fill="auto"/>
          </w:tcPr>
          <w:p w:rsidR="00805AE3" w:rsidRPr="00A14E5A" w:rsidRDefault="00805AE3" w:rsidP="00805AE3">
            <w:pPr>
              <w:suppressAutoHyphens/>
              <w:rPr>
                <w:sz w:val="18"/>
                <w:szCs w:val="18"/>
                <w:lang w:eastAsia="ar-SA"/>
              </w:rPr>
            </w:pPr>
            <w:r w:rsidRPr="00A14E5A">
              <w:rPr>
                <w:sz w:val="18"/>
                <w:szCs w:val="18"/>
                <w:lang w:eastAsia="ar-SA"/>
              </w:rPr>
              <w:t xml:space="preserve">Первый заместитель главы администрации </w:t>
            </w:r>
          </w:p>
          <w:p w:rsidR="00805AE3" w:rsidRPr="00A14E5A" w:rsidRDefault="00805AE3" w:rsidP="00805AE3">
            <w:pPr>
              <w:suppressAutoHyphens/>
              <w:jc w:val="both"/>
              <w:rPr>
                <w:sz w:val="18"/>
                <w:szCs w:val="18"/>
                <w:lang w:eastAsia="ar-SA"/>
              </w:rPr>
            </w:pPr>
            <w:r w:rsidRPr="00A14E5A">
              <w:rPr>
                <w:sz w:val="18"/>
                <w:szCs w:val="18"/>
                <w:lang w:eastAsia="ar-SA"/>
              </w:rPr>
              <w:t>Орловского района</w:t>
            </w:r>
          </w:p>
          <w:p w:rsidR="00805AE3" w:rsidRPr="00A14E5A" w:rsidRDefault="00805AE3" w:rsidP="00805AE3">
            <w:pPr>
              <w:suppressAutoHyphens/>
              <w:jc w:val="both"/>
              <w:rPr>
                <w:sz w:val="18"/>
                <w:szCs w:val="18"/>
                <w:lang w:eastAsia="ar-SA"/>
              </w:rPr>
            </w:pPr>
          </w:p>
        </w:tc>
        <w:tc>
          <w:tcPr>
            <w:tcW w:w="2693" w:type="dxa"/>
            <w:tcBorders>
              <w:top w:val="nil"/>
              <w:left w:val="nil"/>
              <w:bottom w:val="single" w:sz="4" w:space="0" w:color="auto"/>
              <w:right w:val="nil"/>
            </w:tcBorders>
            <w:shd w:val="clear" w:color="auto" w:fill="auto"/>
          </w:tcPr>
          <w:p w:rsidR="00805AE3" w:rsidRPr="00A14E5A" w:rsidRDefault="00805AE3" w:rsidP="00805AE3">
            <w:pPr>
              <w:suppressAutoHyphens/>
              <w:jc w:val="both"/>
              <w:rPr>
                <w:sz w:val="18"/>
                <w:szCs w:val="18"/>
                <w:lang w:eastAsia="ar-SA"/>
              </w:rPr>
            </w:pPr>
          </w:p>
          <w:p w:rsidR="00805AE3" w:rsidRPr="00A14E5A" w:rsidRDefault="00805AE3" w:rsidP="00805AE3">
            <w:pPr>
              <w:suppressAutoHyphens/>
              <w:jc w:val="both"/>
              <w:rPr>
                <w:sz w:val="18"/>
                <w:szCs w:val="18"/>
                <w:lang w:eastAsia="ar-SA"/>
              </w:rPr>
            </w:pPr>
          </w:p>
          <w:p w:rsidR="00805AE3" w:rsidRPr="00A14E5A" w:rsidRDefault="00805AE3" w:rsidP="00805AE3">
            <w:pPr>
              <w:suppressAutoHyphens/>
              <w:jc w:val="both"/>
              <w:rPr>
                <w:sz w:val="18"/>
                <w:szCs w:val="18"/>
                <w:lang w:eastAsia="ar-SA"/>
              </w:rPr>
            </w:pPr>
            <w:proofErr w:type="spellStart"/>
            <w:r w:rsidRPr="00A14E5A">
              <w:rPr>
                <w:sz w:val="18"/>
                <w:szCs w:val="18"/>
                <w:lang w:eastAsia="ar-SA"/>
              </w:rPr>
              <w:t>А.В.Аботуров</w:t>
            </w:r>
            <w:proofErr w:type="spellEnd"/>
          </w:p>
        </w:tc>
        <w:tc>
          <w:tcPr>
            <w:tcW w:w="3261" w:type="dxa"/>
            <w:tcBorders>
              <w:top w:val="nil"/>
              <w:left w:val="nil"/>
              <w:bottom w:val="single" w:sz="4" w:space="0" w:color="auto"/>
              <w:right w:val="nil"/>
            </w:tcBorders>
            <w:shd w:val="clear" w:color="auto" w:fill="auto"/>
          </w:tcPr>
          <w:p w:rsidR="00805AE3" w:rsidRPr="00A14E5A" w:rsidRDefault="00805AE3" w:rsidP="00805AE3">
            <w:pPr>
              <w:suppressAutoHyphens/>
              <w:jc w:val="both"/>
              <w:rPr>
                <w:sz w:val="18"/>
                <w:szCs w:val="18"/>
                <w:lang w:eastAsia="ar-SA"/>
              </w:rPr>
            </w:pPr>
          </w:p>
          <w:p w:rsidR="00805AE3" w:rsidRPr="00A14E5A" w:rsidRDefault="00805AE3" w:rsidP="00805AE3">
            <w:pPr>
              <w:suppressAutoHyphens/>
              <w:jc w:val="both"/>
              <w:rPr>
                <w:sz w:val="18"/>
                <w:szCs w:val="18"/>
                <w:lang w:eastAsia="ar-SA"/>
              </w:rPr>
            </w:pPr>
          </w:p>
        </w:tc>
      </w:tr>
    </w:tbl>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Default="00805AE3" w:rsidP="00805AE3">
      <w:pPr>
        <w:suppressAutoHyphens/>
        <w:spacing w:line="100" w:lineRule="atLeast"/>
        <w:jc w:val="both"/>
        <w:rPr>
          <w:sz w:val="26"/>
          <w:szCs w:val="26"/>
          <w:lang w:eastAsia="ar-SA"/>
        </w:rPr>
      </w:pPr>
    </w:p>
    <w:p w:rsidR="00805AE3"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sectPr w:rsidR="00805AE3" w:rsidRPr="00A14E5A" w:rsidSect="00805AE3">
          <w:pgSz w:w="16838" w:h="11906" w:orient="landscape"/>
          <w:pgMar w:top="1134" w:right="1440" w:bottom="709" w:left="1440" w:header="720" w:footer="720" w:gutter="0"/>
          <w:cols w:space="720"/>
          <w:docGrid w:linePitch="381"/>
        </w:sect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r>
        <w:rPr>
          <w:noProof/>
          <w:sz w:val="26"/>
          <w:szCs w:val="26"/>
        </w:rPr>
        <w:drawing>
          <wp:inline distT="0" distB="0" distL="0" distR="0" wp14:anchorId="47ABD22B" wp14:editId="25AAA187">
            <wp:extent cx="8857615" cy="566102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7615" cy="5661025"/>
                    </a:xfrm>
                    <a:prstGeom prst="rect">
                      <a:avLst/>
                    </a:prstGeom>
                    <a:noFill/>
                    <a:ln>
                      <a:noFill/>
                    </a:ln>
                  </pic:spPr>
                </pic:pic>
              </a:graphicData>
            </a:graphic>
          </wp:inline>
        </w:drawing>
      </w: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r>
        <w:rPr>
          <w:noProof/>
          <w:sz w:val="26"/>
          <w:szCs w:val="26"/>
        </w:rPr>
        <w:drawing>
          <wp:inline distT="0" distB="0" distL="0" distR="0" wp14:anchorId="1E036CB8" wp14:editId="046E9CEC">
            <wp:extent cx="8857615" cy="577278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7615" cy="5772785"/>
                    </a:xfrm>
                    <a:prstGeom prst="rect">
                      <a:avLst/>
                    </a:prstGeom>
                    <a:noFill/>
                    <a:ln>
                      <a:noFill/>
                    </a:ln>
                  </pic:spPr>
                </pic:pic>
              </a:graphicData>
            </a:graphic>
          </wp:inline>
        </w:drawing>
      </w: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r>
        <w:rPr>
          <w:noProof/>
          <w:sz w:val="26"/>
          <w:szCs w:val="26"/>
        </w:rPr>
        <w:drawing>
          <wp:inline distT="0" distB="0" distL="0" distR="0" wp14:anchorId="2286C78D" wp14:editId="27A24072">
            <wp:extent cx="8857615" cy="6035040"/>
            <wp:effectExtent l="0" t="0" r="63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7615" cy="6035040"/>
                    </a:xfrm>
                    <a:prstGeom prst="rect">
                      <a:avLst/>
                    </a:prstGeom>
                    <a:noFill/>
                    <a:ln>
                      <a:noFill/>
                    </a:ln>
                  </pic:spPr>
                </pic:pic>
              </a:graphicData>
            </a:graphic>
          </wp:inline>
        </w:drawing>
      </w:r>
    </w:p>
    <w:p w:rsidR="00805AE3" w:rsidRPr="00A14E5A" w:rsidRDefault="00805AE3" w:rsidP="00805AE3">
      <w:pPr>
        <w:suppressAutoHyphens/>
        <w:spacing w:line="100" w:lineRule="atLeast"/>
        <w:jc w:val="both"/>
        <w:rPr>
          <w:sz w:val="26"/>
          <w:szCs w:val="26"/>
          <w:lang w:eastAsia="ar-SA"/>
        </w:rPr>
      </w:pPr>
      <w:r>
        <w:rPr>
          <w:noProof/>
          <w:sz w:val="26"/>
          <w:szCs w:val="26"/>
        </w:rPr>
        <w:lastRenderedPageBreak/>
        <w:drawing>
          <wp:inline distT="0" distB="0" distL="0" distR="0" wp14:anchorId="168F0F30" wp14:editId="094659A4">
            <wp:extent cx="8714740" cy="6384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4740" cy="6384925"/>
                    </a:xfrm>
                    <a:prstGeom prst="rect">
                      <a:avLst/>
                    </a:prstGeom>
                    <a:noFill/>
                    <a:ln>
                      <a:noFill/>
                    </a:ln>
                  </pic:spPr>
                </pic:pic>
              </a:graphicData>
            </a:graphic>
          </wp:inline>
        </w:drawing>
      </w: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r>
        <w:rPr>
          <w:noProof/>
          <w:sz w:val="26"/>
          <w:szCs w:val="26"/>
        </w:rPr>
        <w:drawing>
          <wp:inline distT="0" distB="0" distL="0" distR="0" wp14:anchorId="6AE99AB4" wp14:editId="1EE0D917">
            <wp:extent cx="8857615" cy="596328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7615" cy="5963285"/>
                    </a:xfrm>
                    <a:prstGeom prst="rect">
                      <a:avLst/>
                    </a:prstGeom>
                    <a:noFill/>
                    <a:ln>
                      <a:noFill/>
                    </a:ln>
                  </pic:spPr>
                </pic:pic>
              </a:graphicData>
            </a:graphic>
          </wp:inline>
        </w:drawing>
      </w: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r>
        <w:rPr>
          <w:noProof/>
          <w:sz w:val="26"/>
          <w:szCs w:val="26"/>
        </w:rPr>
        <w:drawing>
          <wp:inline distT="0" distB="0" distL="0" distR="0" wp14:anchorId="32F4F7D6" wp14:editId="7AD49438">
            <wp:extent cx="8857615" cy="575691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7615" cy="5756910"/>
                    </a:xfrm>
                    <a:prstGeom prst="rect">
                      <a:avLst/>
                    </a:prstGeom>
                    <a:noFill/>
                    <a:ln>
                      <a:noFill/>
                    </a:ln>
                  </pic:spPr>
                </pic:pic>
              </a:graphicData>
            </a:graphic>
          </wp:inline>
        </w:drawing>
      </w: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pPr>
    </w:p>
    <w:p w:rsidR="00805AE3" w:rsidRPr="00A14E5A" w:rsidRDefault="00805AE3" w:rsidP="00805AE3">
      <w:pPr>
        <w:suppressAutoHyphens/>
        <w:spacing w:line="100" w:lineRule="atLeast"/>
        <w:jc w:val="both"/>
        <w:rPr>
          <w:sz w:val="26"/>
          <w:szCs w:val="26"/>
          <w:lang w:eastAsia="ar-SA"/>
        </w:rPr>
        <w:sectPr w:rsidR="00805AE3" w:rsidRPr="00A14E5A" w:rsidSect="00805AE3">
          <w:pgSz w:w="16838" w:h="11906" w:orient="landscape"/>
          <w:pgMar w:top="709" w:right="1440" w:bottom="1134" w:left="1440" w:header="720" w:footer="720" w:gutter="0"/>
          <w:cols w:space="720"/>
          <w:docGrid w:linePitch="381"/>
        </w:sectPr>
      </w:pPr>
      <w:r>
        <w:rPr>
          <w:noProof/>
          <w:sz w:val="26"/>
          <w:szCs w:val="26"/>
        </w:rPr>
        <w:drawing>
          <wp:inline distT="0" distB="0" distL="0" distR="0" wp14:anchorId="4847337C" wp14:editId="6E8F01B9">
            <wp:extent cx="8857615" cy="230568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7615" cy="2305685"/>
                    </a:xfrm>
                    <a:prstGeom prst="rect">
                      <a:avLst/>
                    </a:prstGeom>
                    <a:noFill/>
                    <a:ln>
                      <a:noFill/>
                    </a:ln>
                  </pic:spPr>
                </pic:pic>
              </a:graphicData>
            </a:graphic>
          </wp:inline>
        </w:drawing>
      </w:r>
    </w:p>
    <w:p w:rsidR="00805AE3" w:rsidRPr="00A14E5A" w:rsidRDefault="00805AE3" w:rsidP="00805AE3">
      <w:pPr>
        <w:tabs>
          <w:tab w:val="left" w:pos="2920"/>
          <w:tab w:val="center" w:pos="4819"/>
        </w:tabs>
        <w:jc w:val="center"/>
        <w:rPr>
          <w:szCs w:val="20"/>
        </w:rPr>
      </w:pPr>
      <w:r>
        <w:rPr>
          <w:noProof/>
          <w:szCs w:val="20"/>
        </w:rPr>
        <w:lastRenderedPageBreak/>
        <w:drawing>
          <wp:inline distT="0" distB="0" distL="0" distR="0" wp14:anchorId="7F4202B3" wp14:editId="226E8DD5">
            <wp:extent cx="501015" cy="620395"/>
            <wp:effectExtent l="0" t="0" r="0" b="8255"/>
            <wp:docPr id="21" name="Рисунок 2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 cy="620395"/>
                    </a:xfrm>
                    <a:prstGeom prst="rect">
                      <a:avLst/>
                    </a:prstGeom>
                    <a:noFill/>
                    <a:ln>
                      <a:noFill/>
                    </a:ln>
                  </pic:spPr>
                </pic:pic>
              </a:graphicData>
            </a:graphic>
          </wp:inline>
        </w:drawing>
      </w:r>
    </w:p>
    <w:p w:rsidR="00805AE3" w:rsidRPr="00A14E5A" w:rsidRDefault="00805AE3" w:rsidP="00805AE3">
      <w:pPr>
        <w:tabs>
          <w:tab w:val="left" w:pos="2920"/>
          <w:tab w:val="center" w:pos="4819"/>
        </w:tabs>
        <w:jc w:val="center"/>
        <w:rPr>
          <w:szCs w:val="20"/>
        </w:rPr>
      </w:pPr>
    </w:p>
    <w:p w:rsidR="00805AE3" w:rsidRPr="00A14E5A" w:rsidRDefault="00805AE3" w:rsidP="00805AE3">
      <w:pPr>
        <w:jc w:val="center"/>
        <w:rPr>
          <w:b/>
          <w:sz w:val="18"/>
          <w:szCs w:val="18"/>
        </w:rPr>
      </w:pPr>
      <w:r w:rsidRPr="00A14E5A">
        <w:rPr>
          <w:b/>
          <w:sz w:val="18"/>
          <w:szCs w:val="18"/>
        </w:rPr>
        <w:t>АДМИНИСТРАЦИЯ ОРЛОВСКОГО РАЙОНА</w:t>
      </w:r>
    </w:p>
    <w:p w:rsidR="00805AE3" w:rsidRPr="00A14E5A" w:rsidRDefault="00805AE3" w:rsidP="00805AE3">
      <w:pPr>
        <w:jc w:val="center"/>
        <w:rPr>
          <w:sz w:val="18"/>
          <w:szCs w:val="18"/>
        </w:rPr>
      </w:pPr>
      <w:r w:rsidRPr="00A14E5A">
        <w:rPr>
          <w:b/>
          <w:sz w:val="18"/>
          <w:szCs w:val="18"/>
        </w:rPr>
        <w:t>КИРОВСКОЙ ОБЛАСТИ</w:t>
      </w:r>
    </w:p>
    <w:p w:rsidR="00805AE3" w:rsidRPr="00A14E5A" w:rsidRDefault="00805AE3" w:rsidP="00805AE3">
      <w:pPr>
        <w:jc w:val="center"/>
        <w:rPr>
          <w:sz w:val="18"/>
          <w:szCs w:val="18"/>
        </w:rPr>
      </w:pPr>
    </w:p>
    <w:p w:rsidR="00805AE3" w:rsidRPr="00A14E5A" w:rsidRDefault="00805AE3" w:rsidP="00805AE3">
      <w:pPr>
        <w:jc w:val="center"/>
        <w:rPr>
          <w:b/>
          <w:sz w:val="18"/>
          <w:szCs w:val="18"/>
        </w:rPr>
      </w:pPr>
      <w:r w:rsidRPr="00A14E5A">
        <w:rPr>
          <w:b/>
          <w:sz w:val="18"/>
          <w:szCs w:val="18"/>
        </w:rPr>
        <w:t>ПОСТАНОВЛЕНИЕ</w:t>
      </w:r>
    </w:p>
    <w:p w:rsidR="00805AE3" w:rsidRPr="00A14E5A" w:rsidRDefault="00805AE3" w:rsidP="00805AE3">
      <w:pPr>
        <w:jc w:val="center"/>
        <w:rPr>
          <w:b/>
          <w:sz w:val="18"/>
          <w:szCs w:val="18"/>
        </w:rPr>
      </w:pPr>
    </w:p>
    <w:p w:rsidR="00805AE3" w:rsidRPr="00A14E5A" w:rsidRDefault="00805AE3" w:rsidP="00805AE3">
      <w:pPr>
        <w:jc w:val="both"/>
        <w:rPr>
          <w:sz w:val="18"/>
          <w:szCs w:val="18"/>
          <w:u w:val="single"/>
        </w:rPr>
      </w:pPr>
      <w:r w:rsidRPr="00A14E5A">
        <w:rPr>
          <w:sz w:val="18"/>
          <w:szCs w:val="18"/>
          <w:u w:val="single"/>
        </w:rPr>
        <w:t>26.08.2019</w:t>
      </w:r>
      <w:r w:rsidRPr="00A14E5A">
        <w:rPr>
          <w:sz w:val="18"/>
          <w:szCs w:val="18"/>
        </w:rPr>
        <w:t xml:space="preserve">                                                                                                     № </w:t>
      </w:r>
      <w:r w:rsidRPr="00A14E5A">
        <w:rPr>
          <w:sz w:val="18"/>
          <w:szCs w:val="18"/>
          <w:u w:val="single"/>
        </w:rPr>
        <w:t>477-п</w:t>
      </w:r>
    </w:p>
    <w:p w:rsidR="00805AE3" w:rsidRPr="00A14E5A" w:rsidRDefault="00805AE3" w:rsidP="00805AE3">
      <w:pPr>
        <w:jc w:val="center"/>
        <w:rPr>
          <w:sz w:val="18"/>
          <w:szCs w:val="18"/>
        </w:rPr>
      </w:pPr>
      <w:r w:rsidRPr="00A14E5A">
        <w:rPr>
          <w:b/>
          <w:sz w:val="18"/>
          <w:szCs w:val="18"/>
        </w:rPr>
        <w:t>г. Орлов</w:t>
      </w:r>
    </w:p>
    <w:p w:rsidR="00805AE3" w:rsidRPr="00A14E5A" w:rsidRDefault="00805AE3" w:rsidP="00805AE3">
      <w:pPr>
        <w:jc w:val="center"/>
        <w:rPr>
          <w:sz w:val="18"/>
          <w:szCs w:val="18"/>
        </w:rPr>
      </w:pPr>
    </w:p>
    <w:p w:rsidR="00805AE3" w:rsidRPr="00A14E5A" w:rsidRDefault="00805AE3" w:rsidP="00805AE3">
      <w:pPr>
        <w:suppressAutoHyphens/>
        <w:autoSpaceDE w:val="0"/>
        <w:jc w:val="center"/>
        <w:rPr>
          <w:rFonts w:eastAsia="Arial"/>
          <w:b/>
          <w:sz w:val="18"/>
          <w:szCs w:val="18"/>
        </w:rPr>
      </w:pPr>
      <w:r w:rsidRPr="00A14E5A">
        <w:rPr>
          <w:rFonts w:eastAsia="Arial"/>
          <w:b/>
          <w:sz w:val="18"/>
          <w:szCs w:val="18"/>
        </w:rPr>
        <w:t>О внесении изменений в постановление администрации Орловского района от 09.01.2019 № 1-П</w:t>
      </w:r>
    </w:p>
    <w:p w:rsidR="00805AE3" w:rsidRPr="00A14E5A" w:rsidRDefault="00805AE3" w:rsidP="00805AE3">
      <w:pPr>
        <w:jc w:val="center"/>
        <w:rPr>
          <w:sz w:val="18"/>
          <w:szCs w:val="18"/>
        </w:rPr>
      </w:pPr>
    </w:p>
    <w:p w:rsidR="00805AE3" w:rsidRPr="00A14E5A" w:rsidRDefault="00805AE3" w:rsidP="00805AE3">
      <w:pPr>
        <w:ind w:firstLine="720"/>
        <w:jc w:val="both"/>
        <w:rPr>
          <w:sz w:val="18"/>
          <w:szCs w:val="18"/>
        </w:rPr>
      </w:pPr>
      <w:r w:rsidRPr="00A14E5A">
        <w:rPr>
          <w:sz w:val="18"/>
          <w:szCs w:val="18"/>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805AE3" w:rsidRPr="00A14E5A" w:rsidRDefault="00805AE3" w:rsidP="00805AE3">
      <w:pPr>
        <w:ind w:firstLine="720"/>
        <w:jc w:val="both"/>
        <w:rPr>
          <w:sz w:val="18"/>
          <w:szCs w:val="18"/>
        </w:rPr>
      </w:pPr>
      <w:r w:rsidRPr="00A14E5A">
        <w:rPr>
          <w:sz w:val="18"/>
          <w:szCs w:val="18"/>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805AE3" w:rsidRPr="00A14E5A" w:rsidRDefault="00805AE3" w:rsidP="00805AE3">
      <w:pPr>
        <w:ind w:firstLine="720"/>
        <w:jc w:val="both"/>
        <w:rPr>
          <w:sz w:val="18"/>
          <w:szCs w:val="18"/>
        </w:rPr>
      </w:pPr>
      <w:r w:rsidRPr="00A14E5A">
        <w:rPr>
          <w:sz w:val="18"/>
          <w:szCs w:val="18"/>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805AE3" w:rsidRPr="00A14E5A" w:rsidRDefault="00805AE3" w:rsidP="00805AE3">
      <w:pPr>
        <w:ind w:firstLine="720"/>
        <w:jc w:val="both"/>
        <w:rPr>
          <w:sz w:val="18"/>
          <w:szCs w:val="18"/>
        </w:rPr>
      </w:pPr>
      <w:r w:rsidRPr="00A14E5A">
        <w:rPr>
          <w:sz w:val="18"/>
          <w:szCs w:val="18"/>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A14E5A" w:rsidRDefault="00805AE3" w:rsidP="00805AE3">
      <w:pPr>
        <w:ind w:firstLine="720"/>
        <w:jc w:val="both"/>
        <w:rPr>
          <w:sz w:val="18"/>
          <w:szCs w:val="18"/>
        </w:rPr>
      </w:pPr>
      <w:r w:rsidRPr="00A14E5A">
        <w:rPr>
          <w:sz w:val="18"/>
          <w:szCs w:val="18"/>
        </w:rPr>
        <w:t>3. Постановление вступает в силу с момента опубликования.</w:t>
      </w:r>
    </w:p>
    <w:p w:rsidR="00805AE3" w:rsidRPr="00A14E5A" w:rsidRDefault="00805AE3" w:rsidP="00805AE3">
      <w:pPr>
        <w:tabs>
          <w:tab w:val="left" w:pos="1340"/>
        </w:tabs>
        <w:rPr>
          <w:b/>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09"/>
        <w:gridCol w:w="2836"/>
      </w:tblGrid>
      <w:tr w:rsidR="00805AE3" w:rsidRPr="00A14E5A" w:rsidTr="00805AE3">
        <w:tc>
          <w:tcPr>
            <w:tcW w:w="4219" w:type="dxa"/>
            <w:tcBorders>
              <w:top w:val="nil"/>
              <w:left w:val="nil"/>
              <w:bottom w:val="single" w:sz="4" w:space="0" w:color="auto"/>
              <w:right w:val="nil"/>
            </w:tcBorders>
            <w:shd w:val="clear" w:color="auto" w:fill="auto"/>
          </w:tcPr>
          <w:p w:rsidR="00805AE3" w:rsidRPr="00A14E5A" w:rsidRDefault="00805AE3" w:rsidP="00805AE3">
            <w:pPr>
              <w:rPr>
                <w:sz w:val="18"/>
                <w:szCs w:val="18"/>
              </w:rPr>
            </w:pPr>
            <w:r w:rsidRPr="00A14E5A">
              <w:rPr>
                <w:sz w:val="18"/>
                <w:szCs w:val="18"/>
              </w:rPr>
              <w:t xml:space="preserve">Первый заместитель главы администрации </w:t>
            </w:r>
          </w:p>
          <w:p w:rsidR="00805AE3" w:rsidRPr="00A14E5A" w:rsidRDefault="00805AE3" w:rsidP="00805AE3">
            <w:pPr>
              <w:jc w:val="both"/>
              <w:rPr>
                <w:sz w:val="18"/>
                <w:szCs w:val="18"/>
              </w:rPr>
            </w:pPr>
            <w:r w:rsidRPr="00A14E5A">
              <w:rPr>
                <w:sz w:val="18"/>
                <w:szCs w:val="18"/>
              </w:rPr>
              <w:t>Орловского района</w:t>
            </w:r>
          </w:p>
          <w:p w:rsidR="00805AE3" w:rsidRPr="00A14E5A" w:rsidRDefault="00805AE3" w:rsidP="00805AE3">
            <w:pPr>
              <w:jc w:val="both"/>
              <w:rPr>
                <w:sz w:val="18"/>
                <w:szCs w:val="18"/>
              </w:rPr>
            </w:pPr>
          </w:p>
        </w:tc>
        <w:tc>
          <w:tcPr>
            <w:tcW w:w="2409" w:type="dxa"/>
            <w:tcBorders>
              <w:top w:val="nil"/>
              <w:left w:val="nil"/>
              <w:bottom w:val="single" w:sz="4" w:space="0" w:color="auto"/>
              <w:right w:val="nil"/>
            </w:tcBorders>
            <w:shd w:val="clear" w:color="auto" w:fill="auto"/>
          </w:tcPr>
          <w:p w:rsidR="00805AE3" w:rsidRPr="00A14E5A" w:rsidRDefault="00805AE3" w:rsidP="00805AE3">
            <w:pPr>
              <w:jc w:val="both"/>
              <w:rPr>
                <w:sz w:val="18"/>
                <w:szCs w:val="18"/>
              </w:rPr>
            </w:pPr>
          </w:p>
          <w:p w:rsidR="00805AE3" w:rsidRPr="00A14E5A" w:rsidRDefault="00805AE3" w:rsidP="00805AE3">
            <w:pPr>
              <w:jc w:val="both"/>
              <w:rPr>
                <w:sz w:val="18"/>
                <w:szCs w:val="18"/>
              </w:rPr>
            </w:pPr>
          </w:p>
          <w:p w:rsidR="00805AE3" w:rsidRPr="00A14E5A" w:rsidRDefault="00805AE3" w:rsidP="00805AE3">
            <w:pPr>
              <w:jc w:val="both"/>
              <w:rPr>
                <w:sz w:val="18"/>
                <w:szCs w:val="18"/>
              </w:rPr>
            </w:pPr>
            <w:proofErr w:type="spellStart"/>
            <w:r w:rsidRPr="00A14E5A">
              <w:rPr>
                <w:sz w:val="18"/>
                <w:szCs w:val="18"/>
              </w:rPr>
              <w:t>А.В.Аботуров</w:t>
            </w:r>
            <w:proofErr w:type="spellEnd"/>
          </w:p>
          <w:p w:rsidR="00805AE3" w:rsidRPr="00A14E5A" w:rsidRDefault="00805AE3" w:rsidP="00805AE3">
            <w:pPr>
              <w:jc w:val="both"/>
              <w:rPr>
                <w:sz w:val="18"/>
                <w:szCs w:val="18"/>
              </w:rPr>
            </w:pPr>
          </w:p>
        </w:tc>
        <w:tc>
          <w:tcPr>
            <w:tcW w:w="2836" w:type="dxa"/>
            <w:tcBorders>
              <w:top w:val="nil"/>
              <w:left w:val="nil"/>
              <w:bottom w:val="single" w:sz="4" w:space="0" w:color="auto"/>
              <w:right w:val="nil"/>
            </w:tcBorders>
            <w:shd w:val="clear" w:color="auto" w:fill="auto"/>
          </w:tcPr>
          <w:p w:rsidR="00805AE3" w:rsidRPr="00A14E5A" w:rsidRDefault="00805AE3" w:rsidP="00805AE3">
            <w:pPr>
              <w:jc w:val="both"/>
              <w:rPr>
                <w:sz w:val="18"/>
                <w:szCs w:val="18"/>
              </w:rPr>
            </w:pPr>
          </w:p>
          <w:p w:rsidR="00805AE3" w:rsidRPr="00A14E5A" w:rsidRDefault="00805AE3" w:rsidP="00805AE3">
            <w:pPr>
              <w:tabs>
                <w:tab w:val="right" w:pos="2620"/>
              </w:tabs>
              <w:jc w:val="both"/>
              <w:rPr>
                <w:sz w:val="18"/>
                <w:szCs w:val="18"/>
              </w:rPr>
            </w:pPr>
          </w:p>
        </w:tc>
      </w:tr>
    </w:tbl>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ind w:right="-5"/>
        <w:rPr>
          <w:sz w:val="28"/>
          <w:szCs w:val="28"/>
        </w:rPr>
        <w:sectPr w:rsidR="00805AE3" w:rsidRPr="00A14E5A" w:rsidSect="00805AE3">
          <w:headerReference w:type="even" r:id="rId19"/>
          <w:pgSz w:w="11906" w:h="16838"/>
          <w:pgMar w:top="993" w:right="707" w:bottom="993" w:left="1800" w:header="720" w:footer="720" w:gutter="0"/>
          <w:cols w:space="720"/>
          <w:titlePg/>
          <w:docGrid w:linePitch="272"/>
        </w:sectPr>
      </w:pPr>
    </w:p>
    <w:p w:rsidR="00805AE3" w:rsidRPr="00A14E5A" w:rsidRDefault="00805AE3" w:rsidP="00805AE3">
      <w:pPr>
        <w:ind w:right="-5"/>
        <w:rPr>
          <w:sz w:val="28"/>
          <w:szCs w:val="28"/>
        </w:rPr>
      </w:pPr>
      <w:r>
        <w:rPr>
          <w:noProof/>
          <w:sz w:val="28"/>
          <w:szCs w:val="28"/>
        </w:rPr>
        <w:lastRenderedPageBreak/>
        <w:drawing>
          <wp:inline distT="0" distB="0" distL="0" distR="0" wp14:anchorId="26A7418A" wp14:editId="798A07BF">
            <wp:extent cx="9446260" cy="5828030"/>
            <wp:effectExtent l="0" t="0" r="254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6260" cy="5828030"/>
                    </a:xfrm>
                    <a:prstGeom prst="rect">
                      <a:avLst/>
                    </a:prstGeom>
                    <a:noFill/>
                    <a:ln>
                      <a:noFill/>
                    </a:ln>
                  </pic:spPr>
                </pic:pic>
              </a:graphicData>
            </a:graphic>
          </wp:inline>
        </w:drawing>
      </w:r>
    </w:p>
    <w:p w:rsidR="00805AE3" w:rsidRPr="00A14E5A" w:rsidRDefault="00805AE3" w:rsidP="00805AE3">
      <w:pPr>
        <w:ind w:right="-5"/>
        <w:rPr>
          <w:sz w:val="28"/>
          <w:szCs w:val="28"/>
        </w:rPr>
      </w:pPr>
      <w:r>
        <w:rPr>
          <w:noProof/>
          <w:sz w:val="28"/>
          <w:szCs w:val="28"/>
        </w:rPr>
        <w:lastRenderedPageBreak/>
        <w:drawing>
          <wp:inline distT="0" distB="0" distL="0" distR="0" wp14:anchorId="3F582891" wp14:editId="34191805">
            <wp:extent cx="9302750" cy="59715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0" cy="5971540"/>
                    </a:xfrm>
                    <a:prstGeom prst="rect">
                      <a:avLst/>
                    </a:prstGeom>
                    <a:noFill/>
                    <a:ln>
                      <a:noFill/>
                    </a:ln>
                  </pic:spPr>
                </pic:pic>
              </a:graphicData>
            </a:graphic>
          </wp:inline>
        </w:drawing>
      </w:r>
    </w:p>
    <w:p w:rsidR="00805AE3" w:rsidRPr="00A14E5A" w:rsidRDefault="00805AE3" w:rsidP="00805AE3">
      <w:pPr>
        <w:ind w:right="-5"/>
        <w:rPr>
          <w:sz w:val="28"/>
          <w:szCs w:val="28"/>
        </w:rPr>
      </w:pPr>
      <w:r>
        <w:rPr>
          <w:noProof/>
          <w:sz w:val="28"/>
          <w:szCs w:val="28"/>
        </w:rPr>
        <w:lastRenderedPageBreak/>
        <w:drawing>
          <wp:inline distT="0" distB="0" distL="0" distR="0" wp14:anchorId="41BB4D62" wp14:editId="49949313">
            <wp:extent cx="8746490" cy="59632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46490" cy="5963285"/>
                    </a:xfrm>
                    <a:prstGeom prst="rect">
                      <a:avLst/>
                    </a:prstGeom>
                    <a:noFill/>
                    <a:ln>
                      <a:noFill/>
                    </a:ln>
                  </pic:spPr>
                </pic:pic>
              </a:graphicData>
            </a:graphic>
          </wp:inline>
        </w:drawing>
      </w:r>
    </w:p>
    <w:p w:rsidR="00805AE3" w:rsidRPr="00A14E5A" w:rsidRDefault="00805AE3" w:rsidP="00805AE3">
      <w:pPr>
        <w:ind w:right="-5"/>
        <w:rPr>
          <w:sz w:val="28"/>
          <w:szCs w:val="28"/>
        </w:rPr>
      </w:pPr>
      <w:r>
        <w:rPr>
          <w:noProof/>
          <w:sz w:val="28"/>
          <w:szCs w:val="28"/>
        </w:rPr>
        <w:lastRenderedPageBreak/>
        <w:drawing>
          <wp:inline distT="0" distB="0" distL="0" distR="0" wp14:anchorId="63DB1E03" wp14:editId="681B3852">
            <wp:extent cx="9271000" cy="3864610"/>
            <wp:effectExtent l="0" t="0" r="635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1000" cy="3864610"/>
                    </a:xfrm>
                    <a:prstGeom prst="rect">
                      <a:avLst/>
                    </a:prstGeom>
                    <a:noFill/>
                    <a:ln>
                      <a:noFill/>
                    </a:ln>
                  </pic:spPr>
                </pic:pic>
              </a:graphicData>
            </a:graphic>
          </wp:inline>
        </w:drawing>
      </w:r>
    </w:p>
    <w:p w:rsidR="00805AE3" w:rsidRPr="00A14E5A" w:rsidRDefault="00805AE3" w:rsidP="00805AE3">
      <w:pPr>
        <w:ind w:right="-5"/>
        <w:rPr>
          <w:sz w:val="28"/>
          <w:szCs w:val="28"/>
        </w:rPr>
      </w:pPr>
    </w:p>
    <w:p w:rsidR="00805AE3" w:rsidRPr="00A14E5A" w:rsidRDefault="00805AE3" w:rsidP="00805AE3">
      <w:pPr>
        <w:ind w:right="-5"/>
        <w:rPr>
          <w:sz w:val="28"/>
          <w:szCs w:val="28"/>
        </w:rPr>
      </w:pPr>
    </w:p>
    <w:p w:rsidR="00805AE3" w:rsidRPr="00A14E5A" w:rsidRDefault="00805AE3" w:rsidP="00805AE3">
      <w:pPr>
        <w:suppressAutoHyphens/>
        <w:spacing w:line="100" w:lineRule="atLeast"/>
        <w:jc w:val="both"/>
        <w:rPr>
          <w:sz w:val="26"/>
          <w:szCs w:val="26"/>
          <w:lang w:eastAsia="ar-SA"/>
        </w:rPr>
      </w:pPr>
    </w:p>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Default="00805AE3" w:rsidP="00805AE3"/>
    <w:p w:rsidR="00805AE3" w:rsidRPr="005A59C8" w:rsidRDefault="00805AE3" w:rsidP="00805AE3">
      <w:pPr>
        <w:tabs>
          <w:tab w:val="left" w:pos="2920"/>
          <w:tab w:val="center" w:pos="4819"/>
        </w:tabs>
        <w:suppressAutoHyphens/>
        <w:jc w:val="center"/>
        <w:rPr>
          <w:lang w:eastAsia="ar-SA"/>
        </w:rPr>
      </w:pPr>
      <w:r>
        <w:rPr>
          <w:noProof/>
        </w:rPr>
        <w:lastRenderedPageBreak/>
        <w:drawing>
          <wp:inline distT="0" distB="0" distL="0" distR="0" wp14:anchorId="774C9CD1" wp14:editId="512907DE">
            <wp:extent cx="501015" cy="620395"/>
            <wp:effectExtent l="0" t="0" r="0" b="8255"/>
            <wp:docPr id="29" name="Рисунок 2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 cy="620395"/>
                    </a:xfrm>
                    <a:prstGeom prst="rect">
                      <a:avLst/>
                    </a:prstGeom>
                    <a:noFill/>
                    <a:ln>
                      <a:noFill/>
                    </a:ln>
                  </pic:spPr>
                </pic:pic>
              </a:graphicData>
            </a:graphic>
          </wp:inline>
        </w:drawing>
      </w:r>
    </w:p>
    <w:p w:rsidR="00805AE3" w:rsidRPr="005A59C8" w:rsidRDefault="00805AE3" w:rsidP="00805AE3">
      <w:pPr>
        <w:tabs>
          <w:tab w:val="left" w:pos="2920"/>
          <w:tab w:val="center" w:pos="4819"/>
        </w:tabs>
        <w:suppressAutoHyphens/>
        <w:jc w:val="center"/>
        <w:rPr>
          <w:lang w:eastAsia="ar-SA"/>
        </w:rPr>
      </w:pPr>
    </w:p>
    <w:p w:rsidR="00805AE3" w:rsidRPr="005A59C8" w:rsidRDefault="00805AE3" w:rsidP="00805AE3">
      <w:pPr>
        <w:suppressAutoHyphens/>
        <w:jc w:val="center"/>
        <w:rPr>
          <w:b/>
          <w:sz w:val="18"/>
          <w:szCs w:val="18"/>
          <w:lang w:eastAsia="ar-SA"/>
        </w:rPr>
      </w:pPr>
      <w:r w:rsidRPr="005A59C8">
        <w:rPr>
          <w:b/>
          <w:sz w:val="18"/>
          <w:szCs w:val="18"/>
          <w:lang w:eastAsia="ar-SA"/>
        </w:rPr>
        <w:t>АДМИНИСТРАЦИЯ ОРЛОВСКОГО РАЙОНА</w:t>
      </w:r>
    </w:p>
    <w:p w:rsidR="00805AE3" w:rsidRPr="005A59C8" w:rsidRDefault="00805AE3" w:rsidP="00805AE3">
      <w:pPr>
        <w:suppressAutoHyphens/>
        <w:jc w:val="center"/>
        <w:rPr>
          <w:sz w:val="18"/>
          <w:szCs w:val="18"/>
          <w:lang w:eastAsia="ar-SA"/>
        </w:rPr>
      </w:pPr>
      <w:r w:rsidRPr="005A59C8">
        <w:rPr>
          <w:b/>
          <w:sz w:val="18"/>
          <w:szCs w:val="18"/>
          <w:lang w:eastAsia="ar-SA"/>
        </w:rPr>
        <w:t>КИРОВСКОЙ ОБЛАСТИ</w:t>
      </w:r>
    </w:p>
    <w:p w:rsidR="00805AE3" w:rsidRPr="005A59C8" w:rsidRDefault="00805AE3" w:rsidP="00805AE3">
      <w:pPr>
        <w:suppressAutoHyphens/>
        <w:jc w:val="center"/>
        <w:rPr>
          <w:sz w:val="18"/>
          <w:szCs w:val="18"/>
          <w:lang w:eastAsia="ar-SA"/>
        </w:rPr>
      </w:pPr>
    </w:p>
    <w:p w:rsidR="00805AE3" w:rsidRPr="005A59C8" w:rsidRDefault="00805AE3" w:rsidP="00805AE3">
      <w:pPr>
        <w:suppressAutoHyphens/>
        <w:jc w:val="center"/>
        <w:rPr>
          <w:b/>
          <w:sz w:val="18"/>
          <w:szCs w:val="18"/>
          <w:lang w:eastAsia="ar-SA"/>
        </w:rPr>
      </w:pPr>
      <w:r w:rsidRPr="005A59C8">
        <w:rPr>
          <w:b/>
          <w:sz w:val="18"/>
          <w:szCs w:val="18"/>
          <w:lang w:eastAsia="ar-SA"/>
        </w:rPr>
        <w:t>ПОСТАНОВЛЕНИЕ</w:t>
      </w:r>
    </w:p>
    <w:p w:rsidR="00805AE3" w:rsidRPr="005A59C8" w:rsidRDefault="00805AE3" w:rsidP="00805AE3">
      <w:pPr>
        <w:suppressAutoHyphens/>
        <w:jc w:val="center"/>
        <w:rPr>
          <w:b/>
          <w:sz w:val="18"/>
          <w:szCs w:val="18"/>
          <w:lang w:eastAsia="ar-SA"/>
        </w:rPr>
      </w:pPr>
    </w:p>
    <w:p w:rsidR="00805AE3" w:rsidRPr="005A59C8" w:rsidRDefault="00805AE3" w:rsidP="00805AE3">
      <w:pPr>
        <w:suppressAutoHyphens/>
        <w:jc w:val="both"/>
        <w:rPr>
          <w:sz w:val="18"/>
          <w:szCs w:val="18"/>
          <w:u w:val="single"/>
          <w:lang w:eastAsia="ar-SA"/>
        </w:rPr>
      </w:pPr>
      <w:r w:rsidRPr="005A59C8">
        <w:rPr>
          <w:sz w:val="18"/>
          <w:szCs w:val="18"/>
          <w:u w:val="single"/>
          <w:lang w:eastAsia="ar-SA"/>
        </w:rPr>
        <w:t>26.08.2019</w:t>
      </w:r>
      <w:r w:rsidRPr="005A59C8">
        <w:rPr>
          <w:sz w:val="18"/>
          <w:szCs w:val="18"/>
          <w:lang w:eastAsia="ar-SA"/>
        </w:rPr>
        <w:t xml:space="preserve">                                                                                                            № </w:t>
      </w:r>
      <w:r w:rsidRPr="005A59C8">
        <w:rPr>
          <w:sz w:val="18"/>
          <w:szCs w:val="18"/>
          <w:u w:val="single"/>
          <w:lang w:eastAsia="ar-SA"/>
        </w:rPr>
        <w:t>478-п</w:t>
      </w:r>
    </w:p>
    <w:p w:rsidR="00805AE3" w:rsidRPr="005A59C8" w:rsidRDefault="00805AE3" w:rsidP="00805AE3">
      <w:pPr>
        <w:suppressAutoHyphens/>
        <w:jc w:val="center"/>
        <w:rPr>
          <w:b/>
          <w:sz w:val="18"/>
          <w:szCs w:val="18"/>
          <w:lang w:eastAsia="ar-SA"/>
        </w:rPr>
      </w:pPr>
      <w:r w:rsidRPr="005A59C8">
        <w:rPr>
          <w:b/>
          <w:sz w:val="18"/>
          <w:szCs w:val="18"/>
          <w:lang w:eastAsia="ar-SA"/>
        </w:rPr>
        <w:t>г. Орлов</w:t>
      </w:r>
    </w:p>
    <w:p w:rsidR="00805AE3" w:rsidRPr="005A59C8" w:rsidRDefault="00805AE3" w:rsidP="00805AE3">
      <w:pPr>
        <w:suppressAutoHyphens/>
        <w:jc w:val="center"/>
        <w:rPr>
          <w:sz w:val="18"/>
          <w:szCs w:val="18"/>
          <w:lang w:eastAsia="ar-SA"/>
        </w:rPr>
      </w:pPr>
    </w:p>
    <w:p w:rsidR="00805AE3" w:rsidRPr="005A59C8" w:rsidRDefault="00805AE3" w:rsidP="00805AE3">
      <w:pPr>
        <w:suppressAutoHyphens/>
        <w:autoSpaceDE w:val="0"/>
        <w:jc w:val="center"/>
        <w:rPr>
          <w:rFonts w:eastAsia="Arial"/>
          <w:b/>
          <w:sz w:val="18"/>
          <w:szCs w:val="18"/>
        </w:rPr>
      </w:pPr>
      <w:r w:rsidRPr="005A59C8">
        <w:rPr>
          <w:rFonts w:eastAsia="Arial"/>
          <w:b/>
          <w:sz w:val="18"/>
          <w:szCs w:val="18"/>
        </w:rPr>
        <w:t>О внесении изменений в постановление администрации Орловского района от 09.01.2019 № 2-П</w:t>
      </w:r>
    </w:p>
    <w:p w:rsidR="00805AE3" w:rsidRPr="005A59C8" w:rsidRDefault="00805AE3" w:rsidP="00805AE3">
      <w:pPr>
        <w:suppressAutoHyphens/>
        <w:jc w:val="center"/>
        <w:rPr>
          <w:sz w:val="18"/>
          <w:szCs w:val="18"/>
          <w:lang w:eastAsia="ar-SA"/>
        </w:rPr>
      </w:pPr>
    </w:p>
    <w:p w:rsidR="00805AE3" w:rsidRPr="005A59C8" w:rsidRDefault="00805AE3" w:rsidP="00805AE3">
      <w:pPr>
        <w:suppressAutoHyphens/>
        <w:ind w:firstLine="720"/>
        <w:jc w:val="both"/>
        <w:rPr>
          <w:sz w:val="18"/>
          <w:szCs w:val="18"/>
          <w:lang w:eastAsia="ar-SA"/>
        </w:rPr>
      </w:pPr>
      <w:r w:rsidRPr="005A59C8">
        <w:rPr>
          <w:sz w:val="18"/>
          <w:szCs w:val="18"/>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805AE3" w:rsidRPr="005A59C8" w:rsidRDefault="00805AE3" w:rsidP="00805AE3">
      <w:pPr>
        <w:suppressAutoHyphens/>
        <w:ind w:firstLine="720"/>
        <w:jc w:val="both"/>
        <w:rPr>
          <w:sz w:val="18"/>
          <w:szCs w:val="18"/>
          <w:lang w:eastAsia="ar-SA"/>
        </w:rPr>
      </w:pPr>
      <w:r w:rsidRPr="005A59C8">
        <w:rPr>
          <w:sz w:val="18"/>
          <w:szCs w:val="18"/>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805AE3" w:rsidRPr="005A59C8" w:rsidRDefault="00805AE3" w:rsidP="00805AE3">
      <w:pPr>
        <w:suppressAutoHyphens/>
        <w:ind w:firstLine="720"/>
        <w:jc w:val="both"/>
        <w:rPr>
          <w:sz w:val="18"/>
          <w:szCs w:val="18"/>
          <w:lang w:eastAsia="ar-SA"/>
        </w:rPr>
      </w:pPr>
      <w:r w:rsidRPr="005A59C8">
        <w:rPr>
          <w:sz w:val="18"/>
          <w:szCs w:val="18"/>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805AE3" w:rsidRPr="005A59C8" w:rsidRDefault="00805AE3" w:rsidP="00805AE3">
      <w:pPr>
        <w:suppressAutoHyphens/>
        <w:ind w:firstLine="720"/>
        <w:jc w:val="both"/>
        <w:rPr>
          <w:sz w:val="18"/>
          <w:szCs w:val="18"/>
          <w:lang w:eastAsia="ar-SA"/>
        </w:rPr>
      </w:pPr>
      <w:r w:rsidRPr="005A59C8">
        <w:rPr>
          <w:sz w:val="18"/>
          <w:szCs w:val="18"/>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5A59C8" w:rsidRDefault="00805AE3" w:rsidP="00805AE3">
      <w:pPr>
        <w:suppressAutoHyphens/>
        <w:ind w:firstLine="720"/>
        <w:jc w:val="both"/>
        <w:rPr>
          <w:sz w:val="18"/>
          <w:szCs w:val="18"/>
          <w:lang w:eastAsia="ar-SA"/>
        </w:rPr>
      </w:pPr>
      <w:r w:rsidRPr="005A59C8">
        <w:rPr>
          <w:sz w:val="18"/>
          <w:szCs w:val="18"/>
          <w:lang w:eastAsia="ar-SA"/>
        </w:rPr>
        <w:t>3. Постановление вступает в силу с момента опубликования.</w:t>
      </w:r>
    </w:p>
    <w:p w:rsidR="00805AE3" w:rsidRPr="005A59C8" w:rsidRDefault="00805AE3" w:rsidP="00805AE3">
      <w:pPr>
        <w:suppressAutoHyphens/>
        <w:spacing w:line="100" w:lineRule="atLeast"/>
        <w:ind w:firstLine="709"/>
        <w:jc w:val="both"/>
        <w:rPr>
          <w:sz w:val="18"/>
          <w:szCs w:val="18"/>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3261"/>
      </w:tblGrid>
      <w:tr w:rsidR="00805AE3" w:rsidRPr="005A59C8" w:rsidTr="00805AE3">
        <w:tc>
          <w:tcPr>
            <w:tcW w:w="4219" w:type="dxa"/>
            <w:tcBorders>
              <w:top w:val="nil"/>
              <w:left w:val="nil"/>
              <w:bottom w:val="single" w:sz="4" w:space="0" w:color="auto"/>
              <w:right w:val="nil"/>
            </w:tcBorders>
            <w:shd w:val="clear" w:color="auto" w:fill="auto"/>
          </w:tcPr>
          <w:p w:rsidR="00805AE3" w:rsidRPr="005A59C8" w:rsidRDefault="00805AE3" w:rsidP="00805AE3">
            <w:pPr>
              <w:suppressAutoHyphens/>
              <w:rPr>
                <w:sz w:val="18"/>
                <w:szCs w:val="18"/>
                <w:lang w:eastAsia="ar-SA"/>
              </w:rPr>
            </w:pPr>
            <w:r w:rsidRPr="005A59C8">
              <w:rPr>
                <w:sz w:val="18"/>
                <w:szCs w:val="18"/>
                <w:lang w:eastAsia="ar-SA"/>
              </w:rPr>
              <w:t xml:space="preserve">Первый заместитель главы администрации </w:t>
            </w:r>
          </w:p>
          <w:p w:rsidR="00805AE3" w:rsidRPr="005A59C8" w:rsidRDefault="00805AE3" w:rsidP="00805AE3">
            <w:pPr>
              <w:suppressAutoHyphens/>
              <w:jc w:val="both"/>
              <w:rPr>
                <w:sz w:val="18"/>
                <w:szCs w:val="18"/>
                <w:lang w:eastAsia="ar-SA"/>
              </w:rPr>
            </w:pPr>
            <w:r w:rsidRPr="005A59C8">
              <w:rPr>
                <w:sz w:val="18"/>
                <w:szCs w:val="18"/>
                <w:lang w:eastAsia="ar-SA"/>
              </w:rPr>
              <w:t>Орловского района</w:t>
            </w:r>
          </w:p>
          <w:p w:rsidR="00805AE3" w:rsidRPr="005A59C8" w:rsidRDefault="00805AE3" w:rsidP="00805AE3">
            <w:pPr>
              <w:suppressAutoHyphens/>
              <w:jc w:val="both"/>
              <w:rPr>
                <w:sz w:val="18"/>
                <w:szCs w:val="18"/>
                <w:lang w:eastAsia="ar-SA"/>
              </w:rPr>
            </w:pPr>
          </w:p>
        </w:tc>
        <w:tc>
          <w:tcPr>
            <w:tcW w:w="2693" w:type="dxa"/>
            <w:tcBorders>
              <w:top w:val="nil"/>
              <w:left w:val="nil"/>
              <w:bottom w:val="single" w:sz="4" w:space="0" w:color="auto"/>
              <w:right w:val="nil"/>
            </w:tcBorders>
            <w:shd w:val="clear" w:color="auto" w:fill="auto"/>
          </w:tcPr>
          <w:p w:rsidR="00805AE3" w:rsidRPr="005A59C8" w:rsidRDefault="00805AE3" w:rsidP="00805AE3">
            <w:pPr>
              <w:suppressAutoHyphens/>
              <w:jc w:val="both"/>
              <w:rPr>
                <w:sz w:val="18"/>
                <w:szCs w:val="18"/>
                <w:lang w:eastAsia="ar-SA"/>
              </w:rPr>
            </w:pPr>
          </w:p>
          <w:p w:rsidR="00805AE3" w:rsidRPr="005A59C8" w:rsidRDefault="00805AE3" w:rsidP="00805AE3">
            <w:pPr>
              <w:suppressAutoHyphens/>
              <w:jc w:val="both"/>
              <w:rPr>
                <w:sz w:val="18"/>
                <w:szCs w:val="18"/>
                <w:lang w:eastAsia="ar-SA"/>
              </w:rPr>
            </w:pPr>
          </w:p>
          <w:p w:rsidR="00805AE3" w:rsidRPr="005A59C8" w:rsidRDefault="00805AE3" w:rsidP="00805AE3">
            <w:pPr>
              <w:suppressAutoHyphens/>
              <w:jc w:val="both"/>
              <w:rPr>
                <w:sz w:val="18"/>
                <w:szCs w:val="18"/>
                <w:lang w:eastAsia="ar-SA"/>
              </w:rPr>
            </w:pPr>
            <w:proofErr w:type="spellStart"/>
            <w:r w:rsidRPr="005A59C8">
              <w:rPr>
                <w:sz w:val="18"/>
                <w:szCs w:val="18"/>
                <w:lang w:eastAsia="ar-SA"/>
              </w:rPr>
              <w:t>А.В.Аботуров</w:t>
            </w:r>
            <w:proofErr w:type="spellEnd"/>
          </w:p>
        </w:tc>
        <w:tc>
          <w:tcPr>
            <w:tcW w:w="3261" w:type="dxa"/>
            <w:tcBorders>
              <w:top w:val="nil"/>
              <w:left w:val="nil"/>
              <w:bottom w:val="single" w:sz="4" w:space="0" w:color="auto"/>
              <w:right w:val="nil"/>
            </w:tcBorders>
            <w:shd w:val="clear" w:color="auto" w:fill="auto"/>
          </w:tcPr>
          <w:p w:rsidR="00805AE3" w:rsidRPr="005A59C8" w:rsidRDefault="00805AE3" w:rsidP="00805AE3">
            <w:pPr>
              <w:suppressAutoHyphens/>
              <w:jc w:val="both"/>
              <w:rPr>
                <w:sz w:val="18"/>
                <w:szCs w:val="18"/>
                <w:lang w:eastAsia="ar-SA"/>
              </w:rPr>
            </w:pPr>
          </w:p>
          <w:p w:rsidR="00805AE3" w:rsidRPr="005A59C8" w:rsidRDefault="00805AE3" w:rsidP="00805AE3">
            <w:pPr>
              <w:suppressAutoHyphens/>
              <w:jc w:val="both"/>
              <w:rPr>
                <w:sz w:val="18"/>
                <w:szCs w:val="18"/>
                <w:lang w:eastAsia="ar-SA"/>
              </w:rPr>
            </w:pPr>
          </w:p>
        </w:tc>
      </w:tr>
    </w:tbl>
    <w:p w:rsidR="00805AE3" w:rsidRPr="005A59C8" w:rsidRDefault="00805AE3" w:rsidP="00805AE3">
      <w:pPr>
        <w:suppressAutoHyphens/>
        <w:spacing w:line="100" w:lineRule="atLeast"/>
        <w:ind w:firstLine="709"/>
        <w:jc w:val="both"/>
        <w:rPr>
          <w:sz w:val="18"/>
          <w:szCs w:val="18"/>
          <w:lang w:eastAsia="ar-SA"/>
        </w:rPr>
      </w:pPr>
    </w:p>
    <w:p w:rsidR="00805AE3" w:rsidRPr="005A59C8" w:rsidRDefault="00805AE3" w:rsidP="00805AE3">
      <w:pPr>
        <w:suppressAutoHyphens/>
        <w:spacing w:line="100" w:lineRule="atLeast"/>
        <w:ind w:firstLine="709"/>
        <w:jc w:val="both"/>
        <w:rPr>
          <w:sz w:val="18"/>
          <w:szCs w:val="18"/>
          <w:lang w:eastAsia="ar-SA"/>
        </w:rPr>
      </w:pPr>
    </w:p>
    <w:p w:rsidR="00805AE3" w:rsidRPr="005A59C8" w:rsidRDefault="00805AE3" w:rsidP="00805AE3">
      <w:pPr>
        <w:suppressAutoHyphens/>
        <w:spacing w:line="100" w:lineRule="atLeast"/>
        <w:ind w:firstLine="709"/>
        <w:jc w:val="both"/>
        <w:rPr>
          <w:sz w:val="18"/>
          <w:szCs w:val="18"/>
          <w:lang w:eastAsia="ar-SA"/>
        </w:rPr>
      </w:pPr>
    </w:p>
    <w:p w:rsidR="00805AE3" w:rsidRPr="005A59C8" w:rsidRDefault="00805AE3" w:rsidP="00805AE3">
      <w:pPr>
        <w:suppressAutoHyphens/>
        <w:spacing w:line="100" w:lineRule="atLeast"/>
        <w:ind w:firstLine="709"/>
        <w:jc w:val="both"/>
        <w:rPr>
          <w:sz w:val="18"/>
          <w:szCs w:val="18"/>
          <w:lang w:eastAsia="ar-SA"/>
        </w:rPr>
      </w:pPr>
    </w:p>
    <w:p w:rsidR="00805AE3" w:rsidRPr="005A59C8" w:rsidRDefault="00805AE3" w:rsidP="00805AE3">
      <w:pPr>
        <w:suppressAutoHyphens/>
        <w:spacing w:line="100" w:lineRule="atLeast"/>
        <w:ind w:firstLine="709"/>
        <w:jc w:val="both"/>
        <w:rPr>
          <w:sz w:val="18"/>
          <w:szCs w:val="18"/>
          <w:lang w:eastAsia="ar-SA"/>
        </w:rPr>
      </w:pP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sectPr w:rsidR="00805AE3" w:rsidRPr="005A59C8" w:rsidSect="00805AE3">
          <w:pgSz w:w="16838" w:h="11906" w:orient="landscape"/>
          <w:pgMar w:top="1134" w:right="1440" w:bottom="709" w:left="1440" w:header="720" w:footer="720" w:gutter="0"/>
          <w:cols w:space="720"/>
          <w:docGrid w:linePitch="381"/>
        </w:sectPr>
      </w:pPr>
    </w:p>
    <w:p w:rsidR="00805AE3" w:rsidRPr="005A59C8" w:rsidRDefault="00805AE3" w:rsidP="00805AE3">
      <w:pPr>
        <w:tabs>
          <w:tab w:val="left" w:pos="1273"/>
        </w:tabs>
        <w:suppressAutoHyphens/>
        <w:rPr>
          <w:sz w:val="26"/>
          <w:szCs w:val="26"/>
          <w:lang w:eastAsia="ar-SA"/>
        </w:rPr>
      </w:pPr>
      <w:r>
        <w:rPr>
          <w:noProof/>
          <w:sz w:val="26"/>
          <w:szCs w:val="26"/>
        </w:rPr>
        <w:lastRenderedPageBreak/>
        <w:drawing>
          <wp:inline distT="0" distB="0" distL="0" distR="0" wp14:anchorId="54D9163B" wp14:editId="2736B066">
            <wp:extent cx="8865870" cy="626554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5870" cy="6265545"/>
                    </a:xfrm>
                    <a:prstGeom prst="rect">
                      <a:avLst/>
                    </a:prstGeom>
                    <a:noFill/>
                    <a:ln>
                      <a:noFill/>
                    </a:ln>
                  </pic:spPr>
                </pic:pic>
              </a:graphicData>
            </a:graphic>
          </wp:inline>
        </w:drawing>
      </w: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r>
        <w:rPr>
          <w:noProof/>
          <w:sz w:val="26"/>
          <w:szCs w:val="26"/>
        </w:rPr>
        <w:drawing>
          <wp:inline distT="0" distB="0" distL="0" distR="0" wp14:anchorId="781A0029" wp14:editId="18850D33">
            <wp:extent cx="8857615" cy="5693410"/>
            <wp:effectExtent l="0" t="0" r="63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7615" cy="5693410"/>
                    </a:xfrm>
                    <a:prstGeom prst="rect">
                      <a:avLst/>
                    </a:prstGeom>
                    <a:noFill/>
                    <a:ln>
                      <a:noFill/>
                    </a:ln>
                  </pic:spPr>
                </pic:pic>
              </a:graphicData>
            </a:graphic>
          </wp:inline>
        </w:drawing>
      </w: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r>
        <w:rPr>
          <w:noProof/>
          <w:sz w:val="26"/>
          <w:szCs w:val="26"/>
        </w:rPr>
        <w:drawing>
          <wp:inline distT="0" distB="0" distL="0" distR="0" wp14:anchorId="43580B02" wp14:editId="23AB2F62">
            <wp:extent cx="8857615" cy="5860415"/>
            <wp:effectExtent l="0" t="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7615" cy="5860415"/>
                    </a:xfrm>
                    <a:prstGeom prst="rect">
                      <a:avLst/>
                    </a:prstGeom>
                    <a:noFill/>
                    <a:ln>
                      <a:noFill/>
                    </a:ln>
                  </pic:spPr>
                </pic:pic>
              </a:graphicData>
            </a:graphic>
          </wp:inline>
        </w:drawing>
      </w: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79458C67" wp14:editId="7C284865">
            <wp:extent cx="8865870" cy="626554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5870" cy="6265545"/>
                    </a:xfrm>
                    <a:prstGeom prst="rect">
                      <a:avLst/>
                    </a:prstGeom>
                    <a:noFill/>
                    <a:ln>
                      <a:noFill/>
                    </a:ln>
                  </pic:spPr>
                </pic:pic>
              </a:graphicData>
            </a:graphic>
          </wp:inline>
        </w:drawing>
      </w: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r>
        <w:rPr>
          <w:noProof/>
          <w:sz w:val="26"/>
          <w:szCs w:val="26"/>
        </w:rPr>
        <w:drawing>
          <wp:inline distT="0" distB="0" distL="0" distR="0" wp14:anchorId="306E49FF" wp14:editId="1219867E">
            <wp:extent cx="8857615" cy="5748655"/>
            <wp:effectExtent l="0" t="0" r="63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7615" cy="5748655"/>
                    </a:xfrm>
                    <a:prstGeom prst="rect">
                      <a:avLst/>
                    </a:prstGeom>
                    <a:noFill/>
                    <a:ln>
                      <a:noFill/>
                    </a:ln>
                  </pic:spPr>
                </pic:pic>
              </a:graphicData>
            </a:graphic>
          </wp:inline>
        </w:drawing>
      </w: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784954DB" wp14:editId="30494188">
            <wp:extent cx="8857615" cy="6242050"/>
            <wp:effectExtent l="0" t="0" r="63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7615" cy="6242050"/>
                    </a:xfrm>
                    <a:prstGeom prst="rect">
                      <a:avLst/>
                    </a:prstGeom>
                    <a:noFill/>
                    <a:ln>
                      <a:noFill/>
                    </a:ln>
                  </pic:spPr>
                </pic:pic>
              </a:graphicData>
            </a:graphic>
          </wp:inline>
        </w:drawing>
      </w:r>
    </w:p>
    <w:p w:rsidR="00805AE3" w:rsidRPr="005A59C8" w:rsidRDefault="00805AE3" w:rsidP="00805AE3">
      <w:pPr>
        <w:suppressAutoHyphens/>
        <w:spacing w:line="100" w:lineRule="atLeast"/>
        <w:ind w:firstLine="709"/>
        <w:jc w:val="both"/>
        <w:rPr>
          <w:sz w:val="26"/>
          <w:szCs w:val="26"/>
          <w:lang w:eastAsia="ar-SA"/>
        </w:rPr>
      </w:pPr>
    </w:p>
    <w:p w:rsidR="00805AE3" w:rsidRPr="005A59C8" w:rsidRDefault="00805AE3" w:rsidP="00805AE3">
      <w:pPr>
        <w:suppressAutoHyphens/>
        <w:spacing w:line="100" w:lineRule="atLeast"/>
        <w:ind w:firstLine="709"/>
        <w:jc w:val="both"/>
        <w:rPr>
          <w:sz w:val="26"/>
          <w:szCs w:val="26"/>
          <w:lang w:eastAsia="ar-SA"/>
        </w:rPr>
        <w:sectPr w:rsidR="00805AE3" w:rsidRPr="005A59C8" w:rsidSect="00805AE3">
          <w:pgSz w:w="16838" w:h="11906" w:orient="landscape"/>
          <w:pgMar w:top="709" w:right="1440" w:bottom="1134" w:left="1440" w:header="720" w:footer="720" w:gutter="0"/>
          <w:cols w:space="720"/>
          <w:docGrid w:linePitch="381"/>
        </w:sectPr>
      </w:pPr>
      <w:r>
        <w:rPr>
          <w:noProof/>
          <w:sz w:val="26"/>
          <w:szCs w:val="26"/>
        </w:rPr>
        <w:drawing>
          <wp:inline distT="0" distB="0" distL="0" distR="0" wp14:anchorId="0563CE82" wp14:editId="60F60B5F">
            <wp:extent cx="8857615" cy="1542415"/>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7615" cy="1542415"/>
                    </a:xfrm>
                    <a:prstGeom prst="rect">
                      <a:avLst/>
                    </a:prstGeom>
                    <a:noFill/>
                    <a:ln>
                      <a:noFill/>
                    </a:ln>
                  </pic:spPr>
                </pic:pic>
              </a:graphicData>
            </a:graphic>
          </wp:inline>
        </w:drawing>
      </w:r>
    </w:p>
    <w:p w:rsidR="00805AE3" w:rsidRPr="005A59C8" w:rsidRDefault="00805AE3" w:rsidP="00805AE3">
      <w:pPr>
        <w:suppressAutoHyphens/>
        <w:spacing w:line="100" w:lineRule="atLeast"/>
        <w:jc w:val="both"/>
        <w:rPr>
          <w:sz w:val="26"/>
          <w:szCs w:val="26"/>
          <w:lang w:eastAsia="ar-SA"/>
        </w:rPr>
      </w:pPr>
    </w:p>
    <w:p w:rsidR="00805AE3" w:rsidRPr="005C3FAB" w:rsidRDefault="00805AE3" w:rsidP="00805AE3">
      <w:pPr>
        <w:jc w:val="center"/>
        <w:rPr>
          <w:rFonts w:eastAsia="Calibri"/>
          <w:b/>
          <w:lang w:eastAsia="en-US"/>
        </w:rPr>
      </w:pPr>
    </w:p>
    <w:p w:rsidR="00805AE3" w:rsidRPr="005C3FAB" w:rsidRDefault="00805AE3" w:rsidP="00805AE3">
      <w:pPr>
        <w:jc w:val="center"/>
        <w:rPr>
          <w:rFonts w:ascii="Calibri" w:eastAsia="Calibri" w:hAnsi="Calibri"/>
          <w:b/>
          <w:sz w:val="22"/>
          <w:szCs w:val="22"/>
          <w:lang w:eastAsia="en-US"/>
        </w:rPr>
      </w:pPr>
      <w:r>
        <w:rPr>
          <w:rFonts w:ascii="Calibri" w:eastAsia="Calibri" w:hAnsi="Calibri"/>
          <w:b/>
          <w:noProof/>
          <w:sz w:val="22"/>
          <w:szCs w:val="22"/>
        </w:rPr>
        <w:drawing>
          <wp:inline distT="0" distB="0" distL="0" distR="0" wp14:anchorId="5A1F138D" wp14:editId="753DF278">
            <wp:extent cx="457200" cy="533400"/>
            <wp:effectExtent l="0" t="0" r="0" b="0"/>
            <wp:docPr id="30" name="Рисунок 30"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p w:rsidR="00805AE3" w:rsidRPr="005C3FAB" w:rsidRDefault="00805AE3" w:rsidP="00805AE3">
      <w:pPr>
        <w:jc w:val="center"/>
        <w:rPr>
          <w:rFonts w:ascii="Calibri" w:eastAsia="Calibri" w:hAnsi="Calibri"/>
          <w:b/>
          <w:sz w:val="22"/>
          <w:szCs w:val="22"/>
          <w:lang w:eastAsia="en-US"/>
        </w:rPr>
      </w:pPr>
    </w:p>
    <w:p w:rsidR="00805AE3" w:rsidRPr="005C3FAB" w:rsidRDefault="00805AE3" w:rsidP="00805AE3">
      <w:pPr>
        <w:jc w:val="center"/>
        <w:rPr>
          <w:rFonts w:eastAsia="Calibri"/>
          <w:b/>
          <w:sz w:val="18"/>
          <w:szCs w:val="18"/>
          <w:lang w:eastAsia="en-US"/>
        </w:rPr>
      </w:pPr>
    </w:p>
    <w:p w:rsidR="00805AE3" w:rsidRPr="005C3FAB" w:rsidRDefault="00805AE3" w:rsidP="00805AE3">
      <w:pPr>
        <w:jc w:val="center"/>
        <w:rPr>
          <w:rFonts w:eastAsia="Calibri"/>
          <w:b/>
          <w:sz w:val="18"/>
          <w:szCs w:val="18"/>
          <w:lang w:eastAsia="en-US"/>
        </w:rPr>
      </w:pPr>
      <w:r w:rsidRPr="005C3FAB">
        <w:rPr>
          <w:rFonts w:eastAsia="Calibri"/>
          <w:b/>
          <w:sz w:val="18"/>
          <w:szCs w:val="18"/>
          <w:lang w:eastAsia="en-US"/>
        </w:rPr>
        <w:t>АДМИНИСТРАЦИЯ ОРЛОВСКОГО РАЙОНА</w:t>
      </w:r>
    </w:p>
    <w:p w:rsidR="00805AE3" w:rsidRPr="005C3FAB" w:rsidRDefault="00805AE3" w:rsidP="00805AE3">
      <w:pPr>
        <w:jc w:val="center"/>
        <w:rPr>
          <w:rFonts w:eastAsia="Calibri"/>
          <w:b/>
          <w:sz w:val="18"/>
          <w:szCs w:val="18"/>
          <w:lang w:eastAsia="en-US"/>
        </w:rPr>
      </w:pPr>
      <w:r w:rsidRPr="005C3FAB">
        <w:rPr>
          <w:rFonts w:eastAsia="Calibri"/>
          <w:b/>
          <w:sz w:val="18"/>
          <w:szCs w:val="18"/>
          <w:lang w:eastAsia="en-US"/>
        </w:rPr>
        <w:t>КИРОВСКОЙ ОБЛАСТИ</w:t>
      </w:r>
    </w:p>
    <w:p w:rsidR="00805AE3" w:rsidRPr="005C3FAB" w:rsidRDefault="00805AE3" w:rsidP="00805AE3">
      <w:pPr>
        <w:jc w:val="center"/>
        <w:rPr>
          <w:rFonts w:eastAsia="Calibri"/>
          <w:b/>
          <w:sz w:val="18"/>
          <w:szCs w:val="18"/>
          <w:lang w:eastAsia="en-US"/>
        </w:rPr>
      </w:pPr>
    </w:p>
    <w:p w:rsidR="00805AE3" w:rsidRPr="005C3FAB" w:rsidRDefault="00805AE3" w:rsidP="00805AE3">
      <w:pPr>
        <w:jc w:val="center"/>
        <w:rPr>
          <w:rFonts w:eastAsia="Calibri"/>
          <w:b/>
          <w:sz w:val="18"/>
          <w:szCs w:val="18"/>
          <w:lang w:eastAsia="en-US"/>
        </w:rPr>
      </w:pPr>
      <w:r w:rsidRPr="005C3FAB">
        <w:rPr>
          <w:rFonts w:eastAsia="Calibri"/>
          <w:b/>
          <w:sz w:val="18"/>
          <w:szCs w:val="18"/>
          <w:lang w:eastAsia="en-US"/>
        </w:rPr>
        <w:t>ПОСТАНОВЛЕНИЕ</w:t>
      </w:r>
    </w:p>
    <w:p w:rsidR="00805AE3" w:rsidRPr="005C3FAB" w:rsidRDefault="00805AE3" w:rsidP="00805AE3">
      <w:pPr>
        <w:jc w:val="center"/>
        <w:rPr>
          <w:rFonts w:eastAsia="Calibri"/>
          <w:b/>
          <w:sz w:val="18"/>
          <w:szCs w:val="18"/>
          <w:lang w:eastAsia="en-US"/>
        </w:rPr>
      </w:pPr>
    </w:p>
    <w:p w:rsidR="00805AE3" w:rsidRPr="005C3FAB" w:rsidRDefault="00805AE3" w:rsidP="00805AE3">
      <w:pPr>
        <w:jc w:val="both"/>
        <w:rPr>
          <w:rFonts w:eastAsia="Calibri"/>
          <w:sz w:val="18"/>
          <w:szCs w:val="18"/>
          <w:lang w:eastAsia="en-US"/>
        </w:rPr>
      </w:pPr>
      <w:r w:rsidRPr="005C3FAB">
        <w:rPr>
          <w:rFonts w:eastAsia="Calibri"/>
          <w:sz w:val="18"/>
          <w:szCs w:val="18"/>
          <w:lang w:eastAsia="en-US"/>
        </w:rPr>
        <w:t>27.08.2019                                                                                                         № 481-п</w:t>
      </w:r>
    </w:p>
    <w:p w:rsidR="00805AE3" w:rsidRPr="005C3FAB" w:rsidRDefault="00805AE3" w:rsidP="00805AE3">
      <w:pPr>
        <w:jc w:val="center"/>
        <w:rPr>
          <w:rFonts w:eastAsia="Calibri"/>
          <w:sz w:val="18"/>
          <w:szCs w:val="18"/>
          <w:lang w:eastAsia="en-US"/>
        </w:rPr>
      </w:pPr>
    </w:p>
    <w:p w:rsidR="00805AE3" w:rsidRPr="005C3FAB" w:rsidRDefault="00805AE3" w:rsidP="00805AE3">
      <w:pPr>
        <w:jc w:val="center"/>
        <w:rPr>
          <w:rFonts w:eastAsia="Calibri"/>
          <w:sz w:val="18"/>
          <w:szCs w:val="18"/>
          <w:lang w:eastAsia="en-US"/>
        </w:rPr>
      </w:pPr>
      <w:r w:rsidRPr="005C3FAB">
        <w:rPr>
          <w:rFonts w:eastAsia="Calibri"/>
          <w:sz w:val="18"/>
          <w:szCs w:val="18"/>
          <w:lang w:eastAsia="en-US"/>
        </w:rPr>
        <w:t>г. Орлов</w:t>
      </w:r>
    </w:p>
    <w:p w:rsidR="00805AE3" w:rsidRPr="005C3FAB" w:rsidRDefault="00805AE3" w:rsidP="00805AE3">
      <w:pPr>
        <w:jc w:val="center"/>
        <w:rPr>
          <w:rFonts w:eastAsia="Calibri"/>
          <w:sz w:val="18"/>
          <w:szCs w:val="18"/>
          <w:lang w:eastAsia="en-US"/>
        </w:rPr>
      </w:pPr>
    </w:p>
    <w:p w:rsidR="00805AE3" w:rsidRPr="005C3FAB" w:rsidRDefault="00805AE3" w:rsidP="00805AE3">
      <w:pPr>
        <w:jc w:val="center"/>
        <w:rPr>
          <w:rFonts w:eastAsia="Calibri"/>
          <w:b/>
          <w:sz w:val="18"/>
          <w:szCs w:val="18"/>
          <w:lang w:eastAsia="en-US"/>
        </w:rPr>
      </w:pPr>
      <w:r w:rsidRPr="005C3FAB">
        <w:rPr>
          <w:rFonts w:eastAsia="Calibri"/>
          <w:b/>
          <w:sz w:val="18"/>
          <w:szCs w:val="18"/>
          <w:lang w:eastAsia="en-US"/>
        </w:rPr>
        <w:t xml:space="preserve">О введении режима повышенной готовности </w:t>
      </w:r>
    </w:p>
    <w:p w:rsidR="00805AE3" w:rsidRPr="005C3FAB" w:rsidRDefault="00805AE3" w:rsidP="00805AE3">
      <w:pPr>
        <w:jc w:val="center"/>
        <w:rPr>
          <w:rFonts w:eastAsia="Calibri"/>
          <w:b/>
          <w:sz w:val="18"/>
          <w:szCs w:val="18"/>
          <w:lang w:eastAsia="en-US"/>
        </w:rPr>
      </w:pPr>
      <w:r w:rsidRPr="005C3FAB">
        <w:rPr>
          <w:rFonts w:eastAsia="Calibri"/>
          <w:b/>
          <w:sz w:val="18"/>
          <w:szCs w:val="18"/>
          <w:lang w:eastAsia="en-US"/>
        </w:rPr>
        <w:t xml:space="preserve">на территории д. </w:t>
      </w:r>
      <w:proofErr w:type="spellStart"/>
      <w:r w:rsidRPr="005C3FAB">
        <w:rPr>
          <w:rFonts w:eastAsia="Calibri"/>
          <w:b/>
          <w:sz w:val="18"/>
          <w:szCs w:val="18"/>
          <w:lang w:eastAsia="en-US"/>
        </w:rPr>
        <w:t>Степановщина</w:t>
      </w:r>
      <w:proofErr w:type="spellEnd"/>
      <w:r w:rsidRPr="005C3FAB">
        <w:rPr>
          <w:rFonts w:eastAsia="Calibri"/>
          <w:b/>
          <w:sz w:val="18"/>
          <w:szCs w:val="18"/>
          <w:lang w:eastAsia="en-US"/>
        </w:rPr>
        <w:t xml:space="preserve"> Орловского сельского поселения</w:t>
      </w:r>
    </w:p>
    <w:p w:rsidR="00805AE3" w:rsidRPr="005C3FAB" w:rsidRDefault="00805AE3" w:rsidP="00805AE3">
      <w:pPr>
        <w:jc w:val="center"/>
        <w:rPr>
          <w:rFonts w:eastAsia="Calibri"/>
          <w:b/>
          <w:sz w:val="18"/>
          <w:szCs w:val="18"/>
          <w:lang w:eastAsia="en-US"/>
        </w:rPr>
      </w:pPr>
    </w:p>
    <w:p w:rsidR="00805AE3" w:rsidRPr="005C3FAB" w:rsidRDefault="00805AE3" w:rsidP="00805AE3">
      <w:pPr>
        <w:spacing w:after="200"/>
        <w:ind w:firstLine="709"/>
        <w:jc w:val="both"/>
        <w:rPr>
          <w:rFonts w:eastAsia="Calibri"/>
          <w:sz w:val="18"/>
          <w:szCs w:val="18"/>
          <w:lang w:eastAsia="en-US"/>
        </w:rPr>
      </w:pPr>
      <w:proofErr w:type="gramStart"/>
      <w:r w:rsidRPr="005C3FAB">
        <w:rPr>
          <w:rFonts w:eastAsia="Calibri"/>
          <w:sz w:val="18"/>
          <w:szCs w:val="18"/>
          <w:lang w:eastAsia="en-US"/>
        </w:rPr>
        <w:t>В соответствии с требованием статей 4, 11 Федерального закона от 21.12.1994 № 68-ФЗ «О защите населения и территорий от чрезвычайных ситуаций природного и техногенного характера», пунктами 24, 25 Положения о единой государственной системе предупреждения и ликвидации чрезвычайных ситуаций, утвержденного постановлением Правительства Российской Федерации от 30.12.2003 № 794, решением комиссии по предупреждению и ликвидации чрезвычайных ситуаций и обеспечению пожарной безопасности Орловского района (протокол</w:t>
      </w:r>
      <w:proofErr w:type="gramEnd"/>
      <w:r w:rsidRPr="005C3FAB">
        <w:rPr>
          <w:rFonts w:eastAsia="Calibri"/>
          <w:sz w:val="18"/>
          <w:szCs w:val="18"/>
          <w:lang w:eastAsia="en-US"/>
        </w:rPr>
        <w:t xml:space="preserve"> от 27.08.2019 №10), в связи с угрозой возникновения чрезвычайной ситуации по причине выхода из строя артезианской скважины №</w:t>
      </w:r>
      <w:r w:rsidRPr="005C3FAB">
        <w:rPr>
          <w:rFonts w:eastAsia="Calibri"/>
          <w:bCs/>
          <w:sz w:val="18"/>
          <w:szCs w:val="18"/>
          <w:lang w:eastAsia="en-US"/>
        </w:rPr>
        <w:t>3489</w:t>
      </w:r>
      <w:r w:rsidRPr="005C3FAB">
        <w:rPr>
          <w:rFonts w:eastAsia="Calibri"/>
          <w:sz w:val="18"/>
          <w:szCs w:val="18"/>
          <w:lang w:eastAsia="en-US"/>
        </w:rPr>
        <w:t xml:space="preserve">, расположенной </w:t>
      </w:r>
      <w:r w:rsidRPr="005C3FAB">
        <w:rPr>
          <w:rFonts w:eastAsia="Calibri"/>
          <w:bCs/>
          <w:sz w:val="18"/>
          <w:szCs w:val="18"/>
          <w:lang w:eastAsia="en-US"/>
        </w:rPr>
        <w:t xml:space="preserve">в д. </w:t>
      </w:r>
      <w:proofErr w:type="spellStart"/>
      <w:r w:rsidRPr="005C3FAB">
        <w:rPr>
          <w:rFonts w:eastAsia="Calibri"/>
          <w:bCs/>
          <w:sz w:val="18"/>
          <w:szCs w:val="18"/>
          <w:lang w:eastAsia="en-US"/>
        </w:rPr>
        <w:t>Степановщина</w:t>
      </w:r>
      <w:proofErr w:type="spellEnd"/>
      <w:r w:rsidRPr="005C3FAB">
        <w:rPr>
          <w:rFonts w:eastAsia="Calibri"/>
          <w:bCs/>
          <w:sz w:val="18"/>
          <w:szCs w:val="18"/>
          <w:lang w:eastAsia="en-US"/>
        </w:rPr>
        <w:t xml:space="preserve"> Орловского района Кировской области </w:t>
      </w:r>
      <w:r w:rsidRPr="005C3FAB">
        <w:rPr>
          <w:rFonts w:eastAsia="Calibri"/>
          <w:sz w:val="18"/>
          <w:szCs w:val="18"/>
          <w:lang w:eastAsia="en-US"/>
        </w:rPr>
        <w:t>без центрального водоснабжения осталось 54 дома (117 человек из них 12 детей), администрация Орловского района ПОСТАНОВЛЯЕТ:</w:t>
      </w:r>
    </w:p>
    <w:p w:rsidR="00805AE3" w:rsidRPr="005C3FAB" w:rsidRDefault="00805AE3" w:rsidP="00805AE3">
      <w:pPr>
        <w:numPr>
          <w:ilvl w:val="0"/>
          <w:numId w:val="1"/>
        </w:numPr>
        <w:spacing w:after="200" w:line="276" w:lineRule="auto"/>
        <w:ind w:firstLine="851"/>
        <w:jc w:val="both"/>
        <w:rPr>
          <w:rFonts w:eastAsia="Calibri"/>
          <w:sz w:val="18"/>
          <w:szCs w:val="18"/>
          <w:lang w:eastAsia="en-US"/>
        </w:rPr>
      </w:pPr>
      <w:r w:rsidRPr="005C3FAB">
        <w:rPr>
          <w:rFonts w:eastAsia="Calibri"/>
          <w:sz w:val="18"/>
          <w:szCs w:val="18"/>
          <w:lang w:eastAsia="en-US"/>
        </w:rPr>
        <w:t xml:space="preserve">Ввести режим повышенной готовности в границах населенного пункта д. </w:t>
      </w:r>
      <w:proofErr w:type="spellStart"/>
      <w:r w:rsidRPr="005C3FAB">
        <w:rPr>
          <w:rFonts w:eastAsia="Calibri"/>
          <w:sz w:val="18"/>
          <w:szCs w:val="18"/>
          <w:lang w:eastAsia="en-US"/>
        </w:rPr>
        <w:t>Степановщина</w:t>
      </w:r>
      <w:proofErr w:type="spellEnd"/>
      <w:r w:rsidRPr="005C3FAB">
        <w:rPr>
          <w:rFonts w:eastAsia="Calibri"/>
          <w:sz w:val="18"/>
          <w:szCs w:val="18"/>
          <w:lang w:eastAsia="en-US"/>
        </w:rPr>
        <w:t xml:space="preserve"> Орловского района Кировской области для органов управления и сил районного звена ТП РСЧС с 14 часов 00 минут  27 августа 2019 года и до особого распоряжения. </w:t>
      </w:r>
    </w:p>
    <w:p w:rsidR="00805AE3" w:rsidRPr="005C3FAB" w:rsidRDefault="00805AE3" w:rsidP="00805AE3">
      <w:pPr>
        <w:numPr>
          <w:ilvl w:val="0"/>
          <w:numId w:val="1"/>
        </w:numPr>
        <w:spacing w:after="200" w:line="276" w:lineRule="auto"/>
        <w:ind w:firstLine="851"/>
        <w:jc w:val="both"/>
        <w:rPr>
          <w:rFonts w:eastAsia="Calibri"/>
          <w:sz w:val="18"/>
          <w:szCs w:val="18"/>
          <w:lang w:eastAsia="en-US"/>
        </w:rPr>
      </w:pPr>
      <w:r w:rsidRPr="005C3FAB">
        <w:rPr>
          <w:rFonts w:eastAsia="Calibri"/>
          <w:sz w:val="18"/>
          <w:szCs w:val="18"/>
          <w:lang w:eastAsia="en-US"/>
        </w:rPr>
        <w:t>Установить местный уровень реагирования.</w:t>
      </w:r>
    </w:p>
    <w:p w:rsidR="00805AE3" w:rsidRPr="005C3FAB" w:rsidRDefault="00805AE3" w:rsidP="00805AE3">
      <w:pPr>
        <w:ind w:firstLine="851"/>
        <w:jc w:val="both"/>
        <w:rPr>
          <w:rFonts w:eastAsia="Calibri"/>
          <w:sz w:val="18"/>
          <w:szCs w:val="18"/>
          <w:lang w:eastAsia="en-US"/>
        </w:rPr>
      </w:pPr>
      <w:r w:rsidRPr="005C3FAB">
        <w:rPr>
          <w:rFonts w:eastAsia="Calibri"/>
          <w:sz w:val="18"/>
          <w:szCs w:val="18"/>
          <w:lang w:eastAsia="en-US"/>
        </w:rPr>
        <w:t xml:space="preserve">3. Координацию основных мероприятий, проводимых органами местного управления, силами муниципального </w:t>
      </w:r>
      <w:proofErr w:type="gramStart"/>
      <w:r w:rsidRPr="005C3FAB">
        <w:rPr>
          <w:rFonts w:eastAsia="Calibri"/>
          <w:sz w:val="18"/>
          <w:szCs w:val="18"/>
          <w:lang w:eastAsia="en-US"/>
        </w:rPr>
        <w:t>звена территориальной подсистемы Кировской области единой государственной системы предупреждения</w:t>
      </w:r>
      <w:proofErr w:type="gramEnd"/>
      <w:r w:rsidRPr="005C3FAB">
        <w:rPr>
          <w:rFonts w:eastAsia="Calibri"/>
          <w:sz w:val="18"/>
          <w:szCs w:val="18"/>
          <w:lang w:eastAsia="en-US"/>
        </w:rPr>
        <w:t xml:space="preserve"> и ликвидации чрезвычайных ситуаций в целях снижения масштаба последствий чрезвычайной ситуации, осуществлять через комиссию по предупреждению и ликвидации чрезвычайных ситуаций и обеспечению пожарной безопасности Орловского района Кировской области.</w:t>
      </w:r>
    </w:p>
    <w:p w:rsidR="00805AE3" w:rsidRPr="005C3FAB" w:rsidRDefault="00805AE3" w:rsidP="00805AE3">
      <w:pPr>
        <w:ind w:firstLine="851"/>
        <w:jc w:val="both"/>
        <w:rPr>
          <w:rFonts w:eastAsia="Calibri"/>
          <w:sz w:val="18"/>
          <w:szCs w:val="18"/>
          <w:lang w:eastAsia="en-US"/>
        </w:rPr>
      </w:pPr>
      <w:r w:rsidRPr="005C3FAB">
        <w:rPr>
          <w:rFonts w:eastAsia="Calibri"/>
          <w:sz w:val="18"/>
          <w:szCs w:val="18"/>
          <w:lang w:eastAsia="en-US"/>
        </w:rPr>
        <w:t xml:space="preserve">4. Назначить </w:t>
      </w:r>
      <w:proofErr w:type="gramStart"/>
      <w:r w:rsidRPr="005C3FAB">
        <w:rPr>
          <w:rFonts w:eastAsia="Calibri"/>
          <w:sz w:val="18"/>
          <w:szCs w:val="18"/>
          <w:lang w:eastAsia="en-US"/>
        </w:rPr>
        <w:t>ответственным</w:t>
      </w:r>
      <w:proofErr w:type="gramEnd"/>
      <w:r w:rsidRPr="005C3FAB">
        <w:rPr>
          <w:rFonts w:eastAsia="Calibri"/>
          <w:sz w:val="18"/>
          <w:szCs w:val="18"/>
          <w:lang w:eastAsia="en-US"/>
        </w:rPr>
        <w:t xml:space="preserve"> за осуществление  мероприятий по ликвидации угрозы чрезвычайной ситуации первого главу администрации Орловского сельского поселения района Фокину Л.В.</w:t>
      </w:r>
    </w:p>
    <w:p w:rsidR="00805AE3" w:rsidRPr="005C3FAB" w:rsidRDefault="00805AE3" w:rsidP="00805AE3">
      <w:pPr>
        <w:ind w:firstLine="851"/>
        <w:jc w:val="both"/>
        <w:rPr>
          <w:rFonts w:eastAsia="Calibri"/>
          <w:sz w:val="18"/>
          <w:szCs w:val="18"/>
          <w:lang w:eastAsia="en-US"/>
        </w:rPr>
      </w:pPr>
      <w:r w:rsidRPr="005C3FAB">
        <w:rPr>
          <w:rFonts w:eastAsia="Calibri"/>
          <w:bCs/>
          <w:sz w:val="18"/>
          <w:szCs w:val="18"/>
          <w:lang w:eastAsia="en-US"/>
        </w:rPr>
        <w:t xml:space="preserve">5. </w:t>
      </w:r>
      <w:r w:rsidRPr="005C3FAB">
        <w:rPr>
          <w:rFonts w:eastAsia="Calibri"/>
          <w:sz w:val="18"/>
          <w:szCs w:val="18"/>
          <w:lang w:eastAsia="en-US"/>
        </w:rPr>
        <w:t xml:space="preserve"> Рекомендовать главе администрации Орловского сельского поселения района Фокиной Л.В.  организовать взаимодействие сил, привлекаемых к проведению мероприятий по предупреждению чрезвычайной ситуации.</w:t>
      </w:r>
    </w:p>
    <w:p w:rsidR="00805AE3" w:rsidRPr="005C3FAB" w:rsidRDefault="00805AE3" w:rsidP="00805AE3">
      <w:pPr>
        <w:ind w:firstLine="851"/>
        <w:jc w:val="both"/>
        <w:rPr>
          <w:rFonts w:eastAsia="Calibri"/>
          <w:sz w:val="18"/>
          <w:szCs w:val="18"/>
          <w:lang w:eastAsia="en-US"/>
        </w:rPr>
      </w:pPr>
      <w:r w:rsidRPr="005C3FAB">
        <w:rPr>
          <w:rFonts w:eastAsia="Calibri"/>
          <w:sz w:val="18"/>
          <w:szCs w:val="18"/>
          <w:lang w:eastAsia="en-US"/>
        </w:rPr>
        <w:t xml:space="preserve">На период проведения работ организовать подвоз воды для  пострадавшего населения из трёх частных скважин д. </w:t>
      </w:r>
      <w:proofErr w:type="spellStart"/>
      <w:r w:rsidRPr="005C3FAB">
        <w:rPr>
          <w:rFonts w:eastAsia="Calibri"/>
          <w:sz w:val="18"/>
          <w:szCs w:val="18"/>
          <w:lang w:eastAsia="en-US"/>
        </w:rPr>
        <w:t>Степановщина</w:t>
      </w:r>
      <w:proofErr w:type="spellEnd"/>
      <w:r w:rsidRPr="005C3FAB">
        <w:rPr>
          <w:rFonts w:eastAsia="Calibri"/>
          <w:sz w:val="18"/>
          <w:szCs w:val="18"/>
          <w:lang w:eastAsia="en-US"/>
        </w:rPr>
        <w:t>.</w:t>
      </w:r>
    </w:p>
    <w:p w:rsidR="00805AE3" w:rsidRPr="005C3FAB" w:rsidRDefault="00805AE3" w:rsidP="00805AE3">
      <w:pPr>
        <w:ind w:firstLine="851"/>
        <w:jc w:val="both"/>
        <w:rPr>
          <w:rFonts w:eastAsia="Calibri"/>
          <w:sz w:val="18"/>
          <w:szCs w:val="18"/>
          <w:lang w:eastAsia="en-US"/>
        </w:rPr>
      </w:pPr>
      <w:r w:rsidRPr="005C3FAB">
        <w:rPr>
          <w:rFonts w:eastAsia="Calibri"/>
          <w:sz w:val="18"/>
          <w:szCs w:val="18"/>
          <w:lang w:eastAsia="en-US"/>
        </w:rPr>
        <w:t>6. Администрации Орловского района (</w:t>
      </w:r>
      <w:proofErr w:type="spellStart"/>
      <w:r w:rsidRPr="005C3FAB">
        <w:rPr>
          <w:rFonts w:eastAsia="Calibri"/>
          <w:sz w:val="18"/>
          <w:szCs w:val="18"/>
          <w:lang w:eastAsia="en-US"/>
        </w:rPr>
        <w:t>Аботуров</w:t>
      </w:r>
      <w:proofErr w:type="spellEnd"/>
      <w:r w:rsidRPr="005C3FAB">
        <w:rPr>
          <w:rFonts w:eastAsia="Calibri"/>
          <w:sz w:val="18"/>
          <w:szCs w:val="18"/>
          <w:lang w:eastAsia="en-US"/>
        </w:rPr>
        <w:t xml:space="preserve">  А.В.) быть в готовности выделить из районного фонда материально-технических ресурсов для предотвращения и ликвидации аварийных ситуаций на объектах жизнеобеспечения Орловского района Орловскому сельскому поселению насос скважинный - погружной ЭЦВ 5-6,5-120. </w:t>
      </w:r>
    </w:p>
    <w:p w:rsidR="00805AE3" w:rsidRPr="005C3FAB" w:rsidRDefault="00805AE3" w:rsidP="00805AE3">
      <w:pPr>
        <w:ind w:firstLine="851"/>
        <w:jc w:val="both"/>
        <w:rPr>
          <w:rFonts w:eastAsia="Calibri"/>
          <w:sz w:val="18"/>
          <w:szCs w:val="18"/>
          <w:lang w:eastAsia="en-US"/>
        </w:rPr>
      </w:pPr>
      <w:r w:rsidRPr="005C3FAB">
        <w:rPr>
          <w:rFonts w:eastAsia="Calibri"/>
          <w:sz w:val="18"/>
          <w:szCs w:val="18"/>
          <w:lang w:eastAsia="en-US"/>
        </w:rPr>
        <w:t xml:space="preserve">7.  Рекомендовать МУП «Родник»  (Синцова О.М.) в срок до 13.00 28.08.2019 организовать проведение ремонтно-восстановительных работ по восстановлению водоснабжения потребителей д. </w:t>
      </w:r>
      <w:proofErr w:type="spellStart"/>
      <w:r w:rsidRPr="005C3FAB">
        <w:rPr>
          <w:rFonts w:eastAsia="Calibri"/>
          <w:sz w:val="18"/>
          <w:szCs w:val="18"/>
          <w:lang w:eastAsia="en-US"/>
        </w:rPr>
        <w:t>Степановщина</w:t>
      </w:r>
      <w:proofErr w:type="spellEnd"/>
      <w:r w:rsidRPr="005C3FAB">
        <w:rPr>
          <w:rFonts w:eastAsia="Calibri"/>
          <w:sz w:val="18"/>
          <w:szCs w:val="18"/>
          <w:lang w:eastAsia="en-US"/>
        </w:rPr>
        <w:t xml:space="preserve"> Орловского района.</w:t>
      </w:r>
    </w:p>
    <w:p w:rsidR="00805AE3" w:rsidRPr="005C3FAB" w:rsidRDefault="00805AE3" w:rsidP="00805AE3">
      <w:pPr>
        <w:ind w:firstLine="851"/>
        <w:jc w:val="both"/>
        <w:rPr>
          <w:rFonts w:eastAsia="Calibri"/>
          <w:sz w:val="18"/>
          <w:szCs w:val="18"/>
          <w:lang w:eastAsia="en-US"/>
        </w:rPr>
      </w:pPr>
      <w:r w:rsidRPr="005C3FAB">
        <w:rPr>
          <w:rFonts w:eastAsia="Calibri"/>
          <w:sz w:val="18"/>
          <w:szCs w:val="18"/>
          <w:lang w:eastAsia="en-US"/>
        </w:rPr>
        <w:t>На период проведения ремонтно-восстановительных работ силами МУП «Родник» организовать подвоз воды для пострадавшего населения.</w:t>
      </w:r>
    </w:p>
    <w:p w:rsidR="00805AE3" w:rsidRPr="005C3FAB" w:rsidRDefault="00805AE3" w:rsidP="00805AE3">
      <w:pPr>
        <w:ind w:firstLine="851"/>
        <w:jc w:val="both"/>
        <w:rPr>
          <w:rFonts w:eastAsia="Calibri"/>
          <w:sz w:val="18"/>
          <w:szCs w:val="18"/>
          <w:lang w:eastAsia="en-US"/>
        </w:rPr>
      </w:pPr>
      <w:r w:rsidRPr="005C3FAB">
        <w:rPr>
          <w:rFonts w:eastAsia="Calibri"/>
          <w:sz w:val="18"/>
          <w:szCs w:val="18"/>
          <w:lang w:eastAsia="en-US"/>
        </w:rPr>
        <w:t>8. Рекомендовать ОП «Орловское» МО МВД России «</w:t>
      </w:r>
      <w:proofErr w:type="spellStart"/>
      <w:r w:rsidRPr="005C3FAB">
        <w:rPr>
          <w:rFonts w:eastAsia="Calibri"/>
          <w:sz w:val="18"/>
          <w:szCs w:val="18"/>
          <w:lang w:eastAsia="en-US"/>
        </w:rPr>
        <w:t>Юрьянский</w:t>
      </w:r>
      <w:proofErr w:type="spellEnd"/>
      <w:r w:rsidRPr="005C3FAB">
        <w:rPr>
          <w:rFonts w:eastAsia="Calibri"/>
          <w:sz w:val="18"/>
          <w:szCs w:val="18"/>
          <w:lang w:eastAsia="en-US"/>
        </w:rPr>
        <w:t>» (Журавлеву П.В.) организовать охрану общественного порядка на  месте проведения ремонтно-восстановительных работ.</w:t>
      </w:r>
    </w:p>
    <w:p w:rsidR="00805AE3" w:rsidRPr="005C3FAB" w:rsidRDefault="00805AE3" w:rsidP="00805AE3">
      <w:pPr>
        <w:ind w:firstLine="851"/>
        <w:jc w:val="both"/>
        <w:rPr>
          <w:rFonts w:eastAsia="Calibri"/>
          <w:bCs/>
          <w:sz w:val="18"/>
          <w:szCs w:val="18"/>
          <w:lang w:eastAsia="en-US"/>
        </w:rPr>
      </w:pPr>
      <w:r w:rsidRPr="005C3FAB">
        <w:rPr>
          <w:rFonts w:eastAsia="Calibri"/>
          <w:bCs/>
          <w:sz w:val="18"/>
          <w:szCs w:val="18"/>
          <w:lang w:eastAsia="en-US"/>
        </w:rPr>
        <w:t>9.</w:t>
      </w:r>
      <w:r w:rsidRPr="005C3FAB">
        <w:rPr>
          <w:rFonts w:eastAsia="Calibri"/>
          <w:sz w:val="18"/>
          <w:szCs w:val="18"/>
          <w:lang w:eastAsia="en-US"/>
        </w:rPr>
        <w:t xml:space="preserve"> Заведующему сектором ГО и ЧС администрации Орловского Игнатову А.И.</w:t>
      </w:r>
      <w:r w:rsidRPr="005C3FAB">
        <w:rPr>
          <w:rFonts w:eastAsia="Calibri"/>
          <w:bCs/>
          <w:sz w:val="18"/>
          <w:szCs w:val="18"/>
          <w:lang w:eastAsia="en-US"/>
        </w:rPr>
        <w:t xml:space="preserve"> организовать сбор и обмен информацией о ходе проведения мероприятий по предупреждению чрезвычайной ситуации.</w:t>
      </w:r>
    </w:p>
    <w:p w:rsidR="00805AE3" w:rsidRPr="005C3FAB" w:rsidRDefault="00805AE3" w:rsidP="00805AE3">
      <w:pPr>
        <w:ind w:firstLine="851"/>
        <w:jc w:val="both"/>
        <w:rPr>
          <w:rFonts w:eastAsia="Calibri"/>
          <w:sz w:val="18"/>
          <w:szCs w:val="18"/>
          <w:lang w:eastAsia="en-US"/>
        </w:rPr>
      </w:pPr>
      <w:r w:rsidRPr="005C3FAB">
        <w:rPr>
          <w:rFonts w:eastAsia="Calibri"/>
          <w:sz w:val="18"/>
          <w:szCs w:val="18"/>
          <w:lang w:eastAsia="en-US"/>
        </w:rPr>
        <w:t>10.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Орловского района.</w:t>
      </w:r>
    </w:p>
    <w:p w:rsidR="00805AE3" w:rsidRPr="005C3FAB" w:rsidRDefault="00805AE3" w:rsidP="00805AE3">
      <w:pPr>
        <w:tabs>
          <w:tab w:val="left" w:pos="993"/>
        </w:tabs>
        <w:ind w:firstLine="851"/>
        <w:contextualSpacing/>
        <w:jc w:val="both"/>
        <w:rPr>
          <w:rFonts w:eastAsia="Calibri"/>
          <w:sz w:val="18"/>
          <w:szCs w:val="18"/>
          <w:lang w:eastAsia="en-US"/>
        </w:rPr>
      </w:pPr>
      <w:r w:rsidRPr="005C3FAB">
        <w:rPr>
          <w:rFonts w:eastAsia="Calibri"/>
          <w:sz w:val="18"/>
          <w:szCs w:val="18"/>
          <w:lang w:eastAsia="en-US"/>
        </w:rPr>
        <w:t>10. Постановление вступает в силу с момента опубликования и распространяется на правоотношения, возникшие с 27.08.2019 года.</w:t>
      </w:r>
    </w:p>
    <w:p w:rsidR="00805AE3" w:rsidRPr="005C3FAB" w:rsidRDefault="00805AE3" w:rsidP="00805AE3">
      <w:pPr>
        <w:tabs>
          <w:tab w:val="left" w:pos="993"/>
        </w:tabs>
        <w:ind w:firstLine="851"/>
        <w:contextualSpacing/>
        <w:jc w:val="both"/>
        <w:rPr>
          <w:rFonts w:eastAsia="Calibri"/>
          <w:sz w:val="18"/>
          <w:szCs w:val="18"/>
          <w:lang w:eastAsia="en-US"/>
        </w:rPr>
      </w:pPr>
      <w:r w:rsidRPr="005C3FAB">
        <w:rPr>
          <w:rFonts w:eastAsia="Calibri"/>
          <w:sz w:val="18"/>
          <w:szCs w:val="18"/>
          <w:lang w:eastAsia="en-US"/>
        </w:rPr>
        <w:t xml:space="preserve">11. </w:t>
      </w:r>
      <w:proofErr w:type="gramStart"/>
      <w:r w:rsidRPr="005C3FAB">
        <w:rPr>
          <w:rFonts w:eastAsia="Calibri"/>
          <w:sz w:val="18"/>
          <w:szCs w:val="18"/>
          <w:lang w:eastAsia="en-US"/>
        </w:rPr>
        <w:t>Контроль за</w:t>
      </w:r>
      <w:proofErr w:type="gramEnd"/>
      <w:r w:rsidRPr="005C3FAB">
        <w:rPr>
          <w:rFonts w:eastAsia="Calibri"/>
          <w:sz w:val="18"/>
          <w:szCs w:val="18"/>
          <w:lang w:eastAsia="en-US"/>
        </w:rPr>
        <w:t xml:space="preserve"> выполнением постановления оставляю за собой</w:t>
      </w:r>
    </w:p>
    <w:p w:rsidR="00805AE3" w:rsidRPr="005C3FAB" w:rsidRDefault="00805AE3" w:rsidP="00805AE3">
      <w:pPr>
        <w:ind w:left="142" w:right="141" w:firstLine="567"/>
        <w:jc w:val="both"/>
        <w:rPr>
          <w:rFonts w:eastAsia="Calibri"/>
          <w:sz w:val="18"/>
          <w:szCs w:val="18"/>
          <w:lang w:eastAsia="en-US"/>
        </w:rPr>
      </w:pPr>
    </w:p>
    <w:p w:rsidR="00805AE3" w:rsidRPr="005C3FAB" w:rsidRDefault="00805AE3" w:rsidP="00805AE3">
      <w:pPr>
        <w:spacing w:line="300" w:lineRule="exact"/>
        <w:ind w:right="141"/>
        <w:jc w:val="both"/>
        <w:rPr>
          <w:rFonts w:eastAsia="Calibri"/>
          <w:sz w:val="18"/>
          <w:szCs w:val="18"/>
          <w:lang w:eastAsia="en-US"/>
        </w:rPr>
      </w:pPr>
      <w:r w:rsidRPr="005C3FAB">
        <w:rPr>
          <w:rFonts w:eastAsia="Calibri"/>
          <w:sz w:val="18"/>
          <w:szCs w:val="18"/>
          <w:lang w:eastAsia="en-US"/>
        </w:rPr>
        <w:t xml:space="preserve">Первый заместитель </w:t>
      </w:r>
    </w:p>
    <w:p w:rsidR="00805AE3" w:rsidRPr="005C3FAB" w:rsidRDefault="00805AE3" w:rsidP="00805AE3">
      <w:pPr>
        <w:spacing w:line="300" w:lineRule="exact"/>
        <w:ind w:right="141"/>
        <w:jc w:val="both"/>
        <w:rPr>
          <w:rFonts w:eastAsia="Calibri"/>
          <w:sz w:val="18"/>
          <w:szCs w:val="18"/>
          <w:lang w:eastAsia="en-US"/>
        </w:rPr>
      </w:pPr>
      <w:r w:rsidRPr="005C3FAB">
        <w:rPr>
          <w:rFonts w:eastAsia="Calibri"/>
          <w:sz w:val="18"/>
          <w:szCs w:val="18"/>
          <w:lang w:eastAsia="en-US"/>
        </w:rPr>
        <w:t>главы администрации</w:t>
      </w:r>
    </w:p>
    <w:p w:rsidR="00805AE3" w:rsidRPr="005C3FAB" w:rsidRDefault="00805AE3" w:rsidP="00805AE3">
      <w:pPr>
        <w:spacing w:after="200" w:line="300" w:lineRule="exact"/>
        <w:ind w:right="141"/>
        <w:rPr>
          <w:rFonts w:eastAsia="Calibri"/>
          <w:sz w:val="18"/>
          <w:szCs w:val="18"/>
          <w:lang w:eastAsia="en-US"/>
        </w:rPr>
      </w:pPr>
      <w:r w:rsidRPr="005C3FAB">
        <w:rPr>
          <w:rFonts w:eastAsia="Calibri"/>
          <w:sz w:val="18"/>
          <w:szCs w:val="18"/>
          <w:lang w:eastAsia="en-US"/>
        </w:rPr>
        <w:t xml:space="preserve">Орловского района                  А.В. </w:t>
      </w:r>
      <w:proofErr w:type="spellStart"/>
      <w:r w:rsidRPr="005C3FAB">
        <w:rPr>
          <w:rFonts w:eastAsia="Calibri"/>
          <w:sz w:val="18"/>
          <w:szCs w:val="18"/>
          <w:lang w:eastAsia="en-US"/>
        </w:rPr>
        <w:t>Аботуров</w:t>
      </w:r>
      <w:proofErr w:type="spellEnd"/>
      <w:r w:rsidRPr="005C3FAB">
        <w:rPr>
          <w:rFonts w:eastAsia="Calibri"/>
          <w:sz w:val="18"/>
          <w:szCs w:val="18"/>
          <w:lang w:eastAsia="en-US"/>
        </w:rPr>
        <w:t xml:space="preserve"> </w:t>
      </w:r>
    </w:p>
    <w:p w:rsidR="00805AE3" w:rsidRPr="00F4078A" w:rsidRDefault="00805AE3" w:rsidP="00805AE3">
      <w:pPr>
        <w:suppressAutoHyphens/>
        <w:jc w:val="center"/>
        <w:rPr>
          <w:rFonts w:eastAsia="Calibri"/>
          <w:sz w:val="18"/>
          <w:szCs w:val="18"/>
          <w:lang w:eastAsia="zh-CN"/>
        </w:rPr>
      </w:pPr>
      <w:r w:rsidRPr="00F4078A">
        <w:rPr>
          <w:rFonts w:eastAsia="Calibri"/>
          <w:b/>
          <w:bCs/>
          <w:noProof/>
          <w:sz w:val="18"/>
          <w:szCs w:val="18"/>
        </w:rPr>
        <w:lastRenderedPageBreak/>
        <w:drawing>
          <wp:inline distT="0" distB="0" distL="0" distR="0" wp14:anchorId="648BD529" wp14:editId="637D7191">
            <wp:extent cx="352425" cy="4286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F4078A">
        <w:rPr>
          <w:rFonts w:eastAsia="Calibri"/>
          <w:sz w:val="18"/>
          <w:szCs w:val="18"/>
          <w:lang w:eastAsia="zh-CN"/>
        </w:rPr>
        <w:tab/>
      </w:r>
    </w:p>
    <w:p w:rsidR="00805AE3" w:rsidRPr="00F4078A" w:rsidRDefault="00805AE3" w:rsidP="00805AE3">
      <w:pPr>
        <w:widowControl w:val="0"/>
        <w:suppressAutoHyphens/>
        <w:autoSpaceDE w:val="0"/>
        <w:ind w:firstLine="720"/>
        <w:rPr>
          <w:rFonts w:eastAsia="Calibri"/>
          <w:sz w:val="18"/>
          <w:szCs w:val="18"/>
          <w:lang w:eastAsia="zh-CN"/>
        </w:rPr>
      </w:pPr>
    </w:p>
    <w:p w:rsidR="00805AE3" w:rsidRPr="00F4078A" w:rsidRDefault="00805AE3" w:rsidP="00805AE3">
      <w:pPr>
        <w:widowControl w:val="0"/>
        <w:suppressAutoHyphens/>
        <w:autoSpaceDE w:val="0"/>
        <w:ind w:firstLine="720"/>
        <w:jc w:val="center"/>
        <w:outlineLvl w:val="0"/>
        <w:rPr>
          <w:rFonts w:eastAsia="Calibri"/>
          <w:b/>
          <w:bCs/>
          <w:sz w:val="18"/>
          <w:szCs w:val="18"/>
          <w:lang w:eastAsia="zh-CN"/>
        </w:rPr>
      </w:pPr>
      <w:r w:rsidRPr="00F4078A">
        <w:rPr>
          <w:rFonts w:eastAsia="Calibri"/>
          <w:b/>
          <w:bCs/>
          <w:sz w:val="18"/>
          <w:szCs w:val="18"/>
          <w:lang w:eastAsia="zh-CN"/>
        </w:rPr>
        <w:t xml:space="preserve"> АДМИНИСТРАЦИЯ ОРЛОВСКОГО  РАЙОНА </w:t>
      </w:r>
    </w:p>
    <w:p w:rsidR="00805AE3" w:rsidRPr="00F4078A" w:rsidRDefault="00805AE3" w:rsidP="00805AE3">
      <w:pPr>
        <w:widowControl w:val="0"/>
        <w:suppressAutoHyphens/>
        <w:autoSpaceDE w:val="0"/>
        <w:ind w:firstLine="720"/>
        <w:jc w:val="center"/>
        <w:outlineLvl w:val="0"/>
        <w:rPr>
          <w:rFonts w:eastAsia="Calibri"/>
          <w:b/>
          <w:bCs/>
          <w:sz w:val="18"/>
          <w:szCs w:val="18"/>
          <w:lang w:eastAsia="zh-CN"/>
        </w:rPr>
      </w:pPr>
      <w:r w:rsidRPr="00F4078A">
        <w:rPr>
          <w:rFonts w:eastAsia="Calibri"/>
          <w:b/>
          <w:bCs/>
          <w:sz w:val="18"/>
          <w:szCs w:val="18"/>
          <w:lang w:eastAsia="zh-CN"/>
        </w:rPr>
        <w:t>КИРОВСКОЙ ОБЛАСТИ</w:t>
      </w:r>
    </w:p>
    <w:p w:rsidR="00805AE3" w:rsidRPr="00F4078A" w:rsidRDefault="00805AE3" w:rsidP="00805AE3">
      <w:pPr>
        <w:widowControl w:val="0"/>
        <w:suppressAutoHyphens/>
        <w:autoSpaceDE w:val="0"/>
        <w:ind w:firstLine="720"/>
        <w:jc w:val="center"/>
        <w:rPr>
          <w:rFonts w:eastAsia="Calibri"/>
          <w:sz w:val="18"/>
          <w:szCs w:val="18"/>
          <w:lang w:eastAsia="zh-CN"/>
        </w:rPr>
      </w:pPr>
    </w:p>
    <w:p w:rsidR="00805AE3" w:rsidRPr="00F4078A" w:rsidRDefault="00805AE3" w:rsidP="00805AE3">
      <w:pPr>
        <w:widowControl w:val="0"/>
        <w:suppressAutoHyphens/>
        <w:autoSpaceDE w:val="0"/>
        <w:ind w:firstLine="720"/>
        <w:jc w:val="center"/>
        <w:rPr>
          <w:rFonts w:eastAsia="Calibri"/>
          <w:b/>
          <w:bCs/>
          <w:sz w:val="18"/>
          <w:szCs w:val="18"/>
          <w:lang w:eastAsia="zh-CN"/>
        </w:rPr>
      </w:pPr>
      <w:r w:rsidRPr="00F4078A">
        <w:rPr>
          <w:rFonts w:eastAsia="Calibri"/>
          <w:b/>
          <w:bCs/>
          <w:sz w:val="18"/>
          <w:szCs w:val="18"/>
          <w:lang w:eastAsia="zh-CN"/>
        </w:rPr>
        <w:t>ПОСТАНОВЛЕНИЕ</w:t>
      </w:r>
    </w:p>
    <w:p w:rsidR="00805AE3" w:rsidRPr="00F4078A" w:rsidRDefault="00805AE3" w:rsidP="00805AE3">
      <w:pPr>
        <w:widowControl w:val="0"/>
        <w:suppressAutoHyphens/>
        <w:autoSpaceDE w:val="0"/>
        <w:ind w:firstLine="720"/>
        <w:jc w:val="center"/>
        <w:rPr>
          <w:rFonts w:eastAsia="Calibri"/>
          <w:b/>
          <w:bCs/>
          <w:sz w:val="18"/>
          <w:szCs w:val="18"/>
          <w:lang w:eastAsia="zh-CN"/>
        </w:rPr>
      </w:pPr>
    </w:p>
    <w:p w:rsidR="00805AE3" w:rsidRPr="00F4078A" w:rsidRDefault="00805AE3" w:rsidP="00805AE3">
      <w:pPr>
        <w:widowControl w:val="0"/>
        <w:suppressAutoHyphens/>
        <w:autoSpaceDE w:val="0"/>
        <w:ind w:firstLine="720"/>
        <w:rPr>
          <w:rFonts w:eastAsia="Calibri"/>
          <w:sz w:val="18"/>
          <w:szCs w:val="18"/>
          <w:lang w:eastAsia="zh-CN"/>
        </w:rPr>
      </w:pPr>
      <w:r w:rsidRPr="00F4078A">
        <w:rPr>
          <w:rFonts w:eastAsia="Calibri"/>
          <w:b/>
          <w:sz w:val="18"/>
          <w:szCs w:val="18"/>
          <w:lang w:eastAsia="zh-CN"/>
        </w:rPr>
        <w:t>29.08.2019</w:t>
      </w:r>
      <w:r w:rsidRPr="00F4078A">
        <w:rPr>
          <w:rFonts w:eastAsia="Calibri"/>
          <w:sz w:val="18"/>
          <w:szCs w:val="18"/>
          <w:lang w:eastAsia="zh-CN"/>
        </w:rPr>
        <w:tab/>
      </w:r>
      <w:r w:rsidRPr="00F4078A">
        <w:rPr>
          <w:rFonts w:eastAsia="Calibri"/>
          <w:sz w:val="18"/>
          <w:szCs w:val="18"/>
          <w:lang w:eastAsia="zh-CN"/>
        </w:rPr>
        <w:tab/>
      </w:r>
      <w:r w:rsidRPr="00F4078A">
        <w:rPr>
          <w:rFonts w:eastAsia="Calibri"/>
          <w:sz w:val="18"/>
          <w:szCs w:val="18"/>
          <w:lang w:eastAsia="zh-CN"/>
        </w:rPr>
        <w:tab/>
      </w:r>
      <w:r w:rsidRPr="00F4078A">
        <w:rPr>
          <w:rFonts w:eastAsia="Calibri"/>
          <w:sz w:val="18"/>
          <w:szCs w:val="18"/>
          <w:lang w:eastAsia="zh-CN"/>
        </w:rPr>
        <w:tab/>
      </w:r>
      <w:r w:rsidRPr="00F4078A">
        <w:rPr>
          <w:rFonts w:eastAsia="Calibri"/>
          <w:sz w:val="18"/>
          <w:szCs w:val="18"/>
          <w:lang w:eastAsia="zh-CN"/>
        </w:rPr>
        <w:tab/>
        <w:t xml:space="preserve">                               </w:t>
      </w:r>
      <w:r w:rsidRPr="00F4078A">
        <w:rPr>
          <w:rFonts w:eastAsia="Calibri"/>
          <w:sz w:val="18"/>
          <w:szCs w:val="18"/>
          <w:lang w:eastAsia="zh-CN"/>
        </w:rPr>
        <w:tab/>
      </w:r>
      <w:r w:rsidRPr="00F4078A">
        <w:rPr>
          <w:rFonts w:eastAsia="Calibri"/>
          <w:b/>
          <w:sz w:val="18"/>
          <w:szCs w:val="18"/>
          <w:lang w:eastAsia="zh-CN"/>
        </w:rPr>
        <w:t>№ 486-п</w:t>
      </w:r>
    </w:p>
    <w:p w:rsidR="00805AE3" w:rsidRPr="00F4078A" w:rsidRDefault="00805AE3" w:rsidP="00805AE3">
      <w:pPr>
        <w:widowControl w:val="0"/>
        <w:suppressAutoHyphens/>
        <w:autoSpaceDE w:val="0"/>
        <w:ind w:firstLine="720"/>
        <w:jc w:val="center"/>
        <w:rPr>
          <w:rFonts w:eastAsia="Calibri"/>
          <w:sz w:val="18"/>
          <w:szCs w:val="18"/>
          <w:lang w:eastAsia="zh-CN"/>
        </w:rPr>
      </w:pPr>
    </w:p>
    <w:p w:rsidR="00805AE3" w:rsidRPr="00F4078A" w:rsidRDefault="00805AE3" w:rsidP="00805AE3">
      <w:pPr>
        <w:widowControl w:val="0"/>
        <w:suppressAutoHyphens/>
        <w:autoSpaceDE w:val="0"/>
        <w:ind w:firstLine="720"/>
        <w:jc w:val="center"/>
        <w:rPr>
          <w:rFonts w:eastAsia="Calibri"/>
          <w:sz w:val="18"/>
          <w:szCs w:val="18"/>
          <w:lang w:eastAsia="zh-CN"/>
        </w:rPr>
      </w:pPr>
      <w:r w:rsidRPr="00F4078A">
        <w:rPr>
          <w:rFonts w:eastAsia="Calibri"/>
          <w:sz w:val="18"/>
          <w:szCs w:val="18"/>
          <w:lang w:eastAsia="zh-CN"/>
        </w:rPr>
        <w:t>г. Орлов</w:t>
      </w:r>
    </w:p>
    <w:p w:rsidR="00805AE3" w:rsidRPr="00F4078A" w:rsidRDefault="00805AE3" w:rsidP="00805AE3">
      <w:pPr>
        <w:widowControl w:val="0"/>
        <w:suppressAutoHyphens/>
        <w:autoSpaceDE w:val="0"/>
        <w:ind w:firstLine="720"/>
        <w:jc w:val="center"/>
        <w:rPr>
          <w:rFonts w:eastAsia="Calibri"/>
          <w:sz w:val="18"/>
          <w:szCs w:val="18"/>
          <w:lang w:eastAsia="zh-CN"/>
        </w:rPr>
      </w:pPr>
    </w:p>
    <w:p w:rsidR="00805AE3" w:rsidRPr="00F4078A" w:rsidRDefault="00805AE3" w:rsidP="00805AE3">
      <w:pPr>
        <w:suppressAutoHyphens/>
        <w:autoSpaceDE w:val="0"/>
        <w:jc w:val="center"/>
        <w:rPr>
          <w:rFonts w:eastAsia="Calibri"/>
          <w:b/>
          <w:bCs/>
          <w:sz w:val="18"/>
          <w:szCs w:val="18"/>
          <w:lang w:eastAsia="zh-CN"/>
        </w:rPr>
      </w:pPr>
      <w:r w:rsidRPr="00F4078A">
        <w:rPr>
          <w:rFonts w:eastAsia="Calibri"/>
          <w:b/>
          <w:bCs/>
          <w:sz w:val="18"/>
          <w:szCs w:val="18"/>
          <w:lang w:eastAsia="zh-CN"/>
        </w:rPr>
        <w:t>Об утверждении административного регламента</w:t>
      </w:r>
    </w:p>
    <w:p w:rsidR="00805AE3" w:rsidRPr="00F4078A" w:rsidRDefault="00805AE3" w:rsidP="00805AE3">
      <w:pPr>
        <w:suppressAutoHyphens/>
        <w:autoSpaceDE w:val="0"/>
        <w:jc w:val="center"/>
        <w:rPr>
          <w:rFonts w:eastAsia="Calibri"/>
          <w:b/>
          <w:bCs/>
          <w:sz w:val="18"/>
          <w:szCs w:val="18"/>
          <w:lang w:eastAsia="zh-CN"/>
        </w:rPr>
      </w:pPr>
      <w:r w:rsidRPr="00F4078A">
        <w:rPr>
          <w:rFonts w:eastAsia="Calibri"/>
          <w:b/>
          <w:bCs/>
          <w:sz w:val="18"/>
          <w:szCs w:val="18"/>
          <w:lang w:eastAsia="zh-CN"/>
        </w:rPr>
        <w:t>предоставления муниципальной услуги</w:t>
      </w:r>
    </w:p>
    <w:p w:rsidR="00805AE3" w:rsidRPr="00F4078A" w:rsidRDefault="00805AE3" w:rsidP="00805AE3">
      <w:pPr>
        <w:shd w:val="clear" w:color="auto" w:fill="FFFFFF"/>
        <w:suppressAutoHyphens/>
        <w:jc w:val="center"/>
        <w:rPr>
          <w:rFonts w:eastAsia="Calibri"/>
          <w:b/>
          <w:sz w:val="18"/>
          <w:szCs w:val="18"/>
          <w:lang w:eastAsia="zh-CN"/>
        </w:rPr>
      </w:pPr>
      <w:r w:rsidRPr="00F4078A">
        <w:rPr>
          <w:rFonts w:eastAsia="Calibri"/>
          <w:b/>
          <w:sz w:val="18"/>
          <w:szCs w:val="18"/>
          <w:lang w:eastAsia="zh-CN"/>
        </w:rPr>
        <w:t>«Предоставление заключения о соответствии проектной документации плану наземных и подземных коммуникаций</w:t>
      </w:r>
      <w:r w:rsidRPr="00F4078A">
        <w:rPr>
          <w:rFonts w:eastAsia="Calibri"/>
          <w:b/>
          <w:bCs/>
          <w:sz w:val="18"/>
          <w:szCs w:val="18"/>
          <w:lang w:eastAsia="zh-CN"/>
        </w:rPr>
        <w:t xml:space="preserve"> на территории Орловского района Кировской области</w:t>
      </w:r>
      <w:r w:rsidRPr="00F4078A">
        <w:rPr>
          <w:rFonts w:eastAsia="Calibri"/>
          <w:b/>
          <w:sz w:val="18"/>
          <w:szCs w:val="18"/>
          <w:lang w:eastAsia="zh-CN"/>
        </w:rPr>
        <w:t>»</w:t>
      </w:r>
    </w:p>
    <w:p w:rsidR="00805AE3" w:rsidRPr="00F4078A" w:rsidRDefault="00805AE3" w:rsidP="00805AE3">
      <w:pPr>
        <w:tabs>
          <w:tab w:val="left" w:pos="2980"/>
          <w:tab w:val="left" w:pos="6380"/>
        </w:tabs>
        <w:suppressAutoHyphens/>
        <w:autoSpaceDE w:val="0"/>
        <w:autoSpaceDN w:val="0"/>
        <w:adjustRightInd w:val="0"/>
        <w:jc w:val="both"/>
        <w:outlineLvl w:val="0"/>
        <w:rPr>
          <w:rFonts w:eastAsia="Calibri"/>
          <w:sz w:val="18"/>
          <w:szCs w:val="18"/>
          <w:lang w:eastAsia="zh-CN"/>
        </w:rPr>
      </w:pPr>
      <w:r w:rsidRPr="00F4078A">
        <w:rPr>
          <w:rFonts w:eastAsia="Calibri"/>
          <w:sz w:val="18"/>
          <w:szCs w:val="18"/>
          <w:lang w:eastAsia="zh-CN"/>
        </w:rPr>
        <w:tab/>
      </w:r>
      <w:r w:rsidRPr="00F4078A">
        <w:rPr>
          <w:rFonts w:eastAsia="Calibri"/>
          <w:sz w:val="18"/>
          <w:szCs w:val="18"/>
          <w:lang w:eastAsia="zh-CN"/>
        </w:rPr>
        <w:tab/>
      </w:r>
    </w:p>
    <w:p w:rsidR="00805AE3" w:rsidRPr="00F4078A" w:rsidRDefault="00805AE3" w:rsidP="00805AE3">
      <w:pPr>
        <w:suppressAutoHyphens/>
        <w:autoSpaceDE w:val="0"/>
        <w:spacing w:line="276" w:lineRule="auto"/>
        <w:jc w:val="both"/>
        <w:rPr>
          <w:rFonts w:eastAsia="Calibri"/>
          <w:bCs/>
          <w:sz w:val="18"/>
          <w:szCs w:val="18"/>
          <w:lang w:eastAsia="zh-CN"/>
        </w:rPr>
      </w:pPr>
      <w:r w:rsidRPr="00F4078A">
        <w:rPr>
          <w:rFonts w:eastAsia="Calibri"/>
          <w:bCs/>
          <w:sz w:val="18"/>
          <w:szCs w:val="18"/>
          <w:lang w:eastAsia="zh-CN"/>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5AE3" w:rsidRPr="00F4078A" w:rsidRDefault="00805AE3" w:rsidP="00805AE3">
      <w:pPr>
        <w:tabs>
          <w:tab w:val="left" w:pos="708"/>
          <w:tab w:val="left" w:pos="1976"/>
          <w:tab w:val="left" w:pos="5224"/>
        </w:tabs>
        <w:suppressAutoHyphens/>
        <w:spacing w:line="276" w:lineRule="auto"/>
        <w:ind w:firstLine="720"/>
        <w:jc w:val="both"/>
        <w:rPr>
          <w:rFonts w:eastAsia="Calibri"/>
          <w:sz w:val="18"/>
          <w:szCs w:val="18"/>
          <w:lang w:eastAsia="zh-CN"/>
        </w:rPr>
      </w:pPr>
      <w:r w:rsidRPr="00F4078A">
        <w:rPr>
          <w:rFonts w:eastAsia="Calibri"/>
          <w:sz w:val="18"/>
          <w:szCs w:val="18"/>
          <w:lang w:eastAsia="zh-CN"/>
        </w:rPr>
        <w:t>1. Утвердить административный регламент предоставления муниципальной услуги «Предоставление заключения о соответствии проектной документации плану наземных и подземных коммуникаций на территории Орловского района Кировской области» согласно приложению.</w:t>
      </w:r>
    </w:p>
    <w:p w:rsidR="00805AE3" w:rsidRPr="00F4078A" w:rsidRDefault="00805AE3" w:rsidP="00805AE3">
      <w:pPr>
        <w:widowControl w:val="0"/>
        <w:autoSpaceDE w:val="0"/>
        <w:autoSpaceDN w:val="0"/>
        <w:adjustRightInd w:val="0"/>
        <w:spacing w:line="276" w:lineRule="auto"/>
        <w:ind w:firstLine="709"/>
        <w:jc w:val="both"/>
        <w:outlineLvl w:val="0"/>
        <w:rPr>
          <w:sz w:val="18"/>
          <w:szCs w:val="18"/>
        </w:rPr>
      </w:pPr>
      <w:r w:rsidRPr="00F4078A">
        <w:rPr>
          <w:sz w:val="18"/>
          <w:szCs w:val="18"/>
        </w:rPr>
        <w:t xml:space="preserve">2. </w:t>
      </w:r>
      <w:proofErr w:type="gramStart"/>
      <w:r w:rsidRPr="00F4078A">
        <w:rPr>
          <w:sz w:val="18"/>
          <w:szCs w:val="18"/>
        </w:rPr>
        <w:t>Контроль за</w:t>
      </w:r>
      <w:proofErr w:type="gramEnd"/>
      <w:r w:rsidRPr="00F4078A">
        <w:rPr>
          <w:sz w:val="18"/>
          <w:szCs w:val="18"/>
        </w:rPr>
        <w:t xml:space="preserve"> исполнением настоящего постановления возложить на заместителя заведующего отделом по вопросам жизнеобеспечения, архитектуры и градостроительства администрации Орловского района, </w:t>
      </w:r>
      <w:proofErr w:type="spellStart"/>
      <w:r w:rsidRPr="00F4078A">
        <w:rPr>
          <w:sz w:val="18"/>
          <w:szCs w:val="18"/>
        </w:rPr>
        <w:t>Гребенева</w:t>
      </w:r>
      <w:proofErr w:type="spellEnd"/>
      <w:r w:rsidRPr="00F4078A">
        <w:rPr>
          <w:sz w:val="18"/>
          <w:szCs w:val="18"/>
        </w:rPr>
        <w:t xml:space="preserve"> А.М.</w:t>
      </w:r>
    </w:p>
    <w:p w:rsidR="00805AE3" w:rsidRPr="00F4078A" w:rsidRDefault="00805AE3" w:rsidP="00805AE3">
      <w:pPr>
        <w:tabs>
          <w:tab w:val="left" w:pos="3235"/>
        </w:tabs>
        <w:suppressAutoHyphens/>
        <w:spacing w:line="276" w:lineRule="auto"/>
        <w:ind w:firstLine="720"/>
        <w:jc w:val="both"/>
        <w:rPr>
          <w:rFonts w:eastAsia="Calibri"/>
          <w:sz w:val="18"/>
          <w:szCs w:val="18"/>
          <w:lang w:eastAsia="zh-CN"/>
        </w:rPr>
      </w:pPr>
      <w:r w:rsidRPr="00F4078A">
        <w:rPr>
          <w:rFonts w:eastAsia="Calibri"/>
          <w:sz w:val="18"/>
          <w:szCs w:val="18"/>
          <w:lang w:eastAsia="zh-CN"/>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5AE3" w:rsidRPr="00F4078A" w:rsidRDefault="00805AE3" w:rsidP="00805AE3">
      <w:pPr>
        <w:tabs>
          <w:tab w:val="left" w:pos="3235"/>
        </w:tabs>
        <w:suppressAutoHyphens/>
        <w:spacing w:line="276" w:lineRule="auto"/>
        <w:ind w:firstLine="720"/>
        <w:jc w:val="both"/>
        <w:rPr>
          <w:rFonts w:eastAsia="Calibri"/>
          <w:sz w:val="18"/>
          <w:szCs w:val="18"/>
          <w:lang w:eastAsia="zh-CN"/>
        </w:rPr>
      </w:pPr>
      <w:r w:rsidRPr="00F4078A">
        <w:rPr>
          <w:rFonts w:eastAsia="Calibri"/>
          <w:sz w:val="18"/>
          <w:szCs w:val="18"/>
          <w:lang w:eastAsia="zh-CN"/>
        </w:rPr>
        <w:t>4. Постановление вступает в силу с момента опубликования.</w:t>
      </w:r>
    </w:p>
    <w:p w:rsidR="00805AE3" w:rsidRPr="00F4078A" w:rsidRDefault="00805AE3" w:rsidP="00805AE3">
      <w:pPr>
        <w:tabs>
          <w:tab w:val="left" w:pos="3235"/>
        </w:tabs>
        <w:suppressAutoHyphens/>
        <w:spacing w:line="360" w:lineRule="auto"/>
        <w:jc w:val="both"/>
        <w:rPr>
          <w:rFonts w:eastAsia="Calibri"/>
          <w:sz w:val="18"/>
          <w:szCs w:val="18"/>
          <w:lang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09"/>
        <w:gridCol w:w="2836"/>
      </w:tblGrid>
      <w:tr w:rsidR="00805AE3" w:rsidRPr="00F4078A" w:rsidTr="00805AE3">
        <w:tc>
          <w:tcPr>
            <w:tcW w:w="4219" w:type="dxa"/>
            <w:tcBorders>
              <w:top w:val="nil"/>
              <w:left w:val="nil"/>
              <w:bottom w:val="single" w:sz="4" w:space="0" w:color="auto"/>
              <w:right w:val="nil"/>
            </w:tcBorders>
            <w:shd w:val="clear" w:color="auto" w:fill="auto"/>
          </w:tcPr>
          <w:p w:rsidR="00805AE3" w:rsidRPr="00F4078A" w:rsidRDefault="00805AE3" w:rsidP="00805AE3">
            <w:pPr>
              <w:suppressAutoHyphens/>
              <w:rPr>
                <w:rFonts w:eastAsia="Calibri"/>
                <w:sz w:val="18"/>
                <w:szCs w:val="18"/>
                <w:lang w:eastAsia="zh-CN"/>
              </w:rPr>
            </w:pPr>
            <w:r w:rsidRPr="00F4078A">
              <w:rPr>
                <w:rFonts w:eastAsia="Calibri"/>
                <w:sz w:val="18"/>
                <w:szCs w:val="18"/>
                <w:lang w:eastAsia="zh-CN"/>
              </w:rPr>
              <w:t xml:space="preserve">Первый заместитель главы администрации </w:t>
            </w:r>
          </w:p>
          <w:p w:rsidR="00805AE3" w:rsidRPr="00F4078A" w:rsidRDefault="00805AE3" w:rsidP="00805AE3">
            <w:pPr>
              <w:suppressAutoHyphens/>
              <w:jc w:val="both"/>
              <w:rPr>
                <w:rFonts w:eastAsia="Calibri"/>
                <w:sz w:val="18"/>
                <w:szCs w:val="18"/>
                <w:lang w:eastAsia="zh-CN"/>
              </w:rPr>
            </w:pPr>
            <w:r w:rsidRPr="00F4078A">
              <w:rPr>
                <w:rFonts w:eastAsia="Calibri"/>
                <w:sz w:val="18"/>
                <w:szCs w:val="18"/>
                <w:lang w:eastAsia="zh-CN"/>
              </w:rPr>
              <w:t>Орловского района</w:t>
            </w:r>
          </w:p>
          <w:p w:rsidR="00805AE3" w:rsidRPr="00F4078A" w:rsidRDefault="00805AE3" w:rsidP="00805AE3">
            <w:pPr>
              <w:suppressAutoHyphens/>
              <w:jc w:val="both"/>
              <w:rPr>
                <w:rFonts w:eastAsia="Calibri"/>
                <w:sz w:val="18"/>
                <w:szCs w:val="18"/>
                <w:lang w:eastAsia="zh-CN"/>
              </w:rPr>
            </w:pPr>
          </w:p>
        </w:tc>
        <w:tc>
          <w:tcPr>
            <w:tcW w:w="2409" w:type="dxa"/>
            <w:tcBorders>
              <w:top w:val="nil"/>
              <w:left w:val="nil"/>
              <w:bottom w:val="single" w:sz="4" w:space="0" w:color="auto"/>
              <w:right w:val="nil"/>
            </w:tcBorders>
            <w:shd w:val="clear" w:color="auto" w:fill="auto"/>
          </w:tcPr>
          <w:p w:rsidR="00805AE3" w:rsidRPr="00F4078A" w:rsidRDefault="00805AE3" w:rsidP="00805AE3">
            <w:pPr>
              <w:suppressAutoHyphens/>
              <w:jc w:val="both"/>
              <w:rPr>
                <w:rFonts w:eastAsia="Calibri"/>
                <w:sz w:val="18"/>
                <w:szCs w:val="18"/>
                <w:lang w:eastAsia="zh-CN"/>
              </w:rPr>
            </w:pPr>
          </w:p>
          <w:p w:rsidR="00805AE3" w:rsidRPr="00F4078A" w:rsidRDefault="00805AE3" w:rsidP="00805AE3">
            <w:pPr>
              <w:suppressAutoHyphens/>
              <w:jc w:val="both"/>
              <w:rPr>
                <w:rFonts w:eastAsia="Calibri"/>
                <w:sz w:val="18"/>
                <w:szCs w:val="18"/>
                <w:lang w:eastAsia="zh-CN"/>
              </w:rPr>
            </w:pPr>
          </w:p>
          <w:p w:rsidR="00805AE3" w:rsidRPr="00F4078A" w:rsidRDefault="00805AE3" w:rsidP="00805AE3">
            <w:pPr>
              <w:suppressAutoHyphens/>
              <w:jc w:val="both"/>
              <w:rPr>
                <w:rFonts w:eastAsia="Calibri"/>
                <w:sz w:val="18"/>
                <w:szCs w:val="18"/>
                <w:lang w:eastAsia="zh-CN"/>
              </w:rPr>
            </w:pPr>
            <w:r w:rsidRPr="00F4078A">
              <w:rPr>
                <w:rFonts w:eastAsia="Calibri"/>
                <w:sz w:val="18"/>
                <w:szCs w:val="18"/>
                <w:lang w:eastAsia="zh-CN"/>
              </w:rPr>
              <w:t xml:space="preserve">А.В. </w:t>
            </w:r>
            <w:proofErr w:type="spellStart"/>
            <w:r w:rsidRPr="00F4078A">
              <w:rPr>
                <w:rFonts w:eastAsia="Calibri"/>
                <w:sz w:val="18"/>
                <w:szCs w:val="18"/>
                <w:lang w:eastAsia="zh-CN"/>
              </w:rPr>
              <w:t>Аботуров</w:t>
            </w:r>
            <w:proofErr w:type="spellEnd"/>
          </w:p>
        </w:tc>
        <w:tc>
          <w:tcPr>
            <w:tcW w:w="2836" w:type="dxa"/>
            <w:tcBorders>
              <w:top w:val="nil"/>
              <w:left w:val="nil"/>
              <w:bottom w:val="single" w:sz="4" w:space="0" w:color="auto"/>
              <w:right w:val="nil"/>
            </w:tcBorders>
            <w:shd w:val="clear" w:color="auto" w:fill="auto"/>
          </w:tcPr>
          <w:p w:rsidR="00805AE3" w:rsidRPr="00F4078A" w:rsidRDefault="00805AE3" w:rsidP="00805AE3">
            <w:pPr>
              <w:suppressAutoHyphens/>
              <w:jc w:val="both"/>
              <w:rPr>
                <w:rFonts w:eastAsia="Calibri"/>
                <w:sz w:val="18"/>
                <w:szCs w:val="18"/>
                <w:lang w:eastAsia="zh-CN"/>
              </w:rPr>
            </w:pPr>
          </w:p>
          <w:p w:rsidR="00805AE3" w:rsidRPr="00F4078A" w:rsidRDefault="00805AE3" w:rsidP="00805AE3">
            <w:pPr>
              <w:suppressAutoHyphens/>
              <w:jc w:val="both"/>
              <w:rPr>
                <w:rFonts w:eastAsia="Calibri"/>
                <w:sz w:val="18"/>
                <w:szCs w:val="18"/>
                <w:lang w:eastAsia="zh-CN"/>
              </w:rPr>
            </w:pPr>
          </w:p>
        </w:tc>
      </w:tr>
    </w:tbl>
    <w:p w:rsidR="00805AE3" w:rsidRPr="00F4078A" w:rsidRDefault="00805AE3" w:rsidP="00805AE3">
      <w:pPr>
        <w:tabs>
          <w:tab w:val="left" w:pos="3235"/>
        </w:tabs>
        <w:suppressAutoHyphens/>
        <w:jc w:val="both"/>
        <w:rPr>
          <w:rFonts w:eastAsia="Calibri"/>
          <w:sz w:val="18"/>
          <w:szCs w:val="18"/>
          <w:lang w:eastAsia="zh-CN"/>
        </w:rPr>
      </w:pPr>
    </w:p>
    <w:p w:rsidR="00805AE3" w:rsidRPr="00F4078A" w:rsidRDefault="00805AE3" w:rsidP="00805AE3">
      <w:pPr>
        <w:tabs>
          <w:tab w:val="left" w:pos="3235"/>
        </w:tabs>
        <w:suppressAutoHyphens/>
        <w:jc w:val="both"/>
        <w:rPr>
          <w:rFonts w:eastAsia="Calibri"/>
          <w:sz w:val="18"/>
          <w:szCs w:val="18"/>
          <w:lang w:eastAsia="zh-CN"/>
        </w:rPr>
      </w:pPr>
    </w:p>
    <w:p w:rsidR="00805AE3" w:rsidRPr="00F4078A" w:rsidRDefault="00805AE3" w:rsidP="00805AE3">
      <w:pPr>
        <w:widowControl w:val="0"/>
        <w:suppressAutoHyphens/>
        <w:ind w:firstLine="4859"/>
        <w:jc w:val="center"/>
        <w:outlineLvl w:val="1"/>
        <w:rPr>
          <w:rFonts w:eastAsia="Calibri"/>
          <w:sz w:val="18"/>
          <w:szCs w:val="18"/>
          <w:lang w:eastAsia="zh-CN"/>
        </w:rPr>
      </w:pPr>
    </w:p>
    <w:p w:rsidR="00805AE3" w:rsidRPr="00F4078A" w:rsidRDefault="00805AE3" w:rsidP="00805AE3">
      <w:pPr>
        <w:widowControl w:val="0"/>
        <w:suppressAutoHyphens/>
        <w:ind w:firstLine="4859"/>
        <w:jc w:val="center"/>
        <w:outlineLvl w:val="1"/>
        <w:rPr>
          <w:rFonts w:eastAsia="Calibri"/>
          <w:sz w:val="18"/>
          <w:szCs w:val="18"/>
          <w:lang w:eastAsia="zh-CN"/>
        </w:rPr>
      </w:pPr>
    </w:p>
    <w:p w:rsidR="00805AE3" w:rsidRPr="00F4078A" w:rsidRDefault="00805AE3" w:rsidP="00805AE3">
      <w:pPr>
        <w:widowControl w:val="0"/>
        <w:suppressAutoHyphens/>
        <w:ind w:firstLine="4859"/>
        <w:jc w:val="center"/>
        <w:outlineLvl w:val="1"/>
        <w:rPr>
          <w:rFonts w:eastAsia="Calibri"/>
          <w:sz w:val="18"/>
          <w:szCs w:val="18"/>
          <w:lang w:eastAsia="zh-CN"/>
        </w:rPr>
      </w:pPr>
    </w:p>
    <w:p w:rsidR="00805AE3" w:rsidRPr="00F4078A" w:rsidRDefault="00805AE3" w:rsidP="00805AE3">
      <w:pPr>
        <w:widowControl w:val="0"/>
        <w:suppressAutoHyphens/>
        <w:ind w:firstLine="4859"/>
        <w:jc w:val="center"/>
        <w:outlineLvl w:val="1"/>
        <w:rPr>
          <w:rFonts w:eastAsia="Calibri"/>
          <w:bCs/>
          <w:i/>
          <w:iCs/>
          <w:sz w:val="18"/>
          <w:szCs w:val="18"/>
          <w:lang w:eastAsia="zh-CN"/>
        </w:rPr>
      </w:pPr>
      <w:r w:rsidRPr="00F4078A">
        <w:rPr>
          <w:rFonts w:eastAsia="Calibri"/>
          <w:bCs/>
          <w:i/>
          <w:iCs/>
          <w:sz w:val="18"/>
          <w:szCs w:val="18"/>
          <w:lang w:eastAsia="zh-CN"/>
        </w:rPr>
        <w:t>Утвержден</w:t>
      </w:r>
    </w:p>
    <w:p w:rsidR="00805AE3" w:rsidRPr="00F4078A" w:rsidRDefault="00805AE3" w:rsidP="00805AE3">
      <w:pPr>
        <w:suppressAutoHyphens/>
        <w:autoSpaceDE w:val="0"/>
        <w:ind w:left="4860"/>
        <w:jc w:val="center"/>
        <w:rPr>
          <w:rFonts w:eastAsia="Calibri"/>
          <w:bCs/>
          <w:sz w:val="18"/>
          <w:szCs w:val="18"/>
          <w:lang w:eastAsia="zh-CN"/>
        </w:rPr>
      </w:pPr>
      <w:r w:rsidRPr="00F4078A">
        <w:rPr>
          <w:rFonts w:eastAsia="Calibri"/>
          <w:bCs/>
          <w:sz w:val="18"/>
          <w:szCs w:val="18"/>
          <w:lang w:eastAsia="zh-CN"/>
        </w:rPr>
        <w:t>постановлением администрации</w:t>
      </w:r>
    </w:p>
    <w:p w:rsidR="00805AE3" w:rsidRPr="00F4078A" w:rsidRDefault="00805AE3" w:rsidP="00805AE3">
      <w:pPr>
        <w:suppressAutoHyphens/>
        <w:autoSpaceDE w:val="0"/>
        <w:ind w:left="4860"/>
        <w:jc w:val="center"/>
        <w:rPr>
          <w:rFonts w:eastAsia="Calibri"/>
          <w:bCs/>
          <w:sz w:val="18"/>
          <w:szCs w:val="18"/>
          <w:lang w:eastAsia="zh-CN"/>
        </w:rPr>
      </w:pPr>
      <w:r w:rsidRPr="00F4078A">
        <w:rPr>
          <w:rFonts w:eastAsia="Calibri"/>
          <w:bCs/>
          <w:sz w:val="18"/>
          <w:szCs w:val="18"/>
          <w:lang w:eastAsia="zh-CN"/>
        </w:rPr>
        <w:t>Орловского района от 29.08.2019 № 486-п</w:t>
      </w:r>
    </w:p>
    <w:p w:rsidR="00805AE3" w:rsidRPr="00F4078A" w:rsidRDefault="00805AE3" w:rsidP="00805AE3">
      <w:pPr>
        <w:suppressAutoHyphens/>
        <w:autoSpaceDE w:val="0"/>
        <w:ind w:left="4860"/>
        <w:jc w:val="center"/>
        <w:rPr>
          <w:rFonts w:eastAsia="Calibri"/>
          <w:bCs/>
          <w:sz w:val="18"/>
          <w:szCs w:val="18"/>
          <w:lang w:eastAsia="zh-CN"/>
        </w:rPr>
      </w:pPr>
    </w:p>
    <w:p w:rsidR="00805AE3" w:rsidRPr="00F4078A" w:rsidRDefault="00805AE3" w:rsidP="00805AE3">
      <w:pPr>
        <w:widowControl w:val="0"/>
        <w:suppressAutoHyphens/>
        <w:ind w:firstLine="4859"/>
        <w:jc w:val="center"/>
        <w:outlineLvl w:val="1"/>
        <w:rPr>
          <w:rFonts w:eastAsia="Calibri"/>
          <w:sz w:val="18"/>
          <w:szCs w:val="18"/>
          <w:lang w:eastAsia="zh-CN"/>
        </w:rPr>
      </w:pPr>
    </w:p>
    <w:p w:rsidR="00805AE3" w:rsidRPr="00F4078A" w:rsidRDefault="00805AE3" w:rsidP="00805AE3">
      <w:pPr>
        <w:keepNext/>
        <w:suppressAutoHyphens/>
        <w:jc w:val="center"/>
        <w:outlineLvl w:val="1"/>
        <w:rPr>
          <w:rFonts w:eastAsia="Calibri"/>
          <w:b/>
          <w:bCs/>
          <w:i/>
          <w:iCs/>
          <w:sz w:val="18"/>
          <w:szCs w:val="18"/>
          <w:lang w:eastAsia="zh-CN"/>
        </w:rPr>
      </w:pPr>
      <w:r w:rsidRPr="00F4078A">
        <w:rPr>
          <w:rFonts w:eastAsia="Calibri"/>
          <w:b/>
          <w:bCs/>
          <w:sz w:val="18"/>
          <w:szCs w:val="18"/>
          <w:lang w:eastAsia="zh-CN"/>
        </w:rPr>
        <w:t>АДМИНИСТРАТИВНЫЙ РЕГЛАМЕНТ</w:t>
      </w:r>
    </w:p>
    <w:p w:rsidR="00805AE3" w:rsidRPr="00F4078A" w:rsidRDefault="00805AE3" w:rsidP="00805AE3">
      <w:pPr>
        <w:suppressAutoHyphens/>
        <w:jc w:val="center"/>
        <w:rPr>
          <w:rFonts w:eastAsia="Calibri"/>
          <w:sz w:val="18"/>
          <w:szCs w:val="18"/>
          <w:lang w:eastAsia="zh-CN"/>
        </w:rPr>
      </w:pPr>
      <w:r w:rsidRPr="00F4078A">
        <w:rPr>
          <w:rFonts w:eastAsia="Calibri"/>
          <w:b/>
          <w:bCs/>
          <w:sz w:val="18"/>
          <w:szCs w:val="18"/>
          <w:lang w:eastAsia="zh-CN"/>
        </w:rPr>
        <w:t>предоставления муниципальной услуги</w:t>
      </w:r>
    </w:p>
    <w:p w:rsidR="00805AE3" w:rsidRPr="00F4078A" w:rsidRDefault="00805AE3" w:rsidP="00805AE3">
      <w:pPr>
        <w:suppressAutoHyphens/>
        <w:jc w:val="center"/>
        <w:rPr>
          <w:rFonts w:eastAsia="Calibri"/>
          <w:sz w:val="18"/>
          <w:szCs w:val="18"/>
          <w:lang w:eastAsia="zh-CN"/>
        </w:rPr>
      </w:pPr>
      <w:r w:rsidRPr="00F4078A">
        <w:rPr>
          <w:rFonts w:eastAsia="Calibri"/>
          <w:b/>
          <w:sz w:val="18"/>
          <w:szCs w:val="18"/>
          <w:lang w:eastAsia="zh-CN"/>
        </w:rPr>
        <w:t>«Предоставление заключения о соответствии проектной документации плану наземных и подземных коммуникаций</w:t>
      </w:r>
      <w:r w:rsidRPr="00F4078A">
        <w:rPr>
          <w:rFonts w:eastAsia="Calibri"/>
          <w:b/>
          <w:bCs/>
          <w:sz w:val="18"/>
          <w:szCs w:val="18"/>
          <w:lang w:eastAsia="zh-CN"/>
        </w:rPr>
        <w:t xml:space="preserve"> на территории Орловского района Кировской области</w:t>
      </w:r>
      <w:r w:rsidRPr="00F4078A">
        <w:rPr>
          <w:rFonts w:eastAsia="Calibri"/>
          <w:b/>
          <w:sz w:val="18"/>
          <w:szCs w:val="18"/>
          <w:lang w:eastAsia="zh-CN"/>
        </w:rPr>
        <w:t>»</w:t>
      </w:r>
    </w:p>
    <w:p w:rsidR="00805AE3" w:rsidRPr="00F4078A" w:rsidRDefault="00805AE3" w:rsidP="00805AE3">
      <w:pPr>
        <w:suppressAutoHyphens/>
        <w:jc w:val="center"/>
        <w:rPr>
          <w:rFonts w:eastAsia="Calibri"/>
          <w:b/>
          <w:bCs/>
          <w:sz w:val="18"/>
          <w:szCs w:val="18"/>
          <w:lang w:eastAsia="zh-CN"/>
        </w:rPr>
      </w:pPr>
    </w:p>
    <w:p w:rsidR="00805AE3" w:rsidRPr="00F4078A" w:rsidRDefault="00805AE3" w:rsidP="00805AE3">
      <w:pPr>
        <w:widowControl w:val="0"/>
        <w:numPr>
          <w:ilvl w:val="0"/>
          <w:numId w:val="2"/>
        </w:numPr>
        <w:suppressAutoHyphens/>
        <w:ind w:left="1077"/>
        <w:jc w:val="center"/>
        <w:outlineLvl w:val="2"/>
        <w:rPr>
          <w:rFonts w:ascii="Arial" w:eastAsia="Calibri" w:hAnsi="Arial" w:cs="Arial"/>
          <w:b/>
          <w:bCs/>
          <w:sz w:val="18"/>
          <w:szCs w:val="18"/>
          <w:lang w:eastAsia="zh-CN"/>
        </w:rPr>
      </w:pPr>
      <w:r w:rsidRPr="00F4078A">
        <w:rPr>
          <w:rFonts w:eastAsia="Calibri"/>
          <w:b/>
          <w:bCs/>
          <w:sz w:val="18"/>
          <w:szCs w:val="18"/>
          <w:lang w:eastAsia="zh-CN"/>
        </w:rPr>
        <w:t>Общие положения</w:t>
      </w:r>
    </w:p>
    <w:p w:rsidR="00805AE3" w:rsidRPr="00F4078A" w:rsidRDefault="00805AE3" w:rsidP="00805AE3">
      <w:pPr>
        <w:suppressAutoHyphens/>
        <w:rPr>
          <w:rFonts w:eastAsia="Calibri"/>
          <w:sz w:val="18"/>
          <w:szCs w:val="18"/>
          <w:lang w:eastAsia="zh-CN"/>
        </w:rPr>
      </w:pPr>
    </w:p>
    <w:p w:rsidR="00805AE3" w:rsidRPr="00F4078A" w:rsidRDefault="00805AE3" w:rsidP="00805AE3">
      <w:pPr>
        <w:suppressAutoHyphens/>
        <w:ind w:left="1277"/>
        <w:jc w:val="center"/>
        <w:rPr>
          <w:rFonts w:eastAsia="Calibri"/>
          <w:sz w:val="18"/>
          <w:szCs w:val="18"/>
          <w:lang w:eastAsia="zh-CN"/>
        </w:rPr>
      </w:pPr>
      <w:r w:rsidRPr="00F4078A">
        <w:rPr>
          <w:rFonts w:eastAsia="Calibri"/>
          <w:b/>
          <w:bCs/>
          <w:sz w:val="18"/>
          <w:szCs w:val="18"/>
          <w:lang w:eastAsia="zh-CN"/>
        </w:rPr>
        <w:t>1.1. Предмет регулирования административного регламента</w:t>
      </w:r>
    </w:p>
    <w:p w:rsidR="00805AE3" w:rsidRPr="00F4078A" w:rsidRDefault="00805AE3" w:rsidP="00805AE3">
      <w:pPr>
        <w:suppressAutoHyphens/>
        <w:ind w:left="810"/>
        <w:rPr>
          <w:rFonts w:eastAsia="Calibri"/>
          <w:b/>
          <w:bCs/>
          <w:sz w:val="18"/>
          <w:szCs w:val="18"/>
          <w:lang w:eastAsia="zh-CN"/>
        </w:rPr>
      </w:pPr>
    </w:p>
    <w:p w:rsidR="00805AE3" w:rsidRPr="00F4078A" w:rsidRDefault="00805AE3" w:rsidP="00805AE3">
      <w:pPr>
        <w:widowControl w:val="0"/>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 xml:space="preserve">Административный регламент предоставления муниципальной услуги «Предоставление заключения о соответствии проектной документации плану наземных и подземных коммуникаций на территории Орловского района Кировской области» (далее – Административный регламент) </w:t>
      </w:r>
      <w:r w:rsidRPr="00F4078A">
        <w:rPr>
          <w:rFonts w:eastAsia="Calibri"/>
          <w:sz w:val="18"/>
          <w:szCs w:val="18"/>
          <w:lang w:eastAsia="en-US"/>
        </w:rPr>
        <w:t xml:space="preserve">определяет круг заявителей, стандарт предоставления муниципальной услуги, состав, последовательность и сроки выполнения административных процедур, </w:t>
      </w:r>
      <w:r w:rsidRPr="00F4078A">
        <w:rPr>
          <w:rFonts w:eastAsia="Calibri"/>
          <w:sz w:val="18"/>
          <w:szCs w:val="18"/>
          <w:lang w:eastAsia="zh-CN"/>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roofErr w:type="gramEnd"/>
      <w:r w:rsidRPr="00F4078A">
        <w:rPr>
          <w:rFonts w:eastAsia="Calibri"/>
          <w:sz w:val="18"/>
          <w:szCs w:val="18"/>
          <w:lang w:eastAsia="zh-CN"/>
        </w:rPr>
        <w:t xml:space="preserve"> в многофункциональном центре, формы </w:t>
      </w:r>
      <w:proofErr w:type="gramStart"/>
      <w:r w:rsidRPr="00F4078A">
        <w:rPr>
          <w:rFonts w:eastAsia="Calibri"/>
          <w:sz w:val="18"/>
          <w:szCs w:val="18"/>
          <w:lang w:eastAsia="zh-CN"/>
        </w:rPr>
        <w:t>контроля за</w:t>
      </w:r>
      <w:proofErr w:type="gramEnd"/>
      <w:r w:rsidRPr="00F4078A">
        <w:rPr>
          <w:rFonts w:eastAsia="Calibri"/>
          <w:sz w:val="18"/>
          <w:szCs w:val="18"/>
          <w:lang w:eastAsia="zh-CN"/>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F4078A">
        <w:rPr>
          <w:rFonts w:eastAsia="Calibri"/>
          <w:sz w:val="18"/>
          <w:szCs w:val="18"/>
          <w:lang w:eastAsia="en-US"/>
        </w:rPr>
        <w:t>при осуществлении полномочий по предоставлению муниципальной услуги</w:t>
      </w:r>
      <w:r w:rsidRPr="00F4078A">
        <w:rPr>
          <w:rFonts w:eastAsia="Calibri"/>
          <w:bCs/>
          <w:sz w:val="18"/>
          <w:szCs w:val="18"/>
          <w:lang w:eastAsia="en-US"/>
        </w:rPr>
        <w:t xml:space="preserve">.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Основные понятия в настоящем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805AE3" w:rsidRPr="00F4078A" w:rsidRDefault="00805AE3" w:rsidP="00805AE3">
      <w:pPr>
        <w:suppressAutoHyphens/>
        <w:jc w:val="both"/>
        <w:rPr>
          <w:rFonts w:eastAsia="Calibri"/>
          <w:sz w:val="18"/>
          <w:szCs w:val="18"/>
          <w:lang w:eastAsia="zh-CN"/>
        </w:rPr>
      </w:pPr>
    </w:p>
    <w:p w:rsidR="00805AE3" w:rsidRPr="00F4078A" w:rsidRDefault="00805AE3" w:rsidP="00805AE3">
      <w:pPr>
        <w:suppressAutoHyphens/>
        <w:ind w:firstLine="660"/>
        <w:jc w:val="center"/>
        <w:rPr>
          <w:sz w:val="18"/>
          <w:szCs w:val="18"/>
          <w:lang w:eastAsia="zh-CN"/>
        </w:rPr>
      </w:pPr>
      <w:r w:rsidRPr="00F4078A">
        <w:rPr>
          <w:b/>
          <w:bCs/>
          <w:sz w:val="18"/>
          <w:szCs w:val="18"/>
        </w:rPr>
        <w:t>1.2. Круг заявителей</w:t>
      </w:r>
    </w:p>
    <w:p w:rsidR="00805AE3" w:rsidRPr="00F4078A" w:rsidRDefault="00805AE3" w:rsidP="00805AE3">
      <w:pPr>
        <w:suppressAutoHyphens/>
        <w:autoSpaceDE w:val="0"/>
        <w:jc w:val="both"/>
        <w:rPr>
          <w:rFonts w:eastAsia="Calibri"/>
          <w:b/>
          <w:bCs/>
          <w:sz w:val="18"/>
          <w:szCs w:val="18"/>
          <w:highlight w:val="cyan"/>
        </w:rPr>
      </w:pP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lastRenderedPageBreak/>
        <w:t xml:space="preserve">        Заявителями на предоставление муниципальной услуги являются физические и юридические лица, обратившиеся с заявлением о предоставлении заключения о соответствии проектной документации сводному плану подземных коммуникаций и сооружений (далее </w:t>
      </w:r>
      <w:proofErr w:type="gramStart"/>
      <w:r w:rsidRPr="00F4078A">
        <w:rPr>
          <w:rFonts w:eastAsia="Calibri"/>
          <w:sz w:val="18"/>
          <w:szCs w:val="18"/>
          <w:lang w:eastAsia="zh-CN"/>
        </w:rPr>
        <w:t>–з</w:t>
      </w:r>
      <w:proofErr w:type="gramEnd"/>
      <w:r w:rsidRPr="00F4078A">
        <w:rPr>
          <w:rFonts w:eastAsia="Calibri"/>
          <w:sz w:val="18"/>
          <w:szCs w:val="18"/>
          <w:lang w:eastAsia="zh-CN"/>
        </w:rPr>
        <w:t>аявление) в порядке, установленном настоящим административным регламентом.</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ab/>
        <w:t>От имени заявителей могут выступать их представители, действующие в силу закона, или на основании доверенности.</w:t>
      </w:r>
    </w:p>
    <w:p w:rsidR="00805AE3" w:rsidRPr="00F4078A" w:rsidRDefault="00805AE3" w:rsidP="00805AE3">
      <w:pPr>
        <w:suppressAutoHyphens/>
        <w:autoSpaceDE w:val="0"/>
        <w:ind w:firstLine="540"/>
        <w:jc w:val="both"/>
        <w:rPr>
          <w:bCs/>
          <w:iCs/>
          <w:sz w:val="18"/>
          <w:szCs w:val="18"/>
          <w:lang w:eastAsia="zh-CN"/>
        </w:rPr>
      </w:pPr>
    </w:p>
    <w:p w:rsidR="00805AE3" w:rsidRPr="00F4078A" w:rsidRDefault="00805AE3" w:rsidP="00805AE3">
      <w:pPr>
        <w:suppressAutoHyphens/>
        <w:ind w:firstLine="708"/>
        <w:jc w:val="center"/>
        <w:rPr>
          <w:rFonts w:eastAsia="Calibri"/>
          <w:sz w:val="18"/>
          <w:szCs w:val="18"/>
          <w:lang w:eastAsia="zh-CN"/>
        </w:rPr>
      </w:pPr>
      <w:r w:rsidRPr="00F4078A">
        <w:rPr>
          <w:rFonts w:eastAsia="Calibri"/>
          <w:b/>
          <w:bCs/>
          <w:sz w:val="18"/>
          <w:szCs w:val="18"/>
          <w:lang w:eastAsia="zh-CN"/>
        </w:rPr>
        <w:t>1.3. Требования к порядку информирования о предоставлении муниципальной услуги</w:t>
      </w:r>
    </w:p>
    <w:p w:rsidR="00805AE3" w:rsidRPr="00F4078A" w:rsidRDefault="00805AE3" w:rsidP="00805AE3">
      <w:pPr>
        <w:suppressAutoHyphens/>
        <w:ind w:firstLine="708"/>
        <w:jc w:val="center"/>
        <w:rPr>
          <w:rFonts w:eastAsia="Calibri"/>
          <w:b/>
          <w:bCs/>
          <w:sz w:val="18"/>
          <w:szCs w:val="18"/>
          <w:lang w:eastAsia="zh-CN"/>
        </w:rPr>
      </w:pP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1.3.1. Порядок получения информации по вопросам предоставления муниципальной услуги.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en-US"/>
        </w:rPr>
        <w:t xml:space="preserve">Информацию о месте нахождения и графике работы, справочных и контактных телефонах, адресах электронной почты, официальном сайте </w:t>
      </w:r>
      <w:r w:rsidRPr="00F4078A">
        <w:rPr>
          <w:rFonts w:eastAsia="Calibri"/>
          <w:bCs/>
          <w:sz w:val="18"/>
          <w:szCs w:val="18"/>
          <w:lang w:eastAsia="zh-CN"/>
        </w:rPr>
        <w:t>органа, предоставляющего муниципальную услугу,</w:t>
      </w:r>
      <w:r w:rsidRPr="00F4078A">
        <w:rPr>
          <w:rFonts w:eastAsia="Calibri"/>
          <w:sz w:val="18"/>
          <w:szCs w:val="18"/>
          <w:lang w:eastAsia="en-US"/>
        </w:rPr>
        <w:t xml:space="preserve"> </w:t>
      </w:r>
      <w:r w:rsidRPr="00F4078A">
        <w:rPr>
          <w:rFonts w:eastAsia="Calibri"/>
          <w:sz w:val="18"/>
          <w:szCs w:val="18"/>
          <w:lang w:eastAsia="zh-CN"/>
        </w:rPr>
        <w:t xml:space="preserve">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w:t>
      </w:r>
      <w:r w:rsidRPr="00F4078A">
        <w:rPr>
          <w:rFonts w:eastAsia="Calibri"/>
          <w:sz w:val="18"/>
          <w:szCs w:val="18"/>
          <w:lang w:eastAsia="en-US"/>
        </w:rPr>
        <w:t>а также о порядке предоставления муниципальной услуги можно получить:</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en-US"/>
        </w:rPr>
        <w:t xml:space="preserve">на официальном сайте </w:t>
      </w:r>
      <w:r w:rsidRPr="00F4078A">
        <w:rPr>
          <w:rFonts w:eastAsia="Calibri"/>
          <w:bCs/>
          <w:sz w:val="18"/>
          <w:szCs w:val="18"/>
          <w:lang w:eastAsia="zh-CN"/>
        </w:rPr>
        <w:t>органа, предоставляющего муниципальную услугу (</w:t>
      </w:r>
      <w:r w:rsidRPr="00F4078A">
        <w:rPr>
          <w:rFonts w:eastAsia="Calibri"/>
          <w:bCs/>
          <w:sz w:val="18"/>
          <w:szCs w:val="18"/>
          <w:lang w:val="en-US"/>
        </w:rPr>
        <w:t>www</w:t>
      </w:r>
      <w:r w:rsidRPr="00F4078A">
        <w:rPr>
          <w:rFonts w:eastAsia="Calibri"/>
          <w:bCs/>
          <w:sz w:val="18"/>
          <w:szCs w:val="18"/>
        </w:rPr>
        <w:t>.</w:t>
      </w:r>
      <w:hyperlink r:id="rId33" w:history="1">
        <w:proofErr w:type="spellStart"/>
        <w:r w:rsidRPr="00F4078A">
          <w:rPr>
            <w:rFonts w:eastAsia="Calibri"/>
            <w:bCs/>
            <w:color w:val="0000FF"/>
            <w:sz w:val="18"/>
            <w:szCs w:val="18"/>
            <w:u w:val="single"/>
            <w:lang w:val="en-US"/>
          </w:rPr>
          <w:t>admorlov</w:t>
        </w:r>
        <w:proofErr w:type="spellEnd"/>
        <w:r w:rsidRPr="00F4078A">
          <w:rPr>
            <w:rFonts w:eastAsia="Calibri"/>
            <w:bCs/>
            <w:color w:val="0000FF"/>
            <w:sz w:val="18"/>
            <w:szCs w:val="18"/>
            <w:u w:val="single"/>
          </w:rPr>
          <w:t>.</w:t>
        </w:r>
        <w:proofErr w:type="spellStart"/>
        <w:r w:rsidRPr="00F4078A">
          <w:rPr>
            <w:rFonts w:eastAsia="Calibri"/>
            <w:bCs/>
            <w:color w:val="0000FF"/>
            <w:sz w:val="18"/>
            <w:szCs w:val="18"/>
            <w:u w:val="single"/>
            <w:lang w:val="en-US"/>
          </w:rPr>
          <w:t>ru</w:t>
        </w:r>
        <w:proofErr w:type="spellEnd"/>
      </w:hyperlink>
      <w:r w:rsidRPr="00F4078A">
        <w:rPr>
          <w:rFonts w:eastAsia="Calibri"/>
          <w:sz w:val="18"/>
          <w:szCs w:val="18"/>
          <w:lang w:eastAsia="zh-CN"/>
        </w:rPr>
        <w:t>)</w:t>
      </w:r>
      <w:r w:rsidRPr="00F4078A">
        <w:rPr>
          <w:rFonts w:eastAsia="Calibri"/>
          <w:bCs/>
          <w:sz w:val="18"/>
          <w:szCs w:val="18"/>
          <w:lang w:eastAsia="zh-CN"/>
        </w:rPr>
        <w:t>, в информационно-телекоммуникационной сети "Интернет" (далее – сеть Интернет)</w:t>
      </w:r>
      <w:r w:rsidRPr="00F4078A">
        <w:rPr>
          <w:rFonts w:eastAsia="Calibri"/>
          <w:sz w:val="18"/>
          <w:szCs w:val="18"/>
          <w:lang w:eastAsia="en-US"/>
        </w:rPr>
        <w:t>;</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en-US"/>
        </w:rPr>
        <w:t xml:space="preserve">в </w:t>
      </w:r>
      <w:r w:rsidRPr="00F4078A">
        <w:rPr>
          <w:rFonts w:eastAsia="Calibri"/>
          <w:bCs/>
          <w:sz w:val="18"/>
          <w:szCs w:val="18"/>
          <w:lang w:eastAsia="en-US"/>
        </w:rPr>
        <w:t>информационной системе «Портал государственных и муниципальных услуг (функций) Кировской области» (далее – Региональный портал);</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en-US"/>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en-US"/>
        </w:rPr>
        <w:t>на информационных стендах в местах предоставления муниципальной услуги;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при личном обращении заявителя;</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при обращении в письменной форме, в форме электронного документа;</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по телефону.</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w:t>
      </w:r>
      <w:r w:rsidRPr="00F4078A">
        <w:rPr>
          <w:rFonts w:eastAsia="Calibri"/>
          <w:sz w:val="18"/>
          <w:szCs w:val="18"/>
          <w:lang w:eastAsia="en-US"/>
        </w:rPr>
        <w:t xml:space="preserve"> </w:t>
      </w:r>
      <w:r w:rsidRPr="00F4078A">
        <w:rPr>
          <w:rFonts w:eastAsia="Calibri"/>
          <w:sz w:val="18"/>
          <w:szCs w:val="18"/>
          <w:lang w:eastAsia="zh-CN"/>
        </w:rPr>
        <w:t>предоставляет заявителю подробную информацию о порядке предоставления муниципальной услуги.</w:t>
      </w:r>
      <w:r w:rsidRPr="00F4078A">
        <w:rPr>
          <w:rFonts w:eastAsia="Calibri"/>
          <w:sz w:val="18"/>
          <w:szCs w:val="18"/>
          <w:lang w:eastAsia="en-US"/>
        </w:rPr>
        <w:t xml:space="preserve">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5AE3" w:rsidRPr="00F4078A" w:rsidRDefault="00805AE3" w:rsidP="00805AE3">
      <w:pPr>
        <w:suppressAutoHyphens/>
        <w:ind w:firstLine="709"/>
        <w:jc w:val="both"/>
        <w:rPr>
          <w:rFonts w:eastAsia="Calibri"/>
          <w:sz w:val="18"/>
          <w:szCs w:val="18"/>
          <w:lang w:eastAsia="zh-CN"/>
        </w:rPr>
      </w:pPr>
      <w:r w:rsidRPr="00F4078A">
        <w:rPr>
          <w:rFonts w:eastAsia="Calibri"/>
          <w:sz w:val="18"/>
          <w:szCs w:val="18"/>
          <w:lang w:eastAsia="en-US"/>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5AE3" w:rsidRPr="00F4078A" w:rsidRDefault="00805AE3" w:rsidP="00805AE3">
      <w:pPr>
        <w:suppressAutoHyphens/>
        <w:ind w:firstLine="709"/>
        <w:jc w:val="both"/>
        <w:rPr>
          <w:rFonts w:eastAsia="Calibri"/>
          <w:sz w:val="18"/>
          <w:szCs w:val="18"/>
          <w:lang w:eastAsia="zh-CN"/>
        </w:rPr>
      </w:pPr>
      <w:r w:rsidRPr="00F4078A">
        <w:rPr>
          <w:rFonts w:eastAsia="Calibri"/>
          <w:sz w:val="18"/>
          <w:szCs w:val="18"/>
          <w:lang w:eastAsia="zh-CN"/>
        </w:rPr>
        <w:t xml:space="preserve">1.3.5. </w:t>
      </w:r>
      <w:r w:rsidRPr="00F4078A">
        <w:rPr>
          <w:rFonts w:eastAsia="Calibri"/>
          <w:sz w:val="18"/>
          <w:szCs w:val="18"/>
          <w:lang w:eastAsia="en-US"/>
        </w:rPr>
        <w:t>Информация о порядке предоставления муниципальной услуги предоставляется бесплатно.</w:t>
      </w:r>
    </w:p>
    <w:p w:rsidR="00805AE3" w:rsidRPr="00F4078A" w:rsidRDefault="00805AE3" w:rsidP="00805AE3">
      <w:pPr>
        <w:suppressAutoHyphens/>
        <w:ind w:firstLine="708"/>
        <w:jc w:val="center"/>
        <w:rPr>
          <w:rFonts w:eastAsia="Calibri"/>
          <w:b/>
          <w:bCs/>
          <w:sz w:val="18"/>
          <w:szCs w:val="18"/>
          <w:lang w:eastAsia="en-US"/>
        </w:rPr>
      </w:pPr>
    </w:p>
    <w:p w:rsidR="00805AE3" w:rsidRPr="00F4078A" w:rsidRDefault="00805AE3" w:rsidP="00805AE3">
      <w:pPr>
        <w:tabs>
          <w:tab w:val="left" w:pos="709"/>
        </w:tabs>
        <w:suppressAutoHyphens/>
        <w:ind w:left="660"/>
        <w:jc w:val="center"/>
        <w:rPr>
          <w:sz w:val="18"/>
          <w:szCs w:val="18"/>
          <w:lang w:eastAsia="zh-CN"/>
        </w:rPr>
      </w:pPr>
      <w:r w:rsidRPr="00F4078A">
        <w:rPr>
          <w:b/>
          <w:bCs/>
          <w:sz w:val="18"/>
          <w:szCs w:val="18"/>
          <w:lang w:eastAsia="zh-CN"/>
        </w:rPr>
        <w:t>2.</w:t>
      </w:r>
      <w:r w:rsidRPr="00F4078A">
        <w:rPr>
          <w:sz w:val="18"/>
          <w:szCs w:val="18"/>
          <w:lang w:eastAsia="zh-CN"/>
        </w:rPr>
        <w:t xml:space="preserve"> </w:t>
      </w:r>
      <w:r w:rsidRPr="00F4078A">
        <w:rPr>
          <w:b/>
          <w:bCs/>
          <w:sz w:val="18"/>
          <w:szCs w:val="18"/>
        </w:rPr>
        <w:t>Стандарт предоставления муниципальной услуги</w:t>
      </w:r>
    </w:p>
    <w:p w:rsidR="00805AE3" w:rsidRPr="00F4078A" w:rsidRDefault="00805AE3" w:rsidP="00805AE3">
      <w:pPr>
        <w:suppressAutoHyphens/>
        <w:ind w:firstLine="660"/>
        <w:jc w:val="center"/>
        <w:rPr>
          <w:b/>
          <w:bCs/>
          <w:sz w:val="18"/>
          <w:szCs w:val="18"/>
        </w:rPr>
      </w:pPr>
    </w:p>
    <w:p w:rsidR="00805AE3" w:rsidRPr="00F4078A" w:rsidRDefault="00805AE3" w:rsidP="00805AE3">
      <w:pPr>
        <w:suppressAutoHyphens/>
        <w:spacing w:after="75"/>
        <w:ind w:firstLine="708"/>
        <w:jc w:val="center"/>
        <w:rPr>
          <w:rFonts w:eastAsia="Calibri"/>
          <w:sz w:val="18"/>
          <w:szCs w:val="18"/>
          <w:lang w:eastAsia="zh-CN"/>
        </w:rPr>
      </w:pPr>
      <w:r w:rsidRPr="00F4078A">
        <w:rPr>
          <w:rFonts w:eastAsia="Calibri"/>
          <w:b/>
          <w:bCs/>
          <w:sz w:val="18"/>
          <w:szCs w:val="18"/>
          <w:lang w:eastAsia="zh-CN"/>
        </w:rPr>
        <w:t>2.1. Наименование муниципальной услуги</w:t>
      </w:r>
    </w:p>
    <w:p w:rsidR="00805AE3" w:rsidRPr="00F4078A" w:rsidRDefault="00805AE3" w:rsidP="00805AE3">
      <w:pPr>
        <w:suppressAutoHyphens/>
        <w:ind w:firstLine="720"/>
        <w:jc w:val="both"/>
        <w:rPr>
          <w:rFonts w:eastAsia="Calibri"/>
          <w:sz w:val="18"/>
          <w:szCs w:val="18"/>
          <w:lang w:eastAsia="zh-CN"/>
        </w:rPr>
      </w:pPr>
      <w:r w:rsidRPr="00F4078A">
        <w:rPr>
          <w:rFonts w:eastAsia="Calibri"/>
          <w:sz w:val="18"/>
          <w:szCs w:val="18"/>
          <w:lang w:eastAsia="en-US"/>
        </w:rPr>
        <w:t xml:space="preserve">Наименование муниципальной услуги: </w:t>
      </w:r>
      <w:r w:rsidRPr="00F4078A">
        <w:rPr>
          <w:rFonts w:eastAsia="Calibri"/>
          <w:sz w:val="18"/>
          <w:szCs w:val="18"/>
          <w:lang w:eastAsia="zh-CN"/>
        </w:rPr>
        <w:t>«Предоставление заключения о соответствии проектной документации плану наземных и подземных коммуникаций на территории Орловского района Кировской области»</w:t>
      </w:r>
    </w:p>
    <w:p w:rsidR="00805AE3" w:rsidRPr="00F4078A" w:rsidRDefault="00805AE3" w:rsidP="00805AE3">
      <w:pPr>
        <w:suppressAutoHyphens/>
        <w:spacing w:before="280" w:after="280"/>
        <w:ind w:firstLine="708"/>
        <w:jc w:val="center"/>
        <w:rPr>
          <w:sz w:val="18"/>
          <w:szCs w:val="18"/>
          <w:lang w:eastAsia="zh-CN"/>
        </w:rPr>
      </w:pPr>
      <w:r w:rsidRPr="00F4078A">
        <w:rPr>
          <w:b/>
          <w:bCs/>
          <w:sz w:val="18"/>
          <w:szCs w:val="18"/>
        </w:rPr>
        <w:t>2.2. Наименование органа, предоставляющего муниципальную услугу</w:t>
      </w:r>
    </w:p>
    <w:p w:rsidR="00805AE3" w:rsidRPr="00F4078A" w:rsidRDefault="00805AE3" w:rsidP="00805AE3">
      <w:pPr>
        <w:suppressAutoHyphens/>
        <w:autoSpaceDE w:val="0"/>
        <w:jc w:val="both"/>
        <w:rPr>
          <w:rFonts w:eastAsia="Calibri"/>
          <w:sz w:val="18"/>
          <w:szCs w:val="18"/>
          <w:lang w:eastAsia="zh-CN"/>
        </w:rPr>
      </w:pPr>
      <w:r w:rsidRPr="00F4078A">
        <w:rPr>
          <w:rFonts w:eastAsia="Calibri"/>
          <w:sz w:val="18"/>
          <w:szCs w:val="18"/>
          <w:lang w:eastAsia="zh-CN"/>
        </w:rPr>
        <w:t xml:space="preserve">Муниципальная услуга предоставляется </w:t>
      </w:r>
      <w:r w:rsidRPr="00F4078A">
        <w:rPr>
          <w:rFonts w:eastAsia="Calibri"/>
          <w:bCs/>
          <w:sz w:val="18"/>
          <w:szCs w:val="18"/>
          <w:lang w:eastAsia="zh-CN"/>
        </w:rPr>
        <w:t>администрацией Орловского района.</w:t>
      </w:r>
    </w:p>
    <w:p w:rsidR="00805AE3" w:rsidRPr="00F4078A" w:rsidRDefault="00805AE3" w:rsidP="00805AE3">
      <w:pPr>
        <w:suppressAutoHyphens/>
        <w:autoSpaceDE w:val="0"/>
        <w:ind w:firstLine="540"/>
        <w:jc w:val="both"/>
        <w:rPr>
          <w:rFonts w:eastAsia="Calibri"/>
          <w:bCs/>
          <w:sz w:val="18"/>
          <w:szCs w:val="18"/>
          <w:lang w:eastAsia="zh-CN"/>
        </w:rPr>
      </w:pPr>
    </w:p>
    <w:p w:rsidR="00805AE3" w:rsidRPr="00F4078A" w:rsidRDefault="00805AE3" w:rsidP="00805AE3">
      <w:pPr>
        <w:suppressAutoHyphens/>
        <w:spacing w:before="280" w:after="280"/>
        <w:jc w:val="center"/>
        <w:rPr>
          <w:sz w:val="18"/>
          <w:szCs w:val="18"/>
          <w:lang w:eastAsia="zh-CN"/>
        </w:rPr>
      </w:pPr>
      <w:r w:rsidRPr="00F4078A">
        <w:rPr>
          <w:b/>
          <w:bCs/>
          <w:sz w:val="18"/>
          <w:szCs w:val="18"/>
        </w:rPr>
        <w:t>2.3. Результат предоставления муниципальной услуги</w:t>
      </w:r>
    </w:p>
    <w:p w:rsidR="00805AE3" w:rsidRPr="00F4078A" w:rsidRDefault="00805AE3" w:rsidP="00805AE3">
      <w:pPr>
        <w:suppressAutoHyphens/>
        <w:autoSpaceDE w:val="0"/>
        <w:ind w:firstLine="720"/>
        <w:jc w:val="both"/>
        <w:rPr>
          <w:sz w:val="18"/>
          <w:szCs w:val="18"/>
          <w:lang w:eastAsia="zh-CN"/>
        </w:rPr>
      </w:pPr>
      <w:r w:rsidRPr="00F4078A">
        <w:rPr>
          <w:sz w:val="18"/>
          <w:szCs w:val="18"/>
          <w:lang w:eastAsia="zh-CN"/>
        </w:rPr>
        <w:t xml:space="preserve">Результатом предоставления муниципальной услуги является: </w:t>
      </w:r>
    </w:p>
    <w:p w:rsidR="00805AE3" w:rsidRPr="00F4078A" w:rsidRDefault="00805AE3" w:rsidP="00805AE3">
      <w:pPr>
        <w:suppressAutoHyphens/>
        <w:autoSpaceDE w:val="0"/>
        <w:ind w:firstLine="540"/>
        <w:jc w:val="both"/>
        <w:rPr>
          <w:sz w:val="18"/>
          <w:szCs w:val="18"/>
          <w:lang w:eastAsia="zh-CN"/>
        </w:rPr>
      </w:pPr>
      <w:r w:rsidRPr="00F4078A">
        <w:rPr>
          <w:sz w:val="18"/>
          <w:szCs w:val="18"/>
          <w:lang w:eastAsia="zh-CN"/>
        </w:rPr>
        <w:t xml:space="preserve">- заключение о соответствии проектной документации </w:t>
      </w:r>
      <w:r w:rsidRPr="00F4078A">
        <w:rPr>
          <w:rFonts w:eastAsia="Calibri"/>
          <w:sz w:val="18"/>
          <w:szCs w:val="18"/>
          <w:lang w:eastAsia="zh-CN"/>
        </w:rPr>
        <w:t>плану наземных и подземных коммуникаций</w:t>
      </w:r>
      <w:r w:rsidRPr="00F4078A">
        <w:rPr>
          <w:sz w:val="18"/>
          <w:szCs w:val="18"/>
          <w:lang w:eastAsia="zh-CN"/>
        </w:rPr>
        <w:t>;</w:t>
      </w:r>
    </w:p>
    <w:p w:rsidR="00805AE3" w:rsidRPr="00F4078A" w:rsidRDefault="00805AE3" w:rsidP="00805AE3">
      <w:pPr>
        <w:suppressAutoHyphens/>
        <w:autoSpaceDE w:val="0"/>
        <w:ind w:firstLine="540"/>
        <w:jc w:val="both"/>
        <w:rPr>
          <w:rFonts w:eastAsia="Calibri"/>
          <w:sz w:val="18"/>
          <w:szCs w:val="18"/>
          <w:lang w:eastAsia="zh-CN"/>
        </w:rPr>
      </w:pPr>
      <w:r w:rsidRPr="00F4078A">
        <w:rPr>
          <w:sz w:val="18"/>
          <w:szCs w:val="18"/>
          <w:lang w:eastAsia="zh-CN"/>
        </w:rPr>
        <w:t xml:space="preserve">- решения об отказе в предоставлении заключения о соответствии проектной документации </w:t>
      </w:r>
      <w:r w:rsidRPr="00F4078A">
        <w:rPr>
          <w:rFonts w:eastAsia="Calibri"/>
          <w:sz w:val="18"/>
          <w:szCs w:val="18"/>
          <w:lang w:eastAsia="zh-CN"/>
        </w:rPr>
        <w:t>плану наземных и подземных коммуникаций</w:t>
      </w:r>
    </w:p>
    <w:p w:rsidR="00805AE3" w:rsidRPr="00F4078A" w:rsidRDefault="00805AE3" w:rsidP="00805AE3">
      <w:pPr>
        <w:suppressAutoHyphens/>
        <w:autoSpaceDE w:val="0"/>
        <w:ind w:firstLine="540"/>
        <w:jc w:val="both"/>
        <w:rPr>
          <w:sz w:val="18"/>
          <w:szCs w:val="18"/>
          <w:lang w:eastAsia="zh-CN"/>
        </w:rPr>
      </w:pPr>
      <w:r w:rsidRPr="00F4078A">
        <w:rPr>
          <w:sz w:val="18"/>
          <w:szCs w:val="18"/>
          <w:lang w:eastAsia="zh-CN"/>
        </w:rPr>
        <w:t>.</w:t>
      </w:r>
    </w:p>
    <w:p w:rsidR="00805AE3" w:rsidRPr="00F4078A" w:rsidRDefault="00805AE3" w:rsidP="00805AE3">
      <w:pPr>
        <w:widowControl w:val="0"/>
        <w:suppressAutoHyphens/>
        <w:autoSpaceDE w:val="0"/>
        <w:ind w:firstLine="540"/>
        <w:jc w:val="center"/>
        <w:rPr>
          <w:rFonts w:ascii="Arial" w:eastAsia="Calibri" w:hAnsi="Arial" w:cs="Arial"/>
          <w:sz w:val="18"/>
          <w:szCs w:val="18"/>
          <w:lang w:eastAsia="zh-CN"/>
        </w:rPr>
      </w:pPr>
      <w:r w:rsidRPr="00F4078A">
        <w:rPr>
          <w:rFonts w:eastAsia="Calibri"/>
          <w:b/>
          <w:bCs/>
          <w:sz w:val="18"/>
          <w:szCs w:val="18"/>
          <w:lang w:eastAsia="zh-CN"/>
        </w:rPr>
        <w:t>2.4. Срок предоставления муниципальной услуги</w:t>
      </w:r>
    </w:p>
    <w:p w:rsidR="00805AE3" w:rsidRPr="00F4078A" w:rsidRDefault="00805AE3" w:rsidP="00805AE3">
      <w:pPr>
        <w:widowControl w:val="0"/>
        <w:suppressAutoHyphens/>
        <w:autoSpaceDE w:val="0"/>
        <w:ind w:firstLine="540"/>
        <w:jc w:val="center"/>
        <w:rPr>
          <w:rFonts w:eastAsia="Calibri"/>
          <w:b/>
          <w:bCs/>
          <w:sz w:val="18"/>
          <w:szCs w:val="18"/>
          <w:lang w:eastAsia="zh-CN"/>
        </w:rPr>
      </w:pP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en-US"/>
        </w:rPr>
        <w:t xml:space="preserve">Муниципальная услуга предоставляется в течение 10 дней </w:t>
      </w:r>
      <w:proofErr w:type="gramStart"/>
      <w:r w:rsidRPr="00F4078A">
        <w:rPr>
          <w:rFonts w:eastAsia="Calibri"/>
          <w:sz w:val="18"/>
          <w:szCs w:val="18"/>
          <w:lang w:eastAsia="en-US"/>
        </w:rPr>
        <w:t>с даты регистрации</w:t>
      </w:r>
      <w:proofErr w:type="gramEnd"/>
      <w:r w:rsidRPr="00F4078A">
        <w:rPr>
          <w:rFonts w:eastAsia="Calibri"/>
          <w:sz w:val="18"/>
          <w:szCs w:val="18"/>
          <w:lang w:eastAsia="en-US"/>
        </w:rPr>
        <w:t xml:space="preserve"> заявления. </w:t>
      </w:r>
    </w:p>
    <w:p w:rsidR="00805AE3" w:rsidRPr="00F4078A" w:rsidRDefault="00805AE3" w:rsidP="00805AE3">
      <w:pPr>
        <w:suppressAutoHyphens/>
        <w:ind w:firstLine="540"/>
        <w:jc w:val="center"/>
        <w:rPr>
          <w:bCs/>
          <w:sz w:val="18"/>
          <w:szCs w:val="18"/>
          <w:lang w:eastAsia="zh-CN"/>
        </w:rPr>
      </w:pPr>
    </w:p>
    <w:p w:rsidR="00805AE3" w:rsidRPr="00F4078A" w:rsidRDefault="00805AE3" w:rsidP="00805AE3">
      <w:pPr>
        <w:suppressAutoHyphens/>
        <w:ind w:firstLine="540"/>
        <w:jc w:val="center"/>
        <w:rPr>
          <w:rFonts w:eastAsia="Calibri"/>
          <w:sz w:val="18"/>
          <w:szCs w:val="18"/>
          <w:lang w:eastAsia="zh-CN"/>
        </w:rPr>
      </w:pPr>
      <w:r w:rsidRPr="00F4078A">
        <w:rPr>
          <w:rFonts w:eastAsia="Calibri"/>
          <w:b/>
          <w:bCs/>
          <w:sz w:val="18"/>
          <w:szCs w:val="18"/>
          <w:lang w:eastAsia="zh-CN"/>
        </w:rPr>
        <w:t xml:space="preserve">2.5. Правовые основания для предоставления </w:t>
      </w:r>
    </w:p>
    <w:p w:rsidR="00805AE3" w:rsidRPr="00F4078A" w:rsidRDefault="00805AE3" w:rsidP="00805AE3">
      <w:pPr>
        <w:suppressAutoHyphens/>
        <w:ind w:firstLine="540"/>
        <w:jc w:val="center"/>
        <w:rPr>
          <w:rFonts w:eastAsia="Calibri"/>
          <w:sz w:val="18"/>
          <w:szCs w:val="18"/>
          <w:lang w:eastAsia="zh-CN"/>
        </w:rPr>
      </w:pPr>
      <w:r w:rsidRPr="00F4078A">
        <w:rPr>
          <w:rFonts w:eastAsia="Calibri"/>
          <w:b/>
          <w:bCs/>
          <w:sz w:val="18"/>
          <w:szCs w:val="18"/>
          <w:lang w:eastAsia="zh-CN"/>
        </w:rPr>
        <w:t>муниципальной услуги</w:t>
      </w:r>
    </w:p>
    <w:p w:rsidR="00805AE3" w:rsidRPr="00F4078A" w:rsidRDefault="00805AE3" w:rsidP="00805AE3">
      <w:pPr>
        <w:suppressAutoHyphens/>
        <w:ind w:firstLine="567"/>
        <w:jc w:val="both"/>
        <w:rPr>
          <w:rFonts w:eastAsia="Calibri"/>
          <w:b/>
          <w:bCs/>
          <w:sz w:val="18"/>
          <w:szCs w:val="18"/>
          <w:lang w:eastAsia="zh-CN"/>
        </w:rPr>
      </w:pPr>
    </w:p>
    <w:p w:rsidR="00805AE3" w:rsidRPr="00F4078A" w:rsidRDefault="00805AE3" w:rsidP="00805AE3">
      <w:pPr>
        <w:suppressAutoHyphens/>
        <w:autoSpaceDE w:val="0"/>
        <w:autoSpaceDN w:val="0"/>
        <w:adjustRightInd w:val="0"/>
        <w:ind w:firstLine="720"/>
        <w:jc w:val="both"/>
        <w:rPr>
          <w:sz w:val="18"/>
          <w:szCs w:val="18"/>
          <w:shd w:val="clear" w:color="auto" w:fill="FFFFFF"/>
        </w:rPr>
      </w:pPr>
      <w:r w:rsidRPr="00F4078A">
        <w:rPr>
          <w:rFonts w:eastAsia="Calibri"/>
          <w:sz w:val="18"/>
          <w:szCs w:val="18"/>
          <w:lang w:eastAsia="zh-C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F4078A">
        <w:rPr>
          <w:rFonts w:eastAsia="Calibri"/>
          <w:bCs/>
          <w:sz w:val="18"/>
          <w:szCs w:val="18"/>
        </w:rPr>
        <w:t>администрации (</w:t>
      </w:r>
      <w:r w:rsidRPr="00F4078A">
        <w:rPr>
          <w:rFonts w:eastAsia="Calibri"/>
          <w:bCs/>
          <w:sz w:val="18"/>
          <w:szCs w:val="18"/>
          <w:lang w:val="en-US"/>
        </w:rPr>
        <w:t>www</w:t>
      </w:r>
      <w:r w:rsidRPr="00F4078A">
        <w:rPr>
          <w:rFonts w:eastAsia="Calibri"/>
          <w:bCs/>
          <w:sz w:val="18"/>
          <w:szCs w:val="18"/>
        </w:rPr>
        <w:t>.</w:t>
      </w:r>
      <w:hyperlink r:id="rId34" w:history="1">
        <w:proofErr w:type="spellStart"/>
        <w:r w:rsidRPr="00F4078A">
          <w:rPr>
            <w:rFonts w:eastAsia="Calibri"/>
            <w:bCs/>
            <w:color w:val="0000FF"/>
            <w:sz w:val="18"/>
            <w:szCs w:val="18"/>
            <w:u w:val="single"/>
            <w:lang w:val="en-US"/>
          </w:rPr>
          <w:t>admorlov</w:t>
        </w:r>
        <w:proofErr w:type="spellEnd"/>
        <w:r w:rsidRPr="00F4078A">
          <w:rPr>
            <w:rFonts w:eastAsia="Calibri"/>
            <w:bCs/>
            <w:color w:val="0000FF"/>
            <w:sz w:val="18"/>
            <w:szCs w:val="18"/>
            <w:u w:val="single"/>
          </w:rPr>
          <w:t>.</w:t>
        </w:r>
        <w:proofErr w:type="spellStart"/>
        <w:r w:rsidRPr="00F4078A">
          <w:rPr>
            <w:rFonts w:eastAsia="Calibri"/>
            <w:bCs/>
            <w:color w:val="0000FF"/>
            <w:sz w:val="18"/>
            <w:szCs w:val="18"/>
            <w:u w:val="single"/>
            <w:lang w:val="en-US"/>
          </w:rPr>
          <w:t>ru</w:t>
        </w:r>
        <w:proofErr w:type="spellEnd"/>
      </w:hyperlink>
      <w:r w:rsidRPr="00F4078A">
        <w:rPr>
          <w:rFonts w:eastAsia="Calibri"/>
          <w:bCs/>
          <w:sz w:val="18"/>
          <w:szCs w:val="18"/>
        </w:rPr>
        <w:t>), в федеральном реестре; в Едином портале государственных и муниципальных услуг (функций).</w:t>
      </w:r>
    </w:p>
    <w:p w:rsidR="00805AE3" w:rsidRPr="00F4078A" w:rsidRDefault="00805AE3" w:rsidP="00805AE3">
      <w:pPr>
        <w:tabs>
          <w:tab w:val="left" w:pos="4471"/>
        </w:tabs>
        <w:suppressAutoHyphens/>
        <w:autoSpaceDE w:val="0"/>
        <w:ind w:firstLine="709"/>
        <w:jc w:val="both"/>
        <w:rPr>
          <w:rFonts w:eastAsia="Calibri"/>
          <w:sz w:val="18"/>
          <w:szCs w:val="18"/>
          <w:lang w:eastAsia="zh-CN"/>
        </w:rPr>
      </w:pPr>
      <w:r w:rsidRPr="00F4078A">
        <w:rPr>
          <w:rFonts w:eastAsia="Calibri"/>
          <w:sz w:val="18"/>
          <w:szCs w:val="18"/>
          <w:lang w:eastAsia="zh-CN"/>
        </w:rPr>
        <w:tab/>
      </w:r>
    </w:p>
    <w:p w:rsidR="00805AE3" w:rsidRPr="00F4078A" w:rsidRDefault="00805AE3" w:rsidP="00805AE3">
      <w:pPr>
        <w:suppressAutoHyphens/>
        <w:autoSpaceDE w:val="0"/>
        <w:ind w:firstLine="709"/>
        <w:jc w:val="both"/>
        <w:rPr>
          <w:rFonts w:ascii="Arial" w:hAnsi="Arial" w:cs="Arial"/>
          <w:sz w:val="18"/>
          <w:szCs w:val="18"/>
          <w:lang w:eastAsia="zh-CN"/>
        </w:rPr>
      </w:pPr>
    </w:p>
    <w:p w:rsidR="00805AE3" w:rsidRPr="00F4078A" w:rsidRDefault="00805AE3" w:rsidP="00805AE3">
      <w:pPr>
        <w:suppressAutoHyphens/>
        <w:ind w:firstLine="539"/>
        <w:jc w:val="center"/>
        <w:rPr>
          <w:rFonts w:eastAsia="Calibri"/>
          <w:sz w:val="18"/>
          <w:szCs w:val="18"/>
          <w:lang w:eastAsia="zh-CN"/>
        </w:rPr>
      </w:pPr>
      <w:r w:rsidRPr="00F4078A">
        <w:rPr>
          <w:rFonts w:eastAsia="Calibri"/>
          <w:b/>
          <w:sz w:val="18"/>
          <w:szCs w:val="18"/>
          <w:lang w:eastAsia="zh-CN"/>
        </w:rPr>
        <w:t xml:space="preserve">2.6. Исчерпывающий перечень документов, </w:t>
      </w:r>
      <w:r w:rsidRPr="00F4078A">
        <w:rPr>
          <w:rFonts w:eastAsia="Calibri"/>
          <w:b/>
          <w:bCs/>
          <w:sz w:val="18"/>
          <w:szCs w:val="18"/>
          <w:lang w:eastAsia="zh-CN"/>
        </w:rPr>
        <w:t>необходимых для предоставления муниципальной услуги</w:t>
      </w:r>
    </w:p>
    <w:p w:rsidR="00805AE3" w:rsidRPr="00F4078A" w:rsidRDefault="00805AE3" w:rsidP="00805AE3">
      <w:pPr>
        <w:suppressAutoHyphens/>
        <w:ind w:firstLine="709"/>
        <w:jc w:val="both"/>
        <w:rPr>
          <w:rFonts w:eastAsia="Calibri"/>
          <w:b/>
          <w:sz w:val="18"/>
          <w:szCs w:val="18"/>
          <w:lang w:eastAsia="zh-CN"/>
        </w:rPr>
      </w:pP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 xml:space="preserve">2.6.1. </w:t>
      </w:r>
      <w:r w:rsidRPr="00F4078A">
        <w:rPr>
          <w:sz w:val="18"/>
          <w:szCs w:val="18"/>
          <w:lang w:eastAsia="zh-CN"/>
        </w:rPr>
        <w:t>Для рассмотрения вопроса о пригодности (непригодности) помещения для проживания и признания многоквартирного дома аварийным и подлежащим сносу или реконструкции заявитель представляет следующие документы:</w:t>
      </w:r>
    </w:p>
    <w:p w:rsidR="00805AE3" w:rsidRPr="00F4078A" w:rsidRDefault="00805AE3" w:rsidP="00805AE3">
      <w:pPr>
        <w:suppressAutoHyphens/>
        <w:autoSpaceDE w:val="0"/>
        <w:ind w:firstLine="720"/>
        <w:jc w:val="both"/>
        <w:rPr>
          <w:sz w:val="18"/>
          <w:szCs w:val="18"/>
          <w:lang w:eastAsia="zh-CN"/>
        </w:rPr>
      </w:pPr>
      <w:bookmarkStart w:id="1" w:name="sub_2612"/>
      <w:r w:rsidRPr="00F4078A">
        <w:rPr>
          <w:rFonts w:eastAsia="Calibri"/>
          <w:sz w:val="18"/>
          <w:szCs w:val="18"/>
          <w:lang w:eastAsia="zh-CN"/>
        </w:rPr>
        <w:t>2.6.1.1.</w:t>
      </w:r>
      <w:r w:rsidRPr="00F4078A">
        <w:rPr>
          <w:sz w:val="18"/>
          <w:szCs w:val="18"/>
          <w:lang w:eastAsia="zh-CN"/>
        </w:rPr>
        <w:t xml:space="preserve"> заявление на предоставление заключения о соответствии проектной документации сводному плану подземных коммуникаций и сооружений согласно приложению № 2; </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 xml:space="preserve">2. проектная документация на строительство, реконструкцию, капитальный ремонт объектов капитального строительства; </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 xml:space="preserve">3. </w:t>
      </w:r>
      <w:proofErr w:type="gramStart"/>
      <w:r w:rsidRPr="00F4078A">
        <w:rPr>
          <w:sz w:val="18"/>
          <w:szCs w:val="18"/>
          <w:lang w:eastAsia="zh-CN"/>
        </w:rPr>
        <w:t>пояснительную</w:t>
      </w:r>
      <w:proofErr w:type="gramEnd"/>
      <w:r w:rsidRPr="00F4078A">
        <w:rPr>
          <w:sz w:val="18"/>
          <w:szCs w:val="18"/>
          <w:lang w:eastAsia="zh-CN"/>
        </w:rPr>
        <w:t xml:space="preserve"> записка к проектной документации;</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 xml:space="preserve">4. схема планировочной организации земельного участка, </w:t>
      </w:r>
      <w:proofErr w:type="gramStart"/>
      <w:r w:rsidRPr="00F4078A">
        <w:rPr>
          <w:sz w:val="18"/>
          <w:szCs w:val="18"/>
          <w:lang w:eastAsia="zh-CN"/>
        </w:rPr>
        <w:t>выполненную</w:t>
      </w:r>
      <w:proofErr w:type="gramEnd"/>
      <w:r w:rsidRPr="00F4078A">
        <w:rPr>
          <w:sz w:val="18"/>
          <w:szCs w:val="18"/>
          <w:lang w:eastAsia="zh-CN"/>
        </w:rPr>
        <w:t xml:space="preserve">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 xml:space="preserve">5. схема планировочной организации земельного участка, </w:t>
      </w:r>
      <w:proofErr w:type="gramStart"/>
      <w:r w:rsidRPr="00F4078A">
        <w:rPr>
          <w:sz w:val="18"/>
          <w:szCs w:val="18"/>
          <w:lang w:eastAsia="zh-CN"/>
        </w:rPr>
        <w:t>подтверждающую</w:t>
      </w:r>
      <w:proofErr w:type="gramEnd"/>
      <w:r w:rsidRPr="00F4078A">
        <w:rPr>
          <w:sz w:val="18"/>
          <w:szCs w:val="18"/>
          <w:lang w:eastAsia="zh-CN"/>
        </w:rPr>
        <w:t xml:space="preserve">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6. схемы, отображающие архитектурные решения;</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7.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8.  проект организации строительства объекта капитального строительства;</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9. проект организации работ по сносу или демонтажу объектов капитального строительства, их частей;</w:t>
      </w:r>
    </w:p>
    <w:p w:rsidR="00805AE3" w:rsidRPr="00F4078A" w:rsidRDefault="00805AE3" w:rsidP="00805AE3">
      <w:pPr>
        <w:suppressAutoHyphens/>
        <w:autoSpaceDE w:val="0"/>
        <w:ind w:firstLine="720"/>
        <w:jc w:val="both"/>
        <w:rPr>
          <w:sz w:val="18"/>
          <w:szCs w:val="18"/>
          <w:lang w:eastAsia="zh-CN"/>
        </w:rPr>
      </w:pPr>
      <w:proofErr w:type="gramStart"/>
      <w:r w:rsidRPr="00F4078A">
        <w:rPr>
          <w:rFonts w:eastAsia="Calibri"/>
          <w:sz w:val="18"/>
          <w:szCs w:val="18"/>
          <w:lang w:eastAsia="zh-CN"/>
        </w:rPr>
        <w:t>2.6.1.</w:t>
      </w:r>
      <w:r w:rsidRPr="00F4078A">
        <w:rPr>
          <w:sz w:val="18"/>
          <w:szCs w:val="18"/>
          <w:lang w:eastAsia="zh-CN"/>
        </w:rPr>
        <w:t>11. результаты инженерных изысканий (геологических, геодезических, гидрометеорологических, экологических) для подготовки проектной документации строительства, реконструкции объектов капитального строительства (инженерно-геологические условия района, площадки, участка, трассы проектируемого строительства, включая рельеф, геологическое строение, геоморфологические и гидрогеологические условия, состав, состояние и свойства грунтов, геологические и инженерно-геологические процессы и т.п.);</w:t>
      </w:r>
      <w:proofErr w:type="gramEnd"/>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12. документ (оригинал и копию), удостоверяющий личность заявителя (физического лица);</w:t>
      </w:r>
    </w:p>
    <w:p w:rsidR="00805AE3" w:rsidRPr="00F4078A" w:rsidRDefault="00805AE3" w:rsidP="00805AE3">
      <w:pPr>
        <w:suppressAutoHyphens/>
        <w:autoSpaceDE w:val="0"/>
        <w:ind w:firstLine="720"/>
        <w:jc w:val="both"/>
        <w:rPr>
          <w:sz w:val="18"/>
          <w:szCs w:val="18"/>
          <w:lang w:eastAsia="zh-CN"/>
        </w:rPr>
      </w:pPr>
      <w:r w:rsidRPr="00F4078A">
        <w:rPr>
          <w:rFonts w:eastAsia="Calibri"/>
          <w:sz w:val="18"/>
          <w:szCs w:val="18"/>
          <w:lang w:eastAsia="zh-CN"/>
        </w:rPr>
        <w:t>2.6.1.</w:t>
      </w:r>
      <w:r w:rsidRPr="00F4078A">
        <w:rPr>
          <w:sz w:val="18"/>
          <w:szCs w:val="18"/>
          <w:lang w:eastAsia="zh-CN"/>
        </w:rPr>
        <w:t>13. документ (оригинал и копию), удостоверяющий личность представителя заявителя (физического или юридического лица);</w:t>
      </w:r>
    </w:p>
    <w:p w:rsidR="00805AE3" w:rsidRPr="00F4078A" w:rsidRDefault="00805AE3" w:rsidP="00805AE3">
      <w:pPr>
        <w:suppressAutoHyphens/>
        <w:autoSpaceDE w:val="0"/>
        <w:ind w:firstLine="720"/>
        <w:jc w:val="both"/>
        <w:rPr>
          <w:rFonts w:eastAsia="Calibri"/>
          <w:sz w:val="18"/>
          <w:szCs w:val="18"/>
          <w:lang w:eastAsia="zh-CN"/>
        </w:rPr>
      </w:pPr>
      <w:r w:rsidRPr="00F4078A">
        <w:rPr>
          <w:sz w:val="18"/>
          <w:szCs w:val="18"/>
          <w:lang w:eastAsia="zh-CN"/>
        </w:rPr>
        <w:t>2.6.2.</w:t>
      </w:r>
      <w:bookmarkEnd w:id="1"/>
      <w:r w:rsidRPr="00F4078A">
        <w:rPr>
          <w:sz w:val="18"/>
          <w:szCs w:val="18"/>
          <w:lang w:eastAsia="zh-CN"/>
        </w:rPr>
        <w:t xml:space="preserve"> В случае непредставления заявителем документов, предусмотренных 2.6.1.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заявление и соответствующие документы возвращаются без рассмотрения в течение 5 дней </w:t>
      </w:r>
      <w:proofErr w:type="gramStart"/>
      <w:r w:rsidRPr="00F4078A">
        <w:rPr>
          <w:sz w:val="18"/>
          <w:szCs w:val="18"/>
          <w:lang w:eastAsia="zh-CN"/>
        </w:rPr>
        <w:t>с даты регистрации</w:t>
      </w:r>
      <w:proofErr w:type="gramEnd"/>
      <w:r w:rsidRPr="00F4078A">
        <w:rPr>
          <w:sz w:val="18"/>
          <w:szCs w:val="18"/>
          <w:lang w:eastAsia="zh-CN"/>
        </w:rPr>
        <w:t xml:space="preserve"> заявления.</w:t>
      </w:r>
    </w:p>
    <w:p w:rsidR="00805AE3" w:rsidRPr="00F4078A" w:rsidRDefault="00805AE3" w:rsidP="00805AE3">
      <w:pPr>
        <w:suppressAutoHyphens/>
        <w:autoSpaceDE w:val="0"/>
        <w:ind w:firstLine="709"/>
        <w:jc w:val="both"/>
        <w:rPr>
          <w:rFonts w:eastAsia="Calibri"/>
          <w:sz w:val="18"/>
          <w:szCs w:val="18"/>
          <w:lang w:eastAsia="zh-CN"/>
        </w:rPr>
      </w:pPr>
      <w:r w:rsidRPr="00F4078A">
        <w:rPr>
          <w:sz w:val="18"/>
          <w:szCs w:val="18"/>
          <w:lang w:eastAsia="zh-CN"/>
        </w:rPr>
        <w:t>2.6.3. При обращении за получением муниципальной услуги от имени заявителя уполномоченный представитель представляет документ, удостоверяющий личность и документ, подтверждающий его полномочия на предоставление интересов заявителя.</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 xml:space="preserve">2.6.4. </w:t>
      </w:r>
      <w:r w:rsidRPr="00F4078A">
        <w:rPr>
          <w:sz w:val="18"/>
          <w:szCs w:val="18"/>
          <w:lang w:eastAsia="zh-CN"/>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Единого портала, Регионального портала (при его наличии) или посредством многофункционального центра предоставления государственных и муниципальных услуг.</w:t>
      </w:r>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proofErr w:type="gramStart"/>
      <w:r w:rsidRPr="00F4078A">
        <w:rPr>
          <w:sz w:val="18"/>
          <w:szCs w:val="18"/>
          <w:lang w:eastAsia="zh-CN"/>
        </w:rPr>
        <w:t>Заявление, направляемое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r w:rsidRPr="00F4078A">
        <w:rPr>
          <w:rFonts w:eastAsia="Calibri"/>
          <w:sz w:val="18"/>
          <w:szCs w:val="18"/>
          <w:lang w:eastAsia="zh-CN"/>
        </w:rPr>
        <w:t>2.6.5. При предоставлении муниципальной услуги администрация не вправе требовать от заявителя:</w:t>
      </w:r>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r w:rsidRPr="00F4078A">
        <w:rPr>
          <w:rFonts w:eastAsia="Calibri"/>
          <w:sz w:val="18"/>
          <w:szCs w:val="18"/>
          <w:lang w:eastAsia="zh-CN"/>
        </w:rPr>
        <w:t>-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5AE3" w:rsidRPr="00F4078A" w:rsidRDefault="00805AE3" w:rsidP="00805AE3">
      <w:pPr>
        <w:suppressAutoHyphens/>
        <w:autoSpaceDE w:val="0"/>
        <w:ind w:firstLine="720"/>
        <w:jc w:val="both"/>
        <w:rPr>
          <w:rFonts w:eastAsia="Calibri"/>
          <w:sz w:val="18"/>
          <w:szCs w:val="18"/>
          <w:lang w:eastAsia="zh-CN"/>
        </w:rPr>
      </w:pPr>
      <w:proofErr w:type="gramStart"/>
      <w:r w:rsidRPr="00F4078A">
        <w:rPr>
          <w:rFonts w:eastAsia="Calibri"/>
          <w:sz w:val="18"/>
          <w:szCs w:val="18"/>
          <w:lang w:eastAsia="zh-CN"/>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w:t>
      </w:r>
      <w:proofErr w:type="gramEnd"/>
      <w:r w:rsidRPr="00F4078A">
        <w:rPr>
          <w:rFonts w:eastAsia="Calibri"/>
          <w:sz w:val="18"/>
          <w:szCs w:val="18"/>
          <w:lang w:eastAsia="zh-CN"/>
        </w:rPr>
        <w:t xml:space="preserve"> 7 Федерального закона от 27.07.2010 № 210-ФЗ «Об организации предоставления государственных и муниципальных услуг»</w:t>
      </w:r>
    </w:p>
    <w:p w:rsidR="00805AE3" w:rsidRPr="00F4078A" w:rsidRDefault="00805AE3" w:rsidP="00805AE3">
      <w:pPr>
        <w:suppressAutoHyphens/>
        <w:ind w:firstLine="540"/>
        <w:jc w:val="both"/>
        <w:rPr>
          <w:rFonts w:eastAsia="Calibri"/>
          <w:sz w:val="18"/>
          <w:szCs w:val="18"/>
          <w:lang w:eastAsia="zh-CN"/>
        </w:rPr>
      </w:pPr>
      <w:r w:rsidRPr="00F4078A">
        <w:rPr>
          <w:rFonts w:eastAsia="Calibri"/>
          <w:sz w:val="18"/>
          <w:szCs w:val="18"/>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5AE3" w:rsidRPr="00F4078A" w:rsidRDefault="00805AE3" w:rsidP="00805AE3">
      <w:pPr>
        <w:suppressAutoHyphens/>
        <w:ind w:firstLine="540"/>
        <w:jc w:val="both"/>
        <w:rPr>
          <w:rFonts w:eastAsia="Calibri"/>
          <w:sz w:val="18"/>
          <w:szCs w:val="18"/>
          <w:lang w:eastAsia="zh-CN"/>
        </w:rPr>
      </w:pPr>
      <w:r w:rsidRPr="00F4078A">
        <w:rPr>
          <w:rFonts w:eastAsia="Calibri"/>
          <w:sz w:val="18"/>
          <w:szCs w:val="18"/>
          <w:lang w:eastAsia="zh-CN"/>
        </w:rPr>
        <w:t>-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5AE3" w:rsidRPr="00F4078A" w:rsidRDefault="00805AE3" w:rsidP="00805AE3">
      <w:pPr>
        <w:suppressAutoHyphens/>
        <w:ind w:firstLine="540"/>
        <w:jc w:val="both"/>
        <w:rPr>
          <w:rFonts w:eastAsia="Calibri"/>
          <w:sz w:val="18"/>
          <w:szCs w:val="18"/>
          <w:lang w:eastAsia="zh-CN"/>
        </w:rPr>
      </w:pPr>
      <w:r w:rsidRPr="00F4078A">
        <w:rPr>
          <w:rFonts w:eastAsia="Calibri"/>
          <w:sz w:val="18"/>
          <w:szCs w:val="18"/>
          <w:lang w:eastAsia="zh-CN"/>
        </w:rPr>
        <w:t>-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5AE3" w:rsidRPr="00F4078A" w:rsidRDefault="00805AE3" w:rsidP="00805AE3">
      <w:pPr>
        <w:suppressAutoHyphens/>
        <w:ind w:firstLine="540"/>
        <w:jc w:val="both"/>
        <w:rPr>
          <w:rFonts w:eastAsia="Calibri"/>
          <w:sz w:val="18"/>
          <w:szCs w:val="18"/>
          <w:lang w:eastAsia="zh-CN"/>
        </w:rPr>
      </w:pPr>
      <w:r w:rsidRPr="00F4078A">
        <w:rPr>
          <w:rFonts w:eastAsia="Calibri"/>
          <w:sz w:val="18"/>
          <w:szCs w:val="18"/>
          <w:lang w:eastAsia="zh-CN"/>
        </w:rPr>
        <w:lastRenderedPageBreak/>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5AE3" w:rsidRPr="00F4078A" w:rsidRDefault="00805AE3" w:rsidP="00805AE3">
      <w:pPr>
        <w:suppressAutoHyphens/>
        <w:ind w:firstLine="540"/>
        <w:jc w:val="both"/>
        <w:rPr>
          <w:rFonts w:eastAsia="Calibri"/>
          <w:color w:val="FF0000"/>
          <w:sz w:val="18"/>
          <w:szCs w:val="18"/>
          <w:lang w:eastAsia="zh-CN"/>
        </w:rPr>
      </w:pPr>
      <w:proofErr w:type="gramStart"/>
      <w:r w:rsidRPr="00F4078A">
        <w:rPr>
          <w:rFonts w:eastAsia="Calibri"/>
          <w:sz w:val="18"/>
          <w:szCs w:val="18"/>
          <w:lang w:eastAsia="zh-CN"/>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F4078A">
        <w:rPr>
          <w:rFonts w:eastAsia="Calibri"/>
          <w:sz w:val="18"/>
          <w:szCs w:val="18"/>
          <w:lang w:eastAsia="zh-CN"/>
        </w:rPr>
        <w:t xml:space="preserve"> в письменном виде за подписью руководителя органа, предоставляющего муниципальную услугу,</w:t>
      </w:r>
      <w:r w:rsidRPr="00F4078A">
        <w:rPr>
          <w:rFonts w:eastAsia="Calibri"/>
          <w:color w:val="FF0000"/>
          <w:sz w:val="18"/>
          <w:szCs w:val="18"/>
          <w:lang w:eastAsia="zh-CN"/>
        </w:rPr>
        <w:t xml:space="preserve"> </w:t>
      </w:r>
      <w:r w:rsidRPr="00F4078A">
        <w:rPr>
          <w:rFonts w:eastAsia="Calibri"/>
          <w:sz w:val="18"/>
          <w:szCs w:val="18"/>
          <w:lang w:eastAsia="zh-CN"/>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5AE3" w:rsidRPr="00F4078A" w:rsidRDefault="00805AE3" w:rsidP="00805AE3">
      <w:pPr>
        <w:widowControl w:val="0"/>
        <w:suppressAutoHyphens/>
        <w:autoSpaceDE w:val="0"/>
        <w:ind w:firstLine="539"/>
        <w:jc w:val="center"/>
        <w:rPr>
          <w:rFonts w:eastAsia="Calibri"/>
          <w:b/>
          <w:bCs/>
          <w:sz w:val="18"/>
          <w:szCs w:val="18"/>
          <w:lang w:eastAsia="zh-CN"/>
        </w:rPr>
      </w:pPr>
    </w:p>
    <w:p w:rsidR="00805AE3" w:rsidRPr="00F4078A" w:rsidRDefault="00805AE3" w:rsidP="00805AE3">
      <w:pPr>
        <w:widowControl w:val="0"/>
        <w:suppressAutoHyphens/>
        <w:autoSpaceDE w:val="0"/>
        <w:ind w:firstLine="539"/>
        <w:jc w:val="center"/>
        <w:rPr>
          <w:rFonts w:ascii="Arial" w:eastAsia="Calibri" w:hAnsi="Arial" w:cs="Arial"/>
          <w:sz w:val="18"/>
          <w:szCs w:val="18"/>
          <w:lang w:eastAsia="zh-CN"/>
        </w:rPr>
      </w:pPr>
      <w:r w:rsidRPr="00F4078A">
        <w:rPr>
          <w:rFonts w:eastAsia="Calibri"/>
          <w:b/>
          <w:bCs/>
          <w:sz w:val="18"/>
          <w:szCs w:val="18"/>
          <w:lang w:eastAsia="zh-CN"/>
        </w:rPr>
        <w:t>2.7. Исчерпывающий перечень оснований для отказа в приеме документов, необходимых для предоставления муниципальной услуги</w:t>
      </w:r>
    </w:p>
    <w:p w:rsidR="00805AE3" w:rsidRPr="00F4078A" w:rsidRDefault="00805AE3" w:rsidP="00805AE3">
      <w:pPr>
        <w:suppressAutoHyphens/>
        <w:jc w:val="center"/>
        <w:rPr>
          <w:rFonts w:eastAsia="Calibri"/>
          <w:b/>
          <w:bCs/>
          <w:sz w:val="18"/>
          <w:szCs w:val="18"/>
          <w:lang w:eastAsia="zh-CN"/>
        </w:rPr>
      </w:pPr>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r w:rsidRPr="00F4078A">
        <w:rPr>
          <w:rFonts w:eastAsia="Calibri"/>
          <w:sz w:val="18"/>
          <w:szCs w:val="18"/>
          <w:lang w:eastAsia="zh-CN"/>
        </w:rPr>
        <w:t>Заявителю может быть отказано в приеме документов в следующих случаях:</w:t>
      </w:r>
    </w:p>
    <w:p w:rsidR="00805AE3" w:rsidRPr="00F4078A" w:rsidRDefault="00805AE3" w:rsidP="00805AE3">
      <w:pPr>
        <w:suppressAutoHyphens/>
        <w:ind w:firstLine="720"/>
        <w:jc w:val="both"/>
        <w:rPr>
          <w:rFonts w:eastAsia="Calibri"/>
          <w:sz w:val="18"/>
          <w:szCs w:val="18"/>
          <w:lang w:eastAsia="zh-CN"/>
        </w:rPr>
      </w:pPr>
      <w:proofErr w:type="gramStart"/>
      <w:r w:rsidRPr="00F4078A">
        <w:rPr>
          <w:rFonts w:eastAsia="Calibri"/>
          <w:sz w:val="18"/>
          <w:szCs w:val="18"/>
          <w:lang w:eastAsia="zh-CN"/>
        </w:rPr>
        <w:t>не соответствие</w:t>
      </w:r>
      <w:proofErr w:type="gramEnd"/>
      <w:r w:rsidRPr="00F4078A">
        <w:rPr>
          <w:rFonts w:eastAsia="Calibri"/>
          <w:sz w:val="18"/>
          <w:szCs w:val="18"/>
          <w:lang w:eastAsia="zh-CN"/>
        </w:rPr>
        <w:t xml:space="preserve"> заявителя требованиям, установленным </w:t>
      </w:r>
      <w:hyperlink w:anchor="sub_12" w:history="1">
        <w:r w:rsidRPr="00F4078A">
          <w:rPr>
            <w:rFonts w:eastAsia="Calibri"/>
            <w:color w:val="106BBE"/>
            <w:sz w:val="18"/>
            <w:szCs w:val="18"/>
            <w:lang w:eastAsia="zh-CN"/>
          </w:rPr>
          <w:t>пунктом 1.2</w:t>
        </w:r>
      </w:hyperlink>
      <w:r w:rsidRPr="00F4078A">
        <w:rPr>
          <w:rFonts w:eastAsia="Calibri"/>
          <w:sz w:val="18"/>
          <w:szCs w:val="18"/>
          <w:lang w:eastAsia="zh-CN"/>
        </w:rPr>
        <w:t xml:space="preserve"> настоящего регламента</w:t>
      </w:r>
      <w:r w:rsidRPr="00F4078A">
        <w:rPr>
          <w:rFonts w:eastAsia="Calibri"/>
          <w:i/>
          <w:sz w:val="18"/>
          <w:szCs w:val="18"/>
          <w:lang w:eastAsia="zh-CN"/>
        </w:rPr>
        <w:t>.</w:t>
      </w:r>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r w:rsidRPr="00F4078A">
        <w:rPr>
          <w:rFonts w:eastAsia="Calibri"/>
          <w:sz w:val="18"/>
          <w:szCs w:val="18"/>
          <w:lang w:eastAsia="zh-CN"/>
        </w:rPr>
        <w:t>текст письменного (в том числе в форме электронного документа) заявления не поддается прочтению</w:t>
      </w:r>
      <w:r w:rsidRPr="00F4078A">
        <w:rPr>
          <w:rFonts w:ascii="Arial" w:eastAsia="Calibri" w:hAnsi="Arial" w:cs="Arial"/>
          <w:sz w:val="18"/>
          <w:szCs w:val="18"/>
          <w:lang w:eastAsia="zh-CN"/>
        </w:rPr>
        <w:t>;</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 xml:space="preserve">заявление и документы в электронной форме подписаны </w:t>
      </w:r>
      <w:r w:rsidRPr="00F4078A">
        <w:rPr>
          <w:sz w:val="18"/>
          <w:szCs w:val="18"/>
          <w:lang w:eastAsia="zh-CN"/>
        </w:rPr>
        <w:t>электронной подписью, вид которой не соответствует законодательству Российской Федерации.</w:t>
      </w:r>
    </w:p>
    <w:p w:rsidR="00805AE3" w:rsidRPr="00F4078A" w:rsidRDefault="00805AE3" w:rsidP="00805AE3">
      <w:pPr>
        <w:suppressAutoHyphens/>
        <w:autoSpaceDE w:val="0"/>
        <w:ind w:firstLine="540"/>
        <w:jc w:val="both"/>
        <w:rPr>
          <w:sz w:val="18"/>
          <w:szCs w:val="18"/>
          <w:lang w:eastAsia="zh-CN"/>
        </w:rPr>
      </w:pPr>
    </w:p>
    <w:p w:rsidR="00805AE3" w:rsidRPr="00F4078A" w:rsidRDefault="00805AE3" w:rsidP="00805AE3">
      <w:pPr>
        <w:tabs>
          <w:tab w:val="left" w:pos="993"/>
        </w:tabs>
        <w:suppressAutoHyphens/>
        <w:autoSpaceDE w:val="0"/>
        <w:ind w:firstLine="709"/>
        <w:jc w:val="center"/>
        <w:rPr>
          <w:rFonts w:eastAsia="Calibri"/>
          <w:sz w:val="18"/>
          <w:szCs w:val="18"/>
          <w:lang w:eastAsia="zh-CN"/>
        </w:rPr>
      </w:pPr>
      <w:r w:rsidRPr="00F4078A">
        <w:rPr>
          <w:rFonts w:eastAsia="Calibri"/>
          <w:b/>
          <w:sz w:val="18"/>
          <w:szCs w:val="18"/>
          <w:lang w:eastAsia="en-US"/>
        </w:rPr>
        <w:t>2.8. Исчерпывающий перечень оснований для приостановления предоставления муниципальной услуги</w:t>
      </w:r>
    </w:p>
    <w:p w:rsidR="00805AE3" w:rsidRPr="00F4078A" w:rsidRDefault="00805AE3" w:rsidP="00805AE3">
      <w:pPr>
        <w:tabs>
          <w:tab w:val="left" w:pos="993"/>
        </w:tabs>
        <w:suppressAutoHyphens/>
        <w:autoSpaceDE w:val="0"/>
        <w:ind w:firstLine="709"/>
        <w:jc w:val="both"/>
        <w:rPr>
          <w:rFonts w:eastAsia="Calibri"/>
          <w:b/>
          <w:sz w:val="18"/>
          <w:szCs w:val="18"/>
          <w:lang w:eastAsia="en-US"/>
        </w:rPr>
      </w:pPr>
    </w:p>
    <w:p w:rsidR="00805AE3" w:rsidRPr="00F4078A" w:rsidRDefault="00805AE3" w:rsidP="00805AE3">
      <w:pPr>
        <w:tabs>
          <w:tab w:val="left" w:pos="993"/>
        </w:tabs>
        <w:suppressAutoHyphens/>
        <w:autoSpaceDE w:val="0"/>
        <w:ind w:firstLine="709"/>
        <w:jc w:val="both"/>
        <w:rPr>
          <w:rFonts w:eastAsia="Calibri"/>
          <w:sz w:val="18"/>
          <w:szCs w:val="18"/>
          <w:lang w:eastAsia="zh-CN"/>
        </w:rPr>
      </w:pPr>
      <w:r w:rsidRPr="00F4078A">
        <w:rPr>
          <w:rFonts w:eastAsia="Calibri"/>
          <w:sz w:val="18"/>
          <w:szCs w:val="18"/>
          <w:lang w:eastAsia="en-US"/>
        </w:rPr>
        <w:t>Основания для приостановления предоставления муниципальной услуги отсутствуют.</w:t>
      </w:r>
    </w:p>
    <w:p w:rsidR="00805AE3" w:rsidRPr="00F4078A" w:rsidRDefault="00805AE3" w:rsidP="00805AE3">
      <w:pPr>
        <w:suppressAutoHyphens/>
        <w:autoSpaceDE w:val="0"/>
        <w:ind w:firstLine="540"/>
        <w:jc w:val="both"/>
        <w:rPr>
          <w:sz w:val="18"/>
          <w:szCs w:val="18"/>
          <w:lang w:eastAsia="en-US"/>
        </w:rPr>
      </w:pPr>
    </w:p>
    <w:p w:rsidR="00805AE3" w:rsidRPr="00F4078A" w:rsidRDefault="00805AE3" w:rsidP="00805AE3">
      <w:pPr>
        <w:suppressAutoHyphens/>
        <w:jc w:val="center"/>
        <w:rPr>
          <w:rFonts w:eastAsia="Calibri"/>
          <w:sz w:val="18"/>
          <w:szCs w:val="18"/>
          <w:lang w:eastAsia="zh-CN"/>
        </w:rPr>
      </w:pPr>
      <w:r w:rsidRPr="00F4078A">
        <w:rPr>
          <w:rFonts w:eastAsia="Calibri"/>
          <w:b/>
          <w:bCs/>
          <w:sz w:val="18"/>
          <w:szCs w:val="18"/>
          <w:lang w:eastAsia="zh-CN"/>
        </w:rPr>
        <w:t>2.9. Исчерпывающий перечень оснований для отказа</w:t>
      </w:r>
    </w:p>
    <w:p w:rsidR="00805AE3" w:rsidRPr="00F4078A" w:rsidRDefault="00805AE3" w:rsidP="00805AE3">
      <w:pPr>
        <w:suppressAutoHyphens/>
        <w:jc w:val="center"/>
        <w:rPr>
          <w:rFonts w:eastAsia="Calibri"/>
          <w:sz w:val="18"/>
          <w:szCs w:val="18"/>
          <w:lang w:eastAsia="zh-CN"/>
        </w:rPr>
      </w:pPr>
      <w:r w:rsidRPr="00F4078A">
        <w:rPr>
          <w:b/>
          <w:bCs/>
          <w:sz w:val="18"/>
          <w:szCs w:val="18"/>
          <w:lang w:eastAsia="zh-CN"/>
        </w:rPr>
        <w:t xml:space="preserve"> </w:t>
      </w:r>
      <w:r w:rsidRPr="00F4078A">
        <w:rPr>
          <w:rFonts w:eastAsia="Calibri"/>
          <w:b/>
          <w:bCs/>
          <w:sz w:val="18"/>
          <w:szCs w:val="18"/>
          <w:lang w:eastAsia="zh-CN"/>
        </w:rPr>
        <w:t>в предоставлении муниципальной услуги</w:t>
      </w:r>
    </w:p>
    <w:p w:rsidR="00805AE3" w:rsidRPr="00F4078A" w:rsidRDefault="00805AE3" w:rsidP="00805AE3">
      <w:pPr>
        <w:suppressAutoHyphens/>
        <w:ind w:firstLine="720"/>
        <w:jc w:val="center"/>
        <w:rPr>
          <w:rFonts w:eastAsia="Calibri"/>
          <w:b/>
          <w:bCs/>
          <w:sz w:val="18"/>
          <w:szCs w:val="18"/>
          <w:lang w:eastAsia="zh-CN"/>
        </w:rPr>
      </w:pPr>
    </w:p>
    <w:p w:rsidR="00805AE3" w:rsidRPr="00F4078A" w:rsidRDefault="00805AE3" w:rsidP="00805AE3">
      <w:pPr>
        <w:shd w:val="clear" w:color="auto" w:fill="FFFFFF"/>
        <w:suppressAutoHyphens/>
        <w:ind w:firstLine="720"/>
        <w:jc w:val="both"/>
        <w:rPr>
          <w:rFonts w:eastAsia="Calibri"/>
          <w:sz w:val="18"/>
          <w:szCs w:val="18"/>
          <w:lang w:eastAsia="zh-CN"/>
        </w:rPr>
      </w:pPr>
      <w:r w:rsidRPr="00F4078A">
        <w:rPr>
          <w:rFonts w:eastAsia="Calibri"/>
          <w:sz w:val="18"/>
          <w:szCs w:val="18"/>
          <w:lang w:eastAsia="zh-CN"/>
        </w:rPr>
        <w:t xml:space="preserve">Основаниями для отказа в предоставлении муниципальной услуги являются: </w:t>
      </w:r>
    </w:p>
    <w:p w:rsidR="00805AE3" w:rsidRPr="00F4078A" w:rsidRDefault="00805AE3" w:rsidP="00805AE3">
      <w:pPr>
        <w:widowControl w:val="0"/>
        <w:suppressAutoHyphens/>
        <w:autoSpaceDE w:val="0"/>
        <w:ind w:firstLine="720"/>
        <w:jc w:val="both"/>
        <w:rPr>
          <w:sz w:val="18"/>
          <w:szCs w:val="18"/>
          <w:lang w:eastAsia="zh-CN"/>
        </w:rPr>
      </w:pPr>
      <w:r w:rsidRPr="00F4078A">
        <w:rPr>
          <w:sz w:val="18"/>
          <w:szCs w:val="18"/>
          <w:lang w:eastAsia="zh-CN"/>
        </w:rPr>
        <w:t>2.9.1. отсутствуют документы, предусмотренные пунктом 2.6.1. административного Регламента;</w:t>
      </w:r>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r w:rsidRPr="00F4078A">
        <w:rPr>
          <w:sz w:val="18"/>
          <w:szCs w:val="18"/>
          <w:lang w:eastAsia="zh-CN"/>
        </w:rPr>
        <w:t>2.9.2</w:t>
      </w:r>
      <w:r w:rsidRPr="00F4078A">
        <w:rPr>
          <w:rFonts w:ascii="Arial" w:hAnsi="Arial" w:cs="Arial"/>
          <w:sz w:val="18"/>
          <w:szCs w:val="18"/>
          <w:lang w:eastAsia="zh-CN"/>
        </w:rPr>
        <w:t>.</w:t>
      </w:r>
      <w:r w:rsidRPr="00F4078A">
        <w:rPr>
          <w:sz w:val="18"/>
          <w:szCs w:val="18"/>
          <w:lang w:eastAsia="zh-CN"/>
        </w:rPr>
        <w:t xml:space="preserve"> представленные документы не соответствуют требованиям о предоставлении проектной документации плану наземных и подземных коммуникаций</w:t>
      </w:r>
      <w:r w:rsidRPr="00F4078A">
        <w:rPr>
          <w:rFonts w:ascii="Arial" w:eastAsia="Calibri" w:hAnsi="Arial" w:cs="Arial"/>
          <w:sz w:val="18"/>
          <w:szCs w:val="18"/>
          <w:lang w:eastAsia="zh-CN"/>
        </w:rPr>
        <w:t>.</w:t>
      </w:r>
    </w:p>
    <w:p w:rsidR="00805AE3" w:rsidRPr="00F4078A" w:rsidRDefault="00805AE3" w:rsidP="00805AE3">
      <w:pPr>
        <w:widowControl w:val="0"/>
        <w:suppressAutoHyphens/>
        <w:autoSpaceDE w:val="0"/>
        <w:ind w:firstLine="539"/>
        <w:jc w:val="both"/>
        <w:rPr>
          <w:sz w:val="18"/>
          <w:szCs w:val="18"/>
          <w:lang w:eastAsia="zh-CN"/>
        </w:rPr>
      </w:pPr>
    </w:p>
    <w:p w:rsidR="00805AE3" w:rsidRPr="00F4078A" w:rsidRDefault="00805AE3" w:rsidP="00805AE3">
      <w:pPr>
        <w:widowControl w:val="0"/>
        <w:suppressAutoHyphens/>
        <w:autoSpaceDE w:val="0"/>
        <w:ind w:firstLine="539"/>
        <w:jc w:val="center"/>
        <w:rPr>
          <w:rFonts w:ascii="Arial" w:eastAsia="Calibri" w:hAnsi="Arial" w:cs="Arial"/>
          <w:sz w:val="18"/>
          <w:szCs w:val="18"/>
          <w:lang w:eastAsia="zh-CN"/>
        </w:rPr>
      </w:pPr>
      <w:r w:rsidRPr="00F4078A">
        <w:rPr>
          <w:rFonts w:eastAsia="Calibri"/>
          <w:b/>
          <w:bCs/>
          <w:sz w:val="18"/>
          <w:szCs w:val="18"/>
          <w:lang w:eastAsia="zh-CN"/>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5AE3" w:rsidRPr="00F4078A" w:rsidRDefault="00805AE3" w:rsidP="00805AE3">
      <w:pPr>
        <w:widowControl w:val="0"/>
        <w:suppressAutoHyphens/>
        <w:autoSpaceDE w:val="0"/>
        <w:ind w:firstLine="539"/>
        <w:jc w:val="both"/>
        <w:rPr>
          <w:rFonts w:eastAsia="Calibri"/>
          <w:b/>
          <w:bCs/>
          <w:sz w:val="18"/>
          <w:szCs w:val="18"/>
          <w:lang w:eastAsia="zh-CN"/>
        </w:rPr>
      </w:pPr>
    </w:p>
    <w:p w:rsidR="00805AE3" w:rsidRPr="00F4078A" w:rsidRDefault="00805AE3" w:rsidP="00805AE3">
      <w:pPr>
        <w:widowControl w:val="0"/>
        <w:suppressAutoHyphens/>
        <w:autoSpaceDE w:val="0"/>
        <w:ind w:firstLine="709"/>
        <w:jc w:val="both"/>
        <w:rPr>
          <w:rFonts w:ascii="Arial" w:eastAsia="Calibri" w:hAnsi="Arial" w:cs="Arial"/>
          <w:sz w:val="18"/>
          <w:szCs w:val="18"/>
          <w:lang w:eastAsia="zh-CN"/>
        </w:rPr>
      </w:pPr>
      <w:r w:rsidRPr="00F4078A">
        <w:rPr>
          <w:rFonts w:eastAsia="Calibri"/>
          <w:sz w:val="18"/>
          <w:szCs w:val="18"/>
          <w:lang w:eastAsia="zh-CN"/>
        </w:rPr>
        <w:t>Услуги, которые являются необходимыми и обязательными для предоставления муниципальной услуги отсутствуют.</w:t>
      </w:r>
    </w:p>
    <w:p w:rsidR="00805AE3" w:rsidRPr="00F4078A" w:rsidRDefault="00805AE3" w:rsidP="00805AE3">
      <w:pPr>
        <w:widowControl w:val="0"/>
        <w:suppressAutoHyphens/>
        <w:autoSpaceDE w:val="0"/>
        <w:ind w:firstLine="539"/>
        <w:jc w:val="both"/>
        <w:rPr>
          <w:rFonts w:eastAsia="Calibri"/>
          <w:sz w:val="18"/>
          <w:szCs w:val="18"/>
          <w:lang w:eastAsia="zh-CN"/>
        </w:rPr>
      </w:pPr>
    </w:p>
    <w:p w:rsidR="00805AE3" w:rsidRPr="00F4078A" w:rsidRDefault="00805AE3" w:rsidP="00805AE3">
      <w:pPr>
        <w:suppressAutoHyphens/>
        <w:autoSpaceDE w:val="0"/>
        <w:ind w:firstLine="540"/>
        <w:jc w:val="center"/>
        <w:rPr>
          <w:rFonts w:eastAsia="Calibri"/>
          <w:sz w:val="18"/>
          <w:szCs w:val="18"/>
          <w:lang w:eastAsia="zh-CN"/>
        </w:rPr>
      </w:pPr>
      <w:r w:rsidRPr="00F4078A">
        <w:rPr>
          <w:rFonts w:eastAsia="Calibri"/>
          <w:b/>
          <w:bCs/>
          <w:sz w:val="18"/>
          <w:szCs w:val="18"/>
          <w:lang w:eastAsia="zh-CN"/>
        </w:rPr>
        <w:t>2.11. Размер платы, взимаемой с заявителя при предоставлении муниципальной услуги</w:t>
      </w:r>
    </w:p>
    <w:p w:rsidR="00805AE3" w:rsidRPr="00F4078A" w:rsidRDefault="00805AE3" w:rsidP="00805AE3">
      <w:pPr>
        <w:suppressAutoHyphens/>
        <w:jc w:val="both"/>
        <w:rPr>
          <w:rFonts w:eastAsia="Calibri"/>
          <w:b/>
          <w:bCs/>
          <w:sz w:val="18"/>
          <w:szCs w:val="18"/>
          <w:lang w:eastAsia="zh-CN"/>
        </w:rPr>
      </w:pPr>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r w:rsidRPr="00F4078A">
        <w:rPr>
          <w:rFonts w:eastAsia="Calibri"/>
          <w:sz w:val="18"/>
          <w:szCs w:val="18"/>
          <w:lang w:eastAsia="zh-CN"/>
        </w:rPr>
        <w:t>Муниципальная услуга предоставляется бесплатно.</w:t>
      </w:r>
    </w:p>
    <w:p w:rsidR="00805AE3" w:rsidRPr="00F4078A" w:rsidRDefault="00805AE3" w:rsidP="00805AE3">
      <w:pPr>
        <w:widowControl w:val="0"/>
        <w:suppressAutoHyphens/>
        <w:autoSpaceDE w:val="0"/>
        <w:ind w:firstLine="540"/>
        <w:jc w:val="both"/>
        <w:rPr>
          <w:rFonts w:eastAsia="Calibri"/>
          <w:sz w:val="18"/>
          <w:szCs w:val="18"/>
          <w:lang w:eastAsia="zh-CN"/>
        </w:rPr>
      </w:pPr>
    </w:p>
    <w:p w:rsidR="00805AE3" w:rsidRPr="00F4078A" w:rsidRDefault="00805AE3" w:rsidP="00805AE3">
      <w:pPr>
        <w:suppressAutoHyphens/>
        <w:jc w:val="center"/>
        <w:rPr>
          <w:rFonts w:eastAsia="Calibri"/>
          <w:sz w:val="18"/>
          <w:szCs w:val="18"/>
          <w:lang w:eastAsia="zh-CN"/>
        </w:rPr>
      </w:pPr>
      <w:r w:rsidRPr="00F4078A">
        <w:rPr>
          <w:rFonts w:eastAsia="Calibri"/>
          <w:b/>
          <w:bCs/>
          <w:sz w:val="18"/>
          <w:szCs w:val="18"/>
          <w:lang w:eastAsia="zh-CN"/>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05AE3" w:rsidRPr="00F4078A" w:rsidRDefault="00805AE3" w:rsidP="00805AE3">
      <w:pPr>
        <w:suppressAutoHyphens/>
        <w:jc w:val="center"/>
        <w:rPr>
          <w:rFonts w:eastAsia="Calibri"/>
          <w:b/>
          <w:bCs/>
          <w:sz w:val="18"/>
          <w:szCs w:val="18"/>
          <w:lang w:eastAsia="zh-CN"/>
        </w:rPr>
      </w:pPr>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r w:rsidRPr="00F4078A">
        <w:rPr>
          <w:rFonts w:eastAsia="Calibri"/>
          <w:sz w:val="18"/>
          <w:szCs w:val="18"/>
          <w:lang w:eastAsia="zh-CN"/>
        </w:rPr>
        <w:t>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 при личном обращении, составляет не более 15 минут.</w:t>
      </w:r>
    </w:p>
    <w:p w:rsidR="00805AE3" w:rsidRPr="00F4078A" w:rsidRDefault="00805AE3" w:rsidP="00805AE3">
      <w:pPr>
        <w:widowControl w:val="0"/>
        <w:suppressAutoHyphens/>
        <w:autoSpaceDE w:val="0"/>
        <w:ind w:firstLine="540"/>
        <w:jc w:val="both"/>
        <w:rPr>
          <w:rFonts w:eastAsia="Calibri"/>
          <w:sz w:val="18"/>
          <w:szCs w:val="18"/>
          <w:lang w:eastAsia="zh-CN"/>
        </w:rPr>
      </w:pPr>
    </w:p>
    <w:p w:rsidR="00805AE3" w:rsidRPr="00F4078A" w:rsidRDefault="00805AE3" w:rsidP="00805AE3">
      <w:pPr>
        <w:widowControl w:val="0"/>
        <w:suppressAutoHyphens/>
        <w:autoSpaceDE w:val="0"/>
        <w:ind w:firstLine="539"/>
        <w:jc w:val="center"/>
        <w:rPr>
          <w:rFonts w:ascii="Arial" w:eastAsia="Calibri" w:hAnsi="Arial" w:cs="Arial"/>
          <w:sz w:val="18"/>
          <w:szCs w:val="18"/>
          <w:lang w:eastAsia="zh-CN"/>
        </w:rPr>
      </w:pPr>
      <w:r w:rsidRPr="00F4078A">
        <w:rPr>
          <w:rFonts w:eastAsia="Calibri"/>
          <w:b/>
          <w:bCs/>
          <w:sz w:val="18"/>
          <w:szCs w:val="18"/>
          <w:lang w:eastAsia="zh-CN"/>
        </w:rPr>
        <w:t>2.13. Срок и порядок регистрации запроса о предоставлении муниципальной услуги</w:t>
      </w:r>
    </w:p>
    <w:p w:rsidR="00805AE3" w:rsidRPr="00F4078A" w:rsidRDefault="00805AE3" w:rsidP="00805AE3">
      <w:pPr>
        <w:suppressAutoHyphens/>
        <w:ind w:firstLine="720"/>
        <w:jc w:val="center"/>
        <w:rPr>
          <w:rFonts w:eastAsia="Calibri"/>
          <w:b/>
          <w:bCs/>
          <w:sz w:val="18"/>
          <w:szCs w:val="18"/>
          <w:lang w:eastAsia="zh-CN"/>
        </w:rPr>
      </w:pP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 xml:space="preserve">2.13.1. Заявление, выраженное в письменной форме, при личном обращении регистрируется в установленном порядке, в день обращения заявителя. </w:t>
      </w:r>
    </w:p>
    <w:p w:rsidR="00805AE3" w:rsidRPr="00F4078A" w:rsidRDefault="00805AE3" w:rsidP="00805AE3">
      <w:pPr>
        <w:suppressAutoHyphens/>
        <w:ind w:firstLine="720"/>
        <w:jc w:val="both"/>
        <w:rPr>
          <w:rFonts w:eastAsia="Calibri"/>
          <w:sz w:val="18"/>
          <w:szCs w:val="18"/>
          <w:lang w:eastAsia="zh-CN"/>
        </w:rPr>
      </w:pPr>
      <w:r w:rsidRPr="00F4078A">
        <w:rPr>
          <w:rFonts w:eastAsia="Calibri"/>
          <w:sz w:val="18"/>
          <w:szCs w:val="18"/>
          <w:lang w:eastAsia="zh-CN"/>
        </w:rPr>
        <w:t xml:space="preserve">2.13.2. Заявление, поступившее посредством почтовой или электронной связи, в том числе через официальный сайт </w:t>
      </w:r>
      <w:proofErr w:type="spellStart"/>
      <w:r w:rsidRPr="00F4078A">
        <w:rPr>
          <w:rFonts w:eastAsia="Calibri"/>
          <w:sz w:val="18"/>
          <w:szCs w:val="18"/>
          <w:lang w:val="en-US" w:eastAsia="zh-CN"/>
        </w:rPr>
        <w:t>admorlov</w:t>
      </w:r>
      <w:proofErr w:type="spellEnd"/>
      <w:r w:rsidRPr="00F4078A">
        <w:rPr>
          <w:rFonts w:eastAsia="Calibri"/>
          <w:sz w:val="18"/>
          <w:szCs w:val="18"/>
          <w:lang w:eastAsia="zh-CN"/>
        </w:rPr>
        <w:t>.</w:t>
      </w:r>
      <w:proofErr w:type="spellStart"/>
      <w:r w:rsidRPr="00F4078A">
        <w:rPr>
          <w:rFonts w:eastAsia="Calibri"/>
          <w:sz w:val="18"/>
          <w:szCs w:val="18"/>
          <w:lang w:val="en-US" w:eastAsia="zh-CN"/>
        </w:rPr>
        <w:t>ru</w:t>
      </w:r>
      <w:proofErr w:type="spellEnd"/>
      <w:r w:rsidRPr="00F4078A">
        <w:rPr>
          <w:rFonts w:eastAsia="Calibri"/>
          <w:sz w:val="18"/>
          <w:szCs w:val="18"/>
          <w:lang w:eastAsia="zh-CN"/>
        </w:rPr>
        <w:t xml:space="preserve">, Региональный портал, Единый портал подлежит обязательной регистрации в течение 1 дня с момента поступления его в администрацию. </w:t>
      </w:r>
    </w:p>
    <w:p w:rsidR="00805AE3" w:rsidRPr="00F4078A" w:rsidRDefault="00805AE3" w:rsidP="00805AE3">
      <w:pPr>
        <w:suppressAutoHyphens/>
        <w:ind w:firstLine="720"/>
        <w:jc w:val="both"/>
        <w:rPr>
          <w:rFonts w:eastAsia="Calibri"/>
          <w:sz w:val="18"/>
          <w:szCs w:val="18"/>
          <w:lang w:eastAsia="zh-CN"/>
        </w:rPr>
      </w:pPr>
    </w:p>
    <w:p w:rsidR="00805AE3" w:rsidRPr="00F4078A" w:rsidRDefault="00805AE3" w:rsidP="00805AE3">
      <w:pPr>
        <w:suppressAutoHyphens/>
        <w:ind w:firstLine="539"/>
        <w:jc w:val="center"/>
        <w:rPr>
          <w:rFonts w:eastAsia="Calibri"/>
          <w:sz w:val="18"/>
          <w:szCs w:val="18"/>
          <w:lang w:eastAsia="zh-CN"/>
        </w:rPr>
      </w:pPr>
      <w:r w:rsidRPr="00F4078A">
        <w:rPr>
          <w:rFonts w:eastAsia="Calibri"/>
          <w:b/>
          <w:bCs/>
          <w:sz w:val="18"/>
          <w:szCs w:val="18"/>
          <w:lang w:eastAsia="zh-CN"/>
        </w:rPr>
        <w:t xml:space="preserve">2.14. Требования к помещениям предоставления </w:t>
      </w:r>
    </w:p>
    <w:p w:rsidR="00805AE3" w:rsidRPr="00F4078A" w:rsidRDefault="00805AE3" w:rsidP="00805AE3">
      <w:pPr>
        <w:suppressAutoHyphens/>
        <w:ind w:firstLine="539"/>
        <w:jc w:val="center"/>
        <w:rPr>
          <w:rFonts w:eastAsia="Calibri"/>
          <w:sz w:val="18"/>
          <w:szCs w:val="18"/>
          <w:lang w:eastAsia="zh-CN"/>
        </w:rPr>
      </w:pPr>
      <w:r w:rsidRPr="00F4078A">
        <w:rPr>
          <w:rFonts w:eastAsia="Calibri"/>
          <w:b/>
          <w:bCs/>
          <w:sz w:val="18"/>
          <w:szCs w:val="18"/>
          <w:lang w:eastAsia="zh-CN"/>
        </w:rPr>
        <w:t>муниципальной услуги</w:t>
      </w:r>
    </w:p>
    <w:p w:rsidR="00805AE3" w:rsidRPr="00F4078A" w:rsidRDefault="00805AE3" w:rsidP="00805AE3">
      <w:pPr>
        <w:suppressAutoHyphens/>
        <w:ind w:firstLine="539"/>
        <w:jc w:val="center"/>
        <w:rPr>
          <w:rFonts w:eastAsia="Calibri"/>
          <w:b/>
          <w:bCs/>
          <w:sz w:val="18"/>
          <w:szCs w:val="18"/>
          <w:lang w:eastAsia="zh-CN"/>
        </w:rPr>
      </w:pPr>
    </w:p>
    <w:p w:rsidR="00805AE3" w:rsidRPr="00F4078A" w:rsidRDefault="00805AE3" w:rsidP="00805AE3">
      <w:pPr>
        <w:suppressAutoHyphens/>
        <w:autoSpaceDE w:val="0"/>
        <w:autoSpaceDN w:val="0"/>
        <w:adjustRightInd w:val="0"/>
        <w:ind w:firstLine="709"/>
        <w:jc w:val="both"/>
        <w:rPr>
          <w:rFonts w:eastAsia="Calibri"/>
          <w:sz w:val="18"/>
          <w:szCs w:val="18"/>
          <w:lang w:eastAsia="zh-CN"/>
        </w:rPr>
      </w:pPr>
      <w:r w:rsidRPr="00F4078A">
        <w:rPr>
          <w:rFonts w:eastAsia="Calibri"/>
          <w:sz w:val="18"/>
          <w:szCs w:val="18"/>
          <w:lang w:eastAsia="zh-CN"/>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5AE3" w:rsidRPr="00F4078A" w:rsidRDefault="00805AE3" w:rsidP="00805AE3">
      <w:pPr>
        <w:suppressAutoHyphens/>
        <w:autoSpaceDE w:val="0"/>
        <w:autoSpaceDN w:val="0"/>
        <w:adjustRightInd w:val="0"/>
        <w:ind w:firstLine="709"/>
        <w:jc w:val="both"/>
        <w:rPr>
          <w:rFonts w:eastAsia="Calibri"/>
          <w:sz w:val="18"/>
          <w:szCs w:val="18"/>
          <w:lang w:eastAsia="zh-CN"/>
        </w:rPr>
      </w:pPr>
      <w:r w:rsidRPr="00F4078A">
        <w:rPr>
          <w:rFonts w:eastAsia="Calibri"/>
          <w:sz w:val="18"/>
          <w:szCs w:val="18"/>
          <w:lang w:eastAsia="zh-CN"/>
        </w:rPr>
        <w:t>2.14.2. Места для заполнения заявлений и иных документов оборудуются стульями, столами (стойками), бланками заявлений, письменными принадлежностями.</w:t>
      </w:r>
    </w:p>
    <w:p w:rsidR="00805AE3" w:rsidRPr="00F4078A" w:rsidRDefault="00805AE3" w:rsidP="00805AE3">
      <w:pPr>
        <w:suppressAutoHyphens/>
        <w:autoSpaceDE w:val="0"/>
        <w:autoSpaceDN w:val="0"/>
        <w:adjustRightInd w:val="0"/>
        <w:ind w:firstLine="709"/>
        <w:jc w:val="both"/>
        <w:rPr>
          <w:rFonts w:eastAsia="Calibri"/>
          <w:sz w:val="18"/>
          <w:szCs w:val="18"/>
          <w:lang w:eastAsia="zh-CN"/>
        </w:rPr>
      </w:pPr>
      <w:r w:rsidRPr="00F4078A">
        <w:rPr>
          <w:rFonts w:eastAsia="Calibri"/>
          <w:sz w:val="18"/>
          <w:szCs w:val="18"/>
          <w:lang w:eastAsia="zh-CN"/>
        </w:rPr>
        <w:t xml:space="preserve">2.14.3. </w:t>
      </w:r>
      <w:proofErr w:type="gramStart"/>
      <w:r w:rsidRPr="00F4078A">
        <w:rPr>
          <w:rFonts w:eastAsia="Calibri"/>
          <w:sz w:val="18"/>
          <w:szCs w:val="18"/>
          <w:lang w:eastAsia="zh-CN"/>
        </w:rPr>
        <w:t xml:space="preserve">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w:t>
      </w:r>
      <w:r w:rsidRPr="00F4078A">
        <w:rPr>
          <w:rFonts w:eastAsia="Calibri"/>
          <w:sz w:val="18"/>
          <w:szCs w:val="18"/>
          <w:lang w:eastAsia="zh-CN"/>
        </w:rPr>
        <w:lastRenderedPageBreak/>
        <w:t>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w:t>
      </w:r>
      <w:proofErr w:type="gramEnd"/>
      <w:r w:rsidRPr="00F4078A">
        <w:rPr>
          <w:rFonts w:eastAsia="Calibri"/>
          <w:sz w:val="18"/>
          <w:szCs w:val="18"/>
          <w:lang w:eastAsia="zh-CN"/>
        </w:rPr>
        <w:t xml:space="preserve"> объектов и предоставляемых услуг в сфере труда, занятости и социальной защиты населения, а также оказания им при этом необходимой помощи».</w:t>
      </w:r>
    </w:p>
    <w:p w:rsidR="00805AE3" w:rsidRPr="00F4078A" w:rsidRDefault="00805AE3" w:rsidP="00805AE3">
      <w:pPr>
        <w:widowControl w:val="0"/>
        <w:suppressAutoHyphens/>
        <w:autoSpaceDE w:val="0"/>
        <w:ind w:firstLine="709"/>
        <w:jc w:val="both"/>
        <w:rPr>
          <w:rFonts w:eastAsia="Calibri"/>
          <w:sz w:val="18"/>
          <w:szCs w:val="18"/>
          <w:lang w:eastAsia="zh-CN"/>
        </w:rPr>
      </w:pPr>
      <w:r w:rsidRPr="00F4078A">
        <w:rPr>
          <w:rFonts w:eastAsia="Calibri"/>
          <w:sz w:val="18"/>
          <w:szCs w:val="18"/>
          <w:lang w:eastAsia="zh-CN"/>
        </w:rPr>
        <w:t>2.14.4. Места для информирования должны быть оборудованы информационными стендами, содержащими следующую информацию:</w:t>
      </w:r>
    </w:p>
    <w:p w:rsidR="00805AE3" w:rsidRPr="00F4078A" w:rsidRDefault="00805AE3" w:rsidP="00805AE3">
      <w:pPr>
        <w:ind w:firstLine="709"/>
        <w:jc w:val="both"/>
        <w:rPr>
          <w:sz w:val="18"/>
          <w:szCs w:val="18"/>
          <w:lang w:eastAsia="en-US"/>
        </w:rPr>
      </w:pPr>
      <w:r w:rsidRPr="00F4078A">
        <w:rPr>
          <w:sz w:val="18"/>
          <w:szCs w:val="18"/>
          <w:lang w:eastAsia="en-US"/>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5AE3" w:rsidRPr="00F4078A" w:rsidRDefault="00805AE3" w:rsidP="00805AE3">
      <w:pPr>
        <w:widowControl w:val="0"/>
        <w:suppressAutoHyphens/>
        <w:jc w:val="both"/>
        <w:rPr>
          <w:sz w:val="18"/>
          <w:szCs w:val="18"/>
          <w:lang w:eastAsia="zh-CN"/>
        </w:rPr>
      </w:pPr>
      <w:proofErr w:type="gramStart"/>
      <w:r w:rsidRPr="00F4078A">
        <w:rPr>
          <w:sz w:val="18"/>
          <w:szCs w:val="18"/>
          <w:lang w:eastAsia="zh-CN"/>
        </w:rPr>
        <w:t>п</w:t>
      </w:r>
      <w:proofErr w:type="gramEnd"/>
      <w:r w:rsidRPr="00F4078A">
        <w:rPr>
          <w:sz w:val="18"/>
          <w:szCs w:val="18"/>
          <w:lang w:eastAsia="zh-CN"/>
        </w:rPr>
        <w:t>еречень, формы документов для заполнения, образцы заполнения документов, бланки для заполнения;</w:t>
      </w:r>
    </w:p>
    <w:p w:rsidR="00805AE3" w:rsidRPr="00F4078A" w:rsidRDefault="00805AE3" w:rsidP="00805AE3">
      <w:pPr>
        <w:suppressAutoHyphens/>
        <w:autoSpaceDE w:val="0"/>
        <w:autoSpaceDN w:val="0"/>
        <w:adjustRightInd w:val="0"/>
        <w:jc w:val="both"/>
        <w:rPr>
          <w:rFonts w:eastAsia="Calibri"/>
          <w:sz w:val="18"/>
          <w:szCs w:val="18"/>
          <w:lang w:eastAsia="zh-CN"/>
        </w:rPr>
      </w:pPr>
      <w:r w:rsidRPr="00F4078A">
        <w:rPr>
          <w:rFonts w:eastAsia="Calibri"/>
          <w:sz w:val="18"/>
          <w:szCs w:val="18"/>
          <w:lang w:eastAsia="zh-CN"/>
        </w:rPr>
        <w:t>основания для отказа в предоставлении муниципальной услуги;</w:t>
      </w:r>
    </w:p>
    <w:p w:rsidR="00805AE3" w:rsidRPr="00F4078A" w:rsidRDefault="00805AE3" w:rsidP="00805AE3">
      <w:pPr>
        <w:ind w:firstLine="709"/>
        <w:jc w:val="both"/>
        <w:rPr>
          <w:sz w:val="18"/>
          <w:szCs w:val="18"/>
          <w:lang w:eastAsia="en-US"/>
        </w:rPr>
      </w:pPr>
      <w:r w:rsidRPr="00F4078A">
        <w:rPr>
          <w:sz w:val="18"/>
          <w:szCs w:val="18"/>
          <w:lang w:eastAsia="en-US"/>
        </w:rPr>
        <w:t>порядок обжалования решений, действий (бездействия) администрации, ее должностных лиц, либо муниципальных служащих;</w:t>
      </w:r>
    </w:p>
    <w:p w:rsidR="00805AE3" w:rsidRPr="00F4078A" w:rsidRDefault="00805AE3" w:rsidP="00805AE3">
      <w:pPr>
        <w:ind w:firstLine="709"/>
        <w:jc w:val="both"/>
        <w:rPr>
          <w:sz w:val="18"/>
          <w:szCs w:val="18"/>
          <w:lang w:eastAsia="en-US"/>
        </w:rPr>
      </w:pPr>
      <w:r w:rsidRPr="00F4078A">
        <w:rPr>
          <w:sz w:val="18"/>
          <w:szCs w:val="18"/>
          <w:lang w:eastAsia="en-US"/>
        </w:rPr>
        <w:t>перечень нормативных правовых актов, регулирующих предоставление муниципальной услуги.</w:t>
      </w:r>
    </w:p>
    <w:p w:rsidR="00805AE3" w:rsidRPr="00F4078A" w:rsidRDefault="00805AE3" w:rsidP="00805AE3">
      <w:pPr>
        <w:suppressAutoHyphens/>
        <w:autoSpaceDE w:val="0"/>
        <w:autoSpaceDN w:val="0"/>
        <w:adjustRightInd w:val="0"/>
        <w:ind w:firstLine="709"/>
        <w:jc w:val="both"/>
        <w:rPr>
          <w:rFonts w:eastAsia="Calibri"/>
          <w:sz w:val="18"/>
          <w:szCs w:val="18"/>
          <w:lang w:eastAsia="zh-CN"/>
        </w:rPr>
      </w:pPr>
      <w:r w:rsidRPr="00F4078A">
        <w:rPr>
          <w:rFonts w:eastAsia="Calibri"/>
          <w:sz w:val="18"/>
          <w:szCs w:val="18"/>
          <w:lang w:eastAsia="zh-CN"/>
        </w:rPr>
        <w:t>2.14.5. Кабинеты (кабинки) приема заявителей должны быть оборудованы информационными табличками с указанием:</w:t>
      </w:r>
    </w:p>
    <w:p w:rsidR="00805AE3" w:rsidRPr="00F4078A" w:rsidRDefault="00805AE3" w:rsidP="00805AE3">
      <w:pPr>
        <w:suppressAutoHyphens/>
        <w:autoSpaceDE w:val="0"/>
        <w:autoSpaceDN w:val="0"/>
        <w:adjustRightInd w:val="0"/>
        <w:ind w:firstLine="709"/>
        <w:jc w:val="both"/>
        <w:rPr>
          <w:rFonts w:eastAsia="Calibri"/>
          <w:sz w:val="18"/>
          <w:szCs w:val="18"/>
          <w:lang w:eastAsia="zh-CN"/>
        </w:rPr>
      </w:pPr>
      <w:r w:rsidRPr="00F4078A">
        <w:rPr>
          <w:rFonts w:eastAsia="Calibri"/>
          <w:sz w:val="18"/>
          <w:szCs w:val="18"/>
          <w:lang w:eastAsia="zh-CN"/>
        </w:rPr>
        <w:t>номера кабинета (кабинки);</w:t>
      </w:r>
    </w:p>
    <w:p w:rsidR="00805AE3" w:rsidRPr="00F4078A" w:rsidRDefault="00805AE3" w:rsidP="00805AE3">
      <w:pPr>
        <w:suppressAutoHyphens/>
        <w:autoSpaceDE w:val="0"/>
        <w:autoSpaceDN w:val="0"/>
        <w:adjustRightInd w:val="0"/>
        <w:ind w:firstLine="709"/>
        <w:jc w:val="both"/>
        <w:rPr>
          <w:rFonts w:eastAsia="Calibri"/>
          <w:sz w:val="18"/>
          <w:szCs w:val="18"/>
          <w:lang w:eastAsia="zh-CN"/>
        </w:rPr>
      </w:pPr>
      <w:r w:rsidRPr="00F4078A">
        <w:rPr>
          <w:rFonts w:eastAsia="Calibri"/>
          <w:sz w:val="18"/>
          <w:szCs w:val="18"/>
          <w:lang w:eastAsia="zh-CN"/>
        </w:rPr>
        <w:t>фамилии, имени и отчества специалиста, осуществляющего прием заявителей;</w:t>
      </w:r>
    </w:p>
    <w:p w:rsidR="00805AE3" w:rsidRPr="00F4078A" w:rsidRDefault="00805AE3" w:rsidP="00805AE3">
      <w:pPr>
        <w:suppressAutoHyphens/>
        <w:autoSpaceDE w:val="0"/>
        <w:autoSpaceDN w:val="0"/>
        <w:adjustRightInd w:val="0"/>
        <w:ind w:firstLine="709"/>
        <w:jc w:val="both"/>
        <w:rPr>
          <w:rFonts w:eastAsia="Calibri"/>
          <w:sz w:val="18"/>
          <w:szCs w:val="18"/>
          <w:lang w:eastAsia="zh-CN"/>
        </w:rPr>
      </w:pPr>
      <w:r w:rsidRPr="00F4078A">
        <w:rPr>
          <w:rFonts w:eastAsia="Calibri"/>
          <w:sz w:val="18"/>
          <w:szCs w:val="18"/>
          <w:lang w:eastAsia="zh-CN"/>
        </w:rPr>
        <w:t>дней и часов приема, времени перерыва на обед.</w:t>
      </w:r>
    </w:p>
    <w:p w:rsidR="00805AE3" w:rsidRPr="00F4078A" w:rsidRDefault="00805AE3" w:rsidP="00805AE3">
      <w:pPr>
        <w:suppressAutoHyphens/>
        <w:autoSpaceDE w:val="0"/>
        <w:autoSpaceDN w:val="0"/>
        <w:adjustRightInd w:val="0"/>
        <w:ind w:firstLine="709"/>
        <w:jc w:val="both"/>
        <w:rPr>
          <w:rFonts w:eastAsia="Calibri"/>
          <w:sz w:val="18"/>
          <w:szCs w:val="18"/>
          <w:lang w:eastAsia="zh-CN"/>
        </w:rPr>
      </w:pPr>
      <w:r w:rsidRPr="00F4078A">
        <w:rPr>
          <w:rFonts w:eastAsia="Calibri"/>
          <w:sz w:val="18"/>
          <w:szCs w:val="18"/>
          <w:lang w:eastAsia="zh-CN"/>
        </w:rPr>
        <w:t>2.14.6.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5AE3" w:rsidRPr="00F4078A" w:rsidRDefault="00805AE3" w:rsidP="00805AE3">
      <w:pPr>
        <w:suppressAutoHyphens/>
        <w:autoSpaceDE w:val="0"/>
        <w:ind w:firstLine="540"/>
        <w:jc w:val="both"/>
        <w:rPr>
          <w:rFonts w:eastAsia="Calibri"/>
          <w:sz w:val="18"/>
          <w:szCs w:val="18"/>
          <w:lang w:eastAsia="zh-CN"/>
        </w:rPr>
      </w:pPr>
    </w:p>
    <w:p w:rsidR="00805AE3" w:rsidRPr="00F4078A" w:rsidRDefault="00805AE3" w:rsidP="00805AE3">
      <w:pPr>
        <w:suppressAutoHyphens/>
        <w:jc w:val="center"/>
        <w:rPr>
          <w:rFonts w:eastAsia="Calibri"/>
          <w:sz w:val="18"/>
          <w:szCs w:val="18"/>
          <w:lang w:eastAsia="zh-CN"/>
        </w:rPr>
      </w:pPr>
      <w:r w:rsidRPr="00F4078A">
        <w:rPr>
          <w:rFonts w:eastAsia="Calibri"/>
          <w:b/>
          <w:bCs/>
          <w:sz w:val="18"/>
          <w:szCs w:val="18"/>
          <w:lang w:eastAsia="zh-CN"/>
        </w:rPr>
        <w:t>2.15. Показатели доступности и качества муниципальной услуги</w:t>
      </w:r>
    </w:p>
    <w:p w:rsidR="00805AE3" w:rsidRPr="00F4078A" w:rsidRDefault="00805AE3" w:rsidP="00805AE3">
      <w:pPr>
        <w:suppressAutoHyphens/>
        <w:jc w:val="both"/>
        <w:rPr>
          <w:rFonts w:eastAsia="Calibri"/>
          <w:b/>
          <w:bCs/>
          <w:sz w:val="18"/>
          <w:szCs w:val="18"/>
          <w:lang w:eastAsia="zh-CN"/>
        </w:rPr>
      </w:pPr>
    </w:p>
    <w:p w:rsidR="00805AE3" w:rsidRPr="00F4078A" w:rsidRDefault="00805AE3" w:rsidP="00805AE3">
      <w:pPr>
        <w:suppressAutoHyphens/>
        <w:ind w:firstLine="720"/>
        <w:jc w:val="both"/>
        <w:rPr>
          <w:rFonts w:eastAsia="Calibri"/>
          <w:sz w:val="18"/>
          <w:szCs w:val="18"/>
          <w:lang w:eastAsia="zh-CN"/>
        </w:rPr>
      </w:pPr>
      <w:r w:rsidRPr="00F4078A">
        <w:rPr>
          <w:rFonts w:eastAsia="Calibri"/>
          <w:sz w:val="18"/>
          <w:szCs w:val="18"/>
          <w:lang w:eastAsia="zh-CN"/>
        </w:rPr>
        <w:t>2.15.1. Показателем доступности муниципальной услуги является:</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 транспортная доступность к местам предоставления муниципальной услуги;</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 наличие различных каналов получения информации о порядке получения муниципальной услуги и ходе ее предоставления;</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 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или Регионального портала.</w:t>
      </w:r>
    </w:p>
    <w:p w:rsidR="00805AE3" w:rsidRPr="00F4078A" w:rsidRDefault="00805AE3" w:rsidP="00805AE3">
      <w:pPr>
        <w:suppressAutoHyphens/>
        <w:ind w:firstLine="720"/>
        <w:jc w:val="both"/>
        <w:rPr>
          <w:rFonts w:eastAsia="Calibri"/>
          <w:sz w:val="18"/>
          <w:szCs w:val="18"/>
          <w:lang w:eastAsia="zh-CN"/>
        </w:rPr>
      </w:pPr>
      <w:r w:rsidRPr="00F4078A">
        <w:rPr>
          <w:rFonts w:eastAsia="Calibri"/>
          <w:sz w:val="18"/>
          <w:szCs w:val="18"/>
          <w:lang w:eastAsia="zh-CN"/>
        </w:rPr>
        <w:t>2.15.2. Показателями качества муниципальной услуги является:</w:t>
      </w:r>
    </w:p>
    <w:p w:rsidR="00805AE3" w:rsidRPr="00F4078A" w:rsidRDefault="00805AE3" w:rsidP="00805AE3">
      <w:pPr>
        <w:suppressAutoHyphens/>
        <w:ind w:firstLine="720"/>
        <w:rPr>
          <w:rFonts w:eastAsia="Calibri"/>
          <w:sz w:val="18"/>
          <w:szCs w:val="18"/>
          <w:lang w:eastAsia="zh-CN"/>
        </w:rPr>
      </w:pPr>
      <w:r w:rsidRPr="00F4078A">
        <w:rPr>
          <w:rFonts w:eastAsia="Calibri"/>
          <w:sz w:val="18"/>
          <w:szCs w:val="18"/>
          <w:lang w:eastAsia="zh-CN"/>
        </w:rPr>
        <w:t>соблюдение срока предоставления муниципальной услуги;</w:t>
      </w:r>
    </w:p>
    <w:p w:rsidR="00805AE3" w:rsidRPr="00F4078A" w:rsidRDefault="00805AE3" w:rsidP="00805AE3">
      <w:pPr>
        <w:suppressAutoHyphens/>
        <w:ind w:firstLine="720"/>
        <w:jc w:val="both"/>
        <w:rPr>
          <w:rFonts w:eastAsia="Calibri"/>
          <w:sz w:val="18"/>
          <w:szCs w:val="18"/>
          <w:lang w:eastAsia="zh-CN"/>
        </w:rPr>
      </w:pPr>
      <w:r w:rsidRPr="00F4078A">
        <w:rPr>
          <w:rFonts w:eastAsia="Calibri"/>
          <w:sz w:val="18"/>
          <w:szCs w:val="18"/>
          <w:lang w:eastAsia="zh-CN"/>
        </w:rPr>
        <w:t xml:space="preserve">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805AE3" w:rsidRPr="00F4078A" w:rsidRDefault="00805AE3" w:rsidP="00805AE3">
      <w:pPr>
        <w:suppressAutoHyphens/>
        <w:ind w:firstLine="720"/>
        <w:jc w:val="both"/>
        <w:rPr>
          <w:rFonts w:eastAsia="Calibri"/>
          <w:sz w:val="18"/>
          <w:szCs w:val="18"/>
          <w:lang w:eastAsia="zh-CN"/>
        </w:rPr>
      </w:pPr>
      <w:r w:rsidRPr="00F4078A">
        <w:rPr>
          <w:rFonts w:eastAsia="Calibri"/>
          <w:sz w:val="18"/>
          <w:szCs w:val="18"/>
          <w:lang w:eastAsia="zh-CN"/>
        </w:rPr>
        <w:t>2.15.3.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805AE3" w:rsidRPr="00F4078A" w:rsidRDefault="00805AE3" w:rsidP="00805AE3">
      <w:pPr>
        <w:suppressAutoHyphens/>
        <w:ind w:firstLine="540"/>
        <w:jc w:val="both"/>
        <w:rPr>
          <w:rFonts w:eastAsia="Calibri"/>
          <w:sz w:val="18"/>
          <w:szCs w:val="18"/>
          <w:lang w:eastAsia="zh-CN"/>
        </w:rPr>
      </w:pPr>
    </w:p>
    <w:p w:rsidR="00805AE3" w:rsidRPr="00F4078A" w:rsidRDefault="00805AE3" w:rsidP="00805AE3">
      <w:pPr>
        <w:suppressAutoHyphens/>
        <w:jc w:val="center"/>
        <w:rPr>
          <w:rFonts w:eastAsia="Calibri"/>
          <w:sz w:val="18"/>
          <w:szCs w:val="18"/>
          <w:lang w:eastAsia="zh-CN"/>
        </w:rPr>
      </w:pPr>
      <w:r w:rsidRPr="00F4078A">
        <w:rPr>
          <w:rFonts w:eastAsia="Calibri"/>
          <w:b/>
          <w:bCs/>
          <w:sz w:val="18"/>
          <w:szCs w:val="18"/>
          <w:lang w:eastAsia="zh-CN"/>
        </w:rPr>
        <w:t>2.16. Требования, учитывающие особенности предоставления муниципальной услуги в электронной форме и многофункциональном центре</w:t>
      </w:r>
    </w:p>
    <w:p w:rsidR="00805AE3" w:rsidRPr="00F4078A" w:rsidRDefault="00805AE3" w:rsidP="00805AE3">
      <w:pPr>
        <w:suppressAutoHyphens/>
        <w:jc w:val="center"/>
        <w:rPr>
          <w:rFonts w:eastAsia="Calibri"/>
          <w:b/>
          <w:bCs/>
          <w:sz w:val="18"/>
          <w:szCs w:val="18"/>
          <w:lang w:eastAsia="zh-CN"/>
        </w:rPr>
      </w:pP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2.16.1. Особенности предоставления муниципальной услуги в электронной форме:</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получение информации о предоставляемой муниципальной услуге в сети Интернет, в том числе в Едином портале, Региональном портале.</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 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w:t>
      </w:r>
      <w:proofErr w:type="spellStart"/>
      <w:r w:rsidRPr="00F4078A">
        <w:rPr>
          <w:rFonts w:eastAsia="Calibri"/>
          <w:sz w:val="18"/>
          <w:szCs w:val="18"/>
          <w:lang w:val="en-US" w:eastAsia="zh-CN"/>
        </w:rPr>
        <w:t>admorlov</w:t>
      </w:r>
      <w:proofErr w:type="spellEnd"/>
      <w:r w:rsidRPr="00F4078A">
        <w:rPr>
          <w:rFonts w:eastAsia="Calibri"/>
          <w:sz w:val="18"/>
          <w:szCs w:val="18"/>
          <w:lang w:eastAsia="zh-CN"/>
        </w:rPr>
        <w:t>.</w:t>
      </w:r>
      <w:proofErr w:type="spellStart"/>
      <w:r w:rsidRPr="00F4078A">
        <w:rPr>
          <w:rFonts w:eastAsia="Calibri"/>
          <w:sz w:val="18"/>
          <w:szCs w:val="18"/>
          <w:lang w:val="en-US" w:eastAsia="zh-CN"/>
        </w:rPr>
        <w:t>ru</w:t>
      </w:r>
      <w:proofErr w:type="spellEnd"/>
      <w:r w:rsidRPr="00F4078A">
        <w:rPr>
          <w:rFonts w:eastAsia="Calibri"/>
          <w:sz w:val="18"/>
          <w:szCs w:val="18"/>
          <w:lang w:eastAsia="zh-CN"/>
        </w:rPr>
        <w:t>, в Едином портале, Региональном портале;</w:t>
      </w:r>
    </w:p>
    <w:p w:rsidR="00805AE3" w:rsidRPr="00F4078A" w:rsidRDefault="00805AE3" w:rsidP="00805AE3">
      <w:pPr>
        <w:suppressAutoHyphens/>
        <w:autoSpaceDE w:val="0"/>
        <w:ind w:firstLine="709"/>
        <w:jc w:val="both"/>
        <w:rPr>
          <w:rFonts w:eastAsia="Calibri"/>
          <w:sz w:val="18"/>
          <w:szCs w:val="18"/>
          <w:lang w:eastAsia="zh-CN"/>
        </w:rPr>
      </w:pPr>
      <w:r w:rsidRPr="00F4078A">
        <w:rPr>
          <w:sz w:val="18"/>
          <w:szCs w:val="18"/>
          <w:lang w:eastAsia="zh-CN"/>
        </w:rPr>
        <w:t xml:space="preserve"> </w:t>
      </w:r>
      <w:r w:rsidRPr="00F4078A">
        <w:rPr>
          <w:rFonts w:eastAsia="Calibri"/>
          <w:sz w:val="18"/>
          <w:szCs w:val="18"/>
          <w:lang w:eastAsia="zh-CN"/>
        </w:rPr>
        <w:t>- представление заявления в электронной форме с использованием сети Интернет в Едином портале, Региональном портале через «Личный кабинет»;</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осуществление с использованием Единого портала, Регионального портала мониторинга хода предоставления муниципальной услуги через «Личный кабинет»;</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получение результатов предоставления муниципальной услуги в электронном виде в Едином портале, Региональном портале через «Личный кабинет», если это не запрещено федеральным законом.</w:t>
      </w:r>
    </w:p>
    <w:p w:rsidR="00805AE3" w:rsidRPr="00F4078A" w:rsidRDefault="00805AE3" w:rsidP="00805AE3">
      <w:pPr>
        <w:suppressAutoHyphens/>
        <w:ind w:firstLine="709"/>
        <w:jc w:val="both"/>
        <w:rPr>
          <w:rFonts w:eastAsia="Calibri"/>
          <w:sz w:val="18"/>
          <w:szCs w:val="18"/>
          <w:lang w:eastAsia="zh-CN"/>
        </w:rPr>
      </w:pPr>
      <w:r w:rsidRPr="00F4078A">
        <w:rPr>
          <w:rFonts w:eastAsia="Calibri"/>
          <w:sz w:val="18"/>
          <w:szCs w:val="18"/>
          <w:lang w:eastAsia="zh-CN"/>
        </w:rPr>
        <w:t>2.16.2.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органом, предоставляющим муниципальную услугу.</w:t>
      </w:r>
    </w:p>
    <w:p w:rsidR="00805AE3" w:rsidRPr="00F4078A" w:rsidRDefault="00805AE3" w:rsidP="00805AE3">
      <w:pPr>
        <w:suppressAutoHyphens/>
        <w:ind w:firstLine="720"/>
        <w:jc w:val="both"/>
        <w:rPr>
          <w:rFonts w:eastAsia="Calibri"/>
          <w:sz w:val="18"/>
          <w:szCs w:val="18"/>
          <w:lang w:eastAsia="zh-CN"/>
        </w:rPr>
      </w:pP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b/>
          <w:bCs/>
          <w:sz w:val="18"/>
          <w:szCs w:val="18"/>
          <w:lang w:eastAsia="zh-CN"/>
        </w:rPr>
        <w:t xml:space="preserve">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w:t>
      </w:r>
      <w:r w:rsidRPr="00F4078A">
        <w:rPr>
          <w:b/>
          <w:bCs/>
          <w:sz w:val="18"/>
          <w:szCs w:val="18"/>
          <w:lang w:eastAsia="zh-CN"/>
        </w:rPr>
        <w:t>особенности выполнения административных процедур в многофункциональных центрах</w:t>
      </w:r>
    </w:p>
    <w:p w:rsidR="00805AE3" w:rsidRPr="00F4078A" w:rsidRDefault="00805AE3" w:rsidP="00805AE3">
      <w:pPr>
        <w:suppressAutoHyphens/>
        <w:jc w:val="center"/>
        <w:rPr>
          <w:b/>
          <w:bCs/>
          <w:sz w:val="18"/>
          <w:szCs w:val="18"/>
          <w:lang w:eastAsia="zh-CN"/>
        </w:rPr>
      </w:pPr>
    </w:p>
    <w:p w:rsidR="00805AE3" w:rsidRPr="00F4078A" w:rsidRDefault="00805AE3" w:rsidP="00805AE3">
      <w:pPr>
        <w:suppressAutoHyphens/>
        <w:ind w:firstLine="709"/>
        <w:jc w:val="both"/>
        <w:rPr>
          <w:rFonts w:eastAsia="Calibri"/>
          <w:sz w:val="18"/>
          <w:szCs w:val="18"/>
          <w:lang w:eastAsia="zh-CN"/>
        </w:rPr>
      </w:pPr>
      <w:r w:rsidRPr="00F4078A">
        <w:rPr>
          <w:rFonts w:eastAsia="Calibri"/>
          <w:b/>
          <w:sz w:val="18"/>
          <w:szCs w:val="18"/>
          <w:lang w:eastAsia="zh-CN"/>
        </w:rPr>
        <w:t>3.1. Описание последовательности действий при предоставлении муниципальной услуги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Предоставление муниципальной услуги включает в себя следующие административные процедуры:</w:t>
      </w:r>
    </w:p>
    <w:p w:rsidR="00805AE3" w:rsidRPr="00F4078A" w:rsidRDefault="00805AE3" w:rsidP="00805AE3">
      <w:pPr>
        <w:suppressAutoHyphens/>
        <w:autoSpaceDE w:val="0"/>
        <w:ind w:firstLine="720"/>
        <w:jc w:val="both"/>
        <w:rPr>
          <w:rFonts w:eastAsia="Calibri"/>
          <w:sz w:val="18"/>
          <w:szCs w:val="18"/>
          <w:lang w:eastAsia="zh-CN"/>
        </w:rPr>
      </w:pPr>
      <w:bookmarkStart w:id="2" w:name="sub_32"/>
      <w:r w:rsidRPr="00F4078A">
        <w:rPr>
          <w:rFonts w:eastAsia="Calibri"/>
          <w:sz w:val="18"/>
          <w:szCs w:val="18"/>
          <w:lang w:eastAsia="zh-CN"/>
        </w:rPr>
        <w:t>1) приём заявления и прилагаемых к нему документов;</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2) рассмотрение заявления и прилагаемых к нему документов органом, предоставляющим муниципальную услугу, принятие решения о предоставлении или отказе в предоставлении муниципальной услуги;</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3) выдача заявителю итогового документа (заключения) либо письменного отказа в предоставлении муниципальной услуги заявителю (приложение №2).</w:t>
      </w:r>
    </w:p>
    <w:p w:rsidR="00805AE3" w:rsidRPr="00F4078A" w:rsidRDefault="00805AE3" w:rsidP="00805AE3">
      <w:pPr>
        <w:suppressAutoHyphens/>
        <w:autoSpaceDE w:val="0"/>
        <w:ind w:firstLine="720"/>
        <w:jc w:val="both"/>
        <w:rPr>
          <w:b/>
          <w:sz w:val="18"/>
          <w:szCs w:val="18"/>
          <w:lang w:eastAsia="zh-CN"/>
        </w:rPr>
      </w:pPr>
      <w:bookmarkStart w:id="3" w:name="sub_33"/>
      <w:bookmarkEnd w:id="2"/>
    </w:p>
    <w:p w:rsidR="00805AE3" w:rsidRPr="00F4078A" w:rsidRDefault="00805AE3" w:rsidP="00805AE3">
      <w:pPr>
        <w:suppressAutoHyphens/>
        <w:autoSpaceDE w:val="0"/>
        <w:ind w:firstLine="720"/>
        <w:jc w:val="both"/>
        <w:rPr>
          <w:rFonts w:eastAsia="Calibri"/>
          <w:sz w:val="18"/>
          <w:szCs w:val="18"/>
          <w:lang w:eastAsia="zh-CN"/>
        </w:rPr>
      </w:pPr>
      <w:r w:rsidRPr="00F4078A">
        <w:rPr>
          <w:b/>
          <w:sz w:val="18"/>
          <w:szCs w:val="18"/>
          <w:lang w:eastAsia="zh-CN"/>
        </w:rPr>
        <w:t>3.2.</w:t>
      </w:r>
      <w:r w:rsidRPr="00F4078A">
        <w:rPr>
          <w:sz w:val="18"/>
          <w:szCs w:val="18"/>
          <w:lang w:eastAsia="zh-CN"/>
        </w:rPr>
        <w:t xml:space="preserve"> </w:t>
      </w:r>
      <w:r w:rsidRPr="00F4078A">
        <w:rPr>
          <w:b/>
          <w:sz w:val="18"/>
          <w:szCs w:val="18"/>
          <w:lang w:eastAsia="zh-CN"/>
        </w:rPr>
        <w:t>Описание последовательности административных действий при приеме и регистрации заявления и прилагаемых к нему соответствующих документов</w:t>
      </w:r>
      <w:r w:rsidRPr="00F4078A">
        <w:rPr>
          <w:sz w:val="18"/>
          <w:szCs w:val="18"/>
          <w:lang w:eastAsia="zh-CN"/>
        </w:rPr>
        <w:t>.</w:t>
      </w:r>
    </w:p>
    <w:p w:rsidR="00805AE3" w:rsidRPr="00F4078A" w:rsidRDefault="00805AE3" w:rsidP="00805AE3">
      <w:pPr>
        <w:widowControl w:val="0"/>
        <w:suppressAutoHyphens/>
        <w:autoSpaceDE w:val="0"/>
        <w:ind w:firstLine="540"/>
        <w:jc w:val="both"/>
        <w:rPr>
          <w:sz w:val="18"/>
          <w:szCs w:val="18"/>
          <w:lang w:eastAsia="zh-CN"/>
        </w:rPr>
      </w:pPr>
      <w:bookmarkStart w:id="4" w:name="sub_333"/>
      <w:bookmarkEnd w:id="3"/>
    </w:p>
    <w:p w:rsidR="00805AE3" w:rsidRPr="00F4078A" w:rsidRDefault="00805AE3" w:rsidP="00805AE3">
      <w:pPr>
        <w:widowControl w:val="0"/>
        <w:suppressAutoHyphens/>
        <w:autoSpaceDE w:val="0"/>
        <w:ind w:firstLine="720"/>
        <w:jc w:val="both"/>
        <w:rPr>
          <w:rFonts w:ascii="Arial" w:eastAsia="Calibri" w:hAnsi="Arial" w:cs="Arial"/>
          <w:sz w:val="18"/>
          <w:szCs w:val="18"/>
          <w:lang w:eastAsia="zh-CN"/>
        </w:rPr>
      </w:pPr>
      <w:r w:rsidRPr="00F4078A">
        <w:rPr>
          <w:rFonts w:eastAsia="Calibri"/>
          <w:sz w:val="18"/>
          <w:szCs w:val="18"/>
          <w:lang w:eastAsia="zh-CN"/>
        </w:rPr>
        <w:t>Основанием для начала административной процедуры по приему и регистрации заявления является обращение заявителя с комплектом документов, указанных в пункте 2.6 настоящего административного регламента, в приемную администрации Орловского района.</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Специалист администрации,</w:t>
      </w:r>
      <w:r w:rsidRPr="00F4078A">
        <w:rPr>
          <w:rFonts w:eastAsia="Calibri"/>
          <w:b/>
          <w:i/>
          <w:sz w:val="18"/>
          <w:szCs w:val="18"/>
          <w:lang w:eastAsia="zh-CN"/>
        </w:rPr>
        <w:t xml:space="preserve"> </w:t>
      </w:r>
      <w:r w:rsidRPr="00F4078A">
        <w:rPr>
          <w:rFonts w:eastAsia="Calibri"/>
          <w:sz w:val="18"/>
          <w:szCs w:val="18"/>
          <w:lang w:eastAsia="zh-CN"/>
        </w:rPr>
        <w:t>устанавливает наличие оснований для отказа в приеме документов, указанных в пункте 2.7 настоящего Административного регламента.</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 xml:space="preserve">В случае отсутствия вышеуказанных оснований, специалист администрации, в установленном порядке регистрирует поступившие документы и направляет их на рассмотрение уполномоченному должностному лицу администрации. </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При наличии таких оснований, оформляет и выдает (направляет) заявителю уведомление об отказе в приеме документов для предоставления муниципальной услуги (приложение № 1 к настоящему Административному регламенту), если фамилия и почтовый (</w:t>
      </w:r>
      <w:proofErr w:type="gramStart"/>
      <w:r w:rsidRPr="00F4078A">
        <w:rPr>
          <w:rFonts w:eastAsia="Calibri"/>
          <w:sz w:val="18"/>
          <w:szCs w:val="18"/>
          <w:lang w:eastAsia="zh-CN"/>
        </w:rPr>
        <w:t xml:space="preserve">электронный) </w:t>
      </w:r>
      <w:proofErr w:type="gramEnd"/>
      <w:r w:rsidRPr="00F4078A">
        <w:rPr>
          <w:rFonts w:eastAsia="Calibri"/>
          <w:sz w:val="18"/>
          <w:szCs w:val="18"/>
          <w:lang w:eastAsia="zh-CN"/>
        </w:rPr>
        <w:t xml:space="preserve">адрес заявителя поддаются прочтению. </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При представлении документов через многофункциональный центр уведомление об отказе в приеме документов может быть выдано (направлено) через многофункциональный центр.</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sz w:val="18"/>
          <w:szCs w:val="18"/>
          <w:lang w:eastAsia="zh-CN"/>
        </w:rPr>
        <w:t>Результатом выполнения административной процедуры является регистрация поступивших документов и направление принятых документов на рассмотрение, либо направление заявителю уведомления об отказе в приеме представленных документов.</w:t>
      </w:r>
    </w:p>
    <w:p w:rsidR="00805AE3" w:rsidRPr="00F4078A" w:rsidRDefault="00805AE3" w:rsidP="00805AE3">
      <w:pPr>
        <w:suppressAutoHyphens/>
        <w:autoSpaceDE w:val="0"/>
        <w:ind w:firstLine="720"/>
        <w:jc w:val="both"/>
        <w:rPr>
          <w:rFonts w:eastAsia="Calibri"/>
          <w:sz w:val="18"/>
          <w:szCs w:val="18"/>
          <w:lang w:eastAsia="zh-CN"/>
        </w:rPr>
      </w:pPr>
      <w:r w:rsidRPr="00F4078A">
        <w:rPr>
          <w:rFonts w:eastAsia="Calibri"/>
          <w:i/>
          <w:sz w:val="18"/>
          <w:szCs w:val="18"/>
          <w:lang w:eastAsia="zh-CN"/>
        </w:rPr>
        <w:t>Максимальный срок выполнения административной процедуры не может превышать 1 рабочий день.</w:t>
      </w:r>
    </w:p>
    <w:p w:rsidR="00805AE3" w:rsidRPr="00F4078A" w:rsidRDefault="00805AE3" w:rsidP="00805AE3">
      <w:pPr>
        <w:suppressAutoHyphens/>
        <w:autoSpaceDE w:val="0"/>
        <w:ind w:firstLine="709"/>
        <w:jc w:val="both"/>
        <w:rPr>
          <w:rFonts w:eastAsia="Calibri"/>
          <w:b/>
          <w:sz w:val="18"/>
          <w:szCs w:val="18"/>
          <w:lang w:eastAsia="zh-CN"/>
        </w:rPr>
      </w:pP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b/>
          <w:sz w:val="18"/>
          <w:szCs w:val="18"/>
          <w:lang w:eastAsia="zh-CN"/>
        </w:rPr>
        <w:t>3.3. Описание последовательности административных действий при формировании и направлении межведомственных запросов</w:t>
      </w:r>
    </w:p>
    <w:p w:rsidR="00805AE3" w:rsidRPr="00F4078A" w:rsidRDefault="00805AE3" w:rsidP="00805AE3">
      <w:pPr>
        <w:suppressAutoHyphens/>
        <w:autoSpaceDE w:val="0"/>
        <w:ind w:firstLine="709"/>
        <w:jc w:val="both"/>
        <w:rPr>
          <w:rFonts w:eastAsia="Calibri"/>
          <w:b/>
          <w:sz w:val="18"/>
          <w:szCs w:val="18"/>
          <w:lang w:eastAsia="zh-CN"/>
        </w:rPr>
      </w:pPr>
    </w:p>
    <w:p w:rsidR="00805AE3" w:rsidRPr="00F4078A" w:rsidRDefault="00805AE3" w:rsidP="00805AE3">
      <w:pPr>
        <w:suppressAutoHyphens/>
        <w:autoSpaceDE w:val="0"/>
        <w:ind w:firstLine="709"/>
        <w:jc w:val="both"/>
        <w:rPr>
          <w:rFonts w:eastAsia="Calibri"/>
          <w:sz w:val="18"/>
          <w:szCs w:val="18"/>
          <w:lang w:eastAsia="zh-CN"/>
        </w:rPr>
      </w:pPr>
      <w:bookmarkStart w:id="5" w:name="sub_34"/>
      <w:bookmarkEnd w:id="4"/>
      <w:r w:rsidRPr="00F4078A">
        <w:rPr>
          <w:rFonts w:eastAsia="Calibri"/>
          <w:sz w:val="18"/>
          <w:szCs w:val="18"/>
          <w:lang w:eastAsia="en-US"/>
        </w:rPr>
        <w:t>Основанием для начала административной процедуры является поступление зарегистрированных в установленном порядке заявления и обосновывающих документов уполномоченному специалисту.</w:t>
      </w:r>
      <w:r w:rsidRPr="00F4078A">
        <w:rPr>
          <w:rFonts w:eastAsia="Calibri"/>
          <w:sz w:val="18"/>
          <w:szCs w:val="18"/>
          <w:lang w:eastAsia="zh-CN"/>
        </w:rPr>
        <w:t xml:space="preserve"> </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en-US"/>
        </w:rPr>
        <w:t xml:space="preserve">Уполномоченному специалист, в соответствии с установленным порядком межведомственного взаимодействия осуществляет подготовку и направление межведомственных запросов </w:t>
      </w:r>
      <w:r w:rsidRPr="00F4078A">
        <w:rPr>
          <w:rFonts w:eastAsia="Calibri"/>
          <w:sz w:val="18"/>
          <w:szCs w:val="18"/>
          <w:lang w:eastAsia="zh-CN"/>
        </w:rPr>
        <w:t>в соответствующие органы государственной власти, органы местного самоуправления и подведомственные таким органам организации</w:t>
      </w:r>
      <w:r w:rsidRPr="00F4078A">
        <w:rPr>
          <w:rFonts w:eastAsia="Calibri"/>
          <w:sz w:val="18"/>
          <w:szCs w:val="18"/>
          <w:lang w:eastAsia="en-US"/>
        </w:rPr>
        <w:t xml:space="preserve"> о предоставлении документов и сведений, необходимых для предоставления муниципальной услуги, предусмотренных пунктом 2.6.2 Административного регламента (в случае, если указанные документы не представлены заявителем самостоятельно). </w:t>
      </w:r>
      <w:proofErr w:type="gramEnd"/>
    </w:p>
    <w:p w:rsidR="00805AE3" w:rsidRPr="00F4078A" w:rsidRDefault="00805AE3" w:rsidP="00805AE3">
      <w:pPr>
        <w:widowControl w:val="0"/>
        <w:suppressAutoHyphens/>
        <w:autoSpaceDE w:val="0"/>
        <w:ind w:firstLine="709"/>
        <w:jc w:val="both"/>
        <w:rPr>
          <w:rFonts w:eastAsia="Calibri"/>
          <w:sz w:val="18"/>
          <w:szCs w:val="18"/>
          <w:lang w:eastAsia="zh-CN"/>
        </w:rPr>
      </w:pPr>
      <w:r w:rsidRPr="00F4078A">
        <w:rPr>
          <w:rFonts w:eastAsia="Calibri"/>
          <w:sz w:val="18"/>
          <w:szCs w:val="18"/>
          <w:lang w:eastAsia="en-US"/>
        </w:rPr>
        <w:t>Результатом административных действия является формирование и направление межведомственных запросов о предоставлении документов (сведений), необходимых для предоставления муниципальной услуги.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Максимальный срок выполнения действий не может превышать 1 день </w:t>
      </w:r>
      <w:proofErr w:type="gramStart"/>
      <w:r w:rsidRPr="00F4078A">
        <w:rPr>
          <w:rFonts w:eastAsia="Calibri"/>
          <w:sz w:val="18"/>
          <w:szCs w:val="18"/>
          <w:lang w:eastAsia="zh-CN"/>
        </w:rPr>
        <w:t>с даты регистрации</w:t>
      </w:r>
      <w:proofErr w:type="gramEnd"/>
      <w:r w:rsidRPr="00F4078A">
        <w:rPr>
          <w:rFonts w:eastAsia="Calibri"/>
          <w:sz w:val="18"/>
          <w:szCs w:val="18"/>
          <w:lang w:eastAsia="zh-CN"/>
        </w:rPr>
        <w:t xml:space="preserve"> заявления</w:t>
      </w:r>
      <w:r w:rsidRPr="00F4078A">
        <w:rPr>
          <w:rFonts w:eastAsia="Calibri"/>
          <w:i/>
          <w:sz w:val="18"/>
          <w:szCs w:val="18"/>
          <w:lang w:eastAsia="zh-CN"/>
        </w:rPr>
        <w:t>.</w:t>
      </w:r>
    </w:p>
    <w:p w:rsidR="00805AE3" w:rsidRPr="00F4078A" w:rsidRDefault="00805AE3" w:rsidP="00805AE3">
      <w:pPr>
        <w:suppressAutoHyphens/>
        <w:autoSpaceDE w:val="0"/>
        <w:ind w:firstLine="709"/>
        <w:jc w:val="both"/>
        <w:rPr>
          <w:rFonts w:eastAsia="Calibri"/>
          <w:i/>
          <w:sz w:val="18"/>
          <w:szCs w:val="18"/>
          <w:lang w:eastAsia="zh-CN"/>
        </w:rPr>
      </w:pP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b/>
          <w:sz w:val="18"/>
          <w:szCs w:val="18"/>
          <w:lang w:eastAsia="zh-CN"/>
        </w:rPr>
        <w:t>3.4. Описание последовательности административных действий при рассмотрении заявления и представленных документов,</w:t>
      </w:r>
      <w:r w:rsidRPr="00F4078A">
        <w:rPr>
          <w:rFonts w:eastAsia="Calibri"/>
          <w:b/>
          <w:i/>
          <w:sz w:val="18"/>
          <w:szCs w:val="18"/>
          <w:lang w:eastAsia="zh-CN"/>
        </w:rPr>
        <w:t xml:space="preserve"> </w:t>
      </w:r>
      <w:r w:rsidRPr="00F4078A">
        <w:rPr>
          <w:b/>
          <w:sz w:val="18"/>
          <w:szCs w:val="18"/>
          <w:lang w:eastAsia="zh-CN"/>
        </w:rPr>
        <w:t>оценке пригодности (непригодности) жилых помещений для постоянного проживания, принятии решения и оформление заключения межведомственной комиссии</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3.4.1. Основанием для начала административной процедуры является зарегистрированное заявление в администрации Орловского района, которое передается специалисту, ответственному за предоставление данной муниципальной услуги.</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3.4.2. Специалист администрации, ответственный за предоставление услуги:</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1) проверяет комплектность документов в соответствии с пунктом 2.6. настоящего Регламента;</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2) устанавливает наличие или отсутствие оснований для отказа в предоставлении муниципальной услуги в соответствии с пунктом 2.8. настоящего Регламента.</w:t>
      </w:r>
      <w:r w:rsidRPr="00F4078A">
        <w:rPr>
          <w:rFonts w:eastAsia="Calibri"/>
          <w:sz w:val="18"/>
          <w:szCs w:val="18"/>
          <w:lang w:eastAsia="zh-CN"/>
        </w:rPr>
        <w:tab/>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 xml:space="preserve">3) при установлении необходимости направляет запросы по каналам межведомственного взаимодействия. </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По результатам рассмотрения представленных документов специалист администрации, ответственный за предоставление муниципальной услуги принимает решение о предоставлении муниципальной услуги либо об отказе в предоставлении муниципальной услуги.</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3.4.3. Критерием принятия решения является наличие или отсутствие оснований для отказа в предоставлении муниципальной услуги, предусмотренных пунктом 2.8. настоящего Регламента.</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3.4.4. Срок выполнения административной процедуры составляет 7 дней.</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3.4.5. Результатом выполнения административной процедуры является принятие одного из следующих решений:</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1) о предоставлении муниципальной услуги;</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2) об отказе в предоставлении муниципальной услуги.</w:t>
      </w:r>
    </w:p>
    <w:p w:rsidR="00805AE3" w:rsidRPr="00F4078A" w:rsidRDefault="00805AE3" w:rsidP="00805AE3">
      <w:pPr>
        <w:suppressAutoHyphens/>
        <w:autoSpaceDE w:val="0"/>
        <w:ind w:firstLine="540"/>
        <w:jc w:val="both"/>
        <w:rPr>
          <w:sz w:val="18"/>
          <w:szCs w:val="18"/>
          <w:lang w:eastAsia="zh-CN"/>
        </w:rPr>
      </w:pPr>
    </w:p>
    <w:p w:rsidR="00805AE3" w:rsidRPr="00F4078A" w:rsidRDefault="00805AE3" w:rsidP="00805AE3">
      <w:pPr>
        <w:suppressAutoHyphens/>
        <w:autoSpaceDE w:val="0"/>
        <w:ind w:firstLine="540"/>
        <w:jc w:val="both"/>
        <w:rPr>
          <w:rFonts w:eastAsia="Calibri"/>
          <w:b/>
          <w:sz w:val="18"/>
          <w:szCs w:val="18"/>
          <w:lang w:eastAsia="zh-CN"/>
        </w:rPr>
      </w:pPr>
      <w:r w:rsidRPr="00F4078A">
        <w:rPr>
          <w:rFonts w:eastAsia="Calibri"/>
          <w:b/>
          <w:sz w:val="18"/>
          <w:szCs w:val="18"/>
          <w:lang w:eastAsia="zh-CN"/>
        </w:rPr>
        <w:t>3.5. Выдача заявителю итогового документа (заключения) о соответствии проектной документации плану наземных и подземных коммуникаций на территории Орловского района Кировской области или уведомления об отказе в предоставлении муниципальной услуги.</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3.5.1. Основанием для начала административной процедуры является принятое решение о предоставлении муниципальной услуги либо об отказе в предоставлении муниципальной услуги.</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3.5.2. На основании принятого решения уполномоченный специалист готовит следующие документы:</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1) заключение о соответствии проектной документации плану наземных и подземных коммуникаций на территории Орловского района Кировской области (приложение № 3), составленное в 2-х экземплярах, один из которых вручается заявителю, второй – хранится в администрации Орловского района. Заявитель лично ставит подпись в 2-х экземплярах;</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2) уведомление об отказе в предоставлении муниципальной услуги с указанием причин отказа.</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 xml:space="preserve">Уведомление подписывается главой администрации Орловского района. </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t>3.4.3. Продолжительность административной процедуры составляет 1 день..</w:t>
      </w:r>
    </w:p>
    <w:p w:rsidR="00805AE3" w:rsidRPr="00F4078A" w:rsidRDefault="00805AE3" w:rsidP="00805AE3">
      <w:pPr>
        <w:suppressAutoHyphens/>
        <w:autoSpaceDE w:val="0"/>
        <w:ind w:firstLine="540"/>
        <w:jc w:val="both"/>
        <w:rPr>
          <w:rFonts w:eastAsia="Calibri"/>
          <w:sz w:val="18"/>
          <w:szCs w:val="18"/>
          <w:lang w:eastAsia="zh-CN"/>
        </w:rPr>
      </w:pPr>
      <w:r w:rsidRPr="00F4078A">
        <w:rPr>
          <w:rFonts w:eastAsia="Calibri"/>
          <w:sz w:val="18"/>
          <w:szCs w:val="18"/>
          <w:lang w:eastAsia="zh-CN"/>
        </w:rPr>
        <w:lastRenderedPageBreak/>
        <w:t>3.4.4. Результатом выполнения административной процедуры является выдача заявителю заключения о соответствии проектной документации наземных и подземных коммуникаций на территории Орловского района Кировской области или уведомления об отказе в предоставлении муниципальной услуги</w:t>
      </w:r>
      <w:r w:rsidRPr="00F4078A">
        <w:rPr>
          <w:rFonts w:eastAsia="Calibri"/>
          <w:b/>
          <w:sz w:val="18"/>
          <w:szCs w:val="18"/>
          <w:lang w:eastAsia="zh-CN"/>
        </w:rPr>
        <w:t>.</w:t>
      </w:r>
    </w:p>
    <w:p w:rsidR="00805AE3" w:rsidRPr="00F4078A" w:rsidRDefault="00805AE3" w:rsidP="00805AE3">
      <w:pPr>
        <w:suppressAutoHyphens/>
        <w:autoSpaceDE w:val="0"/>
        <w:ind w:firstLine="540"/>
        <w:jc w:val="both"/>
        <w:rPr>
          <w:sz w:val="18"/>
          <w:szCs w:val="18"/>
          <w:lang w:eastAsia="zh-CN"/>
        </w:rPr>
      </w:pPr>
    </w:p>
    <w:bookmarkEnd w:id="5"/>
    <w:p w:rsidR="00805AE3" w:rsidRPr="00F4078A" w:rsidRDefault="00805AE3" w:rsidP="00805AE3">
      <w:pPr>
        <w:suppressAutoHyphens/>
        <w:jc w:val="center"/>
        <w:rPr>
          <w:rFonts w:eastAsia="Calibri"/>
          <w:sz w:val="18"/>
          <w:szCs w:val="18"/>
          <w:lang w:eastAsia="zh-CN"/>
        </w:rPr>
      </w:pPr>
      <w:r w:rsidRPr="00F4078A">
        <w:rPr>
          <w:rFonts w:eastAsia="Calibri"/>
          <w:b/>
          <w:bCs/>
          <w:sz w:val="18"/>
          <w:szCs w:val="18"/>
          <w:lang w:eastAsia="zh-CN"/>
        </w:rPr>
        <w:t xml:space="preserve">4. Формы </w:t>
      </w:r>
      <w:proofErr w:type="gramStart"/>
      <w:r w:rsidRPr="00F4078A">
        <w:rPr>
          <w:rFonts w:eastAsia="Calibri"/>
          <w:b/>
          <w:bCs/>
          <w:sz w:val="18"/>
          <w:szCs w:val="18"/>
          <w:lang w:eastAsia="zh-CN"/>
        </w:rPr>
        <w:t>контроля за</w:t>
      </w:r>
      <w:proofErr w:type="gramEnd"/>
      <w:r w:rsidRPr="00F4078A">
        <w:rPr>
          <w:rFonts w:eastAsia="Calibri"/>
          <w:b/>
          <w:bCs/>
          <w:sz w:val="18"/>
          <w:szCs w:val="18"/>
          <w:lang w:eastAsia="zh-CN"/>
        </w:rPr>
        <w:t xml:space="preserve"> исполнением административного регламента</w:t>
      </w:r>
    </w:p>
    <w:p w:rsidR="00805AE3" w:rsidRPr="00F4078A" w:rsidRDefault="00805AE3" w:rsidP="00805AE3">
      <w:pPr>
        <w:suppressAutoHyphens/>
        <w:autoSpaceDE w:val="0"/>
        <w:ind w:firstLine="709"/>
        <w:jc w:val="both"/>
        <w:rPr>
          <w:rFonts w:eastAsia="Calibri"/>
          <w:b/>
          <w:bCs/>
          <w:sz w:val="18"/>
          <w:szCs w:val="18"/>
          <w:lang w:eastAsia="zh-CN"/>
        </w:rPr>
      </w:pP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4.1. </w:t>
      </w:r>
      <w:proofErr w:type="gramStart"/>
      <w:r w:rsidRPr="00F4078A">
        <w:rPr>
          <w:rFonts w:eastAsia="Calibri"/>
          <w:sz w:val="18"/>
          <w:szCs w:val="18"/>
          <w:lang w:eastAsia="zh-CN"/>
        </w:rPr>
        <w:t>Контроль за</w:t>
      </w:r>
      <w:proofErr w:type="gramEnd"/>
      <w:r w:rsidRPr="00F4078A">
        <w:rPr>
          <w:rFonts w:eastAsia="Calibri"/>
          <w:sz w:val="18"/>
          <w:szCs w:val="18"/>
          <w:lang w:eastAsia="zh-CN"/>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5AE3" w:rsidRPr="00F4078A" w:rsidRDefault="00805AE3" w:rsidP="00805AE3">
      <w:pPr>
        <w:suppressAutoHyphens/>
        <w:ind w:firstLine="709"/>
        <w:jc w:val="both"/>
        <w:rPr>
          <w:rFonts w:eastAsia="Calibri"/>
          <w:sz w:val="18"/>
          <w:szCs w:val="18"/>
          <w:lang w:eastAsia="zh-CN"/>
        </w:rPr>
      </w:pPr>
      <w:r w:rsidRPr="00F4078A">
        <w:rPr>
          <w:rFonts w:eastAsia="Calibri"/>
          <w:sz w:val="18"/>
          <w:szCs w:val="18"/>
          <w:lang w:eastAsia="zh-CN"/>
        </w:rPr>
        <w:t>Перечень уполномоченных должностных лиц, осуществляющих контроль, и периодичность осуществления контроля устанавливается муниципальным правовым актом администрации.</w:t>
      </w:r>
    </w:p>
    <w:p w:rsidR="00805AE3" w:rsidRPr="00F4078A" w:rsidRDefault="00805AE3" w:rsidP="00805AE3">
      <w:pPr>
        <w:widowControl w:val="0"/>
        <w:suppressAutoHyphens/>
        <w:autoSpaceDE w:val="0"/>
        <w:ind w:firstLine="709"/>
        <w:jc w:val="both"/>
        <w:rPr>
          <w:rFonts w:ascii="Arial" w:eastAsia="Calibri" w:hAnsi="Arial" w:cs="Arial"/>
          <w:sz w:val="18"/>
          <w:szCs w:val="18"/>
          <w:lang w:eastAsia="zh-CN"/>
        </w:rPr>
      </w:pPr>
      <w:r w:rsidRPr="00F4078A">
        <w:rPr>
          <w:rFonts w:eastAsia="Calibri"/>
          <w:sz w:val="18"/>
          <w:szCs w:val="18"/>
          <w:lang w:eastAsia="zh-CN"/>
        </w:rPr>
        <w:t>Глава администрации, а также уполномоченное им должностное лицо, осуществляя контроль, вправе:</w:t>
      </w:r>
    </w:p>
    <w:p w:rsidR="00805AE3" w:rsidRPr="00F4078A" w:rsidRDefault="00805AE3" w:rsidP="00805AE3">
      <w:pPr>
        <w:widowControl w:val="0"/>
        <w:suppressAutoHyphens/>
        <w:autoSpaceDE w:val="0"/>
        <w:ind w:firstLine="709"/>
        <w:jc w:val="both"/>
        <w:rPr>
          <w:rFonts w:ascii="Arial" w:eastAsia="Calibri" w:hAnsi="Arial" w:cs="Arial"/>
          <w:sz w:val="18"/>
          <w:szCs w:val="18"/>
          <w:lang w:eastAsia="zh-CN"/>
        </w:rPr>
      </w:pPr>
      <w:r w:rsidRPr="00F4078A">
        <w:rPr>
          <w:rFonts w:eastAsia="Calibri"/>
          <w:sz w:val="18"/>
          <w:szCs w:val="18"/>
          <w:lang w:eastAsia="zh-CN"/>
        </w:rPr>
        <w:t>контролировать соблюдение порядка и условий предоставления муниципальной услуги;</w:t>
      </w:r>
    </w:p>
    <w:p w:rsidR="00805AE3" w:rsidRPr="00F4078A" w:rsidRDefault="00805AE3" w:rsidP="00805AE3">
      <w:pPr>
        <w:widowControl w:val="0"/>
        <w:suppressAutoHyphens/>
        <w:autoSpaceDE w:val="0"/>
        <w:ind w:firstLine="709"/>
        <w:jc w:val="both"/>
        <w:rPr>
          <w:rFonts w:ascii="Arial" w:eastAsia="Calibri" w:hAnsi="Arial" w:cs="Arial"/>
          <w:sz w:val="18"/>
          <w:szCs w:val="18"/>
          <w:lang w:eastAsia="zh-CN"/>
        </w:rPr>
      </w:pPr>
      <w:r w:rsidRPr="00F4078A">
        <w:rPr>
          <w:rFonts w:eastAsia="Calibri"/>
          <w:sz w:val="18"/>
          <w:szCs w:val="18"/>
          <w:lang w:eastAsia="zh-CN"/>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5AE3" w:rsidRPr="00F4078A" w:rsidRDefault="00805AE3" w:rsidP="00805AE3">
      <w:pPr>
        <w:widowControl w:val="0"/>
        <w:suppressAutoHyphens/>
        <w:autoSpaceDE w:val="0"/>
        <w:ind w:firstLine="709"/>
        <w:jc w:val="both"/>
        <w:rPr>
          <w:rFonts w:ascii="Arial" w:eastAsia="Calibri" w:hAnsi="Arial" w:cs="Arial"/>
          <w:sz w:val="18"/>
          <w:szCs w:val="18"/>
          <w:lang w:eastAsia="zh-CN"/>
        </w:rPr>
      </w:pPr>
      <w:r w:rsidRPr="00F4078A">
        <w:rPr>
          <w:rFonts w:eastAsia="Calibri"/>
          <w:sz w:val="18"/>
          <w:szCs w:val="18"/>
          <w:lang w:eastAsia="zh-CN"/>
        </w:rPr>
        <w:t>назначать ответственных специалистов администрации для постоянного наблюдения за предоставлением муниципальной услуги;</w:t>
      </w:r>
    </w:p>
    <w:p w:rsidR="00805AE3" w:rsidRPr="00F4078A" w:rsidRDefault="00805AE3" w:rsidP="00805AE3">
      <w:pPr>
        <w:widowControl w:val="0"/>
        <w:suppressAutoHyphens/>
        <w:autoSpaceDE w:val="0"/>
        <w:ind w:firstLine="709"/>
        <w:jc w:val="both"/>
        <w:rPr>
          <w:rFonts w:ascii="Arial" w:eastAsia="Calibri" w:hAnsi="Arial" w:cs="Arial"/>
          <w:sz w:val="18"/>
          <w:szCs w:val="18"/>
          <w:lang w:eastAsia="zh-CN"/>
        </w:rPr>
      </w:pPr>
      <w:proofErr w:type="gramStart"/>
      <w:r w:rsidRPr="00F4078A">
        <w:rPr>
          <w:rFonts w:eastAsia="Calibri"/>
          <w:sz w:val="18"/>
          <w:szCs w:val="18"/>
          <w:lang w:eastAsia="zh-CN"/>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одного раза в год.</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4.2. Ответственность специалистов закрепляется в их должностных регламентах (инструкциях).</w:t>
      </w:r>
    </w:p>
    <w:p w:rsidR="00805AE3" w:rsidRPr="00F4078A" w:rsidRDefault="00805AE3" w:rsidP="00805AE3">
      <w:pPr>
        <w:suppressAutoHyphens/>
        <w:ind w:firstLine="709"/>
        <w:jc w:val="both"/>
        <w:rPr>
          <w:rFonts w:eastAsia="Calibri"/>
          <w:sz w:val="18"/>
          <w:szCs w:val="18"/>
          <w:lang w:eastAsia="zh-CN"/>
        </w:rPr>
      </w:pPr>
      <w:r w:rsidRPr="00F4078A">
        <w:rPr>
          <w:rFonts w:eastAsia="Calibri"/>
          <w:sz w:val="18"/>
          <w:szCs w:val="18"/>
          <w:lang w:eastAsia="zh-CN"/>
        </w:rPr>
        <w:t>4.3. Физические и юридические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805AE3" w:rsidRPr="00F4078A" w:rsidRDefault="00805AE3" w:rsidP="00805AE3">
      <w:pPr>
        <w:suppressAutoHyphens/>
        <w:ind w:firstLine="709"/>
        <w:jc w:val="both"/>
        <w:rPr>
          <w:rFonts w:eastAsia="Calibri"/>
          <w:sz w:val="18"/>
          <w:szCs w:val="18"/>
          <w:lang w:eastAsia="zh-CN"/>
        </w:rPr>
      </w:pPr>
    </w:p>
    <w:p w:rsidR="00805AE3" w:rsidRPr="00F4078A" w:rsidRDefault="00805AE3" w:rsidP="00805AE3">
      <w:pPr>
        <w:suppressAutoHyphens/>
        <w:ind w:firstLine="708"/>
        <w:jc w:val="both"/>
        <w:rPr>
          <w:rFonts w:eastAsia="Calibri"/>
          <w:b/>
          <w:sz w:val="18"/>
          <w:szCs w:val="18"/>
        </w:rPr>
      </w:pPr>
      <w:r w:rsidRPr="00F4078A">
        <w:rPr>
          <w:rFonts w:eastAsia="Calibri"/>
          <w:b/>
          <w:bCs/>
          <w:sz w:val="18"/>
          <w:szCs w:val="18"/>
          <w:lang w:eastAsia="zh-CN"/>
        </w:rPr>
        <w:t xml:space="preserve">5. </w:t>
      </w:r>
      <w:r w:rsidRPr="00F4078A">
        <w:rPr>
          <w:rFonts w:eastAsia="Calibri"/>
          <w:b/>
          <w:sz w:val="18"/>
          <w:szCs w:val="18"/>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 Досудебный порядок обжалования.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5.2.1. Заявитель может обратиться с жалобой, в том числе в следующих случаях:</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4078A">
        <w:rPr>
          <w:rFonts w:eastAsia="Calibri"/>
          <w:sz w:val="18"/>
          <w:szCs w:val="18"/>
          <w:lang w:eastAsia="zh-CN"/>
        </w:rPr>
        <w:t xml:space="preserve"> </w:t>
      </w:r>
      <w:proofErr w:type="gramStart"/>
      <w:r w:rsidRPr="00F4078A">
        <w:rPr>
          <w:rFonts w:eastAsia="Calibri"/>
          <w:sz w:val="18"/>
          <w:szCs w:val="18"/>
          <w:lang w:eastAsia="zh-C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4078A">
        <w:rPr>
          <w:rFonts w:eastAsia="Calibri"/>
          <w:sz w:val="18"/>
          <w:szCs w:val="18"/>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F4078A">
        <w:rPr>
          <w:rFonts w:eastAsia="Calibri"/>
          <w:sz w:val="18"/>
          <w:szCs w:val="18"/>
          <w:lang w:eastAsia="zh-CN"/>
        </w:rPr>
        <w:lastRenderedPageBreak/>
        <w:t>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нарушение срока или порядка выдачи документов по результатам предоставления муниципальной услуги;</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4078A">
        <w:rPr>
          <w:rFonts w:eastAsia="Calibri"/>
          <w:sz w:val="18"/>
          <w:szCs w:val="18"/>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5AE3" w:rsidRPr="00F4078A" w:rsidRDefault="00805AE3" w:rsidP="00805AE3">
      <w:pPr>
        <w:widowControl w:val="0"/>
        <w:suppressAutoHyphens/>
        <w:autoSpaceDE w:val="0"/>
        <w:ind w:firstLine="720"/>
        <w:jc w:val="both"/>
        <w:rPr>
          <w:rFonts w:eastAsia="Calibri"/>
          <w:sz w:val="18"/>
          <w:szCs w:val="18"/>
          <w:lang w:eastAsia="zh-CN"/>
        </w:rPr>
      </w:pPr>
      <w:proofErr w:type="gramStart"/>
      <w:r w:rsidRPr="00F4078A">
        <w:rPr>
          <w:rFonts w:eastAsia="Calibri"/>
          <w:sz w:val="18"/>
          <w:szCs w:val="18"/>
          <w:lang w:eastAsia="zh-CN"/>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5" w:history="1">
        <w:r w:rsidRPr="00F4078A">
          <w:rPr>
            <w:rFonts w:eastAsia="Calibri"/>
            <w:sz w:val="18"/>
            <w:szCs w:val="18"/>
            <w:lang w:eastAsia="zh-CN"/>
          </w:rPr>
          <w:t>пунктом 4 части 1 статьи 7</w:t>
        </w:r>
      </w:hyperlink>
      <w:r w:rsidRPr="00F4078A">
        <w:rPr>
          <w:rFonts w:eastAsia="Calibri"/>
          <w:sz w:val="18"/>
          <w:szCs w:val="18"/>
          <w:lang w:eastAsia="zh-CN"/>
        </w:rPr>
        <w:t xml:space="preserve"> Федерального закона </w:t>
      </w:r>
      <w:r w:rsidRPr="00F4078A">
        <w:rPr>
          <w:rFonts w:ascii="Arial" w:eastAsia="Calibri" w:hAnsi="Arial" w:cs="Arial"/>
          <w:sz w:val="18"/>
          <w:szCs w:val="18"/>
          <w:lang w:eastAsia="zh-CN"/>
        </w:rPr>
        <w:t xml:space="preserve">№ </w:t>
      </w:r>
      <w:r w:rsidRPr="00F4078A">
        <w:rPr>
          <w:rFonts w:eastAsia="Calibri"/>
          <w:sz w:val="18"/>
          <w:szCs w:val="18"/>
          <w:lang w:eastAsia="zh-CN"/>
        </w:rPr>
        <w:t>210-ФЗ.</w:t>
      </w:r>
      <w:proofErr w:type="gramEnd"/>
      <w:r w:rsidRPr="00F4078A">
        <w:rPr>
          <w:rFonts w:eastAsia="Calibri"/>
          <w:sz w:val="18"/>
          <w:szCs w:val="18"/>
          <w:lang w:eastAsia="zh-CN"/>
        </w:rPr>
        <w:t xml:space="preserve"> </w:t>
      </w:r>
      <w:proofErr w:type="gramStart"/>
      <w:r w:rsidRPr="00F4078A">
        <w:rPr>
          <w:rFonts w:eastAsia="Calibri"/>
          <w:sz w:val="18"/>
          <w:szCs w:val="18"/>
          <w:lang w:eastAsia="zh-CN"/>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6" w:history="1">
        <w:r w:rsidRPr="00F4078A">
          <w:rPr>
            <w:rFonts w:eastAsia="Calibri"/>
            <w:sz w:val="18"/>
            <w:szCs w:val="18"/>
            <w:lang w:eastAsia="zh-CN"/>
          </w:rPr>
          <w:t>частью 1.3 статьи 16</w:t>
        </w:r>
      </w:hyperlink>
      <w:r w:rsidRPr="00F4078A">
        <w:rPr>
          <w:rFonts w:eastAsia="Calibri"/>
          <w:sz w:val="18"/>
          <w:szCs w:val="18"/>
          <w:lang w:eastAsia="zh-CN"/>
        </w:rPr>
        <w:t xml:space="preserve"> Федерального закона </w:t>
      </w:r>
      <w:r w:rsidRPr="00F4078A">
        <w:rPr>
          <w:rFonts w:ascii="Arial" w:eastAsia="Calibri" w:hAnsi="Arial" w:cs="Arial"/>
          <w:sz w:val="18"/>
          <w:szCs w:val="18"/>
          <w:lang w:eastAsia="zh-CN"/>
        </w:rPr>
        <w:t xml:space="preserve">№ </w:t>
      </w:r>
      <w:r w:rsidRPr="00F4078A">
        <w:rPr>
          <w:rFonts w:eastAsia="Calibri"/>
          <w:sz w:val="18"/>
          <w:szCs w:val="18"/>
          <w:lang w:eastAsia="zh-CN"/>
        </w:rPr>
        <w:t>210-ФЗ.</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5.2.2. </w:t>
      </w:r>
      <w:proofErr w:type="gramStart"/>
      <w:r w:rsidRPr="00F4078A">
        <w:rPr>
          <w:rFonts w:eastAsia="Calibri"/>
          <w:sz w:val="18"/>
          <w:szCs w:val="18"/>
          <w:lang w:eastAsia="zh-C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5.2.3. </w:t>
      </w:r>
      <w:proofErr w:type="gramStart"/>
      <w:r w:rsidRPr="00F4078A">
        <w:rPr>
          <w:rFonts w:eastAsia="Calibri"/>
          <w:sz w:val="18"/>
          <w:szCs w:val="18"/>
          <w:lang w:eastAsia="zh-C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F4078A">
        <w:rPr>
          <w:rFonts w:eastAsia="Calibri"/>
          <w:sz w:val="18"/>
          <w:szCs w:val="18"/>
          <w:lang w:eastAsia="zh-CN"/>
        </w:rPr>
        <w:t>.</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5.2.4. Жалоба должна содержать:</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w:t>
      </w:r>
      <w:r w:rsidRPr="00F4078A">
        <w:rPr>
          <w:rFonts w:eastAsia="Calibri"/>
          <w:sz w:val="18"/>
          <w:szCs w:val="18"/>
          <w:lang w:eastAsia="zh-CN"/>
        </w:rPr>
        <w:lastRenderedPageBreak/>
        <w:t>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Время приёма жалоб должно совпадать со временем предоставления муниципальных услуг.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оформленная в соответствии с законодательством Российской Федерации доверенность (для физических лиц);</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В электронном виде жалоба может быть подана заявителем посредством: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сети Интернет, включая официальный сайт органа, предоставляющего муниципальную услугу;</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Единого портала, Регионального портала.</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5.2.11. </w:t>
      </w:r>
      <w:proofErr w:type="gramStart"/>
      <w:r w:rsidRPr="00F4078A">
        <w:rPr>
          <w:rFonts w:eastAsia="Calibri"/>
          <w:sz w:val="18"/>
          <w:szCs w:val="18"/>
          <w:lang w:eastAsia="zh-C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F4078A">
        <w:rPr>
          <w:rFonts w:eastAsia="Calibri"/>
          <w:sz w:val="18"/>
          <w:szCs w:val="18"/>
          <w:lang w:eastAsia="zh-CN"/>
        </w:rPr>
        <w:t xml:space="preserve"> </w:t>
      </w:r>
      <w:proofErr w:type="gramStart"/>
      <w:r w:rsidRPr="00F4078A">
        <w:rPr>
          <w:rFonts w:eastAsia="Calibri"/>
          <w:sz w:val="18"/>
          <w:szCs w:val="18"/>
          <w:lang w:eastAsia="zh-CN"/>
        </w:rPr>
        <w:t>приеме</w:t>
      </w:r>
      <w:proofErr w:type="gramEnd"/>
      <w:r w:rsidRPr="00F4078A">
        <w:rPr>
          <w:rFonts w:eastAsia="Calibri"/>
          <w:sz w:val="18"/>
          <w:szCs w:val="18"/>
          <w:lang w:eastAsia="zh-CN"/>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5.2.12. По результатам рассмотрения жалобы принимается решение:</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в удовлетворении жалобы отказывается.</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5AE3" w:rsidRPr="00F4078A" w:rsidRDefault="00805AE3" w:rsidP="00805AE3">
      <w:pPr>
        <w:widowControl w:val="0"/>
        <w:suppressAutoHyphens/>
        <w:autoSpaceDE w:val="0"/>
        <w:ind w:firstLine="720"/>
        <w:jc w:val="both"/>
        <w:rPr>
          <w:rFonts w:eastAsia="Calibri"/>
          <w:sz w:val="18"/>
          <w:szCs w:val="18"/>
          <w:lang w:eastAsia="zh-CN"/>
        </w:rPr>
      </w:pPr>
      <w:proofErr w:type="gramStart"/>
      <w:r w:rsidRPr="00F4078A">
        <w:rPr>
          <w:rFonts w:eastAsia="Calibri"/>
          <w:sz w:val="18"/>
          <w:szCs w:val="18"/>
          <w:lang w:eastAsia="zh-CN"/>
        </w:rPr>
        <w:t xml:space="preserve">В случае признания жалобы подлежащей удовлетворению в ответе заявителю, указанном в </w:t>
      </w:r>
      <w:hyperlink r:id="rId37" w:history="1">
        <w:r w:rsidRPr="00F4078A">
          <w:rPr>
            <w:rFonts w:eastAsia="Calibri"/>
            <w:sz w:val="18"/>
            <w:szCs w:val="18"/>
            <w:lang w:eastAsia="zh-CN"/>
          </w:rPr>
          <w:t>части 8</w:t>
        </w:r>
      </w:hyperlink>
      <w:r w:rsidRPr="00F4078A">
        <w:rPr>
          <w:rFonts w:eastAsia="Calibri"/>
          <w:sz w:val="18"/>
          <w:szCs w:val="18"/>
          <w:lang w:eastAsia="zh-CN"/>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38" w:history="1">
        <w:r w:rsidRPr="00F4078A">
          <w:rPr>
            <w:rFonts w:eastAsia="Calibri"/>
            <w:sz w:val="18"/>
            <w:szCs w:val="18"/>
            <w:lang w:eastAsia="zh-CN"/>
          </w:rPr>
          <w:t>частью 1.1 статьи 16</w:t>
        </w:r>
      </w:hyperlink>
      <w:r w:rsidRPr="00F4078A">
        <w:rPr>
          <w:rFonts w:eastAsia="Calibri"/>
          <w:sz w:val="18"/>
          <w:szCs w:val="18"/>
          <w:lang w:eastAsia="zh-CN"/>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F4078A">
        <w:rPr>
          <w:rFonts w:eastAsia="Calibri"/>
          <w:sz w:val="18"/>
          <w:szCs w:val="18"/>
          <w:lang w:eastAsia="zh-CN"/>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5AE3" w:rsidRPr="00F4078A" w:rsidRDefault="00805AE3" w:rsidP="00805AE3">
      <w:pPr>
        <w:suppressAutoHyphens/>
        <w:autoSpaceDE w:val="0"/>
        <w:autoSpaceDN w:val="0"/>
        <w:adjustRightInd w:val="0"/>
        <w:ind w:firstLine="720"/>
        <w:jc w:val="both"/>
        <w:rPr>
          <w:sz w:val="18"/>
          <w:szCs w:val="18"/>
        </w:rPr>
      </w:pPr>
      <w:r w:rsidRPr="00F4078A">
        <w:rPr>
          <w:sz w:val="18"/>
          <w:szCs w:val="18"/>
        </w:rPr>
        <w:t xml:space="preserve">В случае признания </w:t>
      </w:r>
      <w:proofErr w:type="gramStart"/>
      <w:r w:rsidRPr="00F4078A">
        <w:rPr>
          <w:sz w:val="18"/>
          <w:szCs w:val="18"/>
        </w:rPr>
        <w:t>жалобы</w:t>
      </w:r>
      <w:proofErr w:type="gramEnd"/>
      <w:r w:rsidRPr="00F4078A">
        <w:rPr>
          <w:sz w:val="18"/>
          <w:szCs w:val="18"/>
        </w:rPr>
        <w:t xml:space="preserve"> не подлежащей удовлетворению в ответе заявителю, указанном в </w:t>
      </w:r>
      <w:hyperlink r:id="rId39" w:history="1">
        <w:r w:rsidRPr="00F4078A">
          <w:rPr>
            <w:sz w:val="18"/>
            <w:szCs w:val="18"/>
          </w:rPr>
          <w:t>части 8</w:t>
        </w:r>
      </w:hyperlink>
      <w:r w:rsidRPr="00F4078A">
        <w:rPr>
          <w:sz w:val="18"/>
          <w:szCs w:val="18"/>
        </w:rPr>
        <w:t xml:space="preserve"> </w:t>
      </w:r>
      <w:r w:rsidRPr="00F4078A">
        <w:rPr>
          <w:rFonts w:eastAsia="Calibri"/>
          <w:sz w:val="18"/>
          <w:szCs w:val="18"/>
          <w:lang w:eastAsia="zh-CN"/>
        </w:rPr>
        <w:t>статьи 11.2 Федерального закона № 210-ФЗ</w:t>
      </w:r>
      <w:r w:rsidRPr="00F4078A">
        <w:rPr>
          <w:sz w:val="18"/>
          <w:szCs w:val="18"/>
        </w:rPr>
        <w:t>, даются аргументированные разъяснения о причинах принятого решения, а также информация о порядке обжалования принятого решения.</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5.2.14. В ответе по результатам рассмотрения жалобы указываются:</w:t>
      </w:r>
    </w:p>
    <w:p w:rsidR="00805AE3" w:rsidRPr="00F4078A" w:rsidRDefault="00805AE3" w:rsidP="00805AE3">
      <w:pPr>
        <w:suppressAutoHyphens/>
        <w:autoSpaceDE w:val="0"/>
        <w:ind w:firstLine="709"/>
        <w:jc w:val="both"/>
        <w:rPr>
          <w:rFonts w:eastAsia="Calibri"/>
          <w:sz w:val="18"/>
          <w:szCs w:val="18"/>
          <w:lang w:eastAsia="zh-CN"/>
        </w:rPr>
      </w:pPr>
      <w:proofErr w:type="gramStart"/>
      <w:r w:rsidRPr="00F4078A">
        <w:rPr>
          <w:rFonts w:eastAsia="Calibri"/>
          <w:sz w:val="18"/>
          <w:szCs w:val="18"/>
          <w:lang w:eastAsia="zh-CN"/>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фамилия, имя, отчество (последнее – при наличии) или наименование заявителя;</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основания для принятия решения по жалобе;</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принятое по жалобе решение;</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lastRenderedPageBreak/>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сведения о порядке обжалования принятого по жалобе решения.</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5.2.16. Орган, предоставляющий муниципальную услугу, отказывает в удовлетворении жалобы в следующих случаях: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наличие вступившего в законную силу решения суда, арбитражного суда по жалобе о том же предмете и по тем же основаниям;</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подача жалобы лицом, полномочия которого не подтверждены в порядке, установленном законодательством Российской Федерации;</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5.2.18. В случае</w:t>
      </w:r>
      <w:proofErr w:type="gramStart"/>
      <w:r w:rsidRPr="00F4078A">
        <w:rPr>
          <w:rFonts w:eastAsia="Calibri"/>
          <w:sz w:val="18"/>
          <w:szCs w:val="18"/>
          <w:lang w:eastAsia="zh-CN"/>
        </w:rPr>
        <w:t>,</w:t>
      </w:r>
      <w:proofErr w:type="gramEnd"/>
      <w:r w:rsidRPr="00F4078A">
        <w:rPr>
          <w:rFonts w:eastAsia="Calibri"/>
          <w:sz w:val="18"/>
          <w:szCs w:val="18"/>
          <w:lang w:eastAsia="zh-CN"/>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5.3. Порядок обжалования решения по жалобе.</w:t>
      </w: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F4078A">
        <w:rPr>
          <w:rFonts w:eastAsia="Calibri"/>
          <w:noProof/>
          <w:sz w:val="18"/>
          <w:szCs w:val="18"/>
        </w:rPr>
        <mc:AlternateContent>
          <mc:Choice Requires="wps">
            <w:drawing>
              <wp:anchor distT="4294967295" distB="4294967295" distL="114300" distR="114300" simplePos="0" relativeHeight="251659264" behindDoc="0" locked="0" layoutInCell="1" allowOverlap="1" wp14:anchorId="3EDD4EE3" wp14:editId="4B283DAB">
                <wp:simplePos x="0" y="0"/>
                <wp:positionH relativeFrom="column">
                  <wp:posOffset>2148840</wp:posOffset>
                </wp:positionH>
                <wp:positionV relativeFrom="paragraph">
                  <wp:posOffset>364489</wp:posOffset>
                </wp:positionV>
                <wp:extent cx="990600" cy="0"/>
                <wp:effectExtent l="0" t="0" r="19050" b="190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169.2pt;margin-top:28.7pt;width:7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"/>
            </w:pict>
          </mc:Fallback>
        </mc:AlternateContent>
      </w:r>
      <w:r w:rsidRPr="00F4078A">
        <w:rPr>
          <w:rFonts w:eastAsia="Calibri"/>
          <w:sz w:val="18"/>
          <w:szCs w:val="18"/>
          <w:lang w:eastAsia="zh-CN"/>
        </w:rPr>
        <w:t>.</w:t>
      </w:r>
    </w:p>
    <w:p w:rsidR="00805AE3" w:rsidRPr="00F4078A" w:rsidRDefault="00805AE3" w:rsidP="00805AE3">
      <w:pPr>
        <w:suppressAutoHyphens/>
        <w:autoSpaceDE w:val="0"/>
        <w:autoSpaceDN w:val="0"/>
        <w:adjustRightInd w:val="0"/>
        <w:ind w:firstLine="720"/>
        <w:jc w:val="both"/>
        <w:rPr>
          <w:rFonts w:eastAsia="Calibri"/>
          <w:sz w:val="18"/>
          <w:szCs w:val="18"/>
          <w:shd w:val="clear" w:color="auto" w:fill="FFFFFF"/>
        </w:rPr>
      </w:pPr>
      <w:r w:rsidRPr="00F4078A">
        <w:rPr>
          <w:rFonts w:eastAsia="Calibri"/>
          <w:sz w:val="18"/>
          <w:szCs w:val="18"/>
          <w:lang w:eastAsia="zh-CN"/>
        </w:rPr>
        <w:t xml:space="preserve">5.3.2. </w:t>
      </w:r>
      <w:r w:rsidRPr="00F4078A">
        <w:rPr>
          <w:rFonts w:eastAsia="Calibri"/>
          <w:sz w:val="18"/>
          <w:szCs w:val="18"/>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w:t>
      </w:r>
      <w:r w:rsidRPr="00F4078A">
        <w:rPr>
          <w:rFonts w:eastAsia="Calibri"/>
          <w:sz w:val="18"/>
          <w:szCs w:val="18"/>
          <w:lang w:eastAsia="zh-CN"/>
        </w:rPr>
        <w:t xml:space="preserve"> официальном сайте </w:t>
      </w:r>
      <w:r w:rsidRPr="00F4078A">
        <w:rPr>
          <w:rFonts w:eastAsia="Calibri"/>
          <w:bCs/>
          <w:sz w:val="18"/>
          <w:szCs w:val="18"/>
        </w:rPr>
        <w:t>администрации (</w:t>
      </w:r>
      <w:r w:rsidRPr="00F4078A">
        <w:rPr>
          <w:rFonts w:eastAsia="Calibri"/>
          <w:bCs/>
          <w:sz w:val="18"/>
          <w:szCs w:val="18"/>
          <w:lang w:val="en-US"/>
        </w:rPr>
        <w:t>www</w:t>
      </w:r>
      <w:r w:rsidRPr="00F4078A">
        <w:rPr>
          <w:rFonts w:eastAsia="Calibri"/>
          <w:bCs/>
          <w:sz w:val="18"/>
          <w:szCs w:val="18"/>
        </w:rPr>
        <w:t>.</w:t>
      </w:r>
      <w:hyperlink r:id="rId40" w:history="1">
        <w:proofErr w:type="spellStart"/>
        <w:r w:rsidRPr="00F4078A">
          <w:rPr>
            <w:rFonts w:eastAsia="Calibri"/>
            <w:bCs/>
            <w:color w:val="0000FF"/>
            <w:sz w:val="18"/>
            <w:szCs w:val="18"/>
            <w:u w:val="single"/>
            <w:lang w:val="en-US"/>
          </w:rPr>
          <w:t>admorlov</w:t>
        </w:r>
        <w:proofErr w:type="spellEnd"/>
        <w:r w:rsidRPr="00F4078A">
          <w:rPr>
            <w:rFonts w:eastAsia="Calibri"/>
            <w:bCs/>
            <w:color w:val="0000FF"/>
            <w:sz w:val="18"/>
            <w:szCs w:val="18"/>
            <w:u w:val="single"/>
          </w:rPr>
          <w:t>.</w:t>
        </w:r>
        <w:proofErr w:type="spellStart"/>
        <w:r w:rsidRPr="00F4078A">
          <w:rPr>
            <w:rFonts w:eastAsia="Calibri"/>
            <w:bCs/>
            <w:color w:val="0000FF"/>
            <w:sz w:val="18"/>
            <w:szCs w:val="18"/>
            <w:u w:val="single"/>
            <w:lang w:val="en-US"/>
          </w:rPr>
          <w:t>ru</w:t>
        </w:r>
        <w:proofErr w:type="spellEnd"/>
      </w:hyperlink>
      <w:r w:rsidRPr="00F4078A">
        <w:rPr>
          <w:rFonts w:eastAsia="Calibri"/>
          <w:bCs/>
          <w:sz w:val="18"/>
          <w:szCs w:val="18"/>
        </w:rPr>
        <w:t>).</w:t>
      </w:r>
    </w:p>
    <w:p w:rsidR="00805AE3" w:rsidRPr="00F4078A" w:rsidRDefault="00805AE3" w:rsidP="00805AE3">
      <w:pPr>
        <w:suppressAutoHyphens/>
        <w:autoSpaceDE w:val="0"/>
        <w:ind w:firstLine="709"/>
        <w:jc w:val="both"/>
        <w:rPr>
          <w:rFonts w:eastAsia="Calibri"/>
          <w:sz w:val="18"/>
          <w:szCs w:val="18"/>
          <w:lang w:eastAsia="zh-CN"/>
        </w:rPr>
      </w:pPr>
    </w:p>
    <w:p w:rsidR="00805AE3" w:rsidRPr="00F4078A" w:rsidRDefault="00805AE3" w:rsidP="00805AE3">
      <w:pPr>
        <w:suppressAutoHyphens/>
        <w:autoSpaceDE w:val="0"/>
        <w:ind w:firstLine="709"/>
        <w:jc w:val="both"/>
        <w:rPr>
          <w:rFonts w:eastAsia="Calibri"/>
          <w:sz w:val="18"/>
          <w:szCs w:val="18"/>
          <w:lang w:eastAsia="zh-CN"/>
        </w:rPr>
      </w:pPr>
      <w:r w:rsidRPr="00F4078A">
        <w:rPr>
          <w:rFonts w:eastAsia="Calibri"/>
          <w:sz w:val="18"/>
          <w:szCs w:val="18"/>
          <w:lang w:eastAsia="zh-CN"/>
        </w:rPr>
        <w:t xml:space="preserve">                                                   ______________</w:t>
      </w:r>
    </w:p>
    <w:p w:rsidR="00805AE3" w:rsidRPr="00F4078A" w:rsidRDefault="00805AE3" w:rsidP="00805AE3">
      <w:pPr>
        <w:suppressAutoHyphens/>
        <w:ind w:firstLine="709"/>
        <w:jc w:val="both"/>
        <w:rPr>
          <w:rFonts w:eastAsia="Calibri"/>
          <w:sz w:val="18"/>
          <w:szCs w:val="18"/>
          <w:lang w:eastAsia="zh-CN"/>
        </w:rPr>
      </w:pPr>
    </w:p>
    <w:p w:rsidR="00805AE3" w:rsidRPr="00F4078A" w:rsidRDefault="00805AE3" w:rsidP="00805AE3">
      <w:pPr>
        <w:keepNext/>
        <w:spacing w:before="240" w:after="60"/>
        <w:jc w:val="right"/>
        <w:outlineLvl w:val="3"/>
        <w:rPr>
          <w:rFonts w:ascii="Calibri" w:hAnsi="Calibri"/>
          <w:b/>
          <w:bCs/>
          <w:i/>
          <w:sz w:val="18"/>
          <w:szCs w:val="18"/>
        </w:rPr>
      </w:pPr>
      <w:r w:rsidRPr="00F4078A">
        <w:rPr>
          <w:rFonts w:ascii="Calibri" w:hAnsi="Calibri"/>
          <w:b/>
          <w:bCs/>
          <w:i/>
          <w:sz w:val="18"/>
          <w:szCs w:val="18"/>
        </w:rPr>
        <w:br w:type="page"/>
      </w:r>
      <w:r w:rsidRPr="00F4078A">
        <w:rPr>
          <w:rFonts w:ascii="Calibri" w:hAnsi="Calibri"/>
          <w:b/>
          <w:bCs/>
          <w:i/>
          <w:sz w:val="18"/>
          <w:szCs w:val="18"/>
        </w:rPr>
        <w:lastRenderedPageBreak/>
        <w:t>Приложение № 1</w:t>
      </w:r>
    </w:p>
    <w:p w:rsidR="00805AE3" w:rsidRPr="00F4078A" w:rsidRDefault="00805AE3" w:rsidP="00805AE3">
      <w:pPr>
        <w:rPr>
          <w:b/>
          <w:sz w:val="18"/>
          <w:szCs w:val="18"/>
        </w:rPr>
      </w:pPr>
      <w:r w:rsidRPr="00F4078A">
        <w:rPr>
          <w:b/>
          <w:sz w:val="18"/>
          <w:szCs w:val="18"/>
        </w:rPr>
        <w:t xml:space="preserve">  </w:t>
      </w:r>
      <w:r w:rsidRPr="00F4078A">
        <w:rPr>
          <w:b/>
          <w:sz w:val="18"/>
          <w:szCs w:val="18"/>
        </w:rPr>
        <w:tab/>
      </w:r>
      <w:r w:rsidRPr="00F4078A">
        <w:rPr>
          <w:b/>
          <w:sz w:val="18"/>
          <w:szCs w:val="18"/>
        </w:rPr>
        <w:tab/>
      </w:r>
      <w:r w:rsidRPr="00F4078A">
        <w:rPr>
          <w:b/>
          <w:sz w:val="18"/>
          <w:szCs w:val="18"/>
        </w:rPr>
        <w:tab/>
      </w:r>
      <w:r w:rsidRPr="00F4078A">
        <w:rPr>
          <w:b/>
          <w:sz w:val="18"/>
          <w:szCs w:val="18"/>
        </w:rPr>
        <w:tab/>
      </w:r>
      <w:r w:rsidRPr="00F4078A">
        <w:rPr>
          <w:b/>
          <w:sz w:val="18"/>
          <w:szCs w:val="18"/>
        </w:rPr>
        <w:tab/>
      </w:r>
      <w:r w:rsidRPr="00F4078A">
        <w:rPr>
          <w:b/>
          <w:sz w:val="18"/>
          <w:szCs w:val="18"/>
        </w:rPr>
        <w:tab/>
      </w:r>
      <w:r w:rsidRPr="00F4078A">
        <w:rPr>
          <w:b/>
          <w:sz w:val="18"/>
          <w:szCs w:val="18"/>
        </w:rPr>
        <w:tab/>
      </w:r>
      <w:r w:rsidRPr="00F4078A">
        <w:rPr>
          <w:b/>
          <w:sz w:val="18"/>
          <w:szCs w:val="18"/>
        </w:rPr>
        <w:tab/>
      </w:r>
      <w:r w:rsidRPr="00F4078A">
        <w:rPr>
          <w:sz w:val="18"/>
          <w:szCs w:val="18"/>
        </w:rPr>
        <w:t>к административному регламенту,</w:t>
      </w:r>
    </w:p>
    <w:p w:rsidR="00805AE3" w:rsidRPr="00F4078A" w:rsidRDefault="00805AE3" w:rsidP="00805AE3">
      <w:pPr>
        <w:rPr>
          <w:sz w:val="18"/>
          <w:szCs w:val="18"/>
        </w:rPr>
      </w:pPr>
      <w:r w:rsidRPr="00F4078A">
        <w:rPr>
          <w:sz w:val="18"/>
          <w:szCs w:val="18"/>
        </w:rPr>
        <w:t xml:space="preserve"> </w:t>
      </w:r>
      <w:r w:rsidRPr="00F4078A">
        <w:rPr>
          <w:b/>
          <w:sz w:val="18"/>
          <w:szCs w:val="18"/>
        </w:rPr>
        <w:tab/>
      </w:r>
      <w:r w:rsidRPr="00F4078A">
        <w:rPr>
          <w:b/>
          <w:sz w:val="18"/>
          <w:szCs w:val="18"/>
        </w:rPr>
        <w:tab/>
      </w:r>
      <w:r w:rsidRPr="00F4078A">
        <w:rPr>
          <w:b/>
          <w:sz w:val="18"/>
          <w:szCs w:val="18"/>
        </w:rPr>
        <w:tab/>
      </w:r>
      <w:r w:rsidRPr="00F4078A">
        <w:rPr>
          <w:b/>
          <w:sz w:val="18"/>
          <w:szCs w:val="18"/>
        </w:rPr>
        <w:tab/>
      </w:r>
      <w:r w:rsidRPr="00F4078A">
        <w:rPr>
          <w:b/>
          <w:sz w:val="18"/>
          <w:szCs w:val="18"/>
        </w:rPr>
        <w:tab/>
      </w:r>
      <w:r w:rsidRPr="00F4078A">
        <w:rPr>
          <w:b/>
          <w:sz w:val="18"/>
          <w:szCs w:val="18"/>
        </w:rPr>
        <w:tab/>
      </w:r>
      <w:r w:rsidRPr="00F4078A">
        <w:rPr>
          <w:b/>
          <w:sz w:val="18"/>
          <w:szCs w:val="18"/>
        </w:rPr>
        <w:tab/>
        <w:t xml:space="preserve">             </w:t>
      </w:r>
      <w:r w:rsidRPr="00F4078A">
        <w:rPr>
          <w:b/>
          <w:sz w:val="18"/>
          <w:szCs w:val="18"/>
        </w:rPr>
        <w:tab/>
        <w:t xml:space="preserve">              </w:t>
      </w:r>
      <w:r w:rsidRPr="00F4078A">
        <w:rPr>
          <w:b/>
          <w:sz w:val="18"/>
          <w:szCs w:val="18"/>
        </w:rPr>
        <w:tab/>
      </w:r>
    </w:p>
    <w:p w:rsidR="00805AE3" w:rsidRPr="00F4078A" w:rsidRDefault="00805AE3" w:rsidP="00805AE3">
      <w:pPr>
        <w:rPr>
          <w:sz w:val="18"/>
          <w:szCs w:val="18"/>
        </w:rPr>
      </w:pPr>
    </w:p>
    <w:p w:rsidR="00805AE3" w:rsidRPr="00F4078A" w:rsidRDefault="00805AE3" w:rsidP="00805AE3">
      <w:pPr>
        <w:jc w:val="right"/>
        <w:rPr>
          <w:b/>
          <w:sz w:val="18"/>
          <w:szCs w:val="18"/>
        </w:rPr>
      </w:pPr>
      <w:r w:rsidRPr="00F4078A">
        <w:rPr>
          <w:b/>
          <w:sz w:val="18"/>
          <w:szCs w:val="18"/>
        </w:rPr>
        <w:t xml:space="preserve">Главе администрации </w:t>
      </w:r>
    </w:p>
    <w:p w:rsidR="00805AE3" w:rsidRPr="00F4078A" w:rsidRDefault="00805AE3" w:rsidP="00805AE3">
      <w:pPr>
        <w:jc w:val="right"/>
        <w:rPr>
          <w:sz w:val="18"/>
          <w:szCs w:val="18"/>
        </w:rPr>
      </w:pPr>
      <w:r w:rsidRPr="00F4078A">
        <w:rPr>
          <w:b/>
          <w:sz w:val="18"/>
          <w:szCs w:val="18"/>
        </w:rPr>
        <w:t>Орловского района</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Заказчик (застройщик, инвестор) _______________________________________________________</w:t>
      </w:r>
    </w:p>
    <w:p w:rsidR="00805AE3" w:rsidRPr="00F4078A" w:rsidRDefault="00805AE3" w:rsidP="00805AE3">
      <w:pPr>
        <w:rPr>
          <w:sz w:val="18"/>
          <w:szCs w:val="18"/>
        </w:rPr>
      </w:pPr>
      <w:r w:rsidRPr="00F4078A">
        <w:rPr>
          <w:sz w:val="18"/>
          <w:szCs w:val="18"/>
        </w:rPr>
        <w:t>(наименование организации, почтовый адрес, Ф.И.О., паспортные данные, телефон, электронная почта)</w:t>
      </w:r>
    </w:p>
    <w:p w:rsidR="00805AE3" w:rsidRPr="00F4078A" w:rsidRDefault="00805AE3" w:rsidP="00805AE3">
      <w:pPr>
        <w:rPr>
          <w:sz w:val="18"/>
          <w:szCs w:val="18"/>
        </w:rPr>
      </w:pPr>
      <w:r w:rsidRPr="00F4078A">
        <w:rPr>
          <w:sz w:val="18"/>
          <w:szCs w:val="18"/>
        </w:rPr>
        <w:t>________________________________________________________________________________________________</w:t>
      </w:r>
    </w:p>
    <w:p w:rsidR="00805AE3" w:rsidRPr="00F4078A" w:rsidRDefault="00805AE3" w:rsidP="00805AE3">
      <w:pPr>
        <w:rPr>
          <w:sz w:val="18"/>
          <w:szCs w:val="18"/>
        </w:rPr>
      </w:pPr>
    </w:p>
    <w:p w:rsidR="00805AE3" w:rsidRPr="00F4078A" w:rsidRDefault="00805AE3" w:rsidP="00805AE3">
      <w:pPr>
        <w:rPr>
          <w:sz w:val="18"/>
          <w:szCs w:val="18"/>
        </w:rPr>
      </w:pPr>
    </w:p>
    <w:p w:rsidR="00805AE3" w:rsidRPr="00F4078A" w:rsidRDefault="00805AE3" w:rsidP="00805AE3">
      <w:pPr>
        <w:rPr>
          <w:b/>
          <w:sz w:val="18"/>
          <w:szCs w:val="18"/>
        </w:rPr>
      </w:pPr>
      <w:r w:rsidRPr="00F4078A">
        <w:rPr>
          <w:b/>
          <w:sz w:val="18"/>
          <w:szCs w:val="18"/>
        </w:rPr>
        <w:t>Заявление.</w:t>
      </w:r>
    </w:p>
    <w:p w:rsidR="00805AE3" w:rsidRPr="00F4078A" w:rsidRDefault="00805AE3" w:rsidP="00805AE3">
      <w:pPr>
        <w:rPr>
          <w:sz w:val="18"/>
          <w:szCs w:val="18"/>
        </w:rPr>
      </w:pPr>
      <w:r w:rsidRPr="00F4078A">
        <w:rPr>
          <w:sz w:val="18"/>
          <w:szCs w:val="18"/>
        </w:rPr>
        <w:t>Прошу выдать заключение на соответствие проектной документации сводному плану подземных коммуникаций и сооружений_________________________________________________________</w:t>
      </w:r>
    </w:p>
    <w:p w:rsidR="00805AE3" w:rsidRPr="00F4078A" w:rsidRDefault="00805AE3" w:rsidP="00805AE3">
      <w:pPr>
        <w:rPr>
          <w:sz w:val="18"/>
          <w:szCs w:val="18"/>
        </w:rPr>
      </w:pPr>
      <w:r w:rsidRPr="00F4078A">
        <w:rPr>
          <w:sz w:val="18"/>
          <w:szCs w:val="18"/>
        </w:rPr>
        <w:t>(полное наименование проектируемого объекта)</w:t>
      </w:r>
    </w:p>
    <w:p w:rsidR="00805AE3" w:rsidRPr="00F4078A" w:rsidRDefault="00805AE3" w:rsidP="00805AE3">
      <w:pPr>
        <w:rPr>
          <w:sz w:val="18"/>
          <w:szCs w:val="18"/>
        </w:rPr>
      </w:pPr>
      <w:r w:rsidRPr="00F4078A">
        <w:rPr>
          <w:sz w:val="18"/>
          <w:szCs w:val="18"/>
        </w:rPr>
        <w:t>___________________________________________________________________________________________________</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на земельном участке по адресу:________________________________________________________</w:t>
      </w:r>
    </w:p>
    <w:p w:rsidR="00805AE3" w:rsidRPr="00F4078A" w:rsidRDefault="00805AE3" w:rsidP="00805AE3">
      <w:pPr>
        <w:rPr>
          <w:sz w:val="18"/>
          <w:szCs w:val="18"/>
        </w:rPr>
      </w:pPr>
      <w:r w:rsidRPr="00F4078A">
        <w:rPr>
          <w:sz w:val="18"/>
          <w:szCs w:val="18"/>
        </w:rPr>
        <w:t>_______________________________________________________________________________</w:t>
      </w:r>
    </w:p>
    <w:p w:rsidR="00805AE3" w:rsidRPr="00F4078A" w:rsidRDefault="00805AE3" w:rsidP="00805AE3">
      <w:pPr>
        <w:rPr>
          <w:sz w:val="18"/>
          <w:szCs w:val="18"/>
        </w:rPr>
      </w:pPr>
      <w:r w:rsidRPr="00F4078A">
        <w:rPr>
          <w:sz w:val="18"/>
          <w:szCs w:val="18"/>
        </w:rPr>
        <w:t>(город, район, улица, № участка)</w:t>
      </w:r>
    </w:p>
    <w:p w:rsidR="00805AE3" w:rsidRPr="00F4078A" w:rsidRDefault="00805AE3" w:rsidP="00805AE3">
      <w:pPr>
        <w:rPr>
          <w:sz w:val="18"/>
          <w:szCs w:val="18"/>
        </w:rPr>
      </w:pPr>
      <w:r w:rsidRPr="00F4078A">
        <w:rPr>
          <w:sz w:val="18"/>
          <w:szCs w:val="18"/>
        </w:rPr>
        <w:t>При этом сообщаю:</w:t>
      </w:r>
    </w:p>
    <w:p w:rsidR="00805AE3" w:rsidRPr="00F4078A" w:rsidRDefault="00805AE3" w:rsidP="00805AE3">
      <w:pPr>
        <w:rPr>
          <w:sz w:val="18"/>
          <w:szCs w:val="18"/>
        </w:rPr>
      </w:pPr>
      <w:r w:rsidRPr="00F4078A">
        <w:rPr>
          <w:sz w:val="18"/>
          <w:szCs w:val="18"/>
        </w:rPr>
        <w:t>право на пользование землей закреплено________________________________________________</w:t>
      </w:r>
    </w:p>
    <w:p w:rsidR="00805AE3" w:rsidRPr="00F4078A" w:rsidRDefault="00805AE3" w:rsidP="00805AE3">
      <w:pPr>
        <w:rPr>
          <w:sz w:val="18"/>
          <w:szCs w:val="18"/>
        </w:rPr>
      </w:pPr>
      <w:r w:rsidRPr="00F4078A">
        <w:rPr>
          <w:sz w:val="18"/>
          <w:szCs w:val="18"/>
        </w:rPr>
        <w:t>_______________________________________________________________________________</w:t>
      </w:r>
    </w:p>
    <w:p w:rsidR="00805AE3" w:rsidRPr="00F4078A" w:rsidRDefault="00805AE3" w:rsidP="00805AE3">
      <w:pPr>
        <w:rPr>
          <w:sz w:val="18"/>
          <w:szCs w:val="18"/>
        </w:rPr>
      </w:pPr>
      <w:r w:rsidRPr="00F4078A">
        <w:rPr>
          <w:sz w:val="18"/>
          <w:szCs w:val="18"/>
        </w:rPr>
        <w:t>(свидетельство на право пользования землей, договор аренды земельного участка)</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проектная документация на строительство разработана____________________________________</w:t>
      </w:r>
    </w:p>
    <w:p w:rsidR="00805AE3" w:rsidRPr="00F4078A" w:rsidRDefault="00805AE3" w:rsidP="00805AE3">
      <w:pPr>
        <w:rPr>
          <w:sz w:val="18"/>
          <w:szCs w:val="18"/>
        </w:rPr>
      </w:pPr>
      <w:r w:rsidRPr="00F4078A">
        <w:rPr>
          <w:sz w:val="18"/>
          <w:szCs w:val="18"/>
        </w:rPr>
        <w:t>_______________________________________________________________________________</w:t>
      </w:r>
    </w:p>
    <w:p w:rsidR="00805AE3" w:rsidRPr="00F4078A" w:rsidRDefault="00805AE3" w:rsidP="00805AE3">
      <w:pPr>
        <w:rPr>
          <w:sz w:val="18"/>
          <w:szCs w:val="18"/>
        </w:rPr>
      </w:pPr>
      <w:r w:rsidRPr="00F4078A">
        <w:rPr>
          <w:sz w:val="18"/>
          <w:szCs w:val="18"/>
        </w:rPr>
        <w:t>(наименование проектной организации и банковские реквизиты)</w:t>
      </w:r>
    </w:p>
    <w:p w:rsidR="00805AE3" w:rsidRPr="00F4078A" w:rsidRDefault="00805AE3" w:rsidP="00805AE3">
      <w:pPr>
        <w:rPr>
          <w:sz w:val="18"/>
          <w:szCs w:val="18"/>
        </w:rPr>
      </w:pPr>
    </w:p>
    <w:p w:rsidR="00805AE3" w:rsidRPr="00F4078A" w:rsidRDefault="00805AE3" w:rsidP="00805AE3">
      <w:pPr>
        <w:rPr>
          <w:sz w:val="18"/>
          <w:szCs w:val="18"/>
        </w:rPr>
      </w:pPr>
      <w:proofErr w:type="gramStart"/>
      <w:r w:rsidRPr="00F4078A">
        <w:rPr>
          <w:sz w:val="18"/>
          <w:szCs w:val="18"/>
        </w:rPr>
        <w:t>имеющей</w:t>
      </w:r>
      <w:proofErr w:type="gramEnd"/>
      <w:r w:rsidRPr="00F4078A">
        <w:rPr>
          <w:sz w:val="18"/>
          <w:szCs w:val="18"/>
        </w:rPr>
        <w:t xml:space="preserve"> лицензию на право выполнения проектных работ, выданную_____________________</w:t>
      </w:r>
    </w:p>
    <w:p w:rsidR="00805AE3" w:rsidRPr="00F4078A" w:rsidRDefault="00805AE3" w:rsidP="00805AE3">
      <w:pPr>
        <w:rPr>
          <w:sz w:val="18"/>
          <w:szCs w:val="18"/>
        </w:rPr>
      </w:pPr>
      <w:r w:rsidRPr="00F4078A">
        <w:rPr>
          <w:sz w:val="18"/>
          <w:szCs w:val="18"/>
        </w:rPr>
        <w:t>_______________________________________________________________________________</w:t>
      </w:r>
    </w:p>
    <w:p w:rsidR="00805AE3" w:rsidRPr="00F4078A" w:rsidRDefault="00805AE3" w:rsidP="00805AE3">
      <w:pPr>
        <w:rPr>
          <w:sz w:val="18"/>
          <w:szCs w:val="18"/>
        </w:rPr>
      </w:pPr>
      <w:r w:rsidRPr="00F4078A">
        <w:rPr>
          <w:sz w:val="18"/>
          <w:szCs w:val="18"/>
        </w:rPr>
        <w:t>(наименование лицензионного центра, выдавшего лицензию)</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 xml:space="preserve">№   ____________ от «_______» ______________20___года </w:t>
      </w:r>
      <w:proofErr w:type="gramStart"/>
      <w:r w:rsidRPr="00F4078A">
        <w:rPr>
          <w:sz w:val="18"/>
          <w:szCs w:val="18"/>
        </w:rPr>
        <w:t>согласована</w:t>
      </w:r>
      <w:proofErr w:type="gramEnd"/>
      <w:r w:rsidRPr="00F4078A">
        <w:rPr>
          <w:sz w:val="18"/>
          <w:szCs w:val="18"/>
        </w:rPr>
        <w:t xml:space="preserve"> в установленном порядке с заинтересованными организациями;</w:t>
      </w:r>
    </w:p>
    <w:p w:rsidR="00805AE3" w:rsidRPr="00F4078A" w:rsidRDefault="00805AE3" w:rsidP="00805AE3">
      <w:pPr>
        <w:rPr>
          <w:sz w:val="18"/>
          <w:szCs w:val="18"/>
        </w:rPr>
      </w:pPr>
      <w:r w:rsidRPr="00F4078A">
        <w:rPr>
          <w:sz w:val="18"/>
          <w:szCs w:val="18"/>
        </w:rPr>
        <w:t xml:space="preserve">положительное заключение Государственной экспертизы получено </w:t>
      </w:r>
      <w:proofErr w:type="gramStart"/>
      <w:r w:rsidRPr="00F4078A">
        <w:rPr>
          <w:sz w:val="18"/>
          <w:szCs w:val="18"/>
        </w:rPr>
        <w:t>за</w:t>
      </w:r>
      <w:proofErr w:type="gramEnd"/>
      <w:r w:rsidRPr="00F4078A">
        <w:rPr>
          <w:sz w:val="18"/>
          <w:szCs w:val="18"/>
        </w:rPr>
        <w:t xml:space="preserve"> №______от «_______»__________20____г.;</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Основные показатели объекта:________________________________________________________</w:t>
      </w:r>
    </w:p>
    <w:p w:rsidR="00805AE3" w:rsidRPr="00F4078A" w:rsidRDefault="00805AE3" w:rsidP="00805AE3">
      <w:pPr>
        <w:rPr>
          <w:sz w:val="18"/>
          <w:szCs w:val="18"/>
        </w:rPr>
      </w:pPr>
      <w:r w:rsidRPr="00F4078A">
        <w:rPr>
          <w:sz w:val="18"/>
          <w:szCs w:val="18"/>
        </w:rPr>
        <w:t>_______________________________________________________________________________</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Заказчик (застройщик)_______________________________________________________________</w:t>
      </w:r>
    </w:p>
    <w:p w:rsidR="00805AE3" w:rsidRPr="00F4078A" w:rsidRDefault="00805AE3" w:rsidP="00805AE3">
      <w:pPr>
        <w:rPr>
          <w:sz w:val="18"/>
          <w:szCs w:val="18"/>
        </w:rPr>
      </w:pPr>
      <w:r w:rsidRPr="00F4078A">
        <w:rPr>
          <w:sz w:val="18"/>
          <w:szCs w:val="18"/>
        </w:rPr>
        <w:t>(должность, подпись, расшифровка подписи, печать)</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М.П.</w:t>
      </w:r>
    </w:p>
    <w:p w:rsidR="00805AE3" w:rsidRPr="00F4078A" w:rsidRDefault="00805AE3" w:rsidP="00805AE3">
      <w:pPr>
        <w:rPr>
          <w:sz w:val="18"/>
          <w:szCs w:val="18"/>
        </w:rPr>
      </w:pPr>
      <w:r w:rsidRPr="00F4078A">
        <w:rPr>
          <w:sz w:val="18"/>
          <w:szCs w:val="18"/>
        </w:rPr>
        <w:t>«________»________________20___г.</w:t>
      </w:r>
    </w:p>
    <w:p w:rsidR="00805AE3" w:rsidRPr="00F4078A" w:rsidRDefault="00805AE3" w:rsidP="00805AE3">
      <w:pPr>
        <w:suppressAutoHyphens/>
        <w:ind w:firstLine="540"/>
        <w:jc w:val="both"/>
        <w:rPr>
          <w:rFonts w:eastAsia="Calibri"/>
          <w:i/>
          <w:sz w:val="18"/>
          <w:szCs w:val="18"/>
          <w:lang w:eastAsia="zh-CN"/>
        </w:rPr>
      </w:pPr>
    </w:p>
    <w:p w:rsidR="00805AE3" w:rsidRPr="00F4078A" w:rsidRDefault="00805AE3" w:rsidP="00805AE3">
      <w:pPr>
        <w:suppressAutoHyphens/>
        <w:ind w:firstLine="540"/>
        <w:jc w:val="both"/>
        <w:rPr>
          <w:rFonts w:eastAsia="Calibri"/>
          <w:i/>
          <w:sz w:val="18"/>
          <w:szCs w:val="18"/>
          <w:lang w:eastAsia="zh-CN"/>
        </w:rPr>
      </w:pPr>
    </w:p>
    <w:p w:rsidR="00805AE3" w:rsidRPr="00F4078A" w:rsidRDefault="00805AE3" w:rsidP="00805AE3">
      <w:pPr>
        <w:suppressAutoHyphens/>
        <w:ind w:firstLine="540"/>
        <w:jc w:val="both"/>
        <w:rPr>
          <w:rFonts w:eastAsia="Calibri"/>
          <w:i/>
          <w:sz w:val="18"/>
          <w:szCs w:val="18"/>
          <w:lang w:eastAsia="zh-CN"/>
        </w:rPr>
      </w:pPr>
    </w:p>
    <w:p w:rsidR="00805AE3" w:rsidRPr="00F4078A" w:rsidRDefault="00805AE3" w:rsidP="00805AE3">
      <w:pPr>
        <w:shd w:val="clear" w:color="auto" w:fill="FFFFFF"/>
        <w:suppressAutoHyphens/>
        <w:ind w:left="5760" w:firstLine="720"/>
        <w:rPr>
          <w:rFonts w:eastAsia="Calibri"/>
          <w:sz w:val="18"/>
          <w:szCs w:val="18"/>
          <w:lang w:eastAsia="zh-CN"/>
        </w:rPr>
      </w:pPr>
    </w:p>
    <w:p w:rsidR="00805AE3" w:rsidRPr="00F4078A" w:rsidRDefault="00805AE3" w:rsidP="00805AE3">
      <w:pPr>
        <w:ind w:left="7080"/>
        <w:rPr>
          <w:i/>
          <w:sz w:val="18"/>
          <w:szCs w:val="18"/>
        </w:rPr>
      </w:pPr>
      <w:r w:rsidRPr="00F4078A">
        <w:rPr>
          <w:i/>
          <w:sz w:val="18"/>
          <w:szCs w:val="18"/>
        </w:rPr>
        <w:t>Приложение № 2</w:t>
      </w:r>
    </w:p>
    <w:p w:rsidR="00805AE3" w:rsidRPr="00F4078A" w:rsidRDefault="00805AE3" w:rsidP="00805AE3">
      <w:pPr>
        <w:ind w:left="6372" w:firstLine="7"/>
        <w:rPr>
          <w:i/>
          <w:sz w:val="18"/>
          <w:szCs w:val="18"/>
        </w:rPr>
      </w:pPr>
      <w:r w:rsidRPr="00F4078A">
        <w:rPr>
          <w:i/>
          <w:sz w:val="18"/>
          <w:szCs w:val="18"/>
        </w:rPr>
        <w:t>к административному регламенту,</w:t>
      </w:r>
    </w:p>
    <w:p w:rsidR="00805AE3" w:rsidRPr="00F4078A" w:rsidRDefault="00805AE3" w:rsidP="00805AE3">
      <w:pPr>
        <w:rPr>
          <w:i/>
          <w:sz w:val="18"/>
          <w:szCs w:val="18"/>
        </w:rPr>
      </w:pPr>
    </w:p>
    <w:p w:rsidR="00805AE3" w:rsidRPr="00F4078A" w:rsidRDefault="00805AE3" w:rsidP="00805AE3">
      <w:pPr>
        <w:rPr>
          <w:i/>
          <w:sz w:val="18"/>
          <w:szCs w:val="18"/>
        </w:rPr>
      </w:pPr>
    </w:p>
    <w:p w:rsidR="00805AE3" w:rsidRPr="00F4078A" w:rsidRDefault="00805AE3" w:rsidP="00805AE3">
      <w:pPr>
        <w:rPr>
          <w:i/>
          <w:sz w:val="18"/>
          <w:szCs w:val="18"/>
        </w:rPr>
      </w:pPr>
    </w:p>
    <w:p w:rsidR="00805AE3" w:rsidRPr="00F4078A" w:rsidRDefault="00805AE3" w:rsidP="00805AE3">
      <w:pPr>
        <w:jc w:val="center"/>
        <w:rPr>
          <w:i/>
          <w:sz w:val="18"/>
          <w:szCs w:val="18"/>
        </w:rPr>
      </w:pPr>
      <w:r w:rsidRPr="00F4078A">
        <w:rPr>
          <w:i/>
          <w:sz w:val="18"/>
          <w:szCs w:val="18"/>
          <w:u w:val="single"/>
        </w:rPr>
        <w:t>Администрация Орловского района Кировской области</w:t>
      </w:r>
    </w:p>
    <w:p w:rsidR="00805AE3" w:rsidRPr="00F4078A" w:rsidRDefault="00805AE3" w:rsidP="00805AE3">
      <w:pPr>
        <w:rPr>
          <w:i/>
          <w:sz w:val="18"/>
          <w:szCs w:val="18"/>
        </w:rPr>
      </w:pPr>
    </w:p>
    <w:p w:rsidR="00805AE3" w:rsidRPr="00F4078A" w:rsidRDefault="00805AE3" w:rsidP="00805AE3">
      <w:pPr>
        <w:rPr>
          <w:i/>
          <w:sz w:val="18"/>
          <w:szCs w:val="18"/>
        </w:rPr>
      </w:pPr>
    </w:p>
    <w:p w:rsidR="00805AE3" w:rsidRPr="00F4078A" w:rsidRDefault="00805AE3" w:rsidP="00805AE3">
      <w:pPr>
        <w:rPr>
          <w:i/>
          <w:sz w:val="18"/>
          <w:szCs w:val="18"/>
        </w:rPr>
      </w:pPr>
    </w:p>
    <w:p w:rsidR="00805AE3" w:rsidRPr="00F4078A" w:rsidRDefault="00805AE3" w:rsidP="00805AE3">
      <w:pPr>
        <w:jc w:val="center"/>
        <w:rPr>
          <w:b/>
          <w:i/>
          <w:sz w:val="18"/>
          <w:szCs w:val="18"/>
        </w:rPr>
      </w:pPr>
      <w:r w:rsidRPr="00F4078A">
        <w:rPr>
          <w:b/>
          <w:sz w:val="18"/>
          <w:szCs w:val="18"/>
        </w:rPr>
        <w:t xml:space="preserve">Заключение о соответствии проектной документации </w:t>
      </w:r>
      <w:r w:rsidRPr="00F4078A">
        <w:rPr>
          <w:b/>
          <w:i/>
          <w:sz w:val="18"/>
          <w:szCs w:val="18"/>
        </w:rPr>
        <w:t>плану наземных и подземных коммуникаций</w:t>
      </w:r>
      <w:r w:rsidRPr="00F4078A">
        <w:rPr>
          <w:b/>
          <w:bCs/>
          <w:i/>
          <w:sz w:val="18"/>
          <w:szCs w:val="18"/>
        </w:rPr>
        <w:t xml:space="preserve"> на территории Орловского района Кировской области</w:t>
      </w:r>
      <w:r w:rsidRPr="00F4078A">
        <w:rPr>
          <w:b/>
          <w:i/>
          <w:sz w:val="18"/>
          <w:szCs w:val="18"/>
        </w:rPr>
        <w:t>»</w:t>
      </w:r>
    </w:p>
    <w:p w:rsidR="00805AE3" w:rsidRPr="00F4078A" w:rsidRDefault="00805AE3" w:rsidP="00805AE3">
      <w:pPr>
        <w:jc w:val="center"/>
        <w:rPr>
          <w:b/>
          <w:sz w:val="18"/>
          <w:szCs w:val="18"/>
        </w:rPr>
      </w:pPr>
    </w:p>
    <w:p w:rsidR="00805AE3" w:rsidRPr="00F4078A" w:rsidRDefault="00805AE3" w:rsidP="00805AE3">
      <w:pPr>
        <w:jc w:val="center"/>
        <w:rPr>
          <w:b/>
          <w:i/>
          <w:sz w:val="18"/>
          <w:szCs w:val="18"/>
        </w:rPr>
      </w:pPr>
      <w:r w:rsidRPr="00F4078A">
        <w:rPr>
          <w:b/>
          <w:i/>
          <w:sz w:val="18"/>
          <w:szCs w:val="18"/>
        </w:rPr>
        <w:t>№____________                           от__________________________</w:t>
      </w:r>
    </w:p>
    <w:p w:rsidR="00805AE3" w:rsidRPr="00F4078A" w:rsidRDefault="00805AE3" w:rsidP="00805AE3">
      <w:pPr>
        <w:rPr>
          <w:b/>
          <w:i/>
          <w:sz w:val="18"/>
          <w:szCs w:val="18"/>
        </w:rPr>
      </w:pPr>
    </w:p>
    <w:p w:rsidR="00805AE3" w:rsidRPr="00F4078A" w:rsidRDefault="00805AE3" w:rsidP="00805AE3">
      <w:pPr>
        <w:rPr>
          <w:sz w:val="18"/>
          <w:szCs w:val="18"/>
        </w:rPr>
      </w:pPr>
      <w:r w:rsidRPr="00F4078A">
        <w:rPr>
          <w:sz w:val="18"/>
          <w:szCs w:val="18"/>
        </w:rPr>
        <w:t>Акт работ:_________________________________________________________________________</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Проектная организация___________________________________________ тел:______________</w:t>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Организация заказчика___________________________________________ тел:______________</w:t>
      </w:r>
    </w:p>
    <w:p w:rsidR="00805AE3" w:rsidRPr="00F4078A" w:rsidRDefault="00805AE3" w:rsidP="00805AE3">
      <w:pPr>
        <w:rPr>
          <w:sz w:val="18"/>
          <w:szCs w:val="18"/>
        </w:rPr>
      </w:pPr>
    </w:p>
    <w:p w:rsidR="00805AE3" w:rsidRPr="00F4078A" w:rsidRDefault="00805AE3" w:rsidP="00805AE3">
      <w:pPr>
        <w:rPr>
          <w:b/>
          <w:sz w:val="18"/>
          <w:szCs w:val="18"/>
        </w:rPr>
      </w:pPr>
      <w:r w:rsidRPr="00F4078A">
        <w:rPr>
          <w:sz w:val="18"/>
          <w:szCs w:val="18"/>
        </w:rPr>
        <w:lastRenderedPageBreak/>
        <w:t>В соответствии с предоставленными проектными материалами выдано заключение для оформления разрешения на строительство:__</w:t>
      </w:r>
      <w:r w:rsidRPr="00F4078A">
        <w:rPr>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5AE3" w:rsidRPr="00F4078A" w:rsidRDefault="00805AE3" w:rsidP="00805AE3">
      <w:pPr>
        <w:rPr>
          <w:b/>
          <w:sz w:val="18"/>
          <w:szCs w:val="18"/>
        </w:rPr>
      </w:pPr>
    </w:p>
    <w:p w:rsidR="00805AE3" w:rsidRPr="00F4078A" w:rsidRDefault="00805AE3" w:rsidP="00805AE3">
      <w:pPr>
        <w:rPr>
          <w:b/>
          <w:sz w:val="18"/>
          <w:szCs w:val="18"/>
        </w:rPr>
      </w:pPr>
    </w:p>
    <w:p w:rsidR="00805AE3" w:rsidRPr="00F4078A" w:rsidRDefault="00805AE3" w:rsidP="00805AE3">
      <w:pPr>
        <w:rPr>
          <w:b/>
          <w:sz w:val="18"/>
          <w:szCs w:val="18"/>
        </w:rPr>
      </w:pPr>
    </w:p>
    <w:p w:rsidR="00805AE3" w:rsidRPr="00F4078A" w:rsidRDefault="00805AE3" w:rsidP="00805AE3">
      <w:pPr>
        <w:rPr>
          <w:sz w:val="18"/>
          <w:szCs w:val="18"/>
        </w:rPr>
      </w:pPr>
      <w:r w:rsidRPr="00F4078A">
        <w:rPr>
          <w:sz w:val="18"/>
          <w:szCs w:val="18"/>
        </w:rPr>
        <w:t>Заключение получил:</w:t>
      </w:r>
    </w:p>
    <w:p w:rsidR="00805AE3" w:rsidRPr="00F4078A" w:rsidRDefault="00805AE3" w:rsidP="00805AE3">
      <w:pPr>
        <w:rPr>
          <w:b/>
          <w:sz w:val="18"/>
          <w:szCs w:val="18"/>
        </w:rPr>
      </w:pPr>
      <w:r w:rsidRPr="00F4078A">
        <w:rPr>
          <w:b/>
          <w:sz w:val="18"/>
          <w:szCs w:val="18"/>
        </w:rPr>
        <w:t>___________________________________________________________________________________</w:t>
      </w:r>
    </w:p>
    <w:p w:rsidR="00805AE3" w:rsidRPr="00F4078A" w:rsidRDefault="00805AE3" w:rsidP="00805AE3">
      <w:pPr>
        <w:rPr>
          <w:b/>
          <w:sz w:val="18"/>
          <w:szCs w:val="18"/>
        </w:rPr>
      </w:pPr>
      <w:r w:rsidRPr="00F4078A">
        <w:rPr>
          <w:b/>
          <w:sz w:val="18"/>
          <w:szCs w:val="18"/>
        </w:rPr>
        <w:t>(Ф.И.О., подпись, телефон)</w:t>
      </w:r>
    </w:p>
    <w:p w:rsidR="00805AE3" w:rsidRPr="00F4078A" w:rsidRDefault="00805AE3" w:rsidP="00805AE3">
      <w:pPr>
        <w:rPr>
          <w:b/>
          <w:i/>
          <w:sz w:val="18"/>
          <w:szCs w:val="18"/>
        </w:rPr>
      </w:pPr>
    </w:p>
    <w:p w:rsidR="00805AE3" w:rsidRPr="00F4078A" w:rsidRDefault="00805AE3" w:rsidP="00805AE3">
      <w:pPr>
        <w:rPr>
          <w:b/>
          <w:i/>
          <w:sz w:val="18"/>
          <w:szCs w:val="18"/>
        </w:rPr>
      </w:pPr>
    </w:p>
    <w:p w:rsidR="00805AE3" w:rsidRPr="00F4078A" w:rsidRDefault="00805AE3" w:rsidP="00805AE3">
      <w:pPr>
        <w:rPr>
          <w:b/>
          <w:i/>
          <w:sz w:val="18"/>
          <w:szCs w:val="18"/>
        </w:rPr>
      </w:pPr>
    </w:p>
    <w:p w:rsidR="00805AE3" w:rsidRPr="00F4078A" w:rsidRDefault="00805AE3" w:rsidP="00805AE3">
      <w:pPr>
        <w:rPr>
          <w:i/>
          <w:sz w:val="18"/>
          <w:szCs w:val="18"/>
        </w:rPr>
      </w:pPr>
    </w:p>
    <w:p w:rsidR="00805AE3" w:rsidRPr="00F4078A" w:rsidRDefault="00805AE3" w:rsidP="00805AE3">
      <w:pPr>
        <w:rPr>
          <w:i/>
          <w:sz w:val="18"/>
          <w:szCs w:val="18"/>
        </w:rPr>
      </w:pPr>
    </w:p>
    <w:p w:rsidR="00805AE3" w:rsidRPr="00F4078A" w:rsidRDefault="00805AE3" w:rsidP="00805AE3">
      <w:pPr>
        <w:rPr>
          <w:sz w:val="18"/>
          <w:szCs w:val="18"/>
        </w:rPr>
      </w:pPr>
      <w:r w:rsidRPr="00F4078A">
        <w:rPr>
          <w:sz w:val="18"/>
          <w:szCs w:val="18"/>
        </w:rPr>
        <w:t xml:space="preserve">Глава администрации  </w:t>
      </w:r>
      <w:r w:rsidRPr="00F4078A">
        <w:rPr>
          <w:sz w:val="18"/>
          <w:szCs w:val="18"/>
        </w:rPr>
        <w:tab/>
      </w:r>
      <w:r w:rsidRPr="00F4078A">
        <w:rPr>
          <w:sz w:val="18"/>
          <w:szCs w:val="18"/>
        </w:rPr>
        <w:tab/>
      </w:r>
      <w:r w:rsidRPr="00F4078A">
        <w:rPr>
          <w:sz w:val="18"/>
          <w:szCs w:val="18"/>
        </w:rPr>
        <w:tab/>
      </w:r>
      <w:r w:rsidRPr="00F4078A">
        <w:rPr>
          <w:sz w:val="18"/>
          <w:szCs w:val="18"/>
        </w:rPr>
        <w:tab/>
      </w:r>
      <w:r w:rsidRPr="00F4078A">
        <w:rPr>
          <w:sz w:val="18"/>
          <w:szCs w:val="18"/>
        </w:rPr>
        <w:tab/>
      </w:r>
    </w:p>
    <w:p w:rsidR="00805AE3" w:rsidRPr="00F4078A" w:rsidRDefault="00805AE3" w:rsidP="00805AE3">
      <w:pPr>
        <w:rPr>
          <w:sz w:val="18"/>
          <w:szCs w:val="18"/>
        </w:rPr>
      </w:pPr>
    </w:p>
    <w:p w:rsidR="00805AE3" w:rsidRPr="00F4078A" w:rsidRDefault="00805AE3" w:rsidP="00805AE3">
      <w:pPr>
        <w:rPr>
          <w:sz w:val="18"/>
          <w:szCs w:val="18"/>
        </w:rPr>
      </w:pPr>
      <w:r w:rsidRPr="00F4078A">
        <w:rPr>
          <w:sz w:val="18"/>
          <w:szCs w:val="18"/>
        </w:rPr>
        <w:t xml:space="preserve"> «_____»_________________</w:t>
      </w:r>
    </w:p>
    <w:p w:rsidR="00805AE3" w:rsidRPr="00F4078A" w:rsidRDefault="00805AE3" w:rsidP="00805AE3"/>
    <w:p w:rsidR="00805AE3" w:rsidRPr="00F4078A" w:rsidRDefault="00805AE3" w:rsidP="00805AE3">
      <w:pPr>
        <w:rPr>
          <w:b/>
          <w:i/>
        </w:rPr>
      </w:pPr>
      <w:r w:rsidRPr="00F4078A">
        <w:t>М. П.</w:t>
      </w:r>
    </w:p>
    <w:p w:rsidR="00805AE3" w:rsidRPr="00142BF7" w:rsidRDefault="00805AE3" w:rsidP="00805AE3">
      <w:pPr>
        <w:suppressAutoHyphens/>
        <w:jc w:val="center"/>
        <w:rPr>
          <w:rFonts w:eastAsia="Arial Unicode MS"/>
          <w:b/>
          <w:color w:val="000000"/>
          <w:sz w:val="28"/>
          <w:szCs w:val="28"/>
          <w:lang w:val="ru" w:eastAsia="ar-SA"/>
        </w:rPr>
      </w:pPr>
      <w:r>
        <w:rPr>
          <w:rFonts w:eastAsia="Arial Unicode MS"/>
          <w:b/>
          <w:noProof/>
          <w:color w:val="000000"/>
          <w:sz w:val="28"/>
          <w:szCs w:val="28"/>
        </w:rPr>
        <w:drawing>
          <wp:inline distT="0" distB="0" distL="0" distR="0" wp14:anchorId="61D2B5D7" wp14:editId="6B96E872">
            <wp:extent cx="428625" cy="523875"/>
            <wp:effectExtent l="0" t="0" r="9525" b="9525"/>
            <wp:docPr id="38" name="Рисунок 3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ерб район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r w:rsidRPr="00142BF7">
        <w:rPr>
          <w:rFonts w:eastAsia="Arial Unicode MS"/>
          <w:b/>
          <w:color w:val="000000"/>
          <w:sz w:val="28"/>
          <w:szCs w:val="28"/>
          <w:lang w:val="ru" w:eastAsia="ar-SA"/>
        </w:rPr>
        <w:t xml:space="preserve">  </w:t>
      </w:r>
    </w:p>
    <w:p w:rsidR="00805AE3" w:rsidRPr="00142BF7" w:rsidRDefault="00805AE3" w:rsidP="00805AE3">
      <w:pPr>
        <w:suppressAutoHyphens/>
        <w:ind w:firstLine="567"/>
        <w:jc w:val="center"/>
        <w:rPr>
          <w:rFonts w:eastAsia="Arial Unicode MS"/>
          <w:b/>
          <w:color w:val="000000"/>
          <w:sz w:val="28"/>
          <w:szCs w:val="28"/>
          <w:lang w:val="ru" w:eastAsia="ar-SA"/>
        </w:rPr>
      </w:pPr>
    </w:p>
    <w:p w:rsidR="00805AE3" w:rsidRPr="00142BF7" w:rsidRDefault="00805AE3" w:rsidP="00805AE3">
      <w:pPr>
        <w:suppressAutoHyphens/>
        <w:ind w:firstLine="567"/>
        <w:jc w:val="center"/>
        <w:rPr>
          <w:rFonts w:eastAsia="Arial Unicode MS"/>
          <w:b/>
          <w:color w:val="000000"/>
          <w:sz w:val="18"/>
          <w:szCs w:val="18"/>
          <w:lang w:val="ru" w:eastAsia="ar-SA"/>
        </w:rPr>
      </w:pPr>
      <w:r w:rsidRPr="00142BF7">
        <w:rPr>
          <w:rFonts w:eastAsia="Arial Unicode MS"/>
          <w:b/>
          <w:color w:val="000000"/>
          <w:sz w:val="18"/>
          <w:szCs w:val="18"/>
          <w:lang w:val="ru" w:eastAsia="ar-SA"/>
        </w:rPr>
        <w:t>АДМИНИСТРАЦИЯ ОРЛОВСКОГО РАЙОНА</w:t>
      </w:r>
    </w:p>
    <w:p w:rsidR="00805AE3" w:rsidRPr="00142BF7" w:rsidRDefault="00805AE3" w:rsidP="00805AE3">
      <w:pPr>
        <w:suppressAutoHyphens/>
        <w:ind w:right="283" w:firstLine="567"/>
        <w:jc w:val="center"/>
        <w:rPr>
          <w:rFonts w:eastAsia="Arial Unicode MS"/>
          <w:b/>
          <w:color w:val="000000"/>
          <w:sz w:val="18"/>
          <w:szCs w:val="18"/>
          <w:lang w:val="ru" w:eastAsia="ar-SA"/>
        </w:rPr>
      </w:pPr>
      <w:r w:rsidRPr="00142BF7">
        <w:rPr>
          <w:rFonts w:eastAsia="Arial Unicode MS"/>
          <w:b/>
          <w:color w:val="000000"/>
          <w:sz w:val="18"/>
          <w:szCs w:val="18"/>
          <w:lang w:val="ru" w:eastAsia="ar-SA"/>
        </w:rPr>
        <w:t>КИРОВСКОЙ ОБЛАСТИ</w:t>
      </w:r>
    </w:p>
    <w:p w:rsidR="00805AE3" w:rsidRPr="00142BF7" w:rsidRDefault="00805AE3" w:rsidP="00805AE3">
      <w:pPr>
        <w:suppressAutoHyphens/>
        <w:ind w:right="283" w:firstLine="567"/>
        <w:jc w:val="center"/>
        <w:rPr>
          <w:rFonts w:eastAsia="Arial Unicode MS"/>
          <w:b/>
          <w:color w:val="000000"/>
          <w:sz w:val="18"/>
          <w:szCs w:val="18"/>
          <w:lang w:val="ru" w:eastAsia="ar-SA"/>
        </w:rPr>
      </w:pPr>
    </w:p>
    <w:p w:rsidR="00805AE3" w:rsidRPr="00142BF7" w:rsidRDefault="00805AE3" w:rsidP="00805AE3">
      <w:pPr>
        <w:suppressAutoHyphens/>
        <w:ind w:right="283" w:firstLine="567"/>
        <w:jc w:val="center"/>
        <w:rPr>
          <w:rFonts w:eastAsia="Arial Unicode MS"/>
          <w:b/>
          <w:color w:val="000000"/>
          <w:sz w:val="18"/>
          <w:szCs w:val="18"/>
          <w:lang w:val="ru" w:eastAsia="ar-SA"/>
        </w:rPr>
      </w:pPr>
      <w:r w:rsidRPr="00142BF7">
        <w:rPr>
          <w:rFonts w:eastAsia="Arial Unicode MS"/>
          <w:b/>
          <w:color w:val="000000"/>
          <w:sz w:val="18"/>
          <w:szCs w:val="18"/>
          <w:lang w:val="ru" w:eastAsia="ar-SA"/>
        </w:rPr>
        <w:t>ПОСТАНОВЛЕНИЕ</w:t>
      </w:r>
    </w:p>
    <w:p w:rsidR="00805AE3" w:rsidRPr="00142BF7" w:rsidRDefault="00805AE3" w:rsidP="00805AE3">
      <w:pPr>
        <w:suppressAutoHyphens/>
        <w:ind w:firstLine="567"/>
        <w:jc w:val="both"/>
        <w:rPr>
          <w:rFonts w:eastAsia="Arial Unicode MS"/>
          <w:color w:val="000000"/>
          <w:sz w:val="18"/>
          <w:szCs w:val="18"/>
          <w:lang w:val="ru" w:eastAsia="ar-SA"/>
        </w:rPr>
      </w:pPr>
      <w:r w:rsidRPr="00142BF7">
        <w:rPr>
          <w:rFonts w:eastAsia="Arial Unicode MS"/>
          <w:color w:val="000000"/>
          <w:sz w:val="18"/>
          <w:szCs w:val="18"/>
          <w:lang w:val="ru" w:eastAsia="ar-SA"/>
        </w:rPr>
        <w:t xml:space="preserve">                                 </w:t>
      </w:r>
    </w:p>
    <w:p w:rsidR="00805AE3" w:rsidRPr="00142BF7" w:rsidRDefault="00805AE3" w:rsidP="00805AE3">
      <w:pPr>
        <w:suppressAutoHyphens/>
        <w:ind w:firstLine="567"/>
        <w:jc w:val="both"/>
        <w:rPr>
          <w:rFonts w:eastAsia="Arial Unicode MS"/>
          <w:color w:val="000000"/>
          <w:sz w:val="18"/>
          <w:szCs w:val="18"/>
          <w:lang w:val="ru" w:eastAsia="ar-SA"/>
        </w:rPr>
      </w:pPr>
      <w:r w:rsidRPr="00142BF7">
        <w:rPr>
          <w:rFonts w:eastAsia="Arial Unicode MS"/>
          <w:color w:val="000000"/>
          <w:sz w:val="18"/>
          <w:szCs w:val="18"/>
          <w:lang w:eastAsia="ar-SA"/>
        </w:rPr>
        <w:t>30</w:t>
      </w:r>
      <w:r w:rsidRPr="00142BF7">
        <w:rPr>
          <w:rFonts w:eastAsia="Arial Unicode MS"/>
          <w:color w:val="000000"/>
          <w:sz w:val="18"/>
          <w:szCs w:val="18"/>
          <w:lang w:val="ru" w:eastAsia="ar-SA"/>
        </w:rPr>
        <w:t>.0</w:t>
      </w:r>
      <w:r w:rsidRPr="00142BF7">
        <w:rPr>
          <w:rFonts w:eastAsia="Arial Unicode MS"/>
          <w:color w:val="000000"/>
          <w:sz w:val="18"/>
          <w:szCs w:val="18"/>
          <w:lang w:eastAsia="ar-SA"/>
        </w:rPr>
        <w:t>8</w:t>
      </w:r>
      <w:r w:rsidRPr="00142BF7">
        <w:rPr>
          <w:rFonts w:eastAsia="Arial Unicode MS"/>
          <w:color w:val="000000"/>
          <w:sz w:val="18"/>
          <w:szCs w:val="18"/>
          <w:lang w:val="ru" w:eastAsia="ar-SA"/>
        </w:rPr>
        <w:t>.2019</w:t>
      </w:r>
      <w:r w:rsidRPr="00142BF7">
        <w:rPr>
          <w:rFonts w:eastAsia="Arial Unicode MS"/>
          <w:color w:val="000000"/>
          <w:sz w:val="18"/>
          <w:szCs w:val="18"/>
          <w:lang w:val="ru" w:eastAsia="ar-SA"/>
        </w:rPr>
        <w:tab/>
      </w:r>
      <w:r w:rsidRPr="00142BF7">
        <w:rPr>
          <w:rFonts w:eastAsia="Arial Unicode MS"/>
          <w:color w:val="000000"/>
          <w:sz w:val="18"/>
          <w:szCs w:val="18"/>
          <w:lang w:val="ru" w:eastAsia="ar-SA"/>
        </w:rPr>
        <w:tab/>
      </w:r>
      <w:r w:rsidRPr="00142BF7">
        <w:rPr>
          <w:rFonts w:eastAsia="Arial Unicode MS"/>
          <w:color w:val="000000"/>
          <w:sz w:val="18"/>
          <w:szCs w:val="18"/>
          <w:lang w:val="ru" w:eastAsia="ar-SA"/>
        </w:rPr>
        <w:tab/>
      </w:r>
      <w:r w:rsidRPr="00142BF7">
        <w:rPr>
          <w:rFonts w:eastAsia="Arial Unicode MS"/>
          <w:color w:val="000000"/>
          <w:sz w:val="18"/>
          <w:szCs w:val="18"/>
          <w:lang w:val="ru" w:eastAsia="ar-SA"/>
        </w:rPr>
        <w:tab/>
        <w:t xml:space="preserve">                                                       № </w:t>
      </w:r>
      <w:r w:rsidRPr="00142BF7">
        <w:rPr>
          <w:rFonts w:eastAsia="Arial Unicode MS"/>
          <w:color w:val="000000"/>
          <w:sz w:val="18"/>
          <w:szCs w:val="18"/>
          <w:lang w:eastAsia="ar-SA"/>
        </w:rPr>
        <w:t>488</w:t>
      </w:r>
      <w:r w:rsidRPr="00142BF7">
        <w:rPr>
          <w:rFonts w:eastAsia="Arial Unicode MS"/>
          <w:color w:val="000000"/>
          <w:sz w:val="18"/>
          <w:szCs w:val="18"/>
          <w:lang w:val="ru" w:eastAsia="ar-SA"/>
        </w:rPr>
        <w:t>-п</w:t>
      </w:r>
    </w:p>
    <w:p w:rsidR="00805AE3" w:rsidRPr="00142BF7" w:rsidRDefault="00805AE3" w:rsidP="00805AE3">
      <w:pPr>
        <w:suppressAutoHyphens/>
        <w:ind w:firstLine="567"/>
        <w:jc w:val="center"/>
        <w:rPr>
          <w:rFonts w:eastAsia="Arial Unicode MS"/>
          <w:color w:val="000000"/>
          <w:sz w:val="18"/>
          <w:szCs w:val="18"/>
          <w:lang w:val="ru" w:eastAsia="ar-SA"/>
        </w:rPr>
      </w:pPr>
      <w:r w:rsidRPr="00142BF7">
        <w:rPr>
          <w:rFonts w:eastAsia="Arial Unicode MS"/>
          <w:color w:val="000000"/>
          <w:sz w:val="18"/>
          <w:szCs w:val="18"/>
          <w:lang w:val="ru" w:eastAsia="ar-SA"/>
        </w:rPr>
        <w:t>г. Орлов</w:t>
      </w:r>
    </w:p>
    <w:p w:rsidR="00805AE3" w:rsidRPr="00142BF7" w:rsidRDefault="00805AE3" w:rsidP="00805AE3">
      <w:pPr>
        <w:suppressAutoHyphens/>
        <w:ind w:firstLine="567"/>
        <w:jc w:val="center"/>
        <w:rPr>
          <w:rFonts w:eastAsia="Arial Unicode MS"/>
          <w:color w:val="000000"/>
          <w:sz w:val="18"/>
          <w:szCs w:val="18"/>
          <w:lang w:val="ru" w:eastAsia="ar-SA"/>
        </w:rPr>
      </w:pPr>
    </w:p>
    <w:p w:rsidR="00805AE3" w:rsidRPr="00142BF7" w:rsidRDefault="00805AE3" w:rsidP="00805AE3">
      <w:pPr>
        <w:widowControl w:val="0"/>
        <w:suppressAutoHyphens/>
        <w:autoSpaceDE w:val="0"/>
        <w:ind w:firstLine="567"/>
        <w:jc w:val="center"/>
        <w:outlineLvl w:val="0"/>
        <w:rPr>
          <w:rFonts w:eastAsia="Arial"/>
          <w:b/>
          <w:bCs/>
          <w:sz w:val="18"/>
          <w:szCs w:val="18"/>
          <w:lang w:eastAsia="ar-SA"/>
        </w:rPr>
      </w:pPr>
      <w:r w:rsidRPr="00142BF7">
        <w:rPr>
          <w:rFonts w:eastAsia="Arial"/>
          <w:b/>
          <w:bCs/>
          <w:sz w:val="18"/>
          <w:szCs w:val="18"/>
          <w:lang w:eastAsia="ar-SA"/>
        </w:rPr>
        <w:t>О внесении изменений в постановление администрации Орловского                  района от 07.11.2014 № 699</w:t>
      </w:r>
    </w:p>
    <w:p w:rsidR="00805AE3" w:rsidRPr="00142BF7" w:rsidRDefault="00805AE3" w:rsidP="00805AE3">
      <w:pPr>
        <w:widowControl w:val="0"/>
        <w:suppressAutoHyphens/>
        <w:autoSpaceDE w:val="0"/>
        <w:ind w:firstLine="567"/>
        <w:jc w:val="center"/>
        <w:outlineLvl w:val="0"/>
        <w:rPr>
          <w:rFonts w:eastAsia="Arial"/>
          <w:b/>
          <w:bCs/>
          <w:sz w:val="18"/>
          <w:szCs w:val="18"/>
          <w:lang w:eastAsia="ar-SA"/>
        </w:rPr>
      </w:pPr>
    </w:p>
    <w:p w:rsidR="00805AE3" w:rsidRPr="00142BF7" w:rsidRDefault="00805AE3" w:rsidP="00805AE3">
      <w:pPr>
        <w:widowControl w:val="0"/>
        <w:suppressAutoHyphens/>
        <w:autoSpaceDE w:val="0"/>
        <w:ind w:firstLine="567"/>
        <w:jc w:val="both"/>
        <w:outlineLvl w:val="0"/>
        <w:rPr>
          <w:rFonts w:eastAsia="Arial"/>
          <w:bCs/>
          <w:sz w:val="18"/>
          <w:szCs w:val="18"/>
          <w:lang w:eastAsia="ar-SA"/>
        </w:rPr>
      </w:pPr>
      <w:r w:rsidRPr="00142BF7">
        <w:rPr>
          <w:rFonts w:eastAsia="Arial"/>
          <w:bCs/>
          <w:sz w:val="18"/>
          <w:szCs w:val="18"/>
          <w:lang w:eastAsia="ar-SA"/>
        </w:rPr>
        <w:t>В целях приведения муниципальной программы «Развитие образования в Орловском районе Кировской области на 2014-2021 годы» в соответствие с действующим законодательством, администрация Орловского района ПОСТАНОВЛЯЕТ:</w:t>
      </w:r>
    </w:p>
    <w:p w:rsidR="00805AE3" w:rsidRPr="00142BF7" w:rsidRDefault="00805AE3" w:rsidP="00805AE3">
      <w:pPr>
        <w:widowControl w:val="0"/>
        <w:suppressAutoHyphens/>
        <w:autoSpaceDE w:val="0"/>
        <w:ind w:firstLine="567"/>
        <w:jc w:val="both"/>
        <w:outlineLvl w:val="0"/>
        <w:rPr>
          <w:rFonts w:eastAsia="Arial"/>
          <w:sz w:val="18"/>
          <w:szCs w:val="18"/>
          <w:lang w:eastAsia="ar-SA"/>
        </w:rPr>
      </w:pPr>
      <w:r w:rsidRPr="00142BF7">
        <w:rPr>
          <w:rFonts w:eastAsia="Arial"/>
          <w:sz w:val="18"/>
          <w:szCs w:val="18"/>
          <w:lang w:eastAsia="ar-SA"/>
        </w:rPr>
        <w:t>1. Внести изменения в постановление администрации Орловского района от 07.11.2014 № 699 «Об утверждении муниципальной программы «Развитие образования в Орловском районе Кировской области» на 2014-2021 годы» (далее - постановление):</w:t>
      </w:r>
    </w:p>
    <w:p w:rsidR="00805AE3" w:rsidRPr="00142BF7" w:rsidRDefault="00805AE3" w:rsidP="00805AE3">
      <w:pPr>
        <w:widowControl w:val="0"/>
        <w:suppressAutoHyphens/>
        <w:autoSpaceDE w:val="0"/>
        <w:ind w:firstLine="567"/>
        <w:jc w:val="both"/>
        <w:outlineLvl w:val="0"/>
        <w:rPr>
          <w:rFonts w:eastAsia="Arial"/>
          <w:sz w:val="18"/>
          <w:szCs w:val="18"/>
          <w:lang w:eastAsia="ar-SA"/>
        </w:rPr>
      </w:pPr>
      <w:r w:rsidRPr="00142BF7">
        <w:rPr>
          <w:rFonts w:eastAsia="Arial"/>
          <w:sz w:val="18"/>
          <w:szCs w:val="18"/>
          <w:lang w:eastAsia="ar-SA"/>
        </w:rPr>
        <w:t>1.1. В наименовании постановления слова «2014-2021» заменить словами «2014-2022»</w:t>
      </w:r>
    </w:p>
    <w:p w:rsidR="00805AE3" w:rsidRPr="00142BF7" w:rsidRDefault="00805AE3" w:rsidP="00805AE3">
      <w:pPr>
        <w:widowControl w:val="0"/>
        <w:suppressAutoHyphens/>
        <w:autoSpaceDE w:val="0"/>
        <w:ind w:firstLine="567"/>
        <w:jc w:val="both"/>
        <w:outlineLvl w:val="0"/>
        <w:rPr>
          <w:rFonts w:eastAsia="Arial"/>
          <w:sz w:val="18"/>
          <w:szCs w:val="18"/>
          <w:lang w:eastAsia="ar-SA"/>
        </w:rPr>
      </w:pPr>
      <w:r w:rsidRPr="00142BF7">
        <w:rPr>
          <w:rFonts w:eastAsia="Arial"/>
          <w:sz w:val="18"/>
          <w:szCs w:val="18"/>
          <w:lang w:eastAsia="ar-SA"/>
        </w:rPr>
        <w:t>1.2. В тексте постановления слова «2014-2021» заменить словами 2014-2022»</w:t>
      </w:r>
    </w:p>
    <w:p w:rsidR="00805AE3" w:rsidRPr="00142BF7" w:rsidRDefault="00805AE3" w:rsidP="00805AE3">
      <w:pPr>
        <w:widowControl w:val="0"/>
        <w:suppressAutoHyphens/>
        <w:autoSpaceDE w:val="0"/>
        <w:ind w:firstLine="567"/>
        <w:jc w:val="both"/>
        <w:outlineLvl w:val="0"/>
        <w:rPr>
          <w:rFonts w:eastAsia="Arial"/>
          <w:sz w:val="18"/>
          <w:szCs w:val="18"/>
          <w:lang w:eastAsia="ar-SA"/>
        </w:rPr>
      </w:pPr>
      <w:r w:rsidRPr="00142BF7">
        <w:rPr>
          <w:rFonts w:eastAsia="Arial"/>
          <w:sz w:val="18"/>
          <w:szCs w:val="18"/>
          <w:lang w:eastAsia="ar-SA"/>
        </w:rPr>
        <w:t>1.3. Утвердить муниципальную программу «Развитие образования в Орловском районе Кировской области на 2014-2022 годы» в новой редакции согласно приложению.</w:t>
      </w:r>
    </w:p>
    <w:p w:rsidR="00805AE3" w:rsidRPr="00142BF7" w:rsidRDefault="00805AE3" w:rsidP="00805AE3">
      <w:pPr>
        <w:widowControl w:val="0"/>
        <w:suppressAutoHyphens/>
        <w:autoSpaceDE w:val="0"/>
        <w:ind w:firstLine="567"/>
        <w:jc w:val="both"/>
        <w:outlineLvl w:val="0"/>
        <w:rPr>
          <w:rFonts w:eastAsia="Arial"/>
          <w:sz w:val="18"/>
          <w:szCs w:val="18"/>
          <w:lang w:eastAsia="ar-SA"/>
        </w:rPr>
      </w:pPr>
      <w:r w:rsidRPr="00142BF7">
        <w:rPr>
          <w:rFonts w:eastAsia="Arial"/>
          <w:sz w:val="18"/>
          <w:szCs w:val="18"/>
          <w:lang w:eastAsia="ar-SA"/>
        </w:rPr>
        <w:t xml:space="preserve">2. </w:t>
      </w:r>
      <w:proofErr w:type="gramStart"/>
      <w:r w:rsidRPr="00142BF7">
        <w:rPr>
          <w:rFonts w:eastAsia="Arial"/>
          <w:sz w:val="18"/>
          <w:szCs w:val="18"/>
          <w:lang w:eastAsia="ar-SA"/>
        </w:rPr>
        <w:t>Контроль за</w:t>
      </w:r>
      <w:proofErr w:type="gramEnd"/>
      <w:r w:rsidRPr="00142BF7">
        <w:rPr>
          <w:rFonts w:eastAsia="Arial"/>
          <w:sz w:val="18"/>
          <w:szCs w:val="18"/>
          <w:lang w:eastAsia="ar-SA"/>
        </w:rPr>
        <w:t xml:space="preserve"> исполнением настоящего постановления возложить на начальника управления образования Орловского района Сучкову М.П.</w:t>
      </w:r>
    </w:p>
    <w:p w:rsidR="00805AE3" w:rsidRPr="00142BF7" w:rsidRDefault="00805AE3" w:rsidP="00805AE3">
      <w:pPr>
        <w:widowControl w:val="0"/>
        <w:suppressAutoHyphens/>
        <w:autoSpaceDE w:val="0"/>
        <w:ind w:firstLine="567"/>
        <w:jc w:val="both"/>
        <w:outlineLvl w:val="0"/>
        <w:rPr>
          <w:rFonts w:eastAsia="Arial"/>
          <w:sz w:val="18"/>
          <w:szCs w:val="18"/>
          <w:lang w:eastAsia="ar-SA"/>
        </w:rPr>
      </w:pPr>
      <w:r w:rsidRPr="00142BF7">
        <w:rPr>
          <w:rFonts w:eastAsia="Arial"/>
          <w:sz w:val="18"/>
          <w:szCs w:val="18"/>
          <w:lang w:eastAsia="ar-SA"/>
        </w:rPr>
        <w:t xml:space="preserve">       3. Настоящее постановление вступает в силу с момента опубликования в Информационном бюллетене Органов местного самоуправления Орловского  района Кировской области.</w:t>
      </w:r>
    </w:p>
    <w:p w:rsidR="00805AE3" w:rsidRPr="00142BF7" w:rsidRDefault="00805AE3" w:rsidP="00805AE3">
      <w:pPr>
        <w:suppressAutoHyphens/>
        <w:ind w:firstLine="567"/>
        <w:jc w:val="both"/>
        <w:rPr>
          <w:rFonts w:eastAsia="Arial Unicode MS"/>
          <w:color w:val="000000"/>
          <w:sz w:val="18"/>
          <w:szCs w:val="18"/>
          <w:lang w:val="ru" w:eastAsia="ar-SA"/>
        </w:rPr>
      </w:pPr>
    </w:p>
    <w:p w:rsidR="00805AE3" w:rsidRPr="00142BF7" w:rsidRDefault="00805AE3" w:rsidP="00805AE3">
      <w:pPr>
        <w:suppressAutoHyphens/>
        <w:ind w:firstLine="567"/>
        <w:jc w:val="both"/>
        <w:rPr>
          <w:rFonts w:eastAsia="Arial Unicode MS"/>
          <w:color w:val="000000"/>
          <w:sz w:val="18"/>
          <w:szCs w:val="18"/>
          <w:lang w:val="ru" w:eastAsia="ar-SA"/>
        </w:rPr>
      </w:pPr>
    </w:p>
    <w:p w:rsidR="00805AE3" w:rsidRPr="00142BF7" w:rsidRDefault="00805AE3" w:rsidP="00805AE3">
      <w:pPr>
        <w:suppressAutoHyphens/>
        <w:jc w:val="both"/>
        <w:rPr>
          <w:rFonts w:eastAsia="Arial Unicode MS"/>
          <w:color w:val="000000"/>
          <w:sz w:val="18"/>
          <w:szCs w:val="18"/>
          <w:lang w:val="ru" w:eastAsia="ar-SA"/>
        </w:rPr>
      </w:pPr>
      <w:r w:rsidRPr="00142BF7">
        <w:rPr>
          <w:rFonts w:eastAsia="Arial Unicode MS"/>
          <w:color w:val="000000"/>
          <w:sz w:val="18"/>
          <w:szCs w:val="18"/>
          <w:lang w:val="ru" w:eastAsia="ar-SA"/>
        </w:rPr>
        <w:t xml:space="preserve">Глава администрации </w:t>
      </w:r>
    </w:p>
    <w:p w:rsidR="00805AE3" w:rsidRPr="00142BF7" w:rsidRDefault="00805AE3" w:rsidP="00805AE3">
      <w:pPr>
        <w:keepNext/>
        <w:suppressAutoHyphens/>
        <w:rPr>
          <w:rFonts w:eastAsia="Lucida Sans Unicode"/>
          <w:sz w:val="18"/>
          <w:szCs w:val="18"/>
          <w:lang w:eastAsia="ar-SA"/>
        </w:rPr>
      </w:pPr>
      <w:r w:rsidRPr="00142BF7">
        <w:rPr>
          <w:rFonts w:eastAsia="Lucida Sans Unicode"/>
          <w:sz w:val="18"/>
          <w:szCs w:val="18"/>
          <w:lang w:eastAsia="ar-SA"/>
        </w:rPr>
        <w:t>Орловского района                    С.С. Целищев</w:t>
      </w:r>
    </w:p>
    <w:p w:rsidR="00805AE3" w:rsidRPr="00142BF7" w:rsidRDefault="00805AE3" w:rsidP="00805AE3">
      <w:pPr>
        <w:suppressAutoHyphens/>
        <w:ind w:right="-22"/>
        <w:jc w:val="center"/>
        <w:rPr>
          <w:rFonts w:eastAsia="Arial Unicode MS"/>
          <w:b/>
          <w:sz w:val="18"/>
          <w:szCs w:val="18"/>
          <w:lang w:val="ru" w:eastAsia="ar-SA"/>
        </w:rPr>
      </w:pPr>
    </w:p>
    <w:p w:rsidR="00805AE3" w:rsidRPr="00142BF7" w:rsidRDefault="00805AE3" w:rsidP="00805AE3">
      <w:pPr>
        <w:suppressAutoHyphens/>
        <w:jc w:val="right"/>
        <w:rPr>
          <w:sz w:val="18"/>
          <w:szCs w:val="18"/>
          <w:lang w:eastAsia="ar-SA"/>
        </w:rPr>
      </w:pPr>
    </w:p>
    <w:p w:rsidR="00805AE3" w:rsidRPr="00142BF7" w:rsidRDefault="00805AE3" w:rsidP="00805AE3">
      <w:pPr>
        <w:suppressAutoHyphens/>
        <w:ind w:right="-22"/>
        <w:jc w:val="center"/>
        <w:rPr>
          <w:rFonts w:eastAsia="Arial Unicode MS"/>
          <w:b/>
          <w:sz w:val="18"/>
          <w:szCs w:val="18"/>
          <w:lang w:eastAsia="ar-SA"/>
        </w:rPr>
      </w:pPr>
    </w:p>
    <w:p w:rsidR="00805AE3" w:rsidRPr="00142BF7" w:rsidRDefault="00805AE3" w:rsidP="00805AE3">
      <w:pPr>
        <w:suppressAutoHyphens/>
        <w:jc w:val="right"/>
        <w:rPr>
          <w:sz w:val="18"/>
          <w:szCs w:val="18"/>
          <w:lang w:eastAsia="ar-SA"/>
        </w:rPr>
      </w:pPr>
    </w:p>
    <w:p w:rsidR="00805AE3" w:rsidRPr="00142BF7" w:rsidRDefault="00805AE3" w:rsidP="00805AE3">
      <w:pPr>
        <w:suppressAutoHyphens/>
        <w:jc w:val="right"/>
        <w:rPr>
          <w:sz w:val="18"/>
          <w:szCs w:val="18"/>
          <w:lang w:eastAsia="ar-SA"/>
        </w:rPr>
      </w:pPr>
    </w:p>
    <w:p w:rsidR="00805AE3" w:rsidRPr="00142BF7" w:rsidRDefault="00805AE3" w:rsidP="00805AE3">
      <w:pPr>
        <w:suppressAutoHyphens/>
        <w:jc w:val="right"/>
        <w:rPr>
          <w:sz w:val="18"/>
          <w:szCs w:val="18"/>
          <w:lang w:eastAsia="ar-SA"/>
        </w:rPr>
      </w:pPr>
    </w:p>
    <w:p w:rsidR="00805AE3" w:rsidRPr="00142BF7" w:rsidRDefault="00805AE3" w:rsidP="00805AE3">
      <w:pPr>
        <w:suppressAutoHyphens/>
        <w:jc w:val="right"/>
        <w:rPr>
          <w:sz w:val="18"/>
          <w:szCs w:val="18"/>
          <w:lang w:eastAsia="ar-SA"/>
        </w:rPr>
      </w:pPr>
    </w:p>
    <w:p w:rsidR="00805AE3" w:rsidRPr="00142BF7" w:rsidRDefault="00805AE3" w:rsidP="00805AE3">
      <w:pPr>
        <w:suppressAutoHyphens/>
        <w:jc w:val="right"/>
        <w:rPr>
          <w:sz w:val="18"/>
          <w:szCs w:val="18"/>
          <w:lang w:eastAsia="ar-SA"/>
        </w:rPr>
      </w:pPr>
      <w:r w:rsidRPr="00142BF7">
        <w:rPr>
          <w:sz w:val="18"/>
          <w:szCs w:val="18"/>
          <w:lang w:eastAsia="ar-SA"/>
        </w:rPr>
        <w:t>Приложение</w:t>
      </w:r>
    </w:p>
    <w:p w:rsidR="00805AE3" w:rsidRPr="00142BF7" w:rsidRDefault="00805AE3" w:rsidP="00805AE3">
      <w:pPr>
        <w:suppressAutoHyphens/>
        <w:jc w:val="both"/>
        <w:rPr>
          <w:sz w:val="18"/>
          <w:szCs w:val="18"/>
          <w:lang w:eastAsia="ar-SA"/>
        </w:rPr>
      </w:pPr>
    </w:p>
    <w:p w:rsidR="00805AE3" w:rsidRPr="00142BF7" w:rsidRDefault="00805AE3" w:rsidP="00805AE3">
      <w:pPr>
        <w:suppressAutoHyphens/>
        <w:ind w:left="6372"/>
        <w:rPr>
          <w:rFonts w:eastAsia="Arial Unicode MS"/>
          <w:color w:val="000000"/>
          <w:sz w:val="18"/>
          <w:szCs w:val="18"/>
          <w:lang w:val="ru" w:eastAsia="ar-SA"/>
        </w:rPr>
      </w:pPr>
      <w:r w:rsidRPr="00142BF7">
        <w:rPr>
          <w:rFonts w:eastAsia="Arial Unicode MS"/>
          <w:color w:val="000000"/>
          <w:sz w:val="18"/>
          <w:szCs w:val="18"/>
          <w:lang w:val="ru" w:eastAsia="ar-SA"/>
        </w:rPr>
        <w:t>УТВЕРЖДЕНА</w:t>
      </w:r>
    </w:p>
    <w:p w:rsidR="00805AE3" w:rsidRPr="00142BF7" w:rsidRDefault="00805AE3" w:rsidP="00805AE3">
      <w:pPr>
        <w:suppressAutoHyphens/>
        <w:ind w:left="6372"/>
        <w:rPr>
          <w:rFonts w:eastAsia="Arial Unicode MS"/>
          <w:color w:val="000000"/>
          <w:sz w:val="18"/>
          <w:szCs w:val="18"/>
          <w:lang w:val="ru" w:eastAsia="ar-SA"/>
        </w:rPr>
      </w:pPr>
    </w:p>
    <w:p w:rsidR="00805AE3" w:rsidRPr="00142BF7" w:rsidRDefault="00805AE3" w:rsidP="00805AE3">
      <w:pPr>
        <w:suppressAutoHyphens/>
        <w:ind w:left="6372"/>
        <w:rPr>
          <w:rFonts w:eastAsia="Arial Unicode MS"/>
          <w:color w:val="000000"/>
          <w:sz w:val="18"/>
          <w:szCs w:val="18"/>
          <w:lang w:val="ru" w:eastAsia="ar-SA"/>
        </w:rPr>
      </w:pPr>
      <w:r w:rsidRPr="00142BF7">
        <w:rPr>
          <w:rFonts w:eastAsia="Arial Unicode MS"/>
          <w:color w:val="000000"/>
          <w:sz w:val="18"/>
          <w:szCs w:val="18"/>
          <w:lang w:val="ru" w:eastAsia="ar-SA"/>
        </w:rPr>
        <w:t xml:space="preserve">постановлением администрации </w:t>
      </w:r>
    </w:p>
    <w:p w:rsidR="00805AE3" w:rsidRPr="00142BF7" w:rsidRDefault="00805AE3" w:rsidP="00805AE3">
      <w:pPr>
        <w:suppressAutoHyphens/>
        <w:ind w:left="6372"/>
        <w:rPr>
          <w:rFonts w:eastAsia="Arial Unicode MS"/>
          <w:color w:val="000000"/>
          <w:sz w:val="18"/>
          <w:szCs w:val="18"/>
          <w:lang w:val="ru" w:eastAsia="ar-SA"/>
        </w:rPr>
      </w:pPr>
      <w:r w:rsidRPr="00142BF7">
        <w:rPr>
          <w:rFonts w:eastAsia="Arial Unicode MS"/>
          <w:color w:val="000000"/>
          <w:sz w:val="18"/>
          <w:szCs w:val="18"/>
          <w:lang w:val="ru" w:eastAsia="ar-SA"/>
        </w:rPr>
        <w:t>Орловского района</w:t>
      </w:r>
    </w:p>
    <w:p w:rsidR="00805AE3" w:rsidRPr="00142BF7" w:rsidRDefault="00805AE3" w:rsidP="00805AE3">
      <w:pPr>
        <w:suppressAutoHyphens/>
        <w:ind w:left="6372"/>
        <w:rPr>
          <w:rFonts w:ascii="Arial Unicode MS" w:eastAsia="Arial Unicode MS" w:hAnsi="Arial Unicode MS" w:cs="Arial Unicode MS"/>
          <w:color w:val="000000"/>
          <w:sz w:val="18"/>
          <w:szCs w:val="18"/>
          <w:u w:val="single"/>
          <w:lang w:eastAsia="ar-SA"/>
        </w:rPr>
      </w:pPr>
      <w:r w:rsidRPr="00142BF7">
        <w:rPr>
          <w:rFonts w:eastAsia="Arial Unicode MS"/>
          <w:color w:val="000000"/>
          <w:sz w:val="18"/>
          <w:szCs w:val="18"/>
          <w:u w:val="single"/>
          <w:lang w:eastAsia="ar-SA"/>
        </w:rPr>
        <w:lastRenderedPageBreak/>
        <w:t>от 30.08.2019 № 488-п</w:t>
      </w:r>
    </w:p>
    <w:p w:rsidR="00805AE3" w:rsidRPr="00142BF7" w:rsidRDefault="00805AE3" w:rsidP="00805AE3">
      <w:pPr>
        <w:suppressAutoHyphens/>
        <w:jc w:val="center"/>
        <w:rPr>
          <w:rFonts w:ascii="Arial Unicode MS" w:eastAsia="Arial Unicode MS" w:hAnsi="Arial Unicode MS" w:cs="Arial Unicode MS"/>
          <w:color w:val="000000"/>
          <w:sz w:val="18"/>
          <w:szCs w:val="18"/>
          <w:lang w:val="ru" w:eastAsia="ar-SA"/>
        </w:rPr>
      </w:pPr>
    </w:p>
    <w:p w:rsidR="00805AE3" w:rsidRPr="00142BF7" w:rsidRDefault="00805AE3" w:rsidP="00805AE3">
      <w:pPr>
        <w:suppressAutoHyphens/>
        <w:jc w:val="center"/>
        <w:rPr>
          <w:rFonts w:ascii="Arial Unicode MS" w:eastAsia="Arial Unicode MS" w:hAnsi="Arial Unicode MS" w:cs="Arial Unicode MS"/>
          <w:color w:val="000000"/>
          <w:sz w:val="18"/>
          <w:szCs w:val="18"/>
          <w:lang w:val="ru" w:eastAsia="ar-SA"/>
        </w:rPr>
      </w:pPr>
    </w:p>
    <w:p w:rsidR="00805AE3" w:rsidRPr="00142BF7" w:rsidRDefault="00805AE3" w:rsidP="00805AE3">
      <w:pPr>
        <w:suppressAutoHyphens/>
        <w:jc w:val="center"/>
        <w:rPr>
          <w:rFonts w:ascii="Arial Unicode MS" w:eastAsia="Arial Unicode MS" w:hAnsi="Arial Unicode MS" w:cs="Arial Unicode MS"/>
          <w:color w:val="000000"/>
          <w:sz w:val="18"/>
          <w:szCs w:val="18"/>
          <w:lang w:val="ru" w:eastAsia="ar-SA"/>
        </w:rPr>
      </w:pPr>
    </w:p>
    <w:p w:rsidR="00805AE3" w:rsidRPr="00142BF7" w:rsidRDefault="00805AE3" w:rsidP="00805AE3">
      <w:pPr>
        <w:suppressAutoHyphens/>
        <w:jc w:val="center"/>
        <w:rPr>
          <w:rFonts w:ascii="Arial Unicode MS" w:eastAsia="Arial Unicode MS" w:hAnsi="Arial Unicode MS" w:cs="Arial Unicode MS"/>
          <w:color w:val="000000"/>
          <w:sz w:val="18"/>
          <w:szCs w:val="18"/>
          <w:lang w:val="ru" w:eastAsia="ar-SA"/>
        </w:rPr>
      </w:pPr>
    </w:p>
    <w:p w:rsidR="00805AE3" w:rsidRPr="00142BF7" w:rsidRDefault="00805AE3" w:rsidP="00805AE3">
      <w:pPr>
        <w:suppressAutoHyphens/>
        <w:jc w:val="center"/>
        <w:rPr>
          <w:rFonts w:eastAsia="Arial Unicode MS"/>
          <w:color w:val="000000"/>
          <w:sz w:val="18"/>
          <w:szCs w:val="18"/>
          <w:lang w:val="ru" w:eastAsia="ar-SA"/>
        </w:rPr>
      </w:pPr>
    </w:p>
    <w:p w:rsidR="00805AE3" w:rsidRPr="00142BF7" w:rsidRDefault="00805AE3" w:rsidP="00805AE3">
      <w:pPr>
        <w:suppressAutoHyphens/>
        <w:jc w:val="center"/>
        <w:rPr>
          <w:rFonts w:eastAsia="Arial Unicode MS"/>
          <w:color w:val="000000"/>
          <w:sz w:val="18"/>
          <w:szCs w:val="18"/>
          <w:lang w:val="ru" w:eastAsia="ar-SA"/>
        </w:rPr>
      </w:pPr>
    </w:p>
    <w:p w:rsidR="00805AE3" w:rsidRPr="00142BF7" w:rsidRDefault="00805AE3" w:rsidP="00805AE3">
      <w:pPr>
        <w:suppressAutoHyphens/>
        <w:jc w:val="center"/>
        <w:rPr>
          <w:rFonts w:eastAsia="Arial Unicode MS"/>
          <w:color w:val="000000"/>
          <w:sz w:val="18"/>
          <w:szCs w:val="18"/>
          <w:lang w:val="ru" w:eastAsia="ar-SA"/>
        </w:rPr>
      </w:pPr>
    </w:p>
    <w:p w:rsidR="00805AE3" w:rsidRPr="00142BF7" w:rsidRDefault="00805AE3" w:rsidP="00805AE3">
      <w:pPr>
        <w:suppressAutoHyphens/>
        <w:jc w:val="center"/>
        <w:rPr>
          <w:rFonts w:eastAsia="Arial Unicode MS"/>
          <w:b/>
          <w:color w:val="000000"/>
          <w:sz w:val="18"/>
          <w:szCs w:val="18"/>
          <w:lang w:val="ru" w:eastAsia="ar-SA"/>
        </w:rPr>
      </w:pPr>
      <w:r w:rsidRPr="00142BF7">
        <w:rPr>
          <w:rFonts w:eastAsia="Arial Unicode MS"/>
          <w:b/>
          <w:color w:val="000000"/>
          <w:sz w:val="18"/>
          <w:szCs w:val="18"/>
          <w:lang w:val="ru" w:eastAsia="ar-SA"/>
        </w:rPr>
        <w:t>МУНИЦИПАЛЬНАЯ ПРОГРАММА</w:t>
      </w:r>
    </w:p>
    <w:p w:rsidR="00805AE3" w:rsidRPr="00142BF7" w:rsidRDefault="00805AE3" w:rsidP="00805AE3">
      <w:pPr>
        <w:suppressAutoHyphens/>
        <w:jc w:val="center"/>
        <w:rPr>
          <w:rFonts w:eastAsia="Arial Unicode MS"/>
          <w:b/>
          <w:color w:val="000000"/>
          <w:sz w:val="18"/>
          <w:szCs w:val="18"/>
          <w:lang w:val="ru" w:eastAsia="ar-SA"/>
        </w:rPr>
      </w:pPr>
      <w:r w:rsidRPr="00142BF7">
        <w:rPr>
          <w:rFonts w:eastAsia="Arial Unicode MS"/>
          <w:b/>
          <w:color w:val="000000"/>
          <w:sz w:val="18"/>
          <w:szCs w:val="18"/>
          <w:lang w:val="ru" w:eastAsia="ar-SA"/>
        </w:rPr>
        <w:t xml:space="preserve"> «РАЗВИТИЕ ОБРАЗОВАНИЯ В ОРЛОВСКОМ РАЙОНЕ </w:t>
      </w:r>
    </w:p>
    <w:p w:rsidR="00805AE3" w:rsidRPr="00142BF7" w:rsidRDefault="00805AE3" w:rsidP="00805AE3">
      <w:pPr>
        <w:suppressAutoHyphens/>
        <w:jc w:val="center"/>
        <w:rPr>
          <w:rFonts w:eastAsia="Arial Unicode MS"/>
          <w:b/>
          <w:color w:val="000000"/>
          <w:sz w:val="18"/>
          <w:szCs w:val="18"/>
          <w:lang w:val="ru" w:eastAsia="ar-SA"/>
        </w:rPr>
      </w:pPr>
      <w:r w:rsidRPr="00142BF7">
        <w:rPr>
          <w:rFonts w:eastAsia="Arial Unicode MS"/>
          <w:b/>
          <w:color w:val="000000"/>
          <w:sz w:val="18"/>
          <w:szCs w:val="18"/>
          <w:lang w:val="ru" w:eastAsia="ar-SA"/>
        </w:rPr>
        <w:t>КИРОВСКОЙ ОБЛАСТИ»</w:t>
      </w:r>
    </w:p>
    <w:p w:rsidR="00805AE3" w:rsidRPr="00142BF7" w:rsidRDefault="00805AE3" w:rsidP="00805AE3">
      <w:pPr>
        <w:suppressAutoHyphens/>
        <w:jc w:val="center"/>
        <w:rPr>
          <w:rFonts w:eastAsia="Arial Unicode MS"/>
          <w:b/>
          <w:color w:val="000000"/>
          <w:sz w:val="18"/>
          <w:szCs w:val="18"/>
          <w:lang w:val="ru" w:eastAsia="ar-SA"/>
        </w:rPr>
      </w:pPr>
      <w:r w:rsidRPr="00142BF7">
        <w:rPr>
          <w:rFonts w:eastAsia="Arial Unicode MS"/>
          <w:b/>
          <w:color w:val="000000"/>
          <w:sz w:val="18"/>
          <w:szCs w:val="18"/>
          <w:lang w:val="ru" w:eastAsia="ar-SA"/>
        </w:rPr>
        <w:t>на 2014 - 20</w:t>
      </w:r>
      <w:r w:rsidRPr="00142BF7">
        <w:rPr>
          <w:rFonts w:eastAsia="Arial Unicode MS"/>
          <w:b/>
          <w:color w:val="000000"/>
          <w:sz w:val="18"/>
          <w:szCs w:val="18"/>
          <w:lang w:eastAsia="ar-SA"/>
        </w:rPr>
        <w:t>22</w:t>
      </w:r>
      <w:r w:rsidRPr="00142BF7">
        <w:rPr>
          <w:rFonts w:eastAsia="Arial Unicode MS"/>
          <w:b/>
          <w:color w:val="000000"/>
          <w:sz w:val="18"/>
          <w:szCs w:val="18"/>
          <w:lang w:val="ru" w:eastAsia="ar-SA"/>
        </w:rPr>
        <w:t xml:space="preserve"> годы</w:t>
      </w:r>
    </w:p>
    <w:p w:rsidR="00805AE3" w:rsidRPr="00142BF7" w:rsidRDefault="00805AE3" w:rsidP="00805AE3">
      <w:pPr>
        <w:suppressAutoHyphens/>
        <w:jc w:val="center"/>
        <w:rPr>
          <w:rFonts w:eastAsia="Arial Unicode MS"/>
          <w:b/>
          <w:color w:val="000000"/>
          <w:sz w:val="18"/>
          <w:szCs w:val="18"/>
          <w:lang w:eastAsia="ar-SA"/>
        </w:rPr>
      </w:pPr>
      <w:r w:rsidRPr="00142BF7">
        <w:rPr>
          <w:rFonts w:eastAsia="Arial Unicode MS"/>
          <w:b/>
          <w:color w:val="000000"/>
          <w:sz w:val="18"/>
          <w:szCs w:val="18"/>
          <w:lang w:eastAsia="ar-SA"/>
        </w:rPr>
        <w:t>(новая редакция)</w:t>
      </w:r>
    </w:p>
    <w:p w:rsidR="00805AE3" w:rsidRPr="00142BF7" w:rsidRDefault="00805AE3" w:rsidP="00805AE3">
      <w:pPr>
        <w:suppressAutoHyphens/>
        <w:jc w:val="center"/>
        <w:rPr>
          <w:rFonts w:eastAsia="Arial Unicode MS"/>
          <w:color w:val="000000"/>
          <w:sz w:val="18"/>
          <w:szCs w:val="18"/>
          <w:lang w:val="ru" w:eastAsia="ar-SA"/>
        </w:rPr>
      </w:pPr>
    </w:p>
    <w:p w:rsidR="00805AE3" w:rsidRPr="00142BF7" w:rsidRDefault="00805AE3" w:rsidP="00805AE3">
      <w:pPr>
        <w:suppressAutoHyphens/>
        <w:jc w:val="center"/>
        <w:rPr>
          <w:rFonts w:eastAsia="Arial Unicode MS"/>
          <w:color w:val="000000"/>
          <w:sz w:val="18"/>
          <w:szCs w:val="18"/>
          <w:lang w:val="ru" w:eastAsia="ar-SA"/>
        </w:rPr>
      </w:pPr>
    </w:p>
    <w:p w:rsidR="00805AE3" w:rsidRPr="00142BF7" w:rsidRDefault="00805AE3" w:rsidP="00805AE3">
      <w:pPr>
        <w:suppressAutoHyphens/>
        <w:jc w:val="center"/>
        <w:rPr>
          <w:rFonts w:eastAsia="Arial Unicode MS"/>
          <w:color w:val="000000"/>
          <w:sz w:val="18"/>
          <w:szCs w:val="18"/>
          <w:lang w:val="ru" w:eastAsia="ar-SA"/>
        </w:rPr>
      </w:pPr>
    </w:p>
    <w:p w:rsidR="00805AE3" w:rsidRPr="00142BF7" w:rsidRDefault="00805AE3" w:rsidP="00805AE3">
      <w:pPr>
        <w:suppressAutoHyphens/>
        <w:jc w:val="center"/>
        <w:rPr>
          <w:rFonts w:eastAsia="Arial Unicode MS"/>
          <w:color w:val="000000"/>
          <w:sz w:val="18"/>
          <w:szCs w:val="18"/>
          <w:lang w:val="ru" w:eastAsia="ar-SA"/>
        </w:rPr>
      </w:pPr>
    </w:p>
    <w:p w:rsidR="00805AE3" w:rsidRPr="00142BF7" w:rsidRDefault="00805AE3" w:rsidP="00805AE3">
      <w:pPr>
        <w:suppressAutoHyphens/>
        <w:jc w:val="center"/>
        <w:rPr>
          <w:rFonts w:eastAsia="Arial Unicode MS"/>
          <w:color w:val="000000"/>
          <w:sz w:val="18"/>
          <w:szCs w:val="18"/>
          <w:lang w:val="ru" w:eastAsia="ar-SA"/>
        </w:rPr>
      </w:pPr>
    </w:p>
    <w:p w:rsidR="00805AE3" w:rsidRPr="00142BF7" w:rsidRDefault="00805AE3" w:rsidP="00805AE3">
      <w:pPr>
        <w:suppressAutoHyphens/>
        <w:ind w:left="4500"/>
        <w:jc w:val="both"/>
        <w:rPr>
          <w:rFonts w:eastAsia="Arial Unicode MS"/>
          <w:color w:val="000000"/>
          <w:sz w:val="18"/>
          <w:szCs w:val="18"/>
          <w:lang w:eastAsia="ar-SA"/>
        </w:rPr>
      </w:pPr>
    </w:p>
    <w:p w:rsidR="00805AE3" w:rsidRPr="00142BF7" w:rsidRDefault="00805AE3" w:rsidP="00805AE3">
      <w:pPr>
        <w:suppressAutoHyphens/>
        <w:ind w:left="4500"/>
        <w:jc w:val="right"/>
        <w:rPr>
          <w:rFonts w:eastAsia="Arial Unicode MS"/>
          <w:color w:val="000000"/>
          <w:sz w:val="18"/>
          <w:szCs w:val="18"/>
          <w:lang w:eastAsia="ar-SA"/>
        </w:rPr>
      </w:pPr>
      <w:r w:rsidRPr="00142BF7">
        <w:rPr>
          <w:rFonts w:eastAsia="Arial Unicode MS"/>
          <w:color w:val="000000"/>
          <w:sz w:val="18"/>
          <w:szCs w:val="18"/>
          <w:lang w:eastAsia="ar-SA"/>
        </w:rPr>
        <w:t>Приложение 1</w:t>
      </w:r>
    </w:p>
    <w:p w:rsidR="00805AE3" w:rsidRPr="00142BF7" w:rsidRDefault="00805AE3" w:rsidP="00805AE3">
      <w:pPr>
        <w:suppressAutoHyphens/>
        <w:ind w:left="6372"/>
        <w:jc w:val="both"/>
        <w:rPr>
          <w:rFonts w:eastAsia="Arial Unicode MS"/>
          <w:color w:val="000000"/>
          <w:sz w:val="18"/>
          <w:szCs w:val="18"/>
          <w:lang w:eastAsia="ar-SA"/>
        </w:rPr>
      </w:pPr>
    </w:p>
    <w:p w:rsidR="00805AE3" w:rsidRPr="00142BF7" w:rsidRDefault="00805AE3" w:rsidP="00805AE3">
      <w:pPr>
        <w:suppressAutoHyphens/>
        <w:ind w:left="6372"/>
        <w:jc w:val="both"/>
        <w:rPr>
          <w:rFonts w:eastAsia="Arial Unicode MS"/>
          <w:color w:val="000000"/>
          <w:sz w:val="18"/>
          <w:szCs w:val="18"/>
          <w:lang w:val="ru" w:eastAsia="ar-SA"/>
        </w:rPr>
      </w:pPr>
      <w:r w:rsidRPr="00142BF7">
        <w:rPr>
          <w:rFonts w:eastAsia="Arial Unicode MS"/>
          <w:color w:val="000000"/>
          <w:sz w:val="18"/>
          <w:szCs w:val="18"/>
          <w:lang w:val="ru" w:eastAsia="ar-SA"/>
        </w:rPr>
        <w:t>Ответственный исполнитель:</w:t>
      </w:r>
    </w:p>
    <w:p w:rsidR="00805AE3" w:rsidRPr="00142BF7" w:rsidRDefault="00805AE3" w:rsidP="00805AE3">
      <w:pPr>
        <w:suppressAutoHyphens/>
        <w:ind w:left="6372"/>
        <w:rPr>
          <w:rFonts w:eastAsia="Arial Unicode MS"/>
          <w:b/>
          <w:i/>
          <w:color w:val="000000"/>
          <w:sz w:val="18"/>
          <w:szCs w:val="18"/>
          <w:lang w:val="ru" w:eastAsia="ar-SA"/>
        </w:rPr>
      </w:pPr>
      <w:r w:rsidRPr="00142BF7">
        <w:rPr>
          <w:rFonts w:eastAsia="Arial Unicode MS"/>
          <w:b/>
          <w:i/>
          <w:color w:val="000000"/>
          <w:sz w:val="18"/>
          <w:szCs w:val="18"/>
          <w:lang w:val="ru" w:eastAsia="ar-SA"/>
        </w:rPr>
        <w:t xml:space="preserve">Управление  образования </w:t>
      </w:r>
    </w:p>
    <w:p w:rsidR="00805AE3" w:rsidRPr="00142BF7" w:rsidRDefault="00805AE3" w:rsidP="00805AE3">
      <w:pPr>
        <w:suppressAutoHyphens/>
        <w:ind w:left="6372"/>
        <w:rPr>
          <w:rFonts w:eastAsia="Arial Unicode MS"/>
          <w:b/>
          <w:i/>
          <w:color w:val="000000"/>
          <w:sz w:val="18"/>
          <w:szCs w:val="18"/>
          <w:lang w:val="ru" w:eastAsia="ar-SA"/>
        </w:rPr>
      </w:pPr>
      <w:r w:rsidRPr="00142BF7">
        <w:rPr>
          <w:rFonts w:eastAsia="Arial Unicode MS"/>
          <w:b/>
          <w:i/>
          <w:color w:val="000000"/>
          <w:sz w:val="18"/>
          <w:szCs w:val="18"/>
          <w:lang w:val="ru" w:eastAsia="ar-SA"/>
        </w:rPr>
        <w:t>Орловского района</w:t>
      </w:r>
    </w:p>
    <w:p w:rsidR="00805AE3" w:rsidRPr="00142BF7" w:rsidRDefault="00805AE3" w:rsidP="00805AE3">
      <w:pPr>
        <w:suppressAutoHyphens/>
        <w:ind w:left="6372"/>
        <w:rPr>
          <w:rFonts w:eastAsia="Arial Unicode MS"/>
          <w:color w:val="000000"/>
          <w:sz w:val="18"/>
          <w:szCs w:val="18"/>
          <w:lang w:val="ru" w:eastAsia="ar-SA"/>
        </w:rPr>
      </w:pPr>
      <w:r w:rsidRPr="00142BF7">
        <w:rPr>
          <w:rFonts w:eastAsia="Arial Unicode MS"/>
          <w:color w:val="000000"/>
          <w:sz w:val="18"/>
          <w:szCs w:val="18"/>
          <w:lang w:val="ru" w:eastAsia="ar-SA"/>
        </w:rPr>
        <w:t xml:space="preserve">Непосредственный исполнитель: </w:t>
      </w:r>
    </w:p>
    <w:p w:rsidR="00805AE3" w:rsidRPr="00142BF7" w:rsidRDefault="00805AE3" w:rsidP="00805AE3">
      <w:pPr>
        <w:suppressAutoHyphens/>
        <w:ind w:left="6372"/>
        <w:rPr>
          <w:rFonts w:eastAsia="Arial Unicode MS"/>
          <w:color w:val="000000"/>
          <w:sz w:val="18"/>
          <w:szCs w:val="18"/>
          <w:lang w:val="ru" w:eastAsia="ar-SA"/>
        </w:rPr>
      </w:pPr>
      <w:r w:rsidRPr="00142BF7">
        <w:rPr>
          <w:rFonts w:eastAsia="Arial Unicode MS"/>
          <w:color w:val="000000"/>
          <w:sz w:val="18"/>
          <w:szCs w:val="18"/>
          <w:lang w:val="ru" w:eastAsia="ar-SA"/>
        </w:rPr>
        <w:t xml:space="preserve">Начальник управления образования </w:t>
      </w:r>
    </w:p>
    <w:p w:rsidR="00805AE3" w:rsidRPr="00142BF7" w:rsidRDefault="00805AE3" w:rsidP="00805AE3">
      <w:pPr>
        <w:suppressAutoHyphens/>
        <w:ind w:left="6372"/>
        <w:rPr>
          <w:rFonts w:eastAsia="Arial Unicode MS"/>
          <w:b/>
          <w:i/>
          <w:color w:val="000000"/>
          <w:sz w:val="18"/>
          <w:szCs w:val="18"/>
          <w:lang w:eastAsia="ar-SA"/>
        </w:rPr>
      </w:pPr>
      <w:r w:rsidRPr="00142BF7">
        <w:rPr>
          <w:rFonts w:eastAsia="Arial Unicode MS"/>
          <w:color w:val="000000"/>
          <w:sz w:val="18"/>
          <w:szCs w:val="18"/>
          <w:lang w:val="ru" w:eastAsia="ar-SA"/>
        </w:rPr>
        <w:t xml:space="preserve">Орловского района </w:t>
      </w:r>
      <w:r w:rsidRPr="00142BF7">
        <w:rPr>
          <w:rFonts w:eastAsia="Arial Unicode MS"/>
          <w:b/>
          <w:i/>
          <w:color w:val="000000"/>
          <w:sz w:val="18"/>
          <w:szCs w:val="18"/>
          <w:lang w:eastAsia="ar-SA"/>
        </w:rPr>
        <w:t>М.П. Сучкова</w:t>
      </w:r>
    </w:p>
    <w:p w:rsidR="00805AE3" w:rsidRPr="00142BF7" w:rsidRDefault="00805AE3" w:rsidP="00805AE3">
      <w:pPr>
        <w:suppressAutoHyphens/>
        <w:ind w:left="4500"/>
        <w:rPr>
          <w:rFonts w:eastAsia="Arial Unicode MS"/>
          <w:b/>
          <w:i/>
          <w:color w:val="000000"/>
          <w:sz w:val="18"/>
          <w:szCs w:val="18"/>
          <w:lang w:eastAsia="ar-SA"/>
        </w:rPr>
      </w:pPr>
    </w:p>
    <w:p w:rsidR="00805AE3" w:rsidRPr="00142BF7" w:rsidRDefault="00805AE3" w:rsidP="00805AE3">
      <w:pPr>
        <w:suppressAutoHyphens/>
        <w:jc w:val="center"/>
        <w:rPr>
          <w:rFonts w:eastAsia="Arial Unicode MS"/>
          <w:b/>
          <w:i/>
          <w:color w:val="000000"/>
          <w:sz w:val="18"/>
          <w:szCs w:val="18"/>
          <w:lang w:val="ru" w:eastAsia="ar-SA"/>
        </w:rPr>
      </w:pPr>
    </w:p>
    <w:p w:rsidR="00805AE3" w:rsidRPr="00142BF7" w:rsidRDefault="00805AE3" w:rsidP="00805AE3">
      <w:pPr>
        <w:suppressAutoHyphens/>
        <w:jc w:val="center"/>
        <w:rPr>
          <w:rFonts w:eastAsia="Arial Unicode MS"/>
          <w:b/>
          <w:i/>
          <w:color w:val="000000"/>
          <w:sz w:val="18"/>
          <w:szCs w:val="18"/>
          <w:lang w:eastAsia="ar-SA"/>
        </w:rPr>
      </w:pPr>
    </w:p>
    <w:p w:rsidR="00805AE3" w:rsidRPr="00142BF7" w:rsidRDefault="00805AE3" w:rsidP="00805AE3">
      <w:pPr>
        <w:suppressAutoHyphens/>
        <w:jc w:val="center"/>
        <w:rPr>
          <w:rFonts w:eastAsia="Arial Unicode MS"/>
          <w:b/>
          <w:i/>
          <w:color w:val="000000"/>
          <w:sz w:val="18"/>
          <w:szCs w:val="18"/>
          <w:lang w:val="ru" w:eastAsia="ar-SA"/>
        </w:rPr>
      </w:pPr>
      <w:r w:rsidRPr="00142BF7">
        <w:rPr>
          <w:rFonts w:eastAsia="Arial Unicode MS"/>
          <w:b/>
          <w:i/>
          <w:color w:val="000000"/>
          <w:sz w:val="18"/>
          <w:szCs w:val="18"/>
          <w:lang w:val="ru" w:eastAsia="ar-SA"/>
        </w:rPr>
        <w:t xml:space="preserve">Орлов, </w:t>
      </w:r>
    </w:p>
    <w:p w:rsidR="00805AE3" w:rsidRPr="00142BF7" w:rsidRDefault="00805AE3" w:rsidP="00805AE3">
      <w:pPr>
        <w:suppressAutoHyphens/>
        <w:jc w:val="center"/>
        <w:rPr>
          <w:rFonts w:eastAsia="Arial Unicode MS"/>
          <w:b/>
          <w:i/>
          <w:color w:val="000000"/>
          <w:sz w:val="18"/>
          <w:szCs w:val="18"/>
          <w:lang w:eastAsia="ar-SA"/>
        </w:rPr>
      </w:pPr>
      <w:r w:rsidRPr="00142BF7">
        <w:rPr>
          <w:rFonts w:eastAsia="Arial Unicode MS"/>
          <w:b/>
          <w:i/>
          <w:color w:val="000000"/>
          <w:sz w:val="18"/>
          <w:szCs w:val="18"/>
          <w:lang w:val="ru" w:eastAsia="ar-SA"/>
        </w:rPr>
        <w:t>201</w:t>
      </w:r>
      <w:r w:rsidRPr="00142BF7">
        <w:rPr>
          <w:rFonts w:eastAsia="Arial Unicode MS"/>
          <w:b/>
          <w:i/>
          <w:color w:val="000000"/>
          <w:sz w:val="18"/>
          <w:szCs w:val="18"/>
          <w:lang w:eastAsia="ar-SA"/>
        </w:rPr>
        <w:t>9 август</w:t>
      </w:r>
    </w:p>
    <w:p w:rsidR="00805AE3" w:rsidRPr="00142BF7" w:rsidRDefault="00805AE3" w:rsidP="00805AE3">
      <w:pPr>
        <w:widowControl w:val="0"/>
        <w:suppressAutoHyphens/>
        <w:autoSpaceDE w:val="0"/>
        <w:rPr>
          <w:rFonts w:eastAsia="Arial"/>
          <w:b/>
          <w:sz w:val="18"/>
          <w:szCs w:val="18"/>
          <w:lang w:eastAsia="ar-SA"/>
        </w:rPr>
      </w:pPr>
    </w:p>
    <w:p w:rsidR="00805AE3" w:rsidRPr="00142BF7" w:rsidRDefault="00805AE3" w:rsidP="00805AE3">
      <w:pPr>
        <w:widowControl w:val="0"/>
        <w:suppressAutoHyphens/>
        <w:autoSpaceDE w:val="0"/>
        <w:jc w:val="center"/>
        <w:rPr>
          <w:rFonts w:eastAsia="Arial"/>
          <w:b/>
          <w:sz w:val="18"/>
          <w:szCs w:val="18"/>
          <w:lang w:eastAsia="ar-SA"/>
        </w:rPr>
      </w:pPr>
      <w:r w:rsidRPr="00142BF7">
        <w:rPr>
          <w:rFonts w:eastAsia="Arial"/>
          <w:b/>
          <w:sz w:val="18"/>
          <w:szCs w:val="18"/>
          <w:lang w:eastAsia="ar-SA"/>
        </w:rPr>
        <w:t>ПАСПОРТ</w:t>
      </w:r>
    </w:p>
    <w:p w:rsidR="00805AE3" w:rsidRPr="00142BF7" w:rsidRDefault="00805AE3" w:rsidP="00805AE3">
      <w:pPr>
        <w:widowControl w:val="0"/>
        <w:suppressAutoHyphens/>
        <w:autoSpaceDE w:val="0"/>
        <w:jc w:val="center"/>
        <w:rPr>
          <w:rFonts w:eastAsia="Arial"/>
          <w:b/>
          <w:sz w:val="18"/>
          <w:szCs w:val="18"/>
          <w:lang w:eastAsia="ar-SA"/>
        </w:rPr>
      </w:pPr>
      <w:r w:rsidRPr="00142BF7">
        <w:rPr>
          <w:rFonts w:eastAsia="Arial"/>
          <w:b/>
          <w:sz w:val="18"/>
          <w:szCs w:val="18"/>
          <w:lang w:eastAsia="ar-SA"/>
        </w:rPr>
        <w:t>муниципальной программы Орловского района Кировской области</w:t>
      </w:r>
    </w:p>
    <w:p w:rsidR="00805AE3" w:rsidRPr="00142BF7" w:rsidRDefault="00805AE3" w:rsidP="00805AE3">
      <w:pPr>
        <w:widowControl w:val="0"/>
        <w:suppressAutoHyphens/>
        <w:autoSpaceDE w:val="0"/>
        <w:jc w:val="center"/>
        <w:rPr>
          <w:rFonts w:eastAsia="Arial"/>
          <w:b/>
          <w:sz w:val="18"/>
          <w:szCs w:val="18"/>
          <w:u w:val="single"/>
          <w:lang w:eastAsia="ar-SA"/>
        </w:rPr>
      </w:pPr>
      <w:r w:rsidRPr="00142BF7">
        <w:rPr>
          <w:rFonts w:eastAsia="Arial"/>
          <w:b/>
          <w:sz w:val="18"/>
          <w:szCs w:val="18"/>
          <w:u w:val="single"/>
          <w:lang w:eastAsia="ar-SA"/>
        </w:rPr>
        <w:t xml:space="preserve">«Развитие образования в Орловском районе Кировской области» </w:t>
      </w:r>
    </w:p>
    <w:p w:rsidR="00805AE3" w:rsidRPr="00142BF7" w:rsidRDefault="00805AE3" w:rsidP="00805AE3">
      <w:pPr>
        <w:widowControl w:val="0"/>
        <w:suppressAutoHyphens/>
        <w:autoSpaceDE w:val="0"/>
        <w:jc w:val="center"/>
        <w:rPr>
          <w:rFonts w:eastAsia="Arial"/>
          <w:b/>
          <w:sz w:val="18"/>
          <w:szCs w:val="18"/>
          <w:u w:val="single"/>
          <w:lang w:eastAsia="ar-SA"/>
        </w:rPr>
      </w:pPr>
      <w:r w:rsidRPr="00142BF7">
        <w:rPr>
          <w:rFonts w:eastAsia="Arial"/>
          <w:b/>
          <w:sz w:val="18"/>
          <w:szCs w:val="18"/>
          <w:u w:val="single"/>
          <w:lang w:eastAsia="ar-SA"/>
        </w:rPr>
        <w:t>на 2014-2022 годы</w:t>
      </w:r>
    </w:p>
    <w:p w:rsidR="00805AE3" w:rsidRPr="00142BF7" w:rsidRDefault="00805AE3" w:rsidP="00805AE3">
      <w:pPr>
        <w:widowControl w:val="0"/>
        <w:suppressAutoHyphens/>
        <w:autoSpaceDE w:val="0"/>
        <w:jc w:val="both"/>
        <w:rPr>
          <w:rFonts w:eastAsia="Arial Unicode MS"/>
          <w:color w:val="000000"/>
          <w:sz w:val="18"/>
          <w:szCs w:val="18"/>
          <w:lang w:val="ru" w:eastAsia="ar-SA"/>
        </w:rPr>
      </w:pP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969"/>
        <w:gridCol w:w="6206"/>
      </w:tblGrid>
      <w:tr w:rsidR="00805AE3" w:rsidRPr="00142BF7" w:rsidTr="00805AE3">
        <w:trPr>
          <w:trHeight w:val="400"/>
        </w:trPr>
        <w:tc>
          <w:tcPr>
            <w:tcW w:w="396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 xml:space="preserve">Ответственный исполнитель муниципальной программы                                </w:t>
            </w:r>
          </w:p>
        </w:tc>
        <w:tc>
          <w:tcPr>
            <w:tcW w:w="6206"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 xml:space="preserve">Управление образования </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Орловского района</w:t>
            </w:r>
          </w:p>
        </w:tc>
      </w:tr>
      <w:tr w:rsidR="00805AE3" w:rsidRPr="00142BF7" w:rsidTr="00805AE3">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 xml:space="preserve">Соисполнители муниципальной программы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Администрация Орловского района</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xml:space="preserve">Муниципальное казенное учреждение  «Ресурсный центр образования», </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Муниципальное казенное учреждение  «Централизованная бухгалтерия муниципальных учреждений образования»</w:t>
            </w:r>
          </w:p>
        </w:tc>
      </w:tr>
      <w:tr w:rsidR="00805AE3" w:rsidRPr="00142BF7" w:rsidTr="00805AE3">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 xml:space="preserve">Наименование подпрограмм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b/>
                <w:i/>
                <w:color w:val="000000"/>
                <w:sz w:val="18"/>
                <w:szCs w:val="18"/>
                <w:lang w:val="ru" w:eastAsia="ar-SA"/>
              </w:rPr>
              <w:t xml:space="preserve">Подпрограмма 1. </w:t>
            </w:r>
            <w:r w:rsidRPr="00142BF7">
              <w:rPr>
                <w:rFonts w:eastAsia="Arial Unicode MS"/>
                <w:color w:val="000000"/>
                <w:sz w:val="18"/>
                <w:szCs w:val="18"/>
                <w:lang w:val="ru" w:eastAsia="ar-SA"/>
              </w:rPr>
              <w:t xml:space="preserve">Развитие </w:t>
            </w:r>
            <w:proofErr w:type="gramStart"/>
            <w:r w:rsidRPr="00142BF7">
              <w:rPr>
                <w:rFonts w:eastAsia="Arial Unicode MS"/>
                <w:color w:val="000000"/>
                <w:sz w:val="18"/>
                <w:szCs w:val="18"/>
                <w:lang w:val="ru" w:eastAsia="ar-SA"/>
              </w:rPr>
              <w:t>системы дошкольного образования детей Орловского района Кировской области</w:t>
            </w:r>
            <w:proofErr w:type="gramEnd"/>
            <w:r w:rsidRPr="00142BF7">
              <w:rPr>
                <w:rFonts w:eastAsia="Arial Unicode MS"/>
                <w:color w:val="000000"/>
                <w:sz w:val="18"/>
                <w:szCs w:val="18"/>
                <w:lang w:val="ru" w:eastAsia="ar-SA"/>
              </w:rPr>
              <w:t xml:space="preserve"> на 2014-20</w:t>
            </w:r>
            <w:r w:rsidRPr="00142BF7">
              <w:rPr>
                <w:rFonts w:eastAsia="Arial Unicode MS"/>
                <w:color w:val="000000"/>
                <w:sz w:val="18"/>
                <w:szCs w:val="18"/>
                <w:lang w:eastAsia="ar-SA"/>
              </w:rPr>
              <w:t>22</w:t>
            </w:r>
            <w:r w:rsidRPr="00142BF7">
              <w:rPr>
                <w:rFonts w:eastAsia="Arial Unicode MS"/>
                <w:color w:val="000000"/>
                <w:sz w:val="18"/>
                <w:szCs w:val="18"/>
                <w:lang w:val="ru" w:eastAsia="ar-SA"/>
              </w:rPr>
              <w:t xml:space="preserve"> годы;</w:t>
            </w:r>
          </w:p>
          <w:p w:rsidR="00805AE3" w:rsidRPr="00142BF7" w:rsidRDefault="00805AE3" w:rsidP="00805AE3">
            <w:pPr>
              <w:suppressAutoHyphens/>
              <w:rPr>
                <w:rFonts w:eastAsia="Arial Unicode MS"/>
                <w:color w:val="000000"/>
                <w:sz w:val="18"/>
                <w:szCs w:val="18"/>
                <w:lang w:val="ru" w:eastAsia="ar-SA"/>
              </w:rPr>
            </w:pPr>
            <w:r w:rsidRPr="00142BF7">
              <w:rPr>
                <w:rFonts w:eastAsia="Arial Unicode MS"/>
                <w:b/>
                <w:i/>
                <w:color w:val="000000"/>
                <w:sz w:val="18"/>
                <w:szCs w:val="18"/>
                <w:lang w:val="ru" w:eastAsia="ar-SA"/>
              </w:rPr>
              <w:t>Подпрограмма 2</w:t>
            </w:r>
            <w:r w:rsidRPr="00142BF7">
              <w:rPr>
                <w:rFonts w:eastAsia="Arial Unicode MS"/>
                <w:color w:val="000000"/>
                <w:sz w:val="18"/>
                <w:szCs w:val="18"/>
                <w:lang w:val="ru" w:eastAsia="ar-SA"/>
              </w:rPr>
              <w:t xml:space="preserve">. Развитие </w:t>
            </w:r>
            <w:proofErr w:type="gramStart"/>
            <w:r w:rsidRPr="00142BF7">
              <w:rPr>
                <w:rFonts w:eastAsia="Arial Unicode MS"/>
                <w:color w:val="000000"/>
                <w:sz w:val="18"/>
                <w:szCs w:val="18"/>
                <w:lang w:val="ru" w:eastAsia="ar-SA"/>
              </w:rPr>
              <w:t>системы общего образования детей Орловского района Кировской области</w:t>
            </w:r>
            <w:proofErr w:type="gramEnd"/>
            <w:r w:rsidRPr="00142BF7">
              <w:rPr>
                <w:rFonts w:eastAsia="Arial Unicode MS"/>
                <w:color w:val="000000"/>
                <w:sz w:val="18"/>
                <w:szCs w:val="18"/>
                <w:lang w:val="ru" w:eastAsia="ar-SA"/>
              </w:rPr>
              <w:t xml:space="preserve"> на 2014-20</w:t>
            </w:r>
            <w:r w:rsidRPr="00142BF7">
              <w:rPr>
                <w:rFonts w:eastAsia="Arial Unicode MS"/>
                <w:color w:val="000000"/>
                <w:sz w:val="18"/>
                <w:szCs w:val="18"/>
                <w:lang w:eastAsia="ar-SA"/>
              </w:rPr>
              <w:t>22</w:t>
            </w:r>
            <w:r w:rsidRPr="00142BF7">
              <w:rPr>
                <w:rFonts w:eastAsia="Arial Unicode MS"/>
                <w:color w:val="000000"/>
                <w:sz w:val="18"/>
                <w:szCs w:val="18"/>
                <w:lang w:val="ru" w:eastAsia="ar-SA"/>
              </w:rPr>
              <w:t xml:space="preserve"> годы;</w:t>
            </w:r>
          </w:p>
          <w:p w:rsidR="00805AE3" w:rsidRPr="00142BF7" w:rsidRDefault="00805AE3" w:rsidP="00805AE3">
            <w:pPr>
              <w:suppressAutoHyphens/>
              <w:rPr>
                <w:rFonts w:eastAsia="Arial Unicode MS"/>
                <w:color w:val="000000"/>
                <w:sz w:val="18"/>
                <w:szCs w:val="18"/>
                <w:lang w:val="ru" w:eastAsia="ar-SA"/>
              </w:rPr>
            </w:pPr>
            <w:r w:rsidRPr="00142BF7">
              <w:rPr>
                <w:rFonts w:eastAsia="Arial Unicode MS"/>
                <w:b/>
                <w:i/>
                <w:color w:val="000000"/>
                <w:sz w:val="18"/>
                <w:szCs w:val="18"/>
                <w:lang w:val="ru" w:eastAsia="ar-SA"/>
              </w:rPr>
              <w:t>Подпрограмма 3.</w:t>
            </w:r>
            <w:r w:rsidRPr="00142BF7">
              <w:rPr>
                <w:rFonts w:eastAsia="Arial Unicode MS"/>
                <w:color w:val="000000"/>
                <w:sz w:val="18"/>
                <w:szCs w:val="18"/>
                <w:lang w:val="ru" w:eastAsia="ar-SA"/>
              </w:rPr>
              <w:t xml:space="preserve"> Развитие </w:t>
            </w:r>
            <w:proofErr w:type="gramStart"/>
            <w:r w:rsidRPr="00142BF7">
              <w:rPr>
                <w:rFonts w:eastAsia="Arial Unicode MS"/>
                <w:color w:val="000000"/>
                <w:sz w:val="18"/>
                <w:szCs w:val="18"/>
                <w:lang w:val="ru" w:eastAsia="ar-SA"/>
              </w:rPr>
              <w:t>системы дополнительного образования детей Орловского района Кировской области</w:t>
            </w:r>
            <w:proofErr w:type="gramEnd"/>
            <w:r w:rsidRPr="00142BF7">
              <w:rPr>
                <w:rFonts w:eastAsia="Arial Unicode MS"/>
                <w:color w:val="000000"/>
                <w:sz w:val="18"/>
                <w:szCs w:val="18"/>
                <w:lang w:val="ru" w:eastAsia="ar-SA"/>
              </w:rPr>
              <w:t xml:space="preserve"> на 2014 -20</w:t>
            </w:r>
            <w:r w:rsidRPr="00142BF7">
              <w:rPr>
                <w:rFonts w:eastAsia="Arial Unicode MS"/>
                <w:color w:val="000000"/>
                <w:sz w:val="18"/>
                <w:szCs w:val="18"/>
                <w:lang w:eastAsia="ar-SA"/>
              </w:rPr>
              <w:t xml:space="preserve">22 </w:t>
            </w:r>
            <w:proofErr w:type="spellStart"/>
            <w:r w:rsidRPr="00142BF7">
              <w:rPr>
                <w:rFonts w:eastAsia="Arial Unicode MS"/>
                <w:color w:val="000000"/>
                <w:sz w:val="18"/>
                <w:szCs w:val="18"/>
                <w:lang w:eastAsia="ar-SA"/>
              </w:rPr>
              <w:t>го</w:t>
            </w:r>
            <w:r w:rsidRPr="00142BF7">
              <w:rPr>
                <w:rFonts w:eastAsia="Arial Unicode MS"/>
                <w:color w:val="000000"/>
                <w:sz w:val="18"/>
                <w:szCs w:val="18"/>
                <w:lang w:val="ru" w:eastAsia="ar-SA"/>
              </w:rPr>
              <w:t>ды</w:t>
            </w:r>
            <w:proofErr w:type="spellEnd"/>
            <w:r w:rsidRPr="00142BF7">
              <w:rPr>
                <w:rFonts w:eastAsia="Arial Unicode MS"/>
                <w:color w:val="000000"/>
                <w:sz w:val="18"/>
                <w:szCs w:val="18"/>
                <w:lang w:val="ru" w:eastAsia="ar-SA"/>
              </w:rPr>
              <w:t>;</w:t>
            </w:r>
          </w:p>
          <w:p w:rsidR="00805AE3" w:rsidRPr="00142BF7" w:rsidRDefault="00805AE3" w:rsidP="00805AE3">
            <w:pPr>
              <w:suppressAutoHyphens/>
              <w:rPr>
                <w:rFonts w:eastAsia="Arial Unicode MS"/>
                <w:color w:val="000000"/>
                <w:sz w:val="18"/>
                <w:szCs w:val="18"/>
                <w:lang w:val="ru" w:eastAsia="ar-SA"/>
              </w:rPr>
            </w:pPr>
            <w:r w:rsidRPr="00142BF7">
              <w:rPr>
                <w:rFonts w:eastAsia="Arial Unicode MS"/>
                <w:b/>
                <w:i/>
                <w:color w:val="000000"/>
                <w:sz w:val="18"/>
                <w:szCs w:val="18"/>
                <w:lang w:val="ru" w:eastAsia="ar-SA"/>
              </w:rPr>
              <w:t>Подпрограмма 4.</w:t>
            </w:r>
            <w:r w:rsidRPr="00142BF7">
              <w:rPr>
                <w:rFonts w:eastAsia="Arial Unicode MS"/>
                <w:color w:val="000000"/>
                <w:sz w:val="18"/>
                <w:szCs w:val="18"/>
                <w:lang w:val="ru" w:eastAsia="ar-SA"/>
              </w:rPr>
              <w:t xml:space="preserve"> Организация деятельности муниципального казенного учреждения «Централизованная бухгалтерия муниципальных учреждений образования» на 2014-20</w:t>
            </w:r>
            <w:r w:rsidRPr="00142BF7">
              <w:rPr>
                <w:rFonts w:eastAsia="Arial Unicode MS"/>
                <w:color w:val="000000"/>
                <w:sz w:val="18"/>
                <w:szCs w:val="18"/>
                <w:lang w:eastAsia="ar-SA"/>
              </w:rPr>
              <w:t>22</w:t>
            </w:r>
            <w:r w:rsidRPr="00142BF7">
              <w:rPr>
                <w:rFonts w:eastAsia="Arial Unicode MS"/>
                <w:color w:val="000000"/>
                <w:sz w:val="18"/>
                <w:szCs w:val="18"/>
                <w:lang w:val="ru" w:eastAsia="ar-SA"/>
              </w:rPr>
              <w:t xml:space="preserve"> годы.</w:t>
            </w:r>
          </w:p>
          <w:p w:rsidR="00805AE3" w:rsidRPr="00142BF7" w:rsidRDefault="00805AE3" w:rsidP="00805AE3">
            <w:pPr>
              <w:suppressAutoHyphens/>
              <w:rPr>
                <w:rFonts w:eastAsia="Arial Unicode MS"/>
                <w:color w:val="000000"/>
                <w:sz w:val="18"/>
                <w:szCs w:val="18"/>
                <w:lang w:val="ru" w:eastAsia="ar-SA"/>
              </w:rPr>
            </w:pPr>
            <w:r w:rsidRPr="00142BF7">
              <w:rPr>
                <w:rFonts w:eastAsia="Arial Unicode MS"/>
                <w:b/>
                <w:i/>
                <w:color w:val="000000"/>
                <w:sz w:val="18"/>
                <w:szCs w:val="18"/>
                <w:lang w:val="ru" w:eastAsia="ar-SA"/>
              </w:rPr>
              <w:t>Подпрограмма 5.</w:t>
            </w:r>
            <w:r w:rsidRPr="00142BF7">
              <w:rPr>
                <w:rFonts w:eastAsia="Arial Unicode MS"/>
                <w:color w:val="000000"/>
                <w:sz w:val="18"/>
                <w:szCs w:val="18"/>
                <w:lang w:val="ru" w:eastAsia="ar-SA"/>
              </w:rPr>
              <w:t xml:space="preserve"> «Обеспечение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w:t>
            </w:r>
            <w:r w:rsidRPr="00142BF7">
              <w:rPr>
                <w:rFonts w:eastAsia="Arial Unicode MS"/>
                <w:color w:val="000000"/>
                <w:sz w:val="18"/>
                <w:szCs w:val="18"/>
                <w:lang w:eastAsia="ar-SA"/>
              </w:rPr>
              <w:t>22</w:t>
            </w:r>
            <w:r w:rsidRPr="00142BF7">
              <w:rPr>
                <w:rFonts w:eastAsia="Arial Unicode MS"/>
                <w:color w:val="000000"/>
                <w:sz w:val="18"/>
                <w:szCs w:val="18"/>
                <w:lang w:val="ru" w:eastAsia="ar-SA"/>
              </w:rPr>
              <w:t xml:space="preserve"> года»</w:t>
            </w:r>
          </w:p>
          <w:p w:rsidR="00805AE3" w:rsidRPr="00142BF7" w:rsidRDefault="00805AE3" w:rsidP="00805AE3">
            <w:pPr>
              <w:suppressAutoHyphens/>
              <w:autoSpaceDE w:val="0"/>
              <w:rPr>
                <w:rFonts w:eastAsia="Arial"/>
                <w:sz w:val="18"/>
                <w:szCs w:val="18"/>
                <w:lang w:eastAsia="ar-SA"/>
              </w:rPr>
            </w:pPr>
            <w:r w:rsidRPr="00142BF7">
              <w:rPr>
                <w:rFonts w:eastAsia="Arial"/>
                <w:b/>
                <w:i/>
                <w:sz w:val="18"/>
                <w:szCs w:val="18"/>
                <w:lang w:eastAsia="ar-SA"/>
              </w:rPr>
              <w:t>Подпрограмма 6.</w:t>
            </w:r>
            <w:r w:rsidRPr="00142BF7">
              <w:rPr>
                <w:rFonts w:eastAsia="Arial"/>
                <w:sz w:val="18"/>
                <w:szCs w:val="18"/>
                <w:lang w:eastAsia="ar-SA"/>
              </w:rPr>
              <w:t xml:space="preserve"> Организация деятельности муниципального казенного учреждения «Ресурсный центр образования» на 2014-2022 годы.</w:t>
            </w:r>
          </w:p>
          <w:p w:rsidR="00805AE3" w:rsidRPr="00142BF7" w:rsidRDefault="00805AE3" w:rsidP="00805AE3">
            <w:pPr>
              <w:suppressAutoHyphens/>
              <w:rPr>
                <w:rFonts w:eastAsia="Arial Unicode MS"/>
                <w:color w:val="000000"/>
                <w:sz w:val="18"/>
                <w:szCs w:val="18"/>
                <w:lang w:val="ru" w:eastAsia="ar-SA"/>
              </w:rPr>
            </w:pPr>
            <w:r w:rsidRPr="00142BF7">
              <w:rPr>
                <w:rFonts w:eastAsia="Arial Unicode MS"/>
                <w:b/>
                <w:i/>
                <w:color w:val="000000"/>
                <w:sz w:val="18"/>
                <w:szCs w:val="18"/>
                <w:lang w:val="ru" w:eastAsia="ar-SA"/>
              </w:rPr>
              <w:t>Подпрограмма 7.</w:t>
            </w:r>
            <w:r w:rsidRPr="00142BF7">
              <w:rPr>
                <w:rFonts w:eastAsia="Arial Unicode MS"/>
                <w:color w:val="000000"/>
                <w:sz w:val="18"/>
                <w:szCs w:val="18"/>
                <w:lang w:val="ru" w:eastAsia="ar-SA"/>
              </w:rPr>
              <w:t xml:space="preserve"> «Профилактика негативных проявлений в подростковой  среде образовательных учреждений Орловского района на 2014-20</w:t>
            </w:r>
            <w:r w:rsidRPr="00142BF7">
              <w:rPr>
                <w:rFonts w:eastAsia="Arial Unicode MS"/>
                <w:color w:val="000000"/>
                <w:sz w:val="18"/>
                <w:szCs w:val="18"/>
                <w:lang w:eastAsia="ar-SA"/>
              </w:rPr>
              <w:t>22</w:t>
            </w:r>
            <w:r w:rsidRPr="00142BF7">
              <w:rPr>
                <w:rFonts w:eastAsia="Arial Unicode MS"/>
                <w:color w:val="000000"/>
                <w:sz w:val="18"/>
                <w:szCs w:val="18"/>
                <w:lang w:val="ru" w:eastAsia="ar-SA"/>
              </w:rPr>
              <w:t xml:space="preserve"> года».</w:t>
            </w:r>
          </w:p>
          <w:p w:rsidR="00805AE3" w:rsidRPr="00142BF7" w:rsidRDefault="00805AE3" w:rsidP="00805AE3">
            <w:pPr>
              <w:suppressAutoHyphens/>
              <w:autoSpaceDE w:val="0"/>
              <w:rPr>
                <w:rFonts w:eastAsia="Arial"/>
                <w:sz w:val="18"/>
                <w:szCs w:val="18"/>
                <w:lang w:eastAsia="ar-SA"/>
              </w:rPr>
            </w:pPr>
            <w:r w:rsidRPr="00142BF7">
              <w:rPr>
                <w:rFonts w:eastAsia="Arial"/>
                <w:b/>
                <w:i/>
                <w:sz w:val="18"/>
                <w:szCs w:val="18"/>
                <w:lang w:eastAsia="ar-SA"/>
              </w:rPr>
              <w:t>Подпрограмма 8.</w:t>
            </w:r>
            <w:r w:rsidRPr="00142BF7">
              <w:rPr>
                <w:rFonts w:eastAsia="Arial"/>
                <w:sz w:val="18"/>
                <w:szCs w:val="18"/>
                <w:lang w:eastAsia="ar-SA"/>
              </w:rPr>
              <w:t xml:space="preserve"> «Профилактика детского дорожно-транспортного травматизма Орловского района на 2014-2022 годы».</w:t>
            </w:r>
          </w:p>
          <w:p w:rsidR="00805AE3" w:rsidRPr="00142BF7" w:rsidRDefault="00805AE3" w:rsidP="00805AE3">
            <w:pPr>
              <w:suppressAutoHyphens/>
              <w:autoSpaceDE w:val="0"/>
              <w:jc w:val="both"/>
              <w:rPr>
                <w:rFonts w:eastAsia="Arial"/>
                <w:b/>
                <w:i/>
                <w:sz w:val="18"/>
                <w:szCs w:val="18"/>
                <w:lang w:eastAsia="ar-SA"/>
              </w:rPr>
            </w:pPr>
          </w:p>
        </w:tc>
      </w:tr>
      <w:tr w:rsidR="00805AE3" w:rsidRPr="00142BF7" w:rsidTr="00805AE3">
        <w:trPr>
          <w:trHeight w:val="400"/>
        </w:trPr>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Программно-целевые   инструменты</w:t>
            </w:r>
            <w:r w:rsidRPr="00142BF7">
              <w:rPr>
                <w:rFonts w:eastAsia="Arial"/>
                <w:sz w:val="18"/>
                <w:szCs w:val="18"/>
                <w:lang w:eastAsia="ar-SA"/>
              </w:rPr>
              <w:br/>
              <w:t xml:space="preserve">муниципальной программы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 xml:space="preserve"> - Государственная программа Российской Федерации «Развитие образования» на 2013 – 202</w:t>
            </w:r>
            <w:r w:rsidRPr="00142BF7">
              <w:rPr>
                <w:rFonts w:eastAsia="Arial Unicode MS"/>
                <w:color w:val="000000"/>
                <w:sz w:val="18"/>
                <w:szCs w:val="18"/>
                <w:lang w:eastAsia="ar-SA"/>
              </w:rPr>
              <w:t>2</w:t>
            </w:r>
            <w:r w:rsidRPr="00142BF7">
              <w:rPr>
                <w:rFonts w:eastAsia="Arial Unicode MS"/>
                <w:color w:val="000000"/>
                <w:sz w:val="18"/>
                <w:szCs w:val="18"/>
                <w:lang w:val="ru" w:eastAsia="ar-SA"/>
              </w:rPr>
              <w:t xml:space="preserve"> годы;</w:t>
            </w:r>
          </w:p>
          <w:p w:rsidR="00805AE3" w:rsidRPr="00142BF7" w:rsidRDefault="00805AE3" w:rsidP="00805AE3">
            <w:pPr>
              <w:suppressAutoHyphens/>
              <w:rPr>
                <w:rFonts w:eastAsia="Arial Unicode MS"/>
                <w:color w:val="000000"/>
                <w:sz w:val="18"/>
                <w:szCs w:val="18"/>
                <w:lang w:val="ru" w:eastAsia="ar-SA"/>
              </w:rPr>
            </w:pPr>
            <w:r w:rsidRPr="00142BF7">
              <w:rPr>
                <w:rFonts w:eastAsia="Arial Unicode MS"/>
                <w:color w:val="000000"/>
                <w:sz w:val="18"/>
                <w:szCs w:val="18"/>
                <w:lang w:val="ru" w:eastAsia="ar-SA"/>
              </w:rPr>
              <w:lastRenderedPageBreak/>
              <w:t>-</w:t>
            </w:r>
            <w:r w:rsidRPr="00142BF7">
              <w:rPr>
                <w:rFonts w:eastAsia="Arial Unicode MS"/>
                <w:color w:val="000000"/>
                <w:sz w:val="18"/>
                <w:szCs w:val="18"/>
                <w:lang w:eastAsia="ar-SA"/>
              </w:rPr>
              <w:t>Стратегия</w:t>
            </w:r>
            <w:r w:rsidRPr="00142BF7">
              <w:rPr>
                <w:rFonts w:eastAsia="Arial Unicode MS"/>
                <w:color w:val="000000"/>
                <w:sz w:val="18"/>
                <w:szCs w:val="18"/>
                <w:lang w:val="ru" w:eastAsia="ar-SA"/>
              </w:rPr>
              <w:t xml:space="preserve"> социально-экономического развития Кировской области на период до 202</w:t>
            </w:r>
            <w:r w:rsidRPr="00142BF7">
              <w:rPr>
                <w:rFonts w:eastAsia="Arial Unicode MS"/>
                <w:color w:val="000000"/>
                <w:sz w:val="18"/>
                <w:szCs w:val="18"/>
                <w:lang w:eastAsia="ar-SA"/>
              </w:rPr>
              <w:t>2</w:t>
            </w:r>
            <w:r w:rsidRPr="00142BF7">
              <w:rPr>
                <w:rFonts w:eastAsia="Arial Unicode MS"/>
                <w:color w:val="000000"/>
                <w:sz w:val="18"/>
                <w:szCs w:val="18"/>
                <w:lang w:val="ru" w:eastAsia="ar-SA"/>
              </w:rPr>
              <w:t xml:space="preserve"> года;</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xml:space="preserve">- Областная  целевая </w:t>
            </w:r>
            <w:r w:rsidRPr="00142BF7">
              <w:rPr>
                <w:rFonts w:eastAsia="Arial"/>
                <w:sz w:val="18"/>
                <w:szCs w:val="18"/>
                <w:u w:val="single"/>
                <w:lang w:eastAsia="ar-SA"/>
              </w:rPr>
              <w:t xml:space="preserve"> </w:t>
            </w:r>
            <w:hyperlink r:id="rId42" w:history="1">
              <w:r w:rsidRPr="00142BF7">
                <w:rPr>
                  <w:rFonts w:eastAsia="Arial"/>
                  <w:color w:val="0000FF"/>
                  <w:sz w:val="18"/>
                  <w:szCs w:val="18"/>
                  <w:u w:val="single"/>
                  <w:lang w:eastAsia="ar-SA"/>
                </w:rPr>
                <w:t>программа</w:t>
              </w:r>
            </w:hyperlink>
            <w:r w:rsidRPr="00142BF7">
              <w:rPr>
                <w:rFonts w:eastAsia="Arial"/>
                <w:color w:val="000000"/>
                <w:sz w:val="18"/>
                <w:szCs w:val="18"/>
                <w:lang w:eastAsia="ar-SA"/>
              </w:rPr>
              <w:t xml:space="preserve"> </w:t>
            </w:r>
            <w:r w:rsidRPr="00142BF7">
              <w:rPr>
                <w:rFonts w:eastAsia="Arial"/>
                <w:sz w:val="18"/>
                <w:szCs w:val="18"/>
                <w:lang w:eastAsia="ar-SA"/>
              </w:rPr>
              <w:t xml:space="preserve"> «Развитие   образования Кировской области» на 2012 - 2022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Программа Социально-экономического развития муниципального образования Орловского муниципального района 2012-2022 года;</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Г</w:t>
            </w:r>
            <w:r w:rsidRPr="00142BF7">
              <w:rPr>
                <w:rFonts w:eastAsia="Calibri"/>
                <w:sz w:val="18"/>
                <w:szCs w:val="18"/>
                <w:lang w:eastAsia="ar-SA"/>
              </w:rPr>
              <w:t>осударственная программа Кировской области «Развитие образования» на 2014 - 2022 годы</w:t>
            </w:r>
            <w:r w:rsidRPr="00142BF7">
              <w:rPr>
                <w:rFonts w:eastAsia="Arial"/>
                <w:sz w:val="18"/>
                <w:szCs w:val="18"/>
                <w:lang w:eastAsia="ar-SA"/>
              </w:rPr>
              <w:t xml:space="preserve">, утвержденная постановлением Правительства области </w:t>
            </w:r>
            <w:r w:rsidRPr="00142BF7">
              <w:rPr>
                <w:rFonts w:eastAsia="Calibri"/>
                <w:sz w:val="18"/>
                <w:szCs w:val="18"/>
                <w:lang w:eastAsia="ar-SA"/>
              </w:rPr>
              <w:t>от 10.09.2013 № 226/595 «О государственной программе Кировской области «Развитие образования» на 2014 - 2022 годы» (с изменениями, внесенными постановлением Правительства Кировской области от 30.06.2014 № 269/449)</w:t>
            </w:r>
            <w:r w:rsidRPr="00142BF7">
              <w:rPr>
                <w:rFonts w:eastAsia="Arial"/>
                <w:sz w:val="18"/>
                <w:szCs w:val="18"/>
                <w:lang w:eastAsia="ar-SA"/>
              </w:rPr>
              <w:t xml:space="preserve">; </w:t>
            </w:r>
          </w:p>
        </w:tc>
      </w:tr>
      <w:tr w:rsidR="00805AE3" w:rsidRPr="00142BF7" w:rsidTr="00805AE3">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lastRenderedPageBreak/>
              <w:t xml:space="preserve">Цели муниципальной программы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 xml:space="preserve">- обеспечение каждому жителю  доступности  качественного образования, соответствующего современным  требованиям социально-экономического развития района; </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создание благоприятных условий   для   комплексного развития и жизнедеятельности детей;</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xml:space="preserve">- обеспечение  эффективного  и  безопасного   отдыха   и оздоровления детей и подростков.                       </w:t>
            </w:r>
          </w:p>
        </w:tc>
      </w:tr>
      <w:tr w:rsidR="00805AE3" w:rsidRPr="00142BF7" w:rsidTr="00805AE3">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 xml:space="preserve">Задачи муниципальной программы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 xml:space="preserve">- развитие системы дошкольного образования;            </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развитие системы общего образования;                  - развитие   системы   воспитания   и дополнительного образования детей и молодежи;</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развитие  системы  работы  с  талантливыми  детьми  и подростками;</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xml:space="preserve">- проведение детской оздоровительной кампании;          </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xml:space="preserve">- развитие  кадрового  потенциала  системы   образования района.                                           </w:t>
            </w:r>
          </w:p>
        </w:tc>
      </w:tr>
      <w:tr w:rsidR="00805AE3" w:rsidRPr="00142BF7" w:rsidTr="00805AE3">
        <w:trPr>
          <w:trHeight w:val="1247"/>
        </w:trPr>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Целевые     показатели      эффективности</w:t>
            </w:r>
            <w:r w:rsidRPr="00142BF7">
              <w:rPr>
                <w:rFonts w:eastAsia="Arial"/>
                <w:sz w:val="18"/>
                <w:szCs w:val="18"/>
                <w:lang w:eastAsia="ar-SA"/>
              </w:rPr>
              <w:br/>
              <w:t xml:space="preserve">реализации муниципальной программы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b/>
                <w:sz w:val="18"/>
                <w:szCs w:val="18"/>
                <w:lang w:eastAsia="ar-SA"/>
              </w:rPr>
              <w:t xml:space="preserve"> </w:t>
            </w:r>
            <w:r w:rsidRPr="00142BF7">
              <w:rPr>
                <w:rFonts w:eastAsia="Arial"/>
                <w:sz w:val="18"/>
                <w:szCs w:val="18"/>
                <w:lang w:eastAsia="ar-SA"/>
              </w:rPr>
              <w:t>- Охват детей в возрасте от 3 до 7 лет дошкольным образованием</w:t>
            </w:r>
            <w:proofErr w:type="gramStart"/>
            <w:r w:rsidRPr="00142BF7">
              <w:rPr>
                <w:rFonts w:eastAsia="Arial"/>
                <w:sz w:val="18"/>
                <w:szCs w:val="18"/>
                <w:lang w:eastAsia="ar-SA"/>
              </w:rPr>
              <w:t xml:space="preserve"> (%);</w:t>
            </w:r>
            <w:proofErr w:type="gramEnd"/>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Доля детей в возрасте 1- 6 лет, получающих дошкольную образовательную услугу и</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(или) услугу по их содержанию в муниципальных образовательных учреждениях в общей численности детей в возрасте 1 - 6 лет</w:t>
            </w:r>
            <w:proofErr w:type="gramStart"/>
            <w:r w:rsidRPr="00142BF7">
              <w:rPr>
                <w:rFonts w:eastAsia="Arial"/>
                <w:sz w:val="18"/>
                <w:szCs w:val="18"/>
                <w:lang w:eastAsia="ar-SA"/>
              </w:rPr>
              <w:t xml:space="preserve"> (%);</w:t>
            </w:r>
            <w:proofErr w:type="gramEnd"/>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Доля лиц, сдавших единый государственный экзамен по русскому языку и математике</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в общей численности выпускников муниципальных общеобразовательных учреждений, участвовавших в едином государственном экзамене по данным</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предметам</w:t>
            </w:r>
            <w:proofErr w:type="gramStart"/>
            <w:r w:rsidRPr="00142BF7">
              <w:rPr>
                <w:rFonts w:eastAsia="Arial"/>
                <w:sz w:val="18"/>
                <w:szCs w:val="18"/>
                <w:lang w:eastAsia="ar-SA"/>
              </w:rPr>
              <w:t xml:space="preserve"> (%)</w:t>
            </w:r>
            <w:proofErr w:type="gramEnd"/>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Доля детей в возрасте 5-18 лет, получающих услуги по дополнительному образованию, в общей численности детей в возрасте 5-18 лет</w:t>
            </w:r>
            <w:proofErr w:type="gramStart"/>
            <w:r w:rsidRPr="00142BF7">
              <w:rPr>
                <w:rFonts w:eastAsia="Arial"/>
                <w:sz w:val="18"/>
                <w:szCs w:val="18"/>
                <w:lang w:eastAsia="ar-SA"/>
              </w:rPr>
              <w:t xml:space="preserve"> (%);</w:t>
            </w:r>
            <w:proofErr w:type="gramEnd"/>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Доля педагогических работников в возрасте до 30 лет в общей численности педагогических работников муниципальных образовательных учреждений</w:t>
            </w:r>
            <w:proofErr w:type="gramStart"/>
            <w:r w:rsidRPr="00142BF7">
              <w:rPr>
                <w:rFonts w:eastAsia="Arial"/>
                <w:sz w:val="18"/>
                <w:szCs w:val="18"/>
                <w:lang w:eastAsia="ar-SA"/>
              </w:rPr>
              <w:t xml:space="preserve"> (%);</w:t>
            </w:r>
            <w:proofErr w:type="gramEnd"/>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Доля одаренных детей в районе</w:t>
            </w:r>
            <w:proofErr w:type="gramStart"/>
            <w:r w:rsidRPr="00142BF7">
              <w:rPr>
                <w:rFonts w:eastAsia="Arial"/>
                <w:sz w:val="18"/>
                <w:szCs w:val="18"/>
                <w:lang w:eastAsia="ar-SA"/>
              </w:rPr>
              <w:t xml:space="preserve"> (%);</w:t>
            </w:r>
            <w:proofErr w:type="gramEnd"/>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 Доля образовательных учреждений, принятых надзорными службами к новому учебному году</w:t>
            </w:r>
            <w:proofErr w:type="gramStart"/>
            <w:r w:rsidRPr="00142BF7">
              <w:rPr>
                <w:rFonts w:eastAsia="Arial"/>
                <w:sz w:val="18"/>
                <w:szCs w:val="18"/>
                <w:lang w:eastAsia="ar-SA"/>
              </w:rPr>
              <w:t xml:space="preserve"> (%).</w:t>
            </w:r>
            <w:proofErr w:type="gramEnd"/>
          </w:p>
        </w:tc>
      </w:tr>
      <w:tr w:rsidR="00805AE3" w:rsidRPr="00142BF7" w:rsidTr="00805AE3">
        <w:trPr>
          <w:trHeight w:val="400"/>
        </w:trPr>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Этапы и сроки реализации муниципальной</w:t>
            </w:r>
            <w:r w:rsidRPr="00142BF7">
              <w:rPr>
                <w:rFonts w:eastAsia="Arial"/>
                <w:sz w:val="18"/>
                <w:szCs w:val="18"/>
                <w:lang w:eastAsia="ar-SA"/>
              </w:rPr>
              <w:br/>
              <w:t xml:space="preserve">программы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С 2014-2022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val="en-US" w:eastAsia="ar-SA"/>
              </w:rPr>
              <w:t>I</w:t>
            </w:r>
            <w:r w:rsidRPr="00142BF7">
              <w:rPr>
                <w:rFonts w:eastAsia="Arial"/>
                <w:sz w:val="18"/>
                <w:szCs w:val="18"/>
                <w:lang w:eastAsia="ar-SA"/>
              </w:rPr>
              <w:t xml:space="preserve"> этап – 2014-2015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val="en-US" w:eastAsia="ar-SA"/>
              </w:rPr>
              <w:t>II</w:t>
            </w:r>
            <w:r w:rsidRPr="00142BF7">
              <w:rPr>
                <w:rFonts w:eastAsia="Arial"/>
                <w:sz w:val="18"/>
                <w:szCs w:val="18"/>
                <w:lang w:eastAsia="ar-SA"/>
              </w:rPr>
              <w:t xml:space="preserve"> этап – 2015-2016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val="en-US" w:eastAsia="ar-SA"/>
              </w:rPr>
              <w:t>III</w:t>
            </w:r>
            <w:r w:rsidRPr="00142BF7">
              <w:rPr>
                <w:rFonts w:eastAsia="Arial"/>
                <w:sz w:val="18"/>
                <w:szCs w:val="18"/>
                <w:lang w:eastAsia="ar-SA"/>
              </w:rPr>
              <w:t xml:space="preserve"> этап- 2016-2017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val="en-US" w:eastAsia="ar-SA"/>
              </w:rPr>
              <w:t>IV</w:t>
            </w:r>
            <w:r w:rsidRPr="00142BF7">
              <w:rPr>
                <w:rFonts w:eastAsia="Arial"/>
                <w:sz w:val="18"/>
                <w:szCs w:val="18"/>
                <w:lang w:eastAsia="ar-SA"/>
              </w:rPr>
              <w:t xml:space="preserve"> этап – 2017-2018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val="en-US" w:eastAsia="ar-SA"/>
              </w:rPr>
              <w:t>V</w:t>
            </w:r>
            <w:r w:rsidRPr="00142BF7">
              <w:rPr>
                <w:rFonts w:eastAsia="Arial"/>
                <w:sz w:val="18"/>
                <w:szCs w:val="18"/>
                <w:lang w:eastAsia="ar-SA"/>
              </w:rPr>
              <w:t xml:space="preserve"> этап – 2018-2019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val="en-US" w:eastAsia="ar-SA"/>
              </w:rPr>
              <w:t>VI</w:t>
            </w:r>
            <w:r w:rsidRPr="00142BF7">
              <w:rPr>
                <w:rFonts w:eastAsia="Arial"/>
                <w:sz w:val="18"/>
                <w:szCs w:val="18"/>
                <w:lang w:eastAsia="ar-SA"/>
              </w:rPr>
              <w:t xml:space="preserve"> этап – 2019-2020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val="en-US" w:eastAsia="ar-SA"/>
              </w:rPr>
              <w:t>V</w:t>
            </w:r>
            <w:r w:rsidRPr="00142BF7">
              <w:rPr>
                <w:rFonts w:eastAsia="Arial"/>
                <w:sz w:val="18"/>
                <w:szCs w:val="18"/>
                <w:lang w:eastAsia="ar-SA"/>
              </w:rPr>
              <w:t xml:space="preserve"> этап – 2020-2021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val="en-US" w:eastAsia="ar-SA"/>
              </w:rPr>
              <w:t>VI</w:t>
            </w:r>
            <w:r w:rsidRPr="00142BF7">
              <w:rPr>
                <w:rFonts w:eastAsia="Arial"/>
                <w:sz w:val="18"/>
                <w:szCs w:val="18"/>
                <w:lang w:eastAsia="ar-SA"/>
              </w:rPr>
              <w:t xml:space="preserve"> этап – 2021-2022 год</w:t>
            </w:r>
          </w:p>
        </w:tc>
      </w:tr>
      <w:tr w:rsidR="00805AE3" w:rsidRPr="00142BF7" w:rsidTr="00805AE3">
        <w:trPr>
          <w:trHeight w:val="400"/>
        </w:trPr>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t>Объемы    ассигнований    муниципальной</w:t>
            </w:r>
            <w:r w:rsidRPr="00142BF7">
              <w:rPr>
                <w:rFonts w:eastAsia="Arial"/>
                <w:sz w:val="18"/>
                <w:szCs w:val="18"/>
                <w:lang w:eastAsia="ar-SA"/>
              </w:rPr>
              <w:br/>
              <w:t xml:space="preserve">программы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b/>
                <w:sz w:val="18"/>
                <w:szCs w:val="18"/>
                <w:lang w:eastAsia="ar-SA"/>
              </w:rPr>
            </w:pPr>
            <w:r w:rsidRPr="00142BF7">
              <w:rPr>
                <w:rFonts w:eastAsia="Arial"/>
                <w:b/>
                <w:sz w:val="18"/>
                <w:szCs w:val="18"/>
                <w:lang w:eastAsia="ar-SA"/>
              </w:rPr>
              <w:t xml:space="preserve">2014 год </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Областной бюджет – 153 947,60 тыс. руб.</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Бюджет муниципального образования – 62 193,81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Итого:</w:t>
            </w:r>
            <w:r w:rsidRPr="00142BF7">
              <w:rPr>
                <w:rFonts w:eastAsia="Arial"/>
                <w:sz w:val="18"/>
                <w:szCs w:val="18"/>
                <w:lang w:eastAsia="ar-SA"/>
              </w:rPr>
              <w:t xml:space="preserve"> </w:t>
            </w:r>
            <w:r w:rsidRPr="00142BF7">
              <w:rPr>
                <w:rFonts w:eastAsia="Arial"/>
                <w:b/>
                <w:bCs/>
                <w:sz w:val="18"/>
                <w:szCs w:val="18"/>
                <w:lang w:eastAsia="ar-SA"/>
              </w:rPr>
              <w:t>216 141,41</w:t>
            </w:r>
            <w:r w:rsidRPr="00142BF7">
              <w:rPr>
                <w:rFonts w:eastAsia="Arial"/>
                <w:sz w:val="18"/>
                <w:szCs w:val="18"/>
                <w:lang w:eastAsia="ar-SA"/>
              </w:rPr>
              <w:t xml:space="preserve"> </w:t>
            </w:r>
            <w:r w:rsidRPr="00142BF7">
              <w:rPr>
                <w:rFonts w:eastAsia="Arial"/>
                <w:b/>
                <w:sz w:val="18"/>
                <w:szCs w:val="18"/>
                <w:lang w:eastAsia="ar-SA"/>
              </w:rPr>
              <w:t>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 xml:space="preserve">2015 год </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Федеральный бюджет – 1 282,7 тыс. руб.</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Областной бюджет – 158 201,50тыс. руб.</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Бюджет муниципального образования – 51 601,13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Итого:</w:t>
            </w:r>
            <w:r w:rsidRPr="00142BF7">
              <w:rPr>
                <w:rFonts w:eastAsia="Arial"/>
                <w:sz w:val="18"/>
                <w:szCs w:val="18"/>
                <w:lang w:eastAsia="ar-SA"/>
              </w:rPr>
              <w:t xml:space="preserve"> </w:t>
            </w:r>
            <w:r w:rsidRPr="00142BF7">
              <w:rPr>
                <w:rFonts w:eastAsia="Arial"/>
                <w:b/>
                <w:bCs/>
                <w:sz w:val="18"/>
                <w:szCs w:val="18"/>
                <w:lang w:eastAsia="ar-SA"/>
              </w:rPr>
              <w:t>211 085,33</w:t>
            </w:r>
            <w:r w:rsidRPr="00142BF7">
              <w:rPr>
                <w:rFonts w:eastAsia="Arial"/>
                <w:b/>
                <w:sz w:val="18"/>
                <w:szCs w:val="18"/>
                <w:lang w:eastAsia="ar-SA"/>
              </w:rPr>
              <w:t xml:space="preserve"> тыс. руб.</w:t>
            </w:r>
          </w:p>
          <w:p w:rsidR="00805AE3" w:rsidRPr="00142BF7" w:rsidRDefault="00805AE3" w:rsidP="00805AE3">
            <w:pPr>
              <w:suppressAutoHyphens/>
              <w:autoSpaceDE w:val="0"/>
              <w:rPr>
                <w:rFonts w:eastAsia="Arial"/>
                <w:b/>
                <w:color w:val="000000"/>
                <w:sz w:val="18"/>
                <w:szCs w:val="18"/>
                <w:shd w:val="clear" w:color="auto" w:fill="FFFFFF"/>
                <w:lang w:eastAsia="ar-SA"/>
              </w:rPr>
            </w:pPr>
            <w:r w:rsidRPr="00142BF7">
              <w:rPr>
                <w:rFonts w:eastAsia="Arial"/>
                <w:b/>
                <w:color w:val="000000"/>
                <w:sz w:val="18"/>
                <w:szCs w:val="18"/>
                <w:shd w:val="clear" w:color="auto" w:fill="FFFFFF"/>
                <w:lang w:eastAsia="ar-SA"/>
              </w:rPr>
              <w:t xml:space="preserve">2016 год </w:t>
            </w:r>
          </w:p>
          <w:p w:rsidR="00805AE3" w:rsidRPr="00142BF7" w:rsidRDefault="00805AE3" w:rsidP="00805AE3">
            <w:pPr>
              <w:suppressAutoHyphens/>
              <w:autoSpaceDE w:val="0"/>
              <w:rPr>
                <w:rFonts w:eastAsia="Arial"/>
                <w:color w:val="000000"/>
                <w:sz w:val="18"/>
                <w:szCs w:val="18"/>
                <w:shd w:val="clear" w:color="auto" w:fill="FFFFFF"/>
                <w:lang w:eastAsia="ar-SA"/>
              </w:rPr>
            </w:pPr>
            <w:r w:rsidRPr="00142BF7">
              <w:rPr>
                <w:rFonts w:eastAsia="Arial"/>
                <w:color w:val="000000"/>
                <w:sz w:val="18"/>
                <w:szCs w:val="18"/>
                <w:shd w:val="clear" w:color="auto" w:fill="FFFFFF"/>
                <w:lang w:eastAsia="ar-SA"/>
              </w:rPr>
              <w:t>Федеральный бюджет – 1 079,8</w:t>
            </w:r>
          </w:p>
          <w:p w:rsidR="00805AE3" w:rsidRPr="00142BF7" w:rsidRDefault="00805AE3" w:rsidP="00805AE3">
            <w:pPr>
              <w:suppressAutoHyphens/>
              <w:autoSpaceDE w:val="0"/>
              <w:rPr>
                <w:rFonts w:eastAsia="Arial"/>
                <w:color w:val="000000"/>
                <w:sz w:val="18"/>
                <w:szCs w:val="18"/>
                <w:shd w:val="clear" w:color="auto" w:fill="FFFFFF"/>
                <w:lang w:eastAsia="ar-SA"/>
              </w:rPr>
            </w:pPr>
            <w:r w:rsidRPr="00142BF7">
              <w:rPr>
                <w:rFonts w:eastAsia="Arial"/>
                <w:color w:val="000000"/>
                <w:sz w:val="18"/>
                <w:szCs w:val="18"/>
                <w:shd w:val="clear" w:color="auto" w:fill="FFFFFF"/>
                <w:lang w:eastAsia="ar-SA"/>
              </w:rPr>
              <w:t>Областной бюджет – 102 429,03 тыс. руб.</w:t>
            </w:r>
          </w:p>
          <w:p w:rsidR="00805AE3" w:rsidRPr="00142BF7" w:rsidRDefault="00805AE3" w:rsidP="00805AE3">
            <w:pPr>
              <w:suppressAutoHyphens/>
              <w:autoSpaceDE w:val="0"/>
              <w:rPr>
                <w:rFonts w:eastAsia="Arial"/>
                <w:color w:val="000000"/>
                <w:sz w:val="18"/>
                <w:szCs w:val="18"/>
                <w:shd w:val="clear" w:color="auto" w:fill="FFFFFF"/>
                <w:lang w:eastAsia="ar-SA"/>
              </w:rPr>
            </w:pPr>
            <w:r w:rsidRPr="00142BF7">
              <w:rPr>
                <w:rFonts w:eastAsia="Arial"/>
                <w:color w:val="000000"/>
                <w:sz w:val="18"/>
                <w:szCs w:val="18"/>
                <w:shd w:val="clear" w:color="auto" w:fill="FFFFFF"/>
                <w:lang w:eastAsia="ar-SA"/>
              </w:rPr>
              <w:lastRenderedPageBreak/>
              <w:t>Бюджет муниципального образования – 48 866,58 тыс. руб.</w:t>
            </w:r>
          </w:p>
          <w:p w:rsidR="00805AE3" w:rsidRPr="00142BF7" w:rsidRDefault="00805AE3" w:rsidP="00805AE3">
            <w:pPr>
              <w:suppressAutoHyphens/>
              <w:autoSpaceDE w:val="0"/>
              <w:rPr>
                <w:rFonts w:eastAsia="Arial"/>
                <w:b/>
                <w:color w:val="000000"/>
                <w:sz w:val="18"/>
                <w:szCs w:val="18"/>
                <w:shd w:val="clear" w:color="auto" w:fill="FFFFFF"/>
                <w:lang w:eastAsia="ar-SA"/>
              </w:rPr>
            </w:pPr>
            <w:r w:rsidRPr="00142BF7">
              <w:rPr>
                <w:rFonts w:eastAsia="Arial"/>
                <w:b/>
                <w:color w:val="000000"/>
                <w:sz w:val="18"/>
                <w:szCs w:val="18"/>
                <w:shd w:val="clear" w:color="auto" w:fill="FFFFFF"/>
                <w:lang w:eastAsia="ar-SA"/>
              </w:rPr>
              <w:t>Итого:</w:t>
            </w:r>
            <w:r w:rsidRPr="00142BF7">
              <w:rPr>
                <w:rFonts w:eastAsia="Arial"/>
                <w:color w:val="000000"/>
                <w:sz w:val="18"/>
                <w:szCs w:val="18"/>
                <w:shd w:val="clear" w:color="auto" w:fill="FFFFFF"/>
                <w:lang w:eastAsia="ar-SA"/>
              </w:rPr>
              <w:t xml:space="preserve"> </w:t>
            </w:r>
            <w:r w:rsidRPr="00142BF7">
              <w:rPr>
                <w:rFonts w:eastAsia="Arial"/>
                <w:b/>
                <w:bCs/>
                <w:color w:val="000000"/>
                <w:sz w:val="18"/>
                <w:szCs w:val="18"/>
                <w:shd w:val="clear" w:color="auto" w:fill="FFFFFF"/>
                <w:lang w:eastAsia="ar-SA"/>
              </w:rPr>
              <w:t>152 375,41</w:t>
            </w:r>
            <w:r w:rsidRPr="00142BF7">
              <w:rPr>
                <w:rFonts w:eastAsia="Arial"/>
                <w:b/>
                <w:color w:val="000000"/>
                <w:sz w:val="18"/>
                <w:szCs w:val="18"/>
                <w:shd w:val="clear" w:color="auto" w:fill="FFFFFF"/>
                <w:lang w:eastAsia="ar-SA"/>
              </w:rPr>
              <w:t xml:space="preserve">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2017 год</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Областной бюджет – 119 228,54 тыс. руб.</w:t>
            </w:r>
          </w:p>
          <w:p w:rsidR="00805AE3" w:rsidRPr="00142BF7" w:rsidRDefault="00805AE3" w:rsidP="00805AE3">
            <w:pPr>
              <w:suppressAutoHyphens/>
              <w:autoSpaceDE w:val="0"/>
              <w:rPr>
                <w:rFonts w:eastAsia="Arial"/>
                <w:sz w:val="18"/>
                <w:szCs w:val="18"/>
                <w:lang w:eastAsia="ar-SA"/>
              </w:rPr>
            </w:pPr>
            <w:r w:rsidRPr="00142BF7">
              <w:rPr>
                <w:rFonts w:eastAsia="Arial"/>
                <w:sz w:val="18"/>
                <w:szCs w:val="18"/>
                <w:lang w:eastAsia="ar-SA"/>
              </w:rPr>
              <w:t>Бюджет муниципального образования – 47 246,15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Итого:</w:t>
            </w:r>
            <w:r w:rsidRPr="00142BF7">
              <w:rPr>
                <w:rFonts w:eastAsia="Arial"/>
                <w:sz w:val="18"/>
                <w:szCs w:val="18"/>
                <w:lang w:eastAsia="ar-SA"/>
              </w:rPr>
              <w:t xml:space="preserve"> </w:t>
            </w:r>
            <w:r w:rsidRPr="00142BF7">
              <w:rPr>
                <w:rFonts w:eastAsia="Arial"/>
                <w:b/>
                <w:bCs/>
                <w:sz w:val="18"/>
                <w:szCs w:val="18"/>
                <w:lang w:eastAsia="ar-SA"/>
              </w:rPr>
              <w:t>166 474,69</w:t>
            </w:r>
            <w:r w:rsidRPr="00142BF7">
              <w:rPr>
                <w:rFonts w:eastAsia="Arial"/>
                <w:b/>
                <w:sz w:val="18"/>
                <w:szCs w:val="18"/>
                <w:lang w:eastAsia="ar-SA"/>
              </w:rPr>
              <w:t xml:space="preserve">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2018 год</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Областной бюджет – 103 281,11 тыс. руб.</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Бюджет муниципального образования – 40 795,24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Итого:</w:t>
            </w:r>
            <w:r w:rsidRPr="00142BF7">
              <w:rPr>
                <w:rFonts w:eastAsia="Arial"/>
                <w:sz w:val="18"/>
                <w:szCs w:val="18"/>
                <w:lang w:eastAsia="ar-SA"/>
              </w:rPr>
              <w:t xml:space="preserve"> </w:t>
            </w:r>
            <w:r w:rsidRPr="00142BF7">
              <w:rPr>
                <w:rFonts w:eastAsia="Arial"/>
                <w:b/>
                <w:bCs/>
                <w:sz w:val="18"/>
                <w:szCs w:val="18"/>
                <w:lang w:eastAsia="ar-SA"/>
              </w:rPr>
              <w:t>144 076,35</w:t>
            </w:r>
            <w:r w:rsidRPr="00142BF7">
              <w:rPr>
                <w:rFonts w:eastAsia="Arial"/>
                <w:b/>
                <w:sz w:val="18"/>
                <w:szCs w:val="18"/>
                <w:lang w:eastAsia="ar-SA"/>
              </w:rPr>
              <w:t xml:space="preserve">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2019 год</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Областной бюджет – 107 694,30 тыс. руб.</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Бюджет муниципального образования – 43 516,10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Итого:</w:t>
            </w:r>
            <w:r w:rsidRPr="00142BF7">
              <w:rPr>
                <w:rFonts w:eastAsia="Arial"/>
                <w:sz w:val="18"/>
                <w:szCs w:val="18"/>
                <w:lang w:eastAsia="ar-SA"/>
              </w:rPr>
              <w:t xml:space="preserve"> </w:t>
            </w:r>
            <w:r w:rsidRPr="00142BF7">
              <w:rPr>
                <w:rFonts w:eastAsia="Arial"/>
                <w:b/>
                <w:bCs/>
                <w:sz w:val="18"/>
                <w:szCs w:val="18"/>
                <w:lang w:eastAsia="ar-SA"/>
              </w:rPr>
              <w:t>151 210,40</w:t>
            </w:r>
            <w:r w:rsidRPr="00142BF7">
              <w:rPr>
                <w:rFonts w:eastAsia="Arial"/>
                <w:b/>
                <w:sz w:val="18"/>
                <w:szCs w:val="18"/>
                <w:lang w:eastAsia="ar-SA"/>
              </w:rPr>
              <w:t xml:space="preserve">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2020 год</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Областной бюджет – 94 532,00 тыс. руб.</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Бюджет муниципального образования – 41 922,90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Итого:</w:t>
            </w:r>
            <w:r w:rsidRPr="00142BF7">
              <w:rPr>
                <w:rFonts w:eastAsia="Arial"/>
                <w:sz w:val="18"/>
                <w:szCs w:val="18"/>
                <w:lang w:eastAsia="ar-SA"/>
              </w:rPr>
              <w:t xml:space="preserve"> </w:t>
            </w:r>
            <w:r w:rsidRPr="00142BF7">
              <w:rPr>
                <w:rFonts w:eastAsia="Arial"/>
                <w:b/>
                <w:bCs/>
                <w:sz w:val="18"/>
                <w:szCs w:val="18"/>
                <w:lang w:eastAsia="ar-SA"/>
              </w:rPr>
              <w:t>136 454,90</w:t>
            </w:r>
            <w:r w:rsidRPr="00142BF7">
              <w:rPr>
                <w:rFonts w:eastAsia="Arial"/>
                <w:b/>
                <w:sz w:val="18"/>
                <w:szCs w:val="18"/>
                <w:lang w:eastAsia="ar-SA"/>
              </w:rPr>
              <w:t xml:space="preserve">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2021 год</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Областной бюджет – 94 532,00 тыс. руб.</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Бюджет муниципального образования – 41 922,90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Итого:</w:t>
            </w:r>
            <w:r w:rsidRPr="00142BF7">
              <w:rPr>
                <w:rFonts w:eastAsia="Arial"/>
                <w:sz w:val="18"/>
                <w:szCs w:val="18"/>
                <w:lang w:eastAsia="ar-SA"/>
              </w:rPr>
              <w:t xml:space="preserve"> </w:t>
            </w:r>
            <w:r w:rsidRPr="00142BF7">
              <w:rPr>
                <w:rFonts w:eastAsia="Arial"/>
                <w:b/>
                <w:bCs/>
                <w:sz w:val="18"/>
                <w:szCs w:val="18"/>
                <w:lang w:eastAsia="ar-SA"/>
              </w:rPr>
              <w:t>136 454,90</w:t>
            </w:r>
            <w:r w:rsidRPr="00142BF7">
              <w:rPr>
                <w:rFonts w:eastAsia="Arial"/>
                <w:b/>
                <w:sz w:val="18"/>
                <w:szCs w:val="18"/>
                <w:lang w:eastAsia="ar-SA"/>
              </w:rPr>
              <w:t xml:space="preserve">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2022 год</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Областной бюджет – 94 532,00 тыс. руб.</w:t>
            </w:r>
          </w:p>
          <w:p w:rsidR="00805AE3" w:rsidRPr="00142BF7" w:rsidRDefault="00805AE3" w:rsidP="00805AE3">
            <w:pPr>
              <w:suppressAutoHyphens/>
              <w:autoSpaceDE w:val="0"/>
              <w:rPr>
                <w:rFonts w:eastAsia="Arial"/>
                <w:sz w:val="18"/>
                <w:szCs w:val="18"/>
                <w:shd w:val="clear" w:color="auto" w:fill="FFFFFF"/>
                <w:lang w:eastAsia="ar-SA"/>
              </w:rPr>
            </w:pPr>
            <w:r w:rsidRPr="00142BF7">
              <w:rPr>
                <w:rFonts w:eastAsia="Arial"/>
                <w:sz w:val="18"/>
                <w:szCs w:val="18"/>
                <w:shd w:val="clear" w:color="auto" w:fill="FFFFFF"/>
                <w:lang w:eastAsia="ar-SA"/>
              </w:rPr>
              <w:t>Бюджет муниципального образования – 41 922,90 тыс. руб.</w:t>
            </w:r>
          </w:p>
          <w:p w:rsidR="00805AE3" w:rsidRPr="00142BF7" w:rsidRDefault="00805AE3" w:rsidP="00805AE3">
            <w:pPr>
              <w:suppressAutoHyphens/>
              <w:autoSpaceDE w:val="0"/>
              <w:rPr>
                <w:rFonts w:eastAsia="Arial"/>
                <w:b/>
                <w:sz w:val="18"/>
                <w:szCs w:val="18"/>
                <w:lang w:eastAsia="ar-SA"/>
              </w:rPr>
            </w:pPr>
            <w:r w:rsidRPr="00142BF7">
              <w:rPr>
                <w:rFonts w:eastAsia="Arial"/>
                <w:b/>
                <w:sz w:val="18"/>
                <w:szCs w:val="18"/>
                <w:lang w:eastAsia="ar-SA"/>
              </w:rPr>
              <w:t>Итого:</w:t>
            </w:r>
            <w:r w:rsidRPr="00142BF7">
              <w:rPr>
                <w:rFonts w:eastAsia="Arial"/>
                <w:sz w:val="18"/>
                <w:szCs w:val="18"/>
                <w:lang w:eastAsia="ar-SA"/>
              </w:rPr>
              <w:t xml:space="preserve"> </w:t>
            </w:r>
            <w:r w:rsidRPr="00142BF7">
              <w:rPr>
                <w:rFonts w:eastAsia="Arial"/>
                <w:b/>
                <w:bCs/>
                <w:sz w:val="18"/>
                <w:szCs w:val="18"/>
                <w:lang w:eastAsia="ar-SA"/>
              </w:rPr>
              <w:t>136 454,90</w:t>
            </w:r>
            <w:r w:rsidRPr="00142BF7">
              <w:rPr>
                <w:rFonts w:eastAsia="Arial"/>
                <w:b/>
                <w:sz w:val="18"/>
                <w:szCs w:val="18"/>
                <w:lang w:eastAsia="ar-SA"/>
              </w:rPr>
              <w:t xml:space="preserve"> тыс. руб.</w:t>
            </w:r>
          </w:p>
          <w:p w:rsidR="00805AE3" w:rsidRPr="00142BF7" w:rsidRDefault="00805AE3" w:rsidP="00805AE3">
            <w:pPr>
              <w:suppressAutoHyphens/>
              <w:autoSpaceDE w:val="0"/>
              <w:rPr>
                <w:rFonts w:eastAsia="Arial"/>
                <w:b/>
                <w:sz w:val="18"/>
                <w:szCs w:val="18"/>
                <w:lang w:eastAsia="ar-SA"/>
              </w:rPr>
            </w:pPr>
          </w:p>
        </w:tc>
      </w:tr>
      <w:tr w:rsidR="00805AE3" w:rsidRPr="00142BF7" w:rsidTr="00805AE3">
        <w:trPr>
          <w:trHeight w:val="400"/>
        </w:trPr>
        <w:tc>
          <w:tcPr>
            <w:tcW w:w="396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8"/>
                <w:szCs w:val="18"/>
                <w:lang w:eastAsia="ar-SA"/>
              </w:rPr>
            </w:pPr>
            <w:r w:rsidRPr="00142BF7">
              <w:rPr>
                <w:rFonts w:eastAsia="Arial"/>
                <w:sz w:val="18"/>
                <w:szCs w:val="18"/>
                <w:lang w:eastAsia="ar-SA"/>
              </w:rPr>
              <w:lastRenderedPageBreak/>
              <w:t>Ожидаемые конечные результаты  реализации</w:t>
            </w:r>
            <w:r w:rsidRPr="00142BF7">
              <w:rPr>
                <w:rFonts w:eastAsia="Arial"/>
                <w:sz w:val="18"/>
                <w:szCs w:val="18"/>
                <w:lang w:eastAsia="ar-SA"/>
              </w:rPr>
              <w:br/>
              <w:t xml:space="preserve">муниципальной программы                </w:t>
            </w:r>
          </w:p>
        </w:tc>
        <w:tc>
          <w:tcPr>
            <w:tcW w:w="620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both"/>
              <w:rPr>
                <w:rFonts w:eastAsia="Arial"/>
                <w:sz w:val="18"/>
                <w:szCs w:val="18"/>
                <w:lang w:eastAsia="ar-SA"/>
              </w:rPr>
            </w:pPr>
            <w:r w:rsidRPr="00142BF7">
              <w:rPr>
                <w:rFonts w:eastAsia="Arial"/>
                <w:sz w:val="18"/>
                <w:szCs w:val="18"/>
                <w:lang w:eastAsia="ar-SA"/>
              </w:rPr>
              <w:t xml:space="preserve">В количественном выражении: к концу 2017 года 100% детей в  возрасте  от  трех  до семи лет будут охвачены дошкольным образованием; </w:t>
            </w:r>
          </w:p>
          <w:p w:rsidR="00805AE3" w:rsidRPr="00142BF7" w:rsidRDefault="00805AE3" w:rsidP="00805AE3">
            <w:pPr>
              <w:suppressAutoHyphens/>
              <w:autoSpaceDE w:val="0"/>
              <w:jc w:val="both"/>
              <w:rPr>
                <w:rFonts w:eastAsia="Arial"/>
                <w:sz w:val="18"/>
                <w:szCs w:val="18"/>
                <w:lang w:eastAsia="ar-SA"/>
              </w:rPr>
            </w:pPr>
            <w:r w:rsidRPr="00142BF7">
              <w:rPr>
                <w:rFonts w:eastAsia="Arial"/>
                <w:sz w:val="18"/>
                <w:szCs w:val="18"/>
                <w:lang w:eastAsia="ar-SA"/>
              </w:rPr>
              <w:t xml:space="preserve"> </w:t>
            </w:r>
            <w:proofErr w:type="gramStart"/>
            <w:r w:rsidRPr="00142BF7">
              <w:rPr>
                <w:rFonts w:eastAsia="Arial"/>
                <w:sz w:val="18"/>
                <w:szCs w:val="18"/>
                <w:lang w:eastAsia="ar-SA"/>
              </w:rPr>
              <w:t xml:space="preserve">ежегодно на уровне 97% сохранится  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 концу 2016 года 60% школьников  получат  возможность обучаться  в  соответствии  с  основными  современными требованиями к образовательному процессу;           </w:t>
            </w:r>
            <w:proofErr w:type="gramEnd"/>
          </w:p>
          <w:p w:rsidR="00805AE3" w:rsidRPr="00142BF7" w:rsidRDefault="00805AE3" w:rsidP="00805AE3">
            <w:pPr>
              <w:suppressAutoHyphens/>
              <w:autoSpaceDE w:val="0"/>
              <w:jc w:val="both"/>
              <w:rPr>
                <w:rFonts w:eastAsia="Arial"/>
                <w:sz w:val="18"/>
                <w:szCs w:val="18"/>
                <w:lang w:eastAsia="ar-SA"/>
              </w:rPr>
            </w:pPr>
            <w:r w:rsidRPr="00142BF7">
              <w:rPr>
                <w:rFonts w:eastAsia="Arial"/>
                <w:sz w:val="18"/>
                <w:szCs w:val="18"/>
                <w:lang w:eastAsia="ar-SA"/>
              </w:rPr>
              <w:t>ежегодно 68% детей в возрасте от 5 до 18 лет  смогут обучаться по дополнительным образовательным программам, к концу  2018  года  для  50%  детей  с  ограниченными возможностями здоровья и детей-инвалидов будут созданы условия для получения качественного общего образования (в том числе с использованием    дистанционных образовательных технологий);</w:t>
            </w:r>
          </w:p>
          <w:p w:rsidR="00805AE3" w:rsidRPr="00142BF7" w:rsidRDefault="00805AE3" w:rsidP="00805AE3">
            <w:pPr>
              <w:suppressAutoHyphens/>
              <w:autoSpaceDE w:val="0"/>
              <w:jc w:val="both"/>
              <w:rPr>
                <w:rFonts w:eastAsia="Arial"/>
                <w:sz w:val="18"/>
                <w:szCs w:val="18"/>
                <w:lang w:eastAsia="ar-SA"/>
              </w:rPr>
            </w:pPr>
            <w:r w:rsidRPr="00142BF7">
              <w:rPr>
                <w:rFonts w:eastAsia="Arial"/>
                <w:sz w:val="18"/>
                <w:szCs w:val="18"/>
                <w:lang w:eastAsia="ar-SA"/>
              </w:rPr>
              <w:t xml:space="preserve">ежегодно  не  менее 82,5% детей  школьного  возраста смогут получать услугу отдыха и оздоровления в оздоровительных лагерях различных типов в области; </w:t>
            </w:r>
          </w:p>
          <w:p w:rsidR="00805AE3" w:rsidRPr="00142BF7" w:rsidRDefault="00805AE3" w:rsidP="00805AE3">
            <w:pPr>
              <w:suppressAutoHyphens/>
              <w:autoSpaceDE w:val="0"/>
              <w:jc w:val="both"/>
              <w:rPr>
                <w:rFonts w:eastAsia="Arial"/>
                <w:sz w:val="18"/>
                <w:szCs w:val="18"/>
                <w:lang w:eastAsia="ar-SA"/>
              </w:rPr>
            </w:pPr>
            <w:r w:rsidRPr="00142BF7">
              <w:rPr>
                <w:rFonts w:eastAsia="Arial"/>
                <w:sz w:val="18"/>
                <w:szCs w:val="18"/>
                <w:lang w:eastAsia="ar-SA"/>
              </w:rPr>
              <w:t xml:space="preserve">к   концу 2017 года до 22% увеличится   доля педагогических работников государственных (муниципальных)    общеобразовательных учреждений имеющих высшую  квалификационную  категорию,  в  общей численности педагогических работников государственных (муниципальных) общеобразовательных учреждений; к концу 2018 года до 6,7% увеличится  удельный  вес численности учителей в возрасте до 30 лет  в  общей численности учителей общеобразовательных организаций; </w:t>
            </w:r>
          </w:p>
          <w:p w:rsidR="00805AE3" w:rsidRPr="00142BF7" w:rsidRDefault="00805AE3" w:rsidP="00805AE3">
            <w:pPr>
              <w:suppressAutoHyphens/>
              <w:autoSpaceDE w:val="0"/>
              <w:jc w:val="both"/>
              <w:rPr>
                <w:rFonts w:eastAsia="Arial"/>
                <w:sz w:val="18"/>
                <w:szCs w:val="18"/>
                <w:lang w:eastAsia="ar-SA"/>
              </w:rPr>
            </w:pPr>
            <w:r w:rsidRPr="00142BF7">
              <w:rPr>
                <w:rFonts w:eastAsia="Arial"/>
                <w:sz w:val="18"/>
                <w:szCs w:val="18"/>
                <w:lang w:eastAsia="ar-SA"/>
              </w:rPr>
              <w:t xml:space="preserve">к концу 2018 года до  80%  увеличится  доля  учителей использующих современные образовательные технологии (в том числе информационно-коммуникационные) в профессиональной деятельности в качественном выражении повысится качество дошкольного, общего, дополнительного,  а  также начального и среднего профессионального образования; будет усовершенствована система    воспитания  и дополнительного образования детей и молодежи; </w:t>
            </w:r>
          </w:p>
          <w:p w:rsidR="00805AE3" w:rsidRPr="00142BF7" w:rsidRDefault="00805AE3" w:rsidP="00805AE3">
            <w:pPr>
              <w:suppressAutoHyphens/>
              <w:autoSpaceDE w:val="0"/>
              <w:jc w:val="both"/>
              <w:rPr>
                <w:rFonts w:eastAsia="Arial"/>
                <w:sz w:val="18"/>
                <w:szCs w:val="18"/>
                <w:lang w:eastAsia="ar-SA"/>
              </w:rPr>
            </w:pPr>
            <w:r w:rsidRPr="00142BF7">
              <w:rPr>
                <w:rFonts w:eastAsia="Arial"/>
                <w:sz w:val="18"/>
                <w:szCs w:val="18"/>
                <w:lang w:eastAsia="ar-SA"/>
              </w:rPr>
              <w:t>будет усовершенствована система работы с  талантливыми детьми и подростками;</w:t>
            </w:r>
          </w:p>
          <w:p w:rsidR="00805AE3" w:rsidRPr="00142BF7" w:rsidRDefault="00805AE3" w:rsidP="00805AE3">
            <w:pPr>
              <w:suppressAutoHyphens/>
              <w:autoSpaceDE w:val="0"/>
              <w:jc w:val="both"/>
              <w:rPr>
                <w:rFonts w:eastAsia="Arial"/>
                <w:sz w:val="18"/>
                <w:szCs w:val="18"/>
                <w:lang w:eastAsia="ar-SA"/>
              </w:rPr>
            </w:pPr>
            <w:r w:rsidRPr="00142BF7">
              <w:rPr>
                <w:rFonts w:eastAsia="Arial"/>
                <w:sz w:val="18"/>
                <w:szCs w:val="18"/>
                <w:lang w:eastAsia="ar-SA"/>
              </w:rPr>
              <w:t xml:space="preserve">повысится эффективность деятельности образовательных учреждений в части сохранения  и укрепления </w:t>
            </w:r>
            <w:proofErr w:type="gramStart"/>
            <w:r w:rsidRPr="00142BF7">
              <w:rPr>
                <w:rFonts w:eastAsia="Arial"/>
                <w:sz w:val="18"/>
                <w:szCs w:val="18"/>
                <w:lang w:eastAsia="ar-SA"/>
              </w:rPr>
              <w:t>здоровья</w:t>
            </w:r>
            <w:proofErr w:type="gramEnd"/>
            <w:r w:rsidRPr="00142BF7">
              <w:rPr>
                <w:rFonts w:eastAsia="Arial"/>
                <w:sz w:val="18"/>
                <w:szCs w:val="18"/>
                <w:lang w:eastAsia="ar-SA"/>
              </w:rPr>
              <w:t xml:space="preserve"> обучающихся и воспитанников; будут обеспечены безопасные условия для отдыха детей; </w:t>
            </w:r>
          </w:p>
          <w:p w:rsidR="00805AE3" w:rsidRPr="00142BF7" w:rsidRDefault="00805AE3" w:rsidP="00805AE3">
            <w:pPr>
              <w:suppressAutoHyphens/>
              <w:autoSpaceDE w:val="0"/>
              <w:jc w:val="both"/>
              <w:rPr>
                <w:rFonts w:eastAsia="Arial"/>
                <w:sz w:val="18"/>
                <w:szCs w:val="18"/>
                <w:lang w:eastAsia="ar-SA"/>
              </w:rPr>
            </w:pPr>
            <w:r w:rsidRPr="00142BF7">
              <w:rPr>
                <w:rFonts w:eastAsia="Arial"/>
                <w:sz w:val="18"/>
                <w:szCs w:val="18"/>
                <w:lang w:eastAsia="ar-SA"/>
              </w:rPr>
              <w:t xml:space="preserve">повысится социальный статус и  престиж  педагогических профессий. </w:t>
            </w:r>
          </w:p>
        </w:tc>
      </w:tr>
    </w:tbl>
    <w:p w:rsidR="00805AE3" w:rsidRPr="00142BF7" w:rsidRDefault="00805AE3" w:rsidP="00805AE3">
      <w:pPr>
        <w:suppressAutoHyphens/>
        <w:autoSpaceDE w:val="0"/>
        <w:jc w:val="center"/>
        <w:rPr>
          <w:rFonts w:ascii="Arial Unicode MS" w:eastAsia="Arial Unicode MS" w:hAnsi="Arial Unicode MS" w:cs="Arial Unicode MS"/>
          <w:color w:val="000000"/>
          <w:sz w:val="18"/>
          <w:szCs w:val="18"/>
          <w:lang w:val="ru" w:eastAsia="ar-SA"/>
        </w:rPr>
      </w:pPr>
    </w:p>
    <w:p w:rsidR="00805AE3" w:rsidRPr="00142BF7" w:rsidRDefault="00805AE3" w:rsidP="00805AE3">
      <w:pPr>
        <w:suppressAutoHyphens/>
        <w:autoSpaceDE w:val="0"/>
        <w:jc w:val="center"/>
        <w:rPr>
          <w:rFonts w:eastAsia="Arial Unicode MS"/>
          <w:b/>
          <w:color w:val="000000"/>
          <w:sz w:val="18"/>
          <w:szCs w:val="18"/>
          <w:lang w:eastAsia="ar-SA"/>
        </w:rPr>
      </w:pPr>
    </w:p>
    <w:p w:rsidR="00805AE3" w:rsidRPr="00142BF7" w:rsidRDefault="00805AE3" w:rsidP="00805AE3">
      <w:pPr>
        <w:suppressAutoHyphens/>
        <w:autoSpaceDE w:val="0"/>
        <w:jc w:val="center"/>
        <w:rPr>
          <w:rFonts w:eastAsia="Arial Unicode MS"/>
          <w:b/>
          <w:color w:val="000000"/>
          <w:sz w:val="18"/>
          <w:szCs w:val="18"/>
          <w:lang w:eastAsia="ar-SA"/>
        </w:rPr>
      </w:pPr>
    </w:p>
    <w:p w:rsidR="00805AE3" w:rsidRPr="00142BF7" w:rsidRDefault="00805AE3" w:rsidP="00805AE3">
      <w:pPr>
        <w:suppressAutoHyphens/>
        <w:autoSpaceDE w:val="0"/>
        <w:jc w:val="center"/>
        <w:rPr>
          <w:rFonts w:eastAsia="Arial Unicode MS"/>
          <w:b/>
          <w:color w:val="000000"/>
          <w:sz w:val="18"/>
          <w:szCs w:val="18"/>
          <w:lang w:eastAsia="ar-SA"/>
        </w:rPr>
      </w:pPr>
    </w:p>
    <w:p w:rsidR="00805AE3" w:rsidRPr="00142BF7" w:rsidRDefault="00805AE3" w:rsidP="00805AE3">
      <w:pPr>
        <w:suppressAutoHyphens/>
        <w:autoSpaceDE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Основные показатели эффективности реализации муниципальной программы</w:t>
      </w:r>
    </w:p>
    <w:p w:rsidR="00805AE3" w:rsidRPr="00142BF7" w:rsidRDefault="00805AE3" w:rsidP="00805AE3">
      <w:pPr>
        <w:widowControl w:val="0"/>
        <w:suppressAutoHyphens/>
        <w:autoSpaceDE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lastRenderedPageBreak/>
        <w:t>«Развитие образования Орловского района на 2014-20</w:t>
      </w:r>
      <w:r w:rsidRPr="00142BF7">
        <w:rPr>
          <w:rFonts w:eastAsia="Arial Unicode MS"/>
          <w:b/>
          <w:color w:val="000000"/>
          <w:sz w:val="18"/>
          <w:szCs w:val="18"/>
          <w:lang w:eastAsia="ar-SA"/>
        </w:rPr>
        <w:t>22</w:t>
      </w:r>
      <w:r w:rsidRPr="00142BF7">
        <w:rPr>
          <w:rFonts w:eastAsia="Arial Unicode MS"/>
          <w:b/>
          <w:color w:val="000000"/>
          <w:sz w:val="18"/>
          <w:szCs w:val="18"/>
          <w:lang w:val="ru" w:eastAsia="ar-SA"/>
        </w:rPr>
        <w:t xml:space="preserve"> годы»</w:t>
      </w:r>
    </w:p>
    <w:p w:rsidR="00805AE3" w:rsidRPr="00142BF7" w:rsidRDefault="00805AE3" w:rsidP="00805AE3">
      <w:pPr>
        <w:widowControl w:val="0"/>
        <w:suppressAutoHyphens/>
        <w:autoSpaceDE w:val="0"/>
        <w:jc w:val="center"/>
        <w:rPr>
          <w:rFonts w:eastAsia="Arial Unicode MS"/>
          <w:b/>
          <w:color w:val="000000"/>
          <w:sz w:val="18"/>
          <w:szCs w:val="18"/>
          <w:lang w:val="ru" w:eastAsia="ar-SA"/>
        </w:rPr>
      </w:pPr>
    </w:p>
    <w:tbl>
      <w:tblPr>
        <w:tblW w:w="10138" w:type="dxa"/>
        <w:tblInd w:w="806" w:type="dxa"/>
        <w:tblLayout w:type="fixed"/>
        <w:tblLook w:val="0000" w:firstRow="0" w:lastRow="0" w:firstColumn="0" w:lastColumn="0" w:noHBand="0" w:noVBand="0"/>
      </w:tblPr>
      <w:tblGrid>
        <w:gridCol w:w="637"/>
        <w:gridCol w:w="1926"/>
        <w:gridCol w:w="851"/>
        <w:gridCol w:w="850"/>
        <w:gridCol w:w="851"/>
        <w:gridCol w:w="850"/>
        <w:gridCol w:w="851"/>
        <w:gridCol w:w="850"/>
        <w:gridCol w:w="930"/>
        <w:gridCol w:w="771"/>
        <w:gridCol w:w="771"/>
      </w:tblGrid>
      <w:tr w:rsidR="00805AE3" w:rsidRPr="00142BF7" w:rsidTr="00805AE3">
        <w:tc>
          <w:tcPr>
            <w:tcW w:w="63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p>
          <w:p w:rsidR="00805AE3" w:rsidRPr="00142BF7" w:rsidRDefault="00805AE3" w:rsidP="00805AE3">
            <w:pPr>
              <w:widowControl w:val="0"/>
              <w:suppressAutoHyphens/>
              <w:autoSpaceDE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 xml:space="preserve">№ </w:t>
            </w:r>
            <w:proofErr w:type="gramStart"/>
            <w:r w:rsidRPr="00142BF7">
              <w:rPr>
                <w:rFonts w:eastAsia="Arial Unicode MS"/>
                <w:b/>
                <w:color w:val="000000"/>
                <w:sz w:val="18"/>
                <w:szCs w:val="18"/>
                <w:lang w:val="ru" w:eastAsia="ar-SA"/>
              </w:rPr>
              <w:t>п</w:t>
            </w:r>
            <w:proofErr w:type="gramEnd"/>
            <w:r w:rsidRPr="00142BF7">
              <w:rPr>
                <w:rFonts w:eastAsia="Arial Unicode MS"/>
                <w:b/>
                <w:color w:val="000000"/>
                <w:sz w:val="18"/>
                <w:szCs w:val="18"/>
                <w:lang w:val="ru" w:eastAsia="ar-SA"/>
              </w:rPr>
              <w:t>/п</w:t>
            </w:r>
          </w:p>
        </w:tc>
        <w:tc>
          <w:tcPr>
            <w:tcW w:w="1926"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Наименование показателя</w:t>
            </w:r>
          </w:p>
          <w:p w:rsidR="00805AE3" w:rsidRPr="00142BF7" w:rsidRDefault="00805AE3" w:rsidP="00805AE3">
            <w:pPr>
              <w:suppressAutoHyphens/>
              <w:autoSpaceDE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эффективности/единица</w:t>
            </w:r>
          </w:p>
          <w:p w:rsidR="00805AE3" w:rsidRPr="00142BF7" w:rsidRDefault="00805AE3" w:rsidP="00805AE3">
            <w:pPr>
              <w:widowControl w:val="0"/>
              <w:suppressAutoHyphens/>
              <w:autoSpaceDE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измерения показателя</w:t>
            </w:r>
          </w:p>
        </w:tc>
        <w:tc>
          <w:tcPr>
            <w:tcW w:w="7575" w:type="dxa"/>
            <w:gridSpan w:val="9"/>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Годы реализации программы</w:t>
            </w:r>
          </w:p>
        </w:tc>
      </w:tr>
      <w:tr w:rsidR="00805AE3" w:rsidRPr="00142BF7" w:rsidTr="00805AE3">
        <w:tc>
          <w:tcPr>
            <w:tcW w:w="63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8"/>
                <w:szCs w:val="18"/>
                <w:lang w:val="ru" w:eastAsia="ar-SA"/>
              </w:rPr>
            </w:pPr>
          </w:p>
        </w:tc>
        <w:tc>
          <w:tcPr>
            <w:tcW w:w="1926"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8"/>
                <w:szCs w:val="18"/>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2014 год</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2015 год</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2016 год</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2017 год</w:t>
            </w:r>
          </w:p>
          <w:p w:rsidR="00805AE3" w:rsidRPr="00142BF7" w:rsidRDefault="00805AE3" w:rsidP="00805AE3">
            <w:pPr>
              <w:widowControl w:val="0"/>
              <w:suppressAutoHyphens/>
              <w:autoSpaceDE w:val="0"/>
              <w:jc w:val="center"/>
              <w:rPr>
                <w:rFonts w:eastAsia="Arial Unicode MS"/>
                <w:b/>
                <w:color w:val="000000"/>
                <w:sz w:val="18"/>
                <w:szCs w:val="18"/>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2018 год</w:t>
            </w:r>
          </w:p>
          <w:p w:rsidR="00805AE3" w:rsidRPr="00142BF7" w:rsidRDefault="00805AE3" w:rsidP="00805AE3">
            <w:pPr>
              <w:widowControl w:val="0"/>
              <w:suppressAutoHyphens/>
              <w:autoSpaceDE w:val="0"/>
              <w:rPr>
                <w:rFonts w:eastAsia="Arial Unicode MS"/>
                <w:b/>
                <w:color w:val="000000"/>
                <w:sz w:val="18"/>
                <w:szCs w:val="18"/>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2019 год</w:t>
            </w:r>
          </w:p>
        </w:tc>
        <w:tc>
          <w:tcPr>
            <w:tcW w:w="9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2020 год</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2021 год</w:t>
            </w:r>
          </w:p>
        </w:tc>
        <w:tc>
          <w:tcPr>
            <w:tcW w:w="77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2022 год</w:t>
            </w:r>
          </w:p>
        </w:tc>
      </w:tr>
      <w:tr w:rsidR="00805AE3" w:rsidRPr="00142BF7" w:rsidTr="00805AE3">
        <w:tc>
          <w:tcPr>
            <w:tcW w:w="63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1.</w:t>
            </w:r>
          </w:p>
        </w:tc>
        <w:tc>
          <w:tcPr>
            <w:tcW w:w="19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8"/>
                <w:szCs w:val="18"/>
                <w:lang w:val="ru" w:eastAsia="ar-SA"/>
              </w:rPr>
            </w:pPr>
            <w:r w:rsidRPr="00142BF7">
              <w:rPr>
                <w:rFonts w:eastAsia="Arial Unicode MS"/>
                <w:color w:val="000000"/>
                <w:sz w:val="18"/>
                <w:szCs w:val="18"/>
                <w:lang w:val="ru" w:eastAsia="ar-SA"/>
              </w:rPr>
              <w:t>Охват детей в возрасте от 3 до</w:t>
            </w:r>
          </w:p>
          <w:p w:rsidR="00805AE3" w:rsidRPr="00142BF7" w:rsidRDefault="00805AE3" w:rsidP="00805AE3">
            <w:pPr>
              <w:suppressAutoHyphens/>
              <w:autoSpaceDE w:val="0"/>
              <w:rPr>
                <w:rFonts w:eastAsia="Arial Unicode MS"/>
                <w:color w:val="000000"/>
                <w:sz w:val="18"/>
                <w:szCs w:val="18"/>
                <w:lang w:val="ru" w:eastAsia="ar-SA"/>
              </w:rPr>
            </w:pPr>
            <w:r w:rsidRPr="00142BF7">
              <w:rPr>
                <w:rFonts w:eastAsia="Arial Unicode MS"/>
                <w:color w:val="000000"/>
                <w:sz w:val="18"/>
                <w:szCs w:val="18"/>
                <w:lang w:val="ru" w:eastAsia="ar-SA"/>
              </w:rPr>
              <w:t xml:space="preserve">7 лет </w:t>
            </w:r>
            <w:proofErr w:type="gramStart"/>
            <w:r w:rsidRPr="00142BF7">
              <w:rPr>
                <w:rFonts w:eastAsia="Arial Unicode MS"/>
                <w:color w:val="000000"/>
                <w:sz w:val="18"/>
                <w:szCs w:val="18"/>
                <w:lang w:val="ru" w:eastAsia="ar-SA"/>
              </w:rPr>
              <w:t>дошкольным</w:t>
            </w:r>
            <w:proofErr w:type="gramEnd"/>
          </w:p>
          <w:p w:rsidR="00805AE3" w:rsidRPr="00142BF7" w:rsidRDefault="00805AE3" w:rsidP="00805AE3">
            <w:pPr>
              <w:suppressAutoHyphens/>
              <w:autoSpaceDE w:val="0"/>
              <w:rPr>
                <w:rFonts w:eastAsia="Arial Unicode MS"/>
                <w:color w:val="000000"/>
                <w:sz w:val="18"/>
                <w:szCs w:val="18"/>
                <w:lang w:val="ru" w:eastAsia="ar-SA"/>
              </w:rPr>
            </w:pPr>
            <w:r w:rsidRPr="00142BF7">
              <w:rPr>
                <w:rFonts w:eastAsia="Arial Unicode MS"/>
                <w:color w:val="000000"/>
                <w:sz w:val="18"/>
                <w:szCs w:val="18"/>
                <w:lang w:val="ru" w:eastAsia="ar-SA"/>
              </w:rPr>
              <w:t>образованием</w:t>
            </w:r>
            <w:proofErr w:type="gramStart"/>
            <w:r w:rsidRPr="00142BF7">
              <w:rPr>
                <w:rFonts w:eastAsia="Arial Unicode MS"/>
                <w:color w:val="000000"/>
                <w:sz w:val="18"/>
                <w:szCs w:val="18"/>
                <w:lang w:val="ru" w:eastAsia="ar-SA"/>
              </w:rPr>
              <w:t xml:space="preserve"> (%)</w:t>
            </w:r>
            <w:proofErr w:type="gramEnd"/>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80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76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76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76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76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76</w:t>
            </w:r>
          </w:p>
        </w:tc>
        <w:tc>
          <w:tcPr>
            <w:tcW w:w="9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76</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76</w:t>
            </w:r>
          </w:p>
        </w:tc>
        <w:tc>
          <w:tcPr>
            <w:tcW w:w="77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76</w:t>
            </w:r>
          </w:p>
        </w:tc>
      </w:tr>
      <w:tr w:rsidR="00805AE3" w:rsidRPr="00142BF7" w:rsidTr="00805AE3">
        <w:tc>
          <w:tcPr>
            <w:tcW w:w="63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w:t>
            </w:r>
          </w:p>
        </w:tc>
        <w:tc>
          <w:tcPr>
            <w:tcW w:w="19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8"/>
                <w:szCs w:val="18"/>
                <w:lang w:val="ru" w:eastAsia="ar-SA"/>
              </w:rPr>
            </w:pPr>
            <w:r w:rsidRPr="00142BF7">
              <w:rPr>
                <w:rFonts w:eastAsia="Arial Unicode MS"/>
                <w:color w:val="000000"/>
                <w:sz w:val="18"/>
                <w:szCs w:val="18"/>
                <w:lang w:val="ru" w:eastAsia="ar-SA"/>
              </w:rPr>
              <w:t xml:space="preserve">Доля детей в возрасте </w:t>
            </w:r>
            <w:r w:rsidRPr="00142BF7">
              <w:rPr>
                <w:rFonts w:eastAsia="Arial Unicode MS"/>
                <w:color w:val="000000"/>
                <w:sz w:val="18"/>
                <w:szCs w:val="18"/>
                <w:lang w:eastAsia="ar-SA"/>
              </w:rPr>
              <w:t>2</w:t>
            </w:r>
            <w:r w:rsidRPr="00142BF7">
              <w:rPr>
                <w:rFonts w:eastAsia="Arial Unicode MS"/>
                <w:color w:val="000000"/>
                <w:sz w:val="18"/>
                <w:szCs w:val="18"/>
                <w:lang w:val="ru" w:eastAsia="ar-SA"/>
              </w:rPr>
              <w:t>- 7 лет,</w:t>
            </w:r>
          </w:p>
          <w:p w:rsidR="00805AE3" w:rsidRPr="00142BF7" w:rsidRDefault="00805AE3" w:rsidP="00805AE3">
            <w:pPr>
              <w:suppressAutoHyphens/>
              <w:autoSpaceDE w:val="0"/>
              <w:rPr>
                <w:rFonts w:eastAsia="Arial Unicode MS"/>
                <w:color w:val="000000"/>
                <w:sz w:val="18"/>
                <w:szCs w:val="18"/>
                <w:lang w:val="ru" w:eastAsia="ar-SA"/>
              </w:rPr>
            </w:pPr>
            <w:r w:rsidRPr="00142BF7">
              <w:rPr>
                <w:rFonts w:eastAsia="Arial Unicode MS"/>
                <w:color w:val="000000"/>
                <w:sz w:val="18"/>
                <w:szCs w:val="18"/>
                <w:lang w:val="ru" w:eastAsia="ar-SA"/>
              </w:rPr>
              <w:t>получающих дошкольную</w:t>
            </w:r>
          </w:p>
          <w:p w:rsidR="00805AE3" w:rsidRPr="00142BF7" w:rsidRDefault="00805AE3" w:rsidP="00805AE3">
            <w:pPr>
              <w:suppressAutoHyphens/>
              <w:autoSpaceDE w:val="0"/>
              <w:rPr>
                <w:rFonts w:eastAsia="Arial Unicode MS"/>
                <w:color w:val="000000"/>
                <w:sz w:val="18"/>
                <w:szCs w:val="18"/>
                <w:lang w:val="ru" w:eastAsia="ar-SA"/>
              </w:rPr>
            </w:pPr>
            <w:r w:rsidRPr="00142BF7">
              <w:rPr>
                <w:rFonts w:eastAsia="Arial Unicode MS"/>
                <w:color w:val="000000"/>
                <w:sz w:val="18"/>
                <w:szCs w:val="18"/>
                <w:lang w:val="ru" w:eastAsia="ar-SA"/>
              </w:rPr>
              <w:t>образовательную услугу и</w:t>
            </w:r>
          </w:p>
          <w:p w:rsidR="00805AE3" w:rsidRPr="00142BF7" w:rsidRDefault="00805AE3" w:rsidP="00805AE3">
            <w:pPr>
              <w:suppressAutoHyphens/>
              <w:autoSpaceDE w:val="0"/>
              <w:rPr>
                <w:rFonts w:eastAsia="Arial Unicode MS"/>
                <w:color w:val="000000"/>
                <w:sz w:val="18"/>
                <w:szCs w:val="18"/>
                <w:lang w:val="ru" w:eastAsia="ar-SA"/>
              </w:rPr>
            </w:pPr>
            <w:r w:rsidRPr="00142BF7">
              <w:rPr>
                <w:rFonts w:eastAsia="Arial Unicode MS"/>
                <w:color w:val="000000"/>
                <w:sz w:val="18"/>
                <w:szCs w:val="18"/>
                <w:lang w:val="ru" w:eastAsia="ar-SA"/>
              </w:rPr>
              <w:t xml:space="preserve">(или) услугу </w:t>
            </w:r>
            <w:proofErr w:type="gramStart"/>
            <w:r w:rsidRPr="00142BF7">
              <w:rPr>
                <w:rFonts w:eastAsia="Arial Unicode MS"/>
                <w:color w:val="000000"/>
                <w:sz w:val="18"/>
                <w:szCs w:val="18"/>
                <w:lang w:val="ru" w:eastAsia="ar-SA"/>
              </w:rPr>
              <w:t>по</w:t>
            </w:r>
            <w:proofErr w:type="gramEnd"/>
            <w:r w:rsidRPr="00142BF7">
              <w:rPr>
                <w:rFonts w:eastAsia="Arial Unicode MS"/>
                <w:color w:val="000000"/>
                <w:sz w:val="18"/>
                <w:szCs w:val="18"/>
                <w:lang w:val="ru" w:eastAsia="ar-SA"/>
              </w:rPr>
              <w:t xml:space="preserve"> </w:t>
            </w:r>
            <w:proofErr w:type="gramStart"/>
            <w:r w:rsidRPr="00142BF7">
              <w:rPr>
                <w:rFonts w:eastAsia="Arial Unicode MS"/>
                <w:color w:val="000000"/>
                <w:sz w:val="18"/>
                <w:szCs w:val="18"/>
                <w:lang w:val="ru" w:eastAsia="ar-SA"/>
              </w:rPr>
              <w:t>их</w:t>
            </w:r>
            <w:proofErr w:type="gramEnd"/>
          </w:p>
          <w:p w:rsidR="00805AE3" w:rsidRPr="00142BF7" w:rsidRDefault="00805AE3" w:rsidP="00805AE3">
            <w:pPr>
              <w:suppressAutoHyphens/>
              <w:autoSpaceDE w:val="0"/>
              <w:rPr>
                <w:rFonts w:eastAsia="Arial Unicode MS"/>
                <w:color w:val="000000"/>
                <w:sz w:val="18"/>
                <w:szCs w:val="18"/>
                <w:lang w:val="ru" w:eastAsia="ar-SA"/>
              </w:rPr>
            </w:pPr>
            <w:r w:rsidRPr="00142BF7">
              <w:rPr>
                <w:rFonts w:eastAsia="Arial Unicode MS"/>
                <w:color w:val="000000"/>
                <w:sz w:val="18"/>
                <w:szCs w:val="18"/>
                <w:lang w:val="ru" w:eastAsia="ar-SA"/>
              </w:rPr>
              <w:t xml:space="preserve">содержанию в </w:t>
            </w:r>
            <w:proofErr w:type="gramStart"/>
            <w:r w:rsidRPr="00142BF7">
              <w:rPr>
                <w:rFonts w:eastAsia="Arial Unicode MS"/>
                <w:color w:val="000000"/>
                <w:sz w:val="18"/>
                <w:szCs w:val="18"/>
                <w:lang w:val="ru" w:eastAsia="ar-SA"/>
              </w:rPr>
              <w:t>муниципальных</w:t>
            </w:r>
            <w:proofErr w:type="gramEnd"/>
          </w:p>
          <w:p w:rsidR="00805AE3" w:rsidRPr="00142BF7" w:rsidRDefault="00805AE3" w:rsidP="00805AE3">
            <w:pPr>
              <w:suppressAutoHyphens/>
              <w:autoSpaceDE w:val="0"/>
              <w:rPr>
                <w:rFonts w:eastAsia="Arial Unicode MS"/>
                <w:color w:val="000000"/>
                <w:sz w:val="18"/>
                <w:szCs w:val="18"/>
                <w:lang w:val="ru" w:eastAsia="ar-SA"/>
              </w:rPr>
            </w:pPr>
            <w:r w:rsidRPr="00142BF7">
              <w:rPr>
                <w:rFonts w:eastAsia="Arial Unicode MS"/>
                <w:color w:val="000000"/>
                <w:sz w:val="18"/>
                <w:szCs w:val="18"/>
                <w:lang w:val="ru" w:eastAsia="ar-SA"/>
              </w:rPr>
              <w:t xml:space="preserve">образовательных </w:t>
            </w:r>
            <w:proofErr w:type="gramStart"/>
            <w:r w:rsidRPr="00142BF7">
              <w:rPr>
                <w:rFonts w:eastAsia="Arial Unicode MS"/>
                <w:color w:val="000000"/>
                <w:sz w:val="18"/>
                <w:szCs w:val="18"/>
                <w:lang w:val="ru" w:eastAsia="ar-SA"/>
              </w:rPr>
              <w:t>учреждениях</w:t>
            </w:r>
            <w:proofErr w:type="gramEnd"/>
          </w:p>
          <w:p w:rsidR="00805AE3" w:rsidRPr="00142BF7" w:rsidRDefault="00805AE3" w:rsidP="00805AE3">
            <w:pPr>
              <w:suppressAutoHyphens/>
              <w:autoSpaceDE w:val="0"/>
              <w:rPr>
                <w:rFonts w:eastAsia="Arial Unicode MS"/>
                <w:color w:val="000000"/>
                <w:sz w:val="18"/>
                <w:szCs w:val="18"/>
                <w:lang w:val="ru" w:eastAsia="ar-SA"/>
              </w:rPr>
            </w:pPr>
            <w:r w:rsidRPr="00142BF7">
              <w:rPr>
                <w:rFonts w:eastAsia="Arial Unicode MS"/>
                <w:color w:val="000000"/>
                <w:sz w:val="18"/>
                <w:szCs w:val="18"/>
                <w:lang w:val="ru" w:eastAsia="ar-SA"/>
              </w:rPr>
              <w:t xml:space="preserve">в общей численности детей </w:t>
            </w:r>
            <w:proofErr w:type="gramStart"/>
            <w:r w:rsidRPr="00142BF7">
              <w:rPr>
                <w:rFonts w:eastAsia="Arial Unicode MS"/>
                <w:color w:val="000000"/>
                <w:sz w:val="18"/>
                <w:szCs w:val="18"/>
                <w:lang w:val="ru" w:eastAsia="ar-SA"/>
              </w:rPr>
              <w:t>в</w:t>
            </w:r>
            <w:proofErr w:type="gramEnd"/>
          </w:p>
          <w:p w:rsidR="00805AE3" w:rsidRPr="00142BF7" w:rsidRDefault="00805AE3" w:rsidP="00805AE3">
            <w:pPr>
              <w:suppressAutoHyphens/>
              <w:autoSpaceDE w:val="0"/>
              <w:rPr>
                <w:rFonts w:eastAsia="Arial Unicode MS"/>
                <w:color w:val="000000"/>
                <w:sz w:val="18"/>
                <w:szCs w:val="18"/>
                <w:lang w:val="ru" w:eastAsia="ar-SA"/>
              </w:rPr>
            </w:pPr>
            <w:proofErr w:type="gramStart"/>
            <w:r w:rsidRPr="00142BF7">
              <w:rPr>
                <w:rFonts w:eastAsia="Arial Unicode MS"/>
                <w:color w:val="000000"/>
                <w:sz w:val="18"/>
                <w:szCs w:val="18"/>
                <w:lang w:val="ru" w:eastAsia="ar-SA"/>
              </w:rPr>
              <w:t>возрасте</w:t>
            </w:r>
            <w:proofErr w:type="gramEnd"/>
            <w:r w:rsidRPr="00142BF7">
              <w:rPr>
                <w:rFonts w:eastAsia="Arial Unicode MS"/>
                <w:color w:val="000000"/>
                <w:sz w:val="18"/>
                <w:szCs w:val="18"/>
                <w:lang w:val="ru" w:eastAsia="ar-SA"/>
              </w:rPr>
              <w:t xml:space="preserve"> </w:t>
            </w:r>
            <w:r w:rsidRPr="00142BF7">
              <w:rPr>
                <w:rFonts w:eastAsia="Arial Unicode MS"/>
                <w:color w:val="000000"/>
                <w:sz w:val="18"/>
                <w:szCs w:val="18"/>
                <w:lang w:eastAsia="ar-SA"/>
              </w:rPr>
              <w:t>2</w:t>
            </w:r>
            <w:r w:rsidRPr="00142BF7">
              <w:rPr>
                <w:rFonts w:eastAsia="Arial Unicode MS"/>
                <w:color w:val="000000"/>
                <w:sz w:val="18"/>
                <w:szCs w:val="18"/>
                <w:lang w:val="ru" w:eastAsia="ar-SA"/>
              </w:rPr>
              <w:t xml:space="preserve"> - 7 лет (%)</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69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68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68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68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68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68</w:t>
            </w:r>
          </w:p>
        </w:tc>
        <w:tc>
          <w:tcPr>
            <w:tcW w:w="9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68</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68</w:t>
            </w:r>
          </w:p>
        </w:tc>
        <w:tc>
          <w:tcPr>
            <w:tcW w:w="77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Unicode MS"/>
                <w:b/>
                <w:color w:val="000000"/>
                <w:sz w:val="18"/>
                <w:szCs w:val="18"/>
                <w:lang w:eastAsia="ar-SA"/>
              </w:rPr>
            </w:pPr>
            <w:r w:rsidRPr="00142BF7">
              <w:rPr>
                <w:rFonts w:eastAsia="Arial Unicode MS"/>
                <w:b/>
                <w:color w:val="000000"/>
                <w:sz w:val="18"/>
                <w:szCs w:val="18"/>
                <w:lang w:eastAsia="ar-SA"/>
              </w:rPr>
              <w:t>68</w:t>
            </w:r>
          </w:p>
        </w:tc>
      </w:tr>
      <w:tr w:rsidR="00805AE3" w:rsidRPr="00142BF7" w:rsidTr="00805AE3">
        <w:tc>
          <w:tcPr>
            <w:tcW w:w="63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3.</w:t>
            </w:r>
          </w:p>
        </w:tc>
        <w:tc>
          <w:tcPr>
            <w:tcW w:w="19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Доля лиц, сдавших </w:t>
            </w:r>
            <w:proofErr w:type="gramStart"/>
            <w:r w:rsidRPr="00142BF7">
              <w:rPr>
                <w:rFonts w:eastAsia="Arial Unicode MS"/>
                <w:color w:val="000000"/>
                <w:sz w:val="23"/>
                <w:szCs w:val="23"/>
                <w:lang w:val="ru" w:eastAsia="ar-SA"/>
              </w:rPr>
              <w:t>единый</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государственный экзамен </w:t>
            </w:r>
            <w:proofErr w:type="gramStart"/>
            <w:r w:rsidRPr="00142BF7">
              <w:rPr>
                <w:rFonts w:eastAsia="Arial Unicode MS"/>
                <w:color w:val="000000"/>
                <w:sz w:val="23"/>
                <w:szCs w:val="23"/>
                <w:lang w:val="ru" w:eastAsia="ar-SA"/>
              </w:rPr>
              <w:t>по</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русскому языку и математике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в общей численности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выпускников муниципальных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общеобразовательных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учреждений, участвовавших </w:t>
            </w:r>
            <w:proofErr w:type="gramStart"/>
            <w:r w:rsidRPr="00142BF7">
              <w:rPr>
                <w:rFonts w:eastAsia="Arial Unicode MS"/>
                <w:color w:val="000000"/>
                <w:sz w:val="23"/>
                <w:szCs w:val="23"/>
                <w:lang w:val="ru" w:eastAsia="ar-SA"/>
              </w:rPr>
              <w:t>в</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едином государственном</w:t>
            </w:r>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экзамене</w:t>
            </w:r>
            <w:proofErr w:type="gramEnd"/>
            <w:r w:rsidRPr="00142BF7">
              <w:rPr>
                <w:rFonts w:eastAsia="Arial Unicode MS"/>
                <w:color w:val="000000"/>
                <w:sz w:val="23"/>
                <w:szCs w:val="23"/>
                <w:lang w:val="ru" w:eastAsia="ar-SA"/>
              </w:rPr>
              <w:t xml:space="preserve"> по данным</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предметам</w:t>
            </w:r>
            <w:proofErr w:type="gramStart"/>
            <w:r w:rsidRPr="00142BF7">
              <w:rPr>
                <w:rFonts w:eastAsia="Arial Unicode MS"/>
                <w:color w:val="000000"/>
                <w:sz w:val="23"/>
                <w:szCs w:val="23"/>
                <w:lang w:val="ru" w:eastAsia="ar-SA"/>
              </w:rPr>
              <w:t xml:space="preserve"> (%)</w:t>
            </w:r>
            <w:proofErr w:type="gramEnd"/>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99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val="en-US" w:eastAsia="ar-SA"/>
              </w:rPr>
            </w:pPr>
            <w:r w:rsidRPr="00142BF7">
              <w:rPr>
                <w:rFonts w:eastAsia="Arial Unicode MS"/>
                <w:b/>
                <w:color w:val="000000"/>
                <w:sz w:val="23"/>
                <w:szCs w:val="23"/>
                <w:lang w:val="en-US" w:eastAsia="ar-SA"/>
              </w:rPr>
              <w:t>97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eastAsia="ar-SA"/>
              </w:rPr>
            </w:pPr>
            <w:r w:rsidRPr="00142BF7">
              <w:rPr>
                <w:rFonts w:eastAsia="Arial Unicode MS"/>
                <w:b/>
                <w:color w:val="000000"/>
                <w:sz w:val="23"/>
                <w:szCs w:val="23"/>
                <w:lang w:eastAsia="ar-SA"/>
              </w:rPr>
              <w:t>97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eastAsia="ar-SA"/>
              </w:rPr>
            </w:pPr>
            <w:r w:rsidRPr="00142BF7">
              <w:rPr>
                <w:rFonts w:eastAsia="Arial Unicode MS"/>
                <w:b/>
                <w:color w:val="000000"/>
                <w:sz w:val="23"/>
                <w:szCs w:val="23"/>
                <w:lang w:eastAsia="ar-SA"/>
              </w:rPr>
              <w:t>97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eastAsia="ar-SA"/>
              </w:rPr>
            </w:pPr>
            <w:r w:rsidRPr="00142BF7">
              <w:rPr>
                <w:rFonts w:eastAsia="Arial Unicode MS"/>
                <w:b/>
                <w:color w:val="000000"/>
                <w:sz w:val="23"/>
                <w:szCs w:val="23"/>
                <w:lang w:eastAsia="ar-SA"/>
              </w:rPr>
              <w:t>97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eastAsia="ar-SA"/>
              </w:rPr>
            </w:pPr>
            <w:r w:rsidRPr="00142BF7">
              <w:rPr>
                <w:rFonts w:eastAsia="Arial Unicode MS"/>
                <w:b/>
                <w:color w:val="000000"/>
                <w:sz w:val="23"/>
                <w:szCs w:val="23"/>
                <w:lang w:eastAsia="ar-SA"/>
              </w:rPr>
              <w:t>97</w:t>
            </w:r>
          </w:p>
        </w:tc>
        <w:tc>
          <w:tcPr>
            <w:tcW w:w="9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eastAsia="ar-SA"/>
              </w:rPr>
            </w:pPr>
            <w:r w:rsidRPr="00142BF7">
              <w:rPr>
                <w:rFonts w:eastAsia="Arial Unicode MS"/>
                <w:b/>
                <w:color w:val="000000"/>
                <w:sz w:val="23"/>
                <w:szCs w:val="23"/>
                <w:lang w:eastAsia="ar-SA"/>
              </w:rPr>
              <w:t>97</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eastAsia="ar-SA"/>
              </w:rPr>
            </w:pPr>
            <w:r w:rsidRPr="00142BF7">
              <w:rPr>
                <w:rFonts w:eastAsia="Arial Unicode MS"/>
                <w:b/>
                <w:color w:val="000000"/>
                <w:sz w:val="23"/>
                <w:szCs w:val="23"/>
                <w:lang w:eastAsia="ar-SA"/>
              </w:rPr>
              <w:t>97</w:t>
            </w:r>
          </w:p>
        </w:tc>
        <w:tc>
          <w:tcPr>
            <w:tcW w:w="77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Unicode MS"/>
                <w:b/>
                <w:color w:val="000000"/>
                <w:sz w:val="23"/>
                <w:szCs w:val="23"/>
                <w:lang w:eastAsia="ar-SA"/>
              </w:rPr>
            </w:pPr>
            <w:r w:rsidRPr="00142BF7">
              <w:rPr>
                <w:rFonts w:eastAsia="Arial Unicode MS"/>
                <w:b/>
                <w:color w:val="000000"/>
                <w:sz w:val="23"/>
                <w:szCs w:val="23"/>
                <w:lang w:eastAsia="ar-SA"/>
              </w:rPr>
              <w:t>97</w:t>
            </w:r>
          </w:p>
        </w:tc>
      </w:tr>
      <w:tr w:rsidR="00805AE3" w:rsidRPr="00142BF7" w:rsidTr="00805AE3">
        <w:tc>
          <w:tcPr>
            <w:tcW w:w="63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4.</w:t>
            </w:r>
          </w:p>
        </w:tc>
        <w:tc>
          <w:tcPr>
            <w:tcW w:w="19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Доля детей в возрасте 5-18</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лет, получающих услуги </w:t>
            </w:r>
            <w:proofErr w:type="gramStart"/>
            <w:r w:rsidRPr="00142BF7">
              <w:rPr>
                <w:rFonts w:eastAsia="Arial Unicode MS"/>
                <w:color w:val="000000"/>
                <w:sz w:val="23"/>
                <w:szCs w:val="23"/>
                <w:lang w:val="ru" w:eastAsia="ar-SA"/>
              </w:rPr>
              <w:t>по</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дополнительному</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образованию, </w:t>
            </w:r>
            <w:proofErr w:type="gramStart"/>
            <w:r w:rsidRPr="00142BF7">
              <w:rPr>
                <w:rFonts w:eastAsia="Arial Unicode MS"/>
                <w:color w:val="000000"/>
                <w:sz w:val="23"/>
                <w:szCs w:val="23"/>
                <w:lang w:val="ru" w:eastAsia="ar-SA"/>
              </w:rPr>
              <w:t>в</w:t>
            </w:r>
            <w:proofErr w:type="gramEnd"/>
            <w:r w:rsidRPr="00142BF7">
              <w:rPr>
                <w:rFonts w:eastAsia="Arial Unicode MS"/>
                <w:color w:val="000000"/>
                <w:sz w:val="23"/>
                <w:szCs w:val="23"/>
                <w:lang w:val="ru" w:eastAsia="ar-SA"/>
              </w:rPr>
              <w:t xml:space="preserve"> общей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численности детей в возрасте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5-18 лет</w:t>
            </w:r>
            <w:proofErr w:type="gramStart"/>
            <w:r w:rsidRPr="00142BF7">
              <w:rPr>
                <w:rFonts w:eastAsia="Arial Unicode MS"/>
                <w:color w:val="000000"/>
                <w:sz w:val="23"/>
                <w:szCs w:val="23"/>
                <w:lang w:val="ru" w:eastAsia="ar-SA"/>
              </w:rPr>
              <w:t xml:space="preserve"> (%)</w:t>
            </w:r>
            <w:proofErr w:type="gramEnd"/>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val="ru" w:eastAsia="ar-SA"/>
              </w:rPr>
            </w:pPr>
            <w:r w:rsidRPr="00142BF7">
              <w:rPr>
                <w:rFonts w:eastAsia="Arial Unicode MS"/>
                <w:b/>
                <w:sz w:val="23"/>
                <w:szCs w:val="23"/>
                <w:lang w:val="ru" w:eastAsia="ar-SA"/>
              </w:rPr>
              <w:t>78,5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76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76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76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76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76</w:t>
            </w:r>
          </w:p>
        </w:tc>
        <w:tc>
          <w:tcPr>
            <w:tcW w:w="9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76</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76</w:t>
            </w:r>
          </w:p>
        </w:tc>
        <w:tc>
          <w:tcPr>
            <w:tcW w:w="77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76</w:t>
            </w:r>
          </w:p>
        </w:tc>
      </w:tr>
      <w:tr w:rsidR="00805AE3" w:rsidRPr="00142BF7" w:rsidTr="00805AE3">
        <w:tc>
          <w:tcPr>
            <w:tcW w:w="63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5.</w:t>
            </w:r>
          </w:p>
        </w:tc>
        <w:tc>
          <w:tcPr>
            <w:tcW w:w="19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Доля </w:t>
            </w:r>
            <w:proofErr w:type="gramStart"/>
            <w:r w:rsidRPr="00142BF7">
              <w:rPr>
                <w:rFonts w:eastAsia="Arial Unicode MS"/>
                <w:color w:val="000000"/>
                <w:sz w:val="23"/>
                <w:szCs w:val="23"/>
                <w:lang w:val="ru" w:eastAsia="ar-SA"/>
              </w:rPr>
              <w:t>педагогических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работников в возрасте до 30</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лет в общей </w:t>
            </w:r>
            <w:r w:rsidRPr="00142BF7">
              <w:rPr>
                <w:rFonts w:eastAsia="Arial Unicode MS"/>
                <w:color w:val="000000"/>
                <w:sz w:val="23"/>
                <w:szCs w:val="23"/>
                <w:lang w:val="ru" w:eastAsia="ar-SA"/>
              </w:rPr>
              <w:lastRenderedPageBreak/>
              <w:t>численности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педагогических работников</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муниципальных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 учреждений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val="ru" w:eastAsia="ar-SA"/>
              </w:rPr>
            </w:pPr>
            <w:r w:rsidRPr="00142BF7">
              <w:rPr>
                <w:rFonts w:eastAsia="Arial Unicode MS"/>
                <w:b/>
                <w:sz w:val="23"/>
                <w:szCs w:val="23"/>
                <w:lang w:val="ru" w:eastAsia="ar-SA"/>
              </w:rPr>
              <w:lastRenderedPageBreak/>
              <w:t>6,6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9,7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9,7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9,7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9,7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9,7</w:t>
            </w:r>
          </w:p>
        </w:tc>
        <w:tc>
          <w:tcPr>
            <w:tcW w:w="9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9,7</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9,7</w:t>
            </w:r>
          </w:p>
        </w:tc>
        <w:tc>
          <w:tcPr>
            <w:tcW w:w="77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Unicode MS"/>
                <w:b/>
                <w:sz w:val="23"/>
                <w:szCs w:val="23"/>
                <w:lang w:eastAsia="ar-SA"/>
              </w:rPr>
            </w:pPr>
            <w:r w:rsidRPr="00142BF7">
              <w:rPr>
                <w:rFonts w:eastAsia="Arial Unicode MS"/>
                <w:b/>
                <w:sz w:val="23"/>
                <w:szCs w:val="23"/>
                <w:lang w:eastAsia="ar-SA"/>
              </w:rPr>
              <w:t>9,7</w:t>
            </w:r>
          </w:p>
        </w:tc>
      </w:tr>
      <w:tr w:rsidR="00805AE3" w:rsidRPr="00142BF7" w:rsidTr="00805AE3">
        <w:tc>
          <w:tcPr>
            <w:tcW w:w="63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lastRenderedPageBreak/>
              <w:t>6.</w:t>
            </w:r>
          </w:p>
        </w:tc>
        <w:tc>
          <w:tcPr>
            <w:tcW w:w="19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Доля одаренных детей (единиц)</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38%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38%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23"/>
                <w:szCs w:val="23"/>
                <w:lang w:eastAsia="ar-SA"/>
              </w:rPr>
            </w:pPr>
            <w:r w:rsidRPr="00142BF7">
              <w:rPr>
                <w:rFonts w:eastAsia="Arial Unicode MS"/>
                <w:b/>
                <w:color w:val="000000"/>
                <w:sz w:val="23"/>
                <w:szCs w:val="23"/>
                <w:lang w:eastAsia="ar-SA"/>
              </w:rPr>
              <w:t>40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23"/>
                <w:szCs w:val="23"/>
                <w:lang w:eastAsia="ar-SA"/>
              </w:rPr>
            </w:pPr>
            <w:r w:rsidRPr="00142BF7">
              <w:rPr>
                <w:rFonts w:eastAsia="Arial Unicode MS"/>
                <w:b/>
                <w:color w:val="000000"/>
                <w:sz w:val="23"/>
                <w:szCs w:val="23"/>
                <w:lang w:eastAsia="ar-SA"/>
              </w:rPr>
              <w:t>40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23"/>
                <w:szCs w:val="23"/>
                <w:lang w:eastAsia="ar-SA"/>
              </w:rPr>
            </w:pPr>
            <w:r w:rsidRPr="00142BF7">
              <w:rPr>
                <w:rFonts w:eastAsia="Arial Unicode MS"/>
                <w:b/>
                <w:color w:val="000000"/>
                <w:sz w:val="23"/>
                <w:szCs w:val="23"/>
                <w:lang w:eastAsia="ar-SA"/>
              </w:rPr>
              <w:t>45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23"/>
                <w:szCs w:val="23"/>
                <w:lang w:eastAsia="ar-SA"/>
              </w:rPr>
            </w:pPr>
            <w:r w:rsidRPr="00142BF7">
              <w:rPr>
                <w:rFonts w:eastAsia="Arial Unicode MS"/>
                <w:b/>
                <w:color w:val="000000"/>
                <w:sz w:val="23"/>
                <w:szCs w:val="23"/>
                <w:lang w:eastAsia="ar-SA"/>
              </w:rPr>
              <w:t>45</w:t>
            </w:r>
          </w:p>
        </w:tc>
        <w:tc>
          <w:tcPr>
            <w:tcW w:w="9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23"/>
                <w:szCs w:val="23"/>
                <w:lang w:eastAsia="ar-SA"/>
              </w:rPr>
            </w:pPr>
            <w:r w:rsidRPr="00142BF7">
              <w:rPr>
                <w:rFonts w:eastAsia="Arial Unicode MS"/>
                <w:b/>
                <w:color w:val="000000"/>
                <w:sz w:val="23"/>
                <w:szCs w:val="23"/>
                <w:lang w:eastAsia="ar-SA"/>
              </w:rPr>
              <w:t>45</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23"/>
                <w:szCs w:val="23"/>
                <w:lang w:eastAsia="ar-SA"/>
              </w:rPr>
            </w:pPr>
            <w:r w:rsidRPr="00142BF7">
              <w:rPr>
                <w:rFonts w:eastAsia="Arial Unicode MS"/>
                <w:b/>
                <w:color w:val="000000"/>
                <w:sz w:val="23"/>
                <w:szCs w:val="23"/>
                <w:lang w:eastAsia="ar-SA"/>
              </w:rPr>
              <w:t>45</w:t>
            </w:r>
          </w:p>
        </w:tc>
        <w:tc>
          <w:tcPr>
            <w:tcW w:w="77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Unicode MS"/>
                <w:b/>
                <w:color w:val="000000"/>
                <w:sz w:val="23"/>
                <w:szCs w:val="23"/>
                <w:lang w:eastAsia="ar-SA"/>
              </w:rPr>
            </w:pPr>
            <w:r w:rsidRPr="00142BF7">
              <w:rPr>
                <w:rFonts w:eastAsia="Arial Unicode MS"/>
                <w:b/>
                <w:color w:val="000000"/>
                <w:sz w:val="23"/>
                <w:szCs w:val="23"/>
                <w:lang w:eastAsia="ar-SA"/>
              </w:rPr>
              <w:t>45</w:t>
            </w:r>
          </w:p>
        </w:tc>
      </w:tr>
      <w:tr w:rsidR="00805AE3" w:rsidRPr="00142BF7" w:rsidTr="00805AE3">
        <w:tc>
          <w:tcPr>
            <w:tcW w:w="63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7.</w:t>
            </w:r>
          </w:p>
        </w:tc>
        <w:tc>
          <w:tcPr>
            <w:tcW w:w="19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Доля </w:t>
            </w:r>
            <w:proofErr w:type="gramStart"/>
            <w:r w:rsidRPr="00142BF7">
              <w:rPr>
                <w:rFonts w:eastAsia="Arial Unicode MS"/>
                <w:color w:val="000000"/>
                <w:sz w:val="23"/>
                <w:szCs w:val="23"/>
                <w:lang w:val="ru" w:eastAsia="ar-SA"/>
              </w:rPr>
              <w:t>образовательных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учреждений, принятых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надзорными службами </w:t>
            </w:r>
            <w:proofErr w:type="gramStart"/>
            <w:r w:rsidRPr="00142BF7">
              <w:rPr>
                <w:rFonts w:eastAsia="Arial Unicode MS"/>
                <w:color w:val="000000"/>
                <w:sz w:val="23"/>
                <w:szCs w:val="23"/>
                <w:lang w:val="ru" w:eastAsia="ar-SA"/>
              </w:rPr>
              <w:t>к</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новому учебному году</w:t>
            </w:r>
            <w:proofErr w:type="gramStart"/>
            <w:r w:rsidRPr="00142BF7">
              <w:rPr>
                <w:rFonts w:eastAsia="Arial Unicode MS"/>
                <w:color w:val="000000"/>
                <w:sz w:val="23"/>
                <w:szCs w:val="23"/>
                <w:lang w:val="ru" w:eastAsia="ar-SA"/>
              </w:rPr>
              <w:t xml:space="preserve"> (%)</w:t>
            </w:r>
            <w:proofErr w:type="gramEnd"/>
          </w:p>
        </w:tc>
        <w:tc>
          <w:tcPr>
            <w:tcW w:w="851"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jc w:val="both"/>
              <w:rPr>
                <w:rFonts w:eastAsia="Arial Unicode MS"/>
                <w:color w:val="000000"/>
                <w:sz w:val="20"/>
                <w:szCs w:val="20"/>
                <w:lang w:val="ru" w:eastAsia="ar-SA"/>
              </w:rPr>
            </w:pPr>
            <w:r w:rsidRPr="00142BF7">
              <w:rPr>
                <w:rFonts w:eastAsia="Arial Unicode MS"/>
                <w:color w:val="000000"/>
                <w:sz w:val="20"/>
                <w:szCs w:val="20"/>
                <w:lang w:val="ru" w:eastAsia="ar-SA"/>
              </w:rPr>
              <w:t>100%</w:t>
            </w:r>
          </w:p>
        </w:tc>
        <w:tc>
          <w:tcPr>
            <w:tcW w:w="85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jc w:val="both"/>
              <w:rPr>
                <w:rFonts w:eastAsia="Arial Unicode MS"/>
                <w:color w:val="000000"/>
                <w:sz w:val="20"/>
                <w:szCs w:val="20"/>
                <w:lang w:val="ru" w:eastAsia="ar-SA"/>
              </w:rPr>
            </w:pPr>
            <w:r w:rsidRPr="00142BF7">
              <w:rPr>
                <w:rFonts w:eastAsia="Arial Unicode MS"/>
                <w:color w:val="000000"/>
                <w:sz w:val="20"/>
                <w:szCs w:val="20"/>
                <w:lang w:val="ru" w:eastAsia="ar-SA"/>
              </w:rPr>
              <w:t>100%</w:t>
            </w:r>
          </w:p>
        </w:tc>
        <w:tc>
          <w:tcPr>
            <w:tcW w:w="851"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jc w:val="both"/>
              <w:rPr>
                <w:rFonts w:eastAsia="Arial Unicode MS"/>
                <w:color w:val="000000"/>
                <w:sz w:val="20"/>
                <w:szCs w:val="20"/>
                <w:lang w:val="ru" w:eastAsia="ar-SA"/>
              </w:rPr>
            </w:pPr>
            <w:r w:rsidRPr="00142BF7">
              <w:rPr>
                <w:rFonts w:eastAsia="Arial Unicode MS"/>
                <w:color w:val="000000"/>
                <w:sz w:val="20"/>
                <w:szCs w:val="20"/>
                <w:lang w:val="ru" w:eastAsia="ar-SA"/>
              </w:rPr>
              <w:t>100%</w:t>
            </w:r>
          </w:p>
        </w:tc>
        <w:tc>
          <w:tcPr>
            <w:tcW w:w="85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r w:rsidRPr="00142BF7">
              <w:rPr>
                <w:rFonts w:eastAsia="Arial Unicode MS"/>
                <w:color w:val="000000"/>
                <w:sz w:val="20"/>
                <w:szCs w:val="20"/>
                <w:lang w:eastAsia="ar-SA"/>
              </w:rPr>
              <w:t>100%</w:t>
            </w:r>
          </w:p>
        </w:tc>
        <w:tc>
          <w:tcPr>
            <w:tcW w:w="851"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r w:rsidRPr="00142BF7">
              <w:rPr>
                <w:rFonts w:eastAsia="Arial Unicode MS"/>
                <w:color w:val="000000"/>
                <w:sz w:val="20"/>
                <w:szCs w:val="20"/>
                <w:lang w:eastAsia="ar-SA"/>
              </w:rPr>
              <w:t>100%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jc w:val="both"/>
              <w:rPr>
                <w:rFonts w:eastAsia="Arial Unicode MS"/>
                <w:color w:val="000000"/>
                <w:sz w:val="20"/>
                <w:szCs w:val="20"/>
                <w:lang w:eastAsia="ar-SA"/>
              </w:rPr>
            </w:pPr>
          </w:p>
          <w:p w:rsidR="00805AE3" w:rsidRPr="00142BF7" w:rsidRDefault="00805AE3" w:rsidP="00805AE3">
            <w:pPr>
              <w:widowControl w:val="0"/>
              <w:suppressAutoHyphens/>
              <w:autoSpaceDE w:val="0"/>
              <w:jc w:val="both"/>
              <w:rPr>
                <w:rFonts w:eastAsia="Arial Unicode MS"/>
                <w:color w:val="000000"/>
                <w:sz w:val="20"/>
                <w:szCs w:val="20"/>
                <w:lang w:eastAsia="ar-SA"/>
              </w:rPr>
            </w:pPr>
          </w:p>
          <w:p w:rsidR="00805AE3" w:rsidRPr="00142BF7" w:rsidRDefault="00805AE3" w:rsidP="00805AE3">
            <w:pPr>
              <w:widowControl w:val="0"/>
              <w:suppressAutoHyphens/>
              <w:autoSpaceDE w:val="0"/>
              <w:jc w:val="both"/>
              <w:rPr>
                <w:rFonts w:eastAsia="Arial Unicode MS"/>
                <w:color w:val="000000"/>
                <w:sz w:val="20"/>
                <w:szCs w:val="20"/>
                <w:lang w:eastAsia="ar-SA"/>
              </w:rPr>
            </w:pPr>
          </w:p>
          <w:p w:rsidR="00805AE3" w:rsidRPr="00142BF7" w:rsidRDefault="00805AE3" w:rsidP="00805AE3">
            <w:pPr>
              <w:widowControl w:val="0"/>
              <w:suppressAutoHyphens/>
              <w:autoSpaceDE w:val="0"/>
              <w:jc w:val="both"/>
              <w:rPr>
                <w:rFonts w:eastAsia="Arial Unicode MS"/>
                <w:color w:val="000000"/>
                <w:sz w:val="20"/>
                <w:szCs w:val="20"/>
                <w:lang w:eastAsia="ar-SA"/>
              </w:rPr>
            </w:pPr>
            <w:r w:rsidRPr="00142BF7">
              <w:rPr>
                <w:rFonts w:eastAsia="Arial Unicode MS"/>
                <w:color w:val="000000"/>
                <w:sz w:val="20"/>
                <w:szCs w:val="20"/>
                <w:lang w:eastAsia="ar-SA"/>
              </w:rPr>
              <w:t>100 %</w:t>
            </w:r>
          </w:p>
          <w:p w:rsidR="00805AE3" w:rsidRPr="00142BF7" w:rsidRDefault="00805AE3" w:rsidP="00805AE3">
            <w:pPr>
              <w:widowControl w:val="0"/>
              <w:suppressAutoHyphens/>
              <w:autoSpaceDE w:val="0"/>
              <w:jc w:val="both"/>
              <w:rPr>
                <w:rFonts w:eastAsia="Arial Unicode MS"/>
                <w:color w:val="000000"/>
                <w:sz w:val="20"/>
                <w:szCs w:val="20"/>
                <w:lang w:eastAsia="ar-SA"/>
              </w:rPr>
            </w:pPr>
          </w:p>
        </w:tc>
        <w:tc>
          <w:tcPr>
            <w:tcW w:w="9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r w:rsidRPr="00142BF7">
              <w:rPr>
                <w:rFonts w:eastAsia="Arial Unicode MS"/>
                <w:color w:val="000000"/>
                <w:sz w:val="20"/>
                <w:szCs w:val="20"/>
                <w:lang w:eastAsia="ar-SA"/>
              </w:rPr>
              <w:t>100 %</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r w:rsidRPr="00142BF7">
              <w:rPr>
                <w:rFonts w:eastAsia="Arial Unicode MS"/>
                <w:color w:val="000000"/>
                <w:sz w:val="20"/>
                <w:szCs w:val="20"/>
                <w:lang w:eastAsia="ar-SA"/>
              </w:rPr>
              <w:t>100 %</w:t>
            </w:r>
          </w:p>
        </w:tc>
        <w:tc>
          <w:tcPr>
            <w:tcW w:w="77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p>
          <w:p w:rsidR="00805AE3" w:rsidRPr="00142BF7" w:rsidRDefault="00805AE3" w:rsidP="00805AE3">
            <w:pPr>
              <w:widowControl w:val="0"/>
              <w:suppressAutoHyphens/>
              <w:autoSpaceDE w:val="0"/>
              <w:snapToGrid w:val="0"/>
              <w:jc w:val="both"/>
              <w:rPr>
                <w:rFonts w:eastAsia="Arial Unicode MS"/>
                <w:color w:val="000000"/>
                <w:sz w:val="20"/>
                <w:szCs w:val="20"/>
                <w:lang w:eastAsia="ar-SA"/>
              </w:rPr>
            </w:pPr>
            <w:r w:rsidRPr="00142BF7">
              <w:rPr>
                <w:rFonts w:eastAsia="Arial Unicode MS"/>
                <w:color w:val="000000"/>
                <w:sz w:val="20"/>
                <w:szCs w:val="20"/>
                <w:lang w:eastAsia="ar-SA"/>
              </w:rPr>
              <w:t>100 %</w:t>
            </w:r>
          </w:p>
        </w:tc>
      </w:tr>
    </w:tbl>
    <w:p w:rsidR="00805AE3" w:rsidRPr="00142BF7" w:rsidRDefault="00805AE3" w:rsidP="00805AE3">
      <w:pPr>
        <w:widowControl w:val="0"/>
        <w:suppressAutoHyphens/>
        <w:autoSpaceDE w:val="0"/>
        <w:jc w:val="center"/>
        <w:rPr>
          <w:rFonts w:ascii="Arial Unicode MS" w:eastAsia="Arial Unicode MS" w:hAnsi="Arial Unicode MS" w:cs="Arial Unicode MS"/>
          <w:color w:val="000000"/>
          <w:lang w:val="ru" w:eastAsia="ar-SA"/>
        </w:rPr>
      </w:pPr>
    </w:p>
    <w:p w:rsidR="00805AE3" w:rsidRPr="00142BF7" w:rsidRDefault="00805AE3" w:rsidP="00805AE3">
      <w:pPr>
        <w:widowControl w:val="0"/>
        <w:suppressAutoHyphens/>
        <w:autoSpaceDE w:val="0"/>
        <w:jc w:val="center"/>
        <w:rPr>
          <w:rFonts w:ascii="Arial Unicode MS" w:eastAsia="Arial Unicode MS" w:hAnsi="Arial Unicode MS" w:cs="Arial Unicode MS"/>
          <w:color w:val="000000"/>
          <w:lang w:val="ru"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1. Общая характеристика сферы реализации Муниципальной</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программы, в том числе формулировки основных проблем</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в указанной сфере и прогноз ее развития</w:t>
      </w:r>
    </w:p>
    <w:p w:rsidR="00805AE3" w:rsidRPr="00142BF7" w:rsidRDefault="00805AE3" w:rsidP="00805AE3">
      <w:pPr>
        <w:suppressAutoHyphens/>
        <w:jc w:val="center"/>
        <w:rPr>
          <w:rFonts w:eastAsia="Arial Unicode MS"/>
          <w:color w:val="000000"/>
          <w:sz w:val="23"/>
          <w:szCs w:val="23"/>
          <w:lang w:val="ru" w:eastAsia="ar-SA"/>
        </w:rPr>
      </w:pPr>
    </w:p>
    <w:p w:rsidR="00805AE3" w:rsidRPr="00142BF7" w:rsidRDefault="00805AE3" w:rsidP="00805AE3">
      <w:pPr>
        <w:suppressAutoHyphens/>
        <w:jc w:val="center"/>
        <w:rPr>
          <w:rFonts w:eastAsia="Arial Unicode MS"/>
          <w:color w:val="000000"/>
          <w:sz w:val="23"/>
          <w:szCs w:val="23"/>
          <w:lang w:val="ru" w:eastAsia="ar-SA"/>
        </w:rPr>
      </w:pPr>
    </w:p>
    <w:p w:rsidR="00805AE3" w:rsidRPr="00142BF7" w:rsidRDefault="00805AE3" w:rsidP="00805AE3">
      <w:pPr>
        <w:suppressAutoHyphens/>
        <w:jc w:val="center"/>
        <w:rPr>
          <w:rFonts w:eastAsia="Arial Unicode MS"/>
          <w:b/>
          <w:i/>
          <w:color w:val="000000"/>
          <w:sz w:val="23"/>
          <w:szCs w:val="23"/>
          <w:lang w:val="ru" w:eastAsia="ar-SA"/>
        </w:rPr>
      </w:pPr>
      <w:r w:rsidRPr="00142BF7">
        <w:rPr>
          <w:rFonts w:eastAsia="Arial Unicode MS"/>
          <w:b/>
          <w:i/>
          <w:color w:val="000000"/>
          <w:sz w:val="23"/>
          <w:szCs w:val="23"/>
          <w:lang w:val="ru" w:eastAsia="ar-SA"/>
        </w:rPr>
        <w:t xml:space="preserve">1.1. Общая характеристика сферы реализации муниципальной </w:t>
      </w:r>
    </w:p>
    <w:p w:rsidR="00805AE3" w:rsidRPr="00142BF7" w:rsidRDefault="00805AE3" w:rsidP="00805AE3">
      <w:pPr>
        <w:suppressAutoHyphens/>
        <w:jc w:val="center"/>
        <w:rPr>
          <w:rFonts w:eastAsia="Arial Unicode MS"/>
          <w:b/>
          <w:i/>
          <w:color w:val="000000"/>
          <w:sz w:val="23"/>
          <w:szCs w:val="23"/>
          <w:lang w:val="ru" w:eastAsia="ar-SA"/>
        </w:rPr>
      </w:pPr>
      <w:r w:rsidRPr="00142BF7">
        <w:rPr>
          <w:rFonts w:eastAsia="Arial Unicode MS"/>
          <w:b/>
          <w:i/>
          <w:color w:val="000000"/>
          <w:sz w:val="23"/>
          <w:szCs w:val="23"/>
          <w:lang w:val="ru" w:eastAsia="ar-SA"/>
        </w:rPr>
        <w:t>программы «Развитие образования Орловского района на 2014-20</w:t>
      </w:r>
      <w:r w:rsidRPr="00142BF7">
        <w:rPr>
          <w:rFonts w:eastAsia="Arial Unicode MS"/>
          <w:b/>
          <w:i/>
          <w:color w:val="000000"/>
          <w:sz w:val="23"/>
          <w:szCs w:val="23"/>
          <w:lang w:eastAsia="ar-SA"/>
        </w:rPr>
        <w:t>22</w:t>
      </w:r>
      <w:r w:rsidRPr="00142BF7">
        <w:rPr>
          <w:rFonts w:eastAsia="Arial Unicode MS"/>
          <w:b/>
          <w:i/>
          <w:color w:val="000000"/>
          <w:sz w:val="23"/>
          <w:szCs w:val="23"/>
          <w:lang w:val="ru" w:eastAsia="ar-SA"/>
        </w:rPr>
        <w:t xml:space="preserve"> годы»</w:t>
      </w:r>
    </w:p>
    <w:p w:rsidR="00805AE3" w:rsidRPr="00142BF7" w:rsidRDefault="00805AE3" w:rsidP="00805AE3">
      <w:pPr>
        <w:widowControl w:val="0"/>
        <w:suppressAutoHyphens/>
        <w:autoSpaceDE w:val="0"/>
        <w:rPr>
          <w:rFonts w:eastAsia="Arial"/>
          <w:sz w:val="23"/>
          <w:szCs w:val="23"/>
          <w:lang w:eastAsia="ar-SA"/>
        </w:rPr>
      </w:pPr>
    </w:p>
    <w:p w:rsidR="00805AE3" w:rsidRPr="00142BF7" w:rsidRDefault="00805AE3" w:rsidP="00805AE3">
      <w:pPr>
        <w:widowControl w:val="0"/>
        <w:suppressAutoHyphens/>
        <w:autoSpaceDE w:val="0"/>
        <w:rPr>
          <w:rFonts w:eastAsia="Arial"/>
          <w:sz w:val="23"/>
          <w:szCs w:val="23"/>
          <w:lang w:eastAsia="ar-SA"/>
        </w:rPr>
      </w:pP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ru" w:eastAsia="ar-SA"/>
        </w:rPr>
        <w:t xml:space="preserve">На территории Орловского муниципального района находятся </w:t>
      </w:r>
      <w:r w:rsidRPr="00142BF7">
        <w:rPr>
          <w:rFonts w:eastAsia="Arial Unicode MS"/>
          <w:color w:val="000000"/>
          <w:sz w:val="23"/>
          <w:szCs w:val="23"/>
          <w:lang w:eastAsia="ar-SA"/>
        </w:rPr>
        <w:t>16</w:t>
      </w:r>
      <w:r w:rsidRPr="00142BF7">
        <w:rPr>
          <w:rFonts w:eastAsia="Arial Unicode MS"/>
          <w:color w:val="000000"/>
          <w:sz w:val="23"/>
          <w:szCs w:val="23"/>
          <w:lang w:val="ru" w:eastAsia="ar-SA"/>
        </w:rPr>
        <w:t xml:space="preserve"> муниципальных учреждений, 1 государственная среднеобразовательная школа,</w:t>
      </w:r>
      <w:r w:rsidRPr="00142BF7">
        <w:rPr>
          <w:rFonts w:eastAsia="Arial Unicode MS"/>
          <w:color w:val="000000"/>
          <w:sz w:val="23"/>
          <w:szCs w:val="23"/>
          <w:lang w:eastAsia="ar-SA"/>
        </w:rPr>
        <w:t xml:space="preserve"> 7</w:t>
      </w:r>
      <w:r w:rsidRPr="00142BF7">
        <w:rPr>
          <w:rFonts w:eastAsia="Arial Unicode MS"/>
          <w:color w:val="000000"/>
          <w:sz w:val="23"/>
          <w:szCs w:val="23"/>
          <w:lang w:val="ru" w:eastAsia="ar-SA"/>
        </w:rPr>
        <w:t xml:space="preserve"> общеобразовательных школ, </w:t>
      </w:r>
      <w:r w:rsidRPr="00142BF7">
        <w:rPr>
          <w:rFonts w:eastAsia="Arial Unicode MS"/>
          <w:color w:val="000000"/>
          <w:sz w:val="23"/>
          <w:szCs w:val="23"/>
          <w:lang w:eastAsia="ar-SA"/>
        </w:rPr>
        <w:t>4</w:t>
      </w:r>
      <w:r w:rsidRPr="00142BF7">
        <w:rPr>
          <w:rFonts w:eastAsia="Arial Unicode MS"/>
          <w:color w:val="000000"/>
          <w:sz w:val="23"/>
          <w:szCs w:val="23"/>
          <w:lang w:val="ru" w:eastAsia="ar-SA"/>
        </w:rPr>
        <w:t xml:space="preserve"> из которых с дошкольной группой,</w:t>
      </w:r>
      <w:r w:rsidRPr="00142BF7">
        <w:rPr>
          <w:rFonts w:eastAsia="Arial Unicode MS"/>
          <w:color w:val="000000"/>
          <w:sz w:val="23"/>
          <w:szCs w:val="23"/>
          <w:lang w:eastAsia="ar-SA"/>
        </w:rPr>
        <w:t xml:space="preserve"> 1 образовательное учреждение с группой кратковременного пребывания,</w:t>
      </w:r>
      <w:r w:rsidRPr="00142BF7">
        <w:rPr>
          <w:rFonts w:eastAsia="Arial Unicode MS"/>
          <w:color w:val="000000"/>
          <w:sz w:val="23"/>
          <w:szCs w:val="23"/>
          <w:lang w:val="ru" w:eastAsia="ar-SA"/>
        </w:rPr>
        <w:t xml:space="preserve"> </w:t>
      </w:r>
      <w:r w:rsidRPr="00142BF7">
        <w:rPr>
          <w:rFonts w:eastAsia="Arial Unicode MS"/>
          <w:color w:val="000000"/>
          <w:sz w:val="23"/>
          <w:szCs w:val="23"/>
          <w:lang w:eastAsia="ar-SA"/>
        </w:rPr>
        <w:t>5</w:t>
      </w:r>
      <w:r w:rsidRPr="00142BF7">
        <w:rPr>
          <w:rFonts w:eastAsia="Arial Unicode MS"/>
          <w:color w:val="000000"/>
          <w:sz w:val="23"/>
          <w:szCs w:val="23"/>
          <w:lang w:val="ru" w:eastAsia="ar-SA"/>
        </w:rPr>
        <w:t xml:space="preserve"> учреждений дошкольного образования, 2 учреждения дополнительного образования</w:t>
      </w:r>
      <w:r w:rsidRPr="00142BF7">
        <w:rPr>
          <w:rFonts w:eastAsia="Arial Unicode MS"/>
          <w:color w:val="000000"/>
          <w:sz w:val="23"/>
          <w:szCs w:val="23"/>
          <w:lang w:eastAsia="ar-SA"/>
        </w:rPr>
        <w:t>. Всего в общеобразовательных учреждениях Орловского района обучается на 2018 год 1075 учащихся.</w:t>
      </w:r>
    </w:p>
    <w:p w:rsidR="00805AE3" w:rsidRPr="00142BF7" w:rsidRDefault="00805AE3" w:rsidP="00805AE3">
      <w:pPr>
        <w:suppressAutoHyphens/>
        <w:ind w:firstLine="709"/>
        <w:jc w:val="both"/>
        <w:rPr>
          <w:rFonts w:ascii="Arial Unicode MS" w:eastAsia="Arial Unicode MS" w:hAnsi="Arial Unicode MS" w:cs="Arial Unicode MS"/>
          <w:color w:val="000000"/>
          <w:lang w:val="ru" w:eastAsia="ar-SA"/>
        </w:rPr>
      </w:pPr>
    </w:p>
    <w:p w:rsidR="00805AE3" w:rsidRPr="00142BF7" w:rsidRDefault="00805AE3" w:rsidP="00805AE3">
      <w:pPr>
        <w:suppressAutoHyphens/>
        <w:jc w:val="both"/>
        <w:rPr>
          <w:rFonts w:eastAsia="Arial Unicode MS"/>
          <w:color w:val="000000"/>
          <w:sz w:val="23"/>
          <w:szCs w:val="23"/>
          <w:lang w:eastAsia="ar-SA"/>
        </w:rPr>
      </w:pPr>
    </w:p>
    <w:p w:rsidR="00805AE3" w:rsidRPr="00142BF7" w:rsidRDefault="00805AE3" w:rsidP="00805AE3">
      <w:pPr>
        <w:suppressAutoHyphens/>
        <w:jc w:val="center"/>
        <w:rPr>
          <w:rFonts w:eastAsia="Arial Unicode MS"/>
          <w:b/>
          <w:color w:val="000000"/>
          <w:sz w:val="23"/>
          <w:szCs w:val="23"/>
          <w:lang w:eastAsia="ar-SA"/>
        </w:rPr>
      </w:pPr>
    </w:p>
    <w:p w:rsidR="00805AE3" w:rsidRPr="00142BF7" w:rsidRDefault="00805AE3" w:rsidP="00805AE3">
      <w:pPr>
        <w:suppressAutoHyphens/>
        <w:jc w:val="center"/>
        <w:rPr>
          <w:rFonts w:eastAsia="Arial Unicode MS"/>
          <w:b/>
          <w:color w:val="000000"/>
          <w:sz w:val="23"/>
          <w:szCs w:val="23"/>
          <w:lang w:eastAsia="ar-SA"/>
        </w:rPr>
      </w:pPr>
    </w:p>
    <w:p w:rsidR="00805AE3" w:rsidRPr="00142BF7" w:rsidRDefault="00805AE3" w:rsidP="00805AE3">
      <w:pPr>
        <w:suppressAutoHyphens/>
        <w:jc w:val="center"/>
        <w:rPr>
          <w:rFonts w:eastAsia="Arial Unicode MS"/>
          <w:b/>
          <w:color w:val="000000"/>
          <w:sz w:val="23"/>
          <w:szCs w:val="23"/>
          <w:lang w:eastAsia="ar-SA"/>
        </w:rPr>
      </w:pPr>
    </w:p>
    <w:p w:rsidR="00805AE3" w:rsidRPr="00142BF7" w:rsidRDefault="00805AE3" w:rsidP="00805AE3">
      <w:pPr>
        <w:suppressAutoHyphens/>
        <w:jc w:val="center"/>
        <w:rPr>
          <w:rFonts w:eastAsia="Arial Unicode MS"/>
          <w:b/>
          <w:color w:val="000000"/>
          <w:sz w:val="23"/>
          <w:szCs w:val="23"/>
          <w:lang w:eastAsia="ar-SA"/>
        </w:rPr>
      </w:pP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 xml:space="preserve">Сеть </w:t>
      </w:r>
      <w:proofErr w:type="gramStart"/>
      <w:r w:rsidRPr="00142BF7">
        <w:rPr>
          <w:rFonts w:eastAsia="Arial Unicode MS"/>
          <w:b/>
          <w:color w:val="000000"/>
          <w:sz w:val="23"/>
          <w:szCs w:val="23"/>
          <w:lang w:val="ru" w:eastAsia="ar-SA"/>
        </w:rPr>
        <w:t>дошкольный</w:t>
      </w:r>
      <w:proofErr w:type="gramEnd"/>
      <w:r w:rsidRPr="00142BF7">
        <w:rPr>
          <w:rFonts w:eastAsia="Arial Unicode MS"/>
          <w:b/>
          <w:color w:val="000000"/>
          <w:sz w:val="23"/>
          <w:szCs w:val="23"/>
          <w:lang w:val="ru" w:eastAsia="ar-SA"/>
        </w:rPr>
        <w:t xml:space="preserve"> учреждений образования до 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года</w:t>
      </w:r>
    </w:p>
    <w:p w:rsidR="00805AE3" w:rsidRPr="00142BF7" w:rsidRDefault="00805AE3" w:rsidP="00805AE3">
      <w:pPr>
        <w:suppressAutoHyphens/>
        <w:jc w:val="right"/>
        <w:rPr>
          <w:rFonts w:eastAsia="Arial Unicode MS"/>
          <w:b/>
          <w:color w:val="000000"/>
          <w:sz w:val="23"/>
          <w:szCs w:val="23"/>
          <w:lang w:val="ru" w:eastAsia="ar-SA"/>
        </w:rPr>
      </w:pPr>
      <w:r w:rsidRPr="00142BF7">
        <w:rPr>
          <w:rFonts w:eastAsia="Arial Unicode MS"/>
          <w:b/>
          <w:color w:val="000000"/>
          <w:sz w:val="23"/>
          <w:szCs w:val="23"/>
          <w:lang w:val="ru" w:eastAsia="ar-SA"/>
        </w:rPr>
        <w:t>Таблица 1</w:t>
      </w:r>
    </w:p>
    <w:p w:rsidR="00805AE3" w:rsidRPr="00142BF7" w:rsidRDefault="00805AE3" w:rsidP="00805AE3">
      <w:pPr>
        <w:suppressAutoHyphens/>
        <w:jc w:val="right"/>
        <w:rPr>
          <w:rFonts w:eastAsia="Arial Unicode MS"/>
          <w:b/>
          <w:color w:val="000000"/>
          <w:sz w:val="23"/>
          <w:szCs w:val="23"/>
          <w:lang w:val="ru" w:eastAsia="ar-SA"/>
        </w:rPr>
      </w:pPr>
    </w:p>
    <w:tbl>
      <w:tblPr>
        <w:tblW w:w="0" w:type="auto"/>
        <w:tblInd w:w="107" w:type="dxa"/>
        <w:tblLayout w:type="fixed"/>
        <w:tblLook w:val="0000" w:firstRow="0" w:lastRow="0" w:firstColumn="0" w:lastColumn="0" w:noHBand="0" w:noVBand="0"/>
      </w:tblPr>
      <w:tblGrid>
        <w:gridCol w:w="345"/>
        <w:gridCol w:w="2208"/>
        <w:gridCol w:w="850"/>
        <w:gridCol w:w="993"/>
        <w:gridCol w:w="992"/>
        <w:gridCol w:w="992"/>
        <w:gridCol w:w="992"/>
        <w:gridCol w:w="851"/>
        <w:gridCol w:w="850"/>
        <w:gridCol w:w="709"/>
        <w:gridCol w:w="709"/>
      </w:tblGrid>
      <w:tr w:rsidR="00805AE3" w:rsidRPr="00142BF7" w:rsidTr="00805AE3">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Наименование детского сада</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2014</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 xml:space="preserve"> год</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2015</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 xml:space="preserve">год </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2016</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год</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2017</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год</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2018</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год</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eastAsia="ar-SA"/>
              </w:rPr>
            </w:pPr>
            <w:r w:rsidRPr="00142BF7">
              <w:rPr>
                <w:rFonts w:eastAsia="Arial Unicode MS"/>
                <w:color w:val="000000"/>
                <w:sz w:val="20"/>
                <w:szCs w:val="20"/>
                <w:lang w:eastAsia="ar-SA"/>
              </w:rPr>
              <w:t>2019</w:t>
            </w:r>
          </w:p>
          <w:p w:rsidR="00805AE3" w:rsidRPr="00142BF7" w:rsidRDefault="00805AE3" w:rsidP="00805AE3">
            <w:pPr>
              <w:suppressAutoHyphens/>
              <w:jc w:val="center"/>
              <w:rPr>
                <w:rFonts w:eastAsia="Arial Unicode MS"/>
                <w:color w:val="000000"/>
                <w:sz w:val="20"/>
                <w:szCs w:val="20"/>
                <w:lang w:eastAsia="ar-SA"/>
              </w:rPr>
            </w:pPr>
            <w:r w:rsidRPr="00142BF7">
              <w:rPr>
                <w:rFonts w:eastAsia="Arial Unicode MS"/>
                <w:color w:val="000000"/>
                <w:sz w:val="20"/>
                <w:szCs w:val="20"/>
                <w:lang w:eastAsia="ar-SA"/>
              </w:rPr>
              <w:t>год</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eastAsia="ar-SA"/>
              </w:rPr>
            </w:pPr>
            <w:r w:rsidRPr="00142BF7">
              <w:rPr>
                <w:rFonts w:eastAsia="Arial Unicode MS"/>
                <w:color w:val="000000"/>
                <w:sz w:val="20"/>
                <w:szCs w:val="20"/>
                <w:lang w:eastAsia="ar-SA"/>
              </w:rPr>
              <w:t>2020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eastAsia="ar-SA"/>
              </w:rPr>
            </w:pPr>
            <w:r w:rsidRPr="00142BF7">
              <w:rPr>
                <w:rFonts w:eastAsia="Arial Unicode MS"/>
                <w:color w:val="000000"/>
                <w:sz w:val="20"/>
                <w:szCs w:val="20"/>
                <w:lang w:eastAsia="ar-SA"/>
              </w:rPr>
              <w:t>2021 год</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0"/>
                <w:szCs w:val="20"/>
                <w:lang w:eastAsia="ar-SA"/>
              </w:rPr>
            </w:pPr>
            <w:r w:rsidRPr="00142BF7">
              <w:rPr>
                <w:rFonts w:eastAsia="Arial Unicode MS"/>
                <w:color w:val="000000"/>
                <w:sz w:val="20"/>
                <w:szCs w:val="20"/>
                <w:lang w:eastAsia="ar-SA"/>
              </w:rPr>
              <w:t>2022 год</w:t>
            </w:r>
          </w:p>
        </w:tc>
      </w:tr>
      <w:tr w:rsidR="00805AE3" w:rsidRPr="00142BF7" w:rsidTr="00805AE3">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1</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МКДОУ ДС ОРВ</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№1 г. Орлова</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r>
      <w:tr w:rsidR="00805AE3" w:rsidRPr="00142BF7" w:rsidTr="00805AE3">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2</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МКДОУ ДС ОРВ</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№3г. Орлова</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r>
      <w:tr w:rsidR="00805AE3" w:rsidRPr="00142BF7" w:rsidTr="00805AE3">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3</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МКДОУ ДС ОРВ</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«Калинка» г. Орлова</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r>
      <w:tr w:rsidR="00805AE3" w:rsidRPr="00142BF7" w:rsidTr="00805AE3">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4</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МКДОУ ДС ОРВ</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«Теремок» г. Орлова</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en-US" w:eastAsia="ar-SA"/>
              </w:rPr>
            </w:pPr>
            <w:r w:rsidRPr="00142BF7">
              <w:rPr>
                <w:rFonts w:eastAsia="Arial Unicode MS"/>
                <w:color w:val="000000"/>
                <w:sz w:val="23"/>
                <w:szCs w:val="23"/>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r>
      <w:tr w:rsidR="00805AE3" w:rsidRPr="00142BF7" w:rsidTr="00805AE3">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lastRenderedPageBreak/>
              <w:t>5</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МКДОУ ДС ОРВ</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 xml:space="preserve">«Золотой ключик» д. Кузнецы </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х</w:t>
            </w:r>
          </w:p>
        </w:tc>
      </w:tr>
      <w:tr w:rsidR="00805AE3" w:rsidRPr="00142BF7" w:rsidTr="00805AE3">
        <w:trPr>
          <w:trHeight w:val="670"/>
        </w:trPr>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6</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 xml:space="preserve">МКДОУ ДС «Солнышко» с. </w:t>
            </w:r>
            <w:proofErr w:type="spellStart"/>
            <w:r w:rsidRPr="00142BF7">
              <w:rPr>
                <w:rFonts w:eastAsia="Arial Unicode MS"/>
                <w:color w:val="000000"/>
                <w:sz w:val="20"/>
                <w:szCs w:val="20"/>
                <w:lang w:val="ru" w:eastAsia="ar-SA"/>
              </w:rPr>
              <w:t>Чудиново</w:t>
            </w:r>
            <w:proofErr w:type="spellEnd"/>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 xml:space="preserve">Реорганизация в дошкольные группы  при МКОУ СОШ с. </w:t>
            </w:r>
            <w:proofErr w:type="spellStart"/>
            <w:r w:rsidRPr="00142BF7">
              <w:rPr>
                <w:rFonts w:eastAsia="Arial Unicode MS"/>
                <w:color w:val="000000"/>
                <w:sz w:val="12"/>
                <w:szCs w:val="12"/>
                <w:lang w:eastAsia="ar-SA"/>
              </w:rPr>
              <w:t>Чудиново</w:t>
            </w:r>
            <w:proofErr w:type="spellEnd"/>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p>
        </w:tc>
      </w:tr>
      <w:tr w:rsidR="00805AE3" w:rsidRPr="00142BF7" w:rsidTr="00805AE3">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7</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 xml:space="preserve">МКДОУ ДС «Березка»           </w:t>
            </w:r>
          </w:p>
          <w:p w:rsidR="00805AE3" w:rsidRPr="00142BF7" w:rsidRDefault="00805AE3" w:rsidP="00805AE3">
            <w:pPr>
              <w:suppressAutoHyphens/>
              <w:jc w:val="center"/>
              <w:rPr>
                <w:rFonts w:eastAsia="Arial Unicode MS"/>
                <w:color w:val="000000"/>
                <w:sz w:val="20"/>
                <w:szCs w:val="20"/>
                <w:lang w:val="ru" w:eastAsia="ar-SA"/>
              </w:rPr>
            </w:pPr>
            <w:r w:rsidRPr="00142BF7">
              <w:rPr>
                <w:rFonts w:eastAsia="Arial Unicode MS"/>
                <w:color w:val="000000"/>
                <w:sz w:val="20"/>
                <w:szCs w:val="20"/>
                <w:lang w:val="ru" w:eastAsia="ar-SA"/>
              </w:rPr>
              <w:t xml:space="preserve"> с. </w:t>
            </w:r>
            <w:proofErr w:type="spellStart"/>
            <w:r w:rsidRPr="00142BF7">
              <w:rPr>
                <w:rFonts w:eastAsia="Arial Unicode MS"/>
                <w:color w:val="000000"/>
                <w:sz w:val="20"/>
                <w:szCs w:val="20"/>
                <w:lang w:val="ru" w:eastAsia="ar-SA"/>
              </w:rPr>
              <w:t>Тохтино</w:t>
            </w:r>
            <w:proofErr w:type="spellEnd"/>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val="ru" w:eastAsia="ar-SA"/>
              </w:rPr>
            </w:pPr>
            <w:r w:rsidRPr="00142BF7">
              <w:rPr>
                <w:rFonts w:eastAsia="Arial Unicode MS"/>
                <w:color w:val="000000"/>
                <w:sz w:val="12"/>
                <w:szCs w:val="12"/>
                <w:lang w:val="ru" w:eastAsia="ar-SA"/>
              </w:rPr>
              <w:t xml:space="preserve">Реорганизация в дошкольную группу при МКОУ ООШ с. </w:t>
            </w:r>
            <w:proofErr w:type="spellStart"/>
            <w:r w:rsidRPr="00142BF7">
              <w:rPr>
                <w:rFonts w:eastAsia="Arial Unicode MS"/>
                <w:color w:val="000000"/>
                <w:sz w:val="12"/>
                <w:szCs w:val="12"/>
                <w:lang w:val="ru" w:eastAsia="ar-SA"/>
              </w:rPr>
              <w:t>Тохтино</w:t>
            </w:r>
            <w:proofErr w:type="spellEnd"/>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p>
        </w:tc>
      </w:tr>
      <w:tr w:rsidR="00805AE3" w:rsidRPr="00142BF7" w:rsidTr="00805AE3">
        <w:trPr>
          <w:trHeight w:val="765"/>
        </w:trPr>
        <w:tc>
          <w:tcPr>
            <w:tcW w:w="3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8</w:t>
            </w:r>
          </w:p>
        </w:tc>
        <w:tc>
          <w:tcPr>
            <w:tcW w:w="22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 xml:space="preserve">МКДОУ ДС «Колосок» д. </w:t>
            </w:r>
            <w:proofErr w:type="spellStart"/>
            <w:r w:rsidRPr="00142BF7">
              <w:rPr>
                <w:rFonts w:eastAsia="Arial Unicode MS"/>
                <w:color w:val="000000"/>
                <w:sz w:val="20"/>
                <w:szCs w:val="20"/>
                <w:lang w:val="ru" w:eastAsia="ar-SA"/>
              </w:rPr>
              <w:t>Цепели</w:t>
            </w:r>
            <w:proofErr w:type="spellEnd"/>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 xml:space="preserve">Реорганизация в дошкольные группы  при МКОУ ООШ д. </w:t>
            </w:r>
            <w:proofErr w:type="spellStart"/>
            <w:r w:rsidRPr="00142BF7">
              <w:rPr>
                <w:rFonts w:eastAsia="Arial Unicode MS"/>
                <w:color w:val="000000"/>
                <w:sz w:val="12"/>
                <w:szCs w:val="12"/>
                <w:lang w:eastAsia="ar-SA"/>
              </w:rPr>
              <w:t>Цепели</w:t>
            </w:r>
            <w:proofErr w:type="spellEnd"/>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p>
        </w:tc>
      </w:tr>
    </w:tbl>
    <w:p w:rsidR="00805AE3" w:rsidRPr="00142BF7" w:rsidRDefault="00805AE3" w:rsidP="00805AE3">
      <w:pPr>
        <w:suppressAutoHyphens/>
        <w:jc w:val="center"/>
        <w:rPr>
          <w:rFonts w:ascii="Arial Unicode MS" w:eastAsia="Arial Unicode MS" w:hAnsi="Arial Unicode MS" w:cs="Arial Unicode MS"/>
          <w:color w:val="000000"/>
          <w:lang w:val="ru" w:eastAsia="ar-SA"/>
        </w:rPr>
      </w:pPr>
    </w:p>
    <w:p w:rsidR="00805AE3" w:rsidRPr="00142BF7" w:rsidRDefault="00805AE3" w:rsidP="00805AE3">
      <w:pPr>
        <w:suppressAutoHyphens/>
        <w:jc w:val="center"/>
        <w:rPr>
          <w:rFonts w:eastAsia="Arial Unicode MS"/>
          <w:b/>
          <w:sz w:val="23"/>
          <w:szCs w:val="23"/>
          <w:lang w:eastAsia="ar-SA"/>
        </w:rPr>
      </w:pPr>
    </w:p>
    <w:p w:rsidR="00805AE3" w:rsidRPr="00142BF7" w:rsidRDefault="00805AE3" w:rsidP="00805AE3">
      <w:pPr>
        <w:suppressAutoHyphens/>
        <w:jc w:val="center"/>
        <w:rPr>
          <w:rFonts w:eastAsia="Arial Unicode MS"/>
          <w:b/>
          <w:sz w:val="23"/>
          <w:szCs w:val="23"/>
          <w:lang w:val="ru" w:eastAsia="ar-SA"/>
        </w:rPr>
      </w:pPr>
      <w:r w:rsidRPr="00142BF7">
        <w:rPr>
          <w:rFonts w:eastAsia="Arial Unicode MS"/>
          <w:b/>
          <w:sz w:val="23"/>
          <w:szCs w:val="23"/>
          <w:lang w:val="ru" w:eastAsia="ar-SA"/>
        </w:rPr>
        <w:t xml:space="preserve">Сеть общеобразовательных учреждений </w:t>
      </w:r>
    </w:p>
    <w:p w:rsidR="00805AE3" w:rsidRPr="00142BF7" w:rsidRDefault="00805AE3" w:rsidP="00805AE3">
      <w:pPr>
        <w:suppressAutoHyphens/>
        <w:jc w:val="center"/>
        <w:rPr>
          <w:rFonts w:eastAsia="Arial Unicode MS"/>
          <w:b/>
          <w:sz w:val="23"/>
          <w:szCs w:val="23"/>
          <w:lang w:val="ru" w:eastAsia="ar-SA"/>
        </w:rPr>
      </w:pPr>
      <w:r w:rsidRPr="00142BF7">
        <w:rPr>
          <w:rFonts w:eastAsia="Arial Unicode MS"/>
          <w:b/>
          <w:sz w:val="23"/>
          <w:szCs w:val="23"/>
          <w:lang w:val="ru" w:eastAsia="ar-SA"/>
        </w:rPr>
        <w:t>Орловского района на 201</w:t>
      </w:r>
      <w:r w:rsidRPr="00142BF7">
        <w:rPr>
          <w:rFonts w:eastAsia="Arial Unicode MS"/>
          <w:b/>
          <w:sz w:val="23"/>
          <w:szCs w:val="23"/>
          <w:lang w:eastAsia="ar-SA"/>
        </w:rPr>
        <w:t>6</w:t>
      </w:r>
      <w:r w:rsidRPr="00142BF7">
        <w:rPr>
          <w:rFonts w:eastAsia="Arial Unicode MS"/>
          <w:b/>
          <w:sz w:val="23"/>
          <w:szCs w:val="23"/>
          <w:lang w:val="ru" w:eastAsia="ar-SA"/>
        </w:rPr>
        <w:t>- 20</w:t>
      </w:r>
      <w:r w:rsidRPr="00142BF7">
        <w:rPr>
          <w:rFonts w:eastAsia="Arial Unicode MS"/>
          <w:b/>
          <w:sz w:val="23"/>
          <w:szCs w:val="23"/>
          <w:lang w:eastAsia="ar-SA"/>
        </w:rPr>
        <w:t>22</w:t>
      </w:r>
      <w:r w:rsidRPr="00142BF7">
        <w:rPr>
          <w:rFonts w:eastAsia="Arial Unicode MS"/>
          <w:b/>
          <w:sz w:val="23"/>
          <w:szCs w:val="23"/>
          <w:lang w:val="ru" w:eastAsia="ar-SA"/>
        </w:rPr>
        <w:t xml:space="preserve"> учебный год</w:t>
      </w:r>
    </w:p>
    <w:p w:rsidR="00805AE3" w:rsidRPr="00142BF7" w:rsidRDefault="00805AE3" w:rsidP="00805AE3">
      <w:pPr>
        <w:suppressAutoHyphens/>
        <w:jc w:val="center"/>
        <w:rPr>
          <w:rFonts w:eastAsia="Arial Unicode MS"/>
          <w:b/>
          <w:sz w:val="23"/>
          <w:szCs w:val="23"/>
          <w:lang w:eastAsia="ar-SA"/>
        </w:rPr>
      </w:pPr>
    </w:p>
    <w:p w:rsidR="00805AE3" w:rsidRPr="00142BF7" w:rsidRDefault="00805AE3" w:rsidP="00805AE3">
      <w:pPr>
        <w:suppressAutoHyphens/>
        <w:jc w:val="right"/>
        <w:rPr>
          <w:rFonts w:eastAsia="Arial Unicode MS"/>
          <w:b/>
          <w:sz w:val="23"/>
          <w:szCs w:val="23"/>
          <w:lang w:val="ru" w:eastAsia="ar-SA"/>
        </w:rPr>
      </w:pPr>
      <w:r w:rsidRPr="00142BF7">
        <w:rPr>
          <w:rFonts w:eastAsia="Arial Unicode MS"/>
          <w:b/>
          <w:sz w:val="23"/>
          <w:szCs w:val="23"/>
          <w:lang w:val="ru" w:eastAsia="ar-SA"/>
        </w:rPr>
        <w:t>Таблица 2</w:t>
      </w:r>
    </w:p>
    <w:p w:rsidR="00805AE3" w:rsidRPr="00142BF7" w:rsidRDefault="00805AE3" w:rsidP="00805AE3">
      <w:pPr>
        <w:suppressAutoHyphens/>
        <w:jc w:val="right"/>
        <w:rPr>
          <w:rFonts w:eastAsia="Arial Unicode MS"/>
          <w:sz w:val="23"/>
          <w:szCs w:val="23"/>
          <w:lang w:val="ru" w:eastAsia="ar-SA"/>
        </w:rPr>
      </w:pPr>
    </w:p>
    <w:tbl>
      <w:tblPr>
        <w:tblW w:w="0" w:type="auto"/>
        <w:tblInd w:w="47" w:type="dxa"/>
        <w:tblLayout w:type="fixed"/>
        <w:tblLook w:val="0000" w:firstRow="0" w:lastRow="0" w:firstColumn="0" w:lastColumn="0" w:noHBand="0" w:noVBand="0"/>
      </w:tblPr>
      <w:tblGrid>
        <w:gridCol w:w="4755"/>
        <w:gridCol w:w="5590"/>
      </w:tblGrid>
      <w:tr w:rsidR="00805AE3" w:rsidRPr="00142BF7" w:rsidTr="00805AE3">
        <w:trPr>
          <w:trHeight w:val="1299"/>
        </w:trPr>
        <w:tc>
          <w:tcPr>
            <w:tcW w:w="47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spacing w:val="-4"/>
                <w:sz w:val="23"/>
                <w:szCs w:val="23"/>
                <w:lang w:val="ru" w:eastAsia="ar-SA"/>
              </w:rPr>
            </w:pPr>
            <w:r w:rsidRPr="00142BF7">
              <w:rPr>
                <w:rFonts w:eastAsia="Arial Unicode MS"/>
                <w:spacing w:val="-4"/>
                <w:sz w:val="23"/>
                <w:szCs w:val="23"/>
                <w:lang w:val="ru" w:eastAsia="ar-SA"/>
              </w:rPr>
              <w:t>Основные общеобразовательные учреждения</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spacing w:val="-4"/>
                <w:sz w:val="23"/>
                <w:szCs w:val="23"/>
                <w:lang w:val="ru" w:eastAsia="ar-SA"/>
              </w:rPr>
            </w:pPr>
            <w:r w:rsidRPr="00142BF7">
              <w:rPr>
                <w:rFonts w:eastAsia="Arial Unicode MS"/>
                <w:spacing w:val="-4"/>
                <w:sz w:val="23"/>
                <w:szCs w:val="23"/>
                <w:lang w:val="ru" w:eastAsia="ar-SA"/>
              </w:rPr>
              <w:t xml:space="preserve">МКОУ ООШ с. </w:t>
            </w:r>
            <w:proofErr w:type="spellStart"/>
            <w:r w:rsidRPr="00142BF7">
              <w:rPr>
                <w:rFonts w:eastAsia="Arial Unicode MS"/>
                <w:spacing w:val="-4"/>
                <w:sz w:val="23"/>
                <w:szCs w:val="23"/>
                <w:lang w:val="ru" w:eastAsia="ar-SA"/>
              </w:rPr>
              <w:t>Колково</w:t>
            </w:r>
            <w:proofErr w:type="spellEnd"/>
            <w:r w:rsidRPr="00142BF7">
              <w:rPr>
                <w:rFonts w:eastAsia="Arial Unicode MS"/>
                <w:spacing w:val="-4"/>
                <w:sz w:val="23"/>
                <w:szCs w:val="23"/>
                <w:lang w:val="ru" w:eastAsia="ar-SA"/>
              </w:rPr>
              <w:t>;</w:t>
            </w:r>
          </w:p>
          <w:p w:rsidR="00805AE3" w:rsidRPr="00142BF7" w:rsidRDefault="00805AE3" w:rsidP="00805AE3">
            <w:pPr>
              <w:suppressAutoHyphens/>
              <w:jc w:val="both"/>
              <w:rPr>
                <w:rFonts w:eastAsia="Arial Unicode MS"/>
                <w:spacing w:val="-4"/>
                <w:sz w:val="23"/>
                <w:szCs w:val="23"/>
                <w:lang w:val="ru" w:eastAsia="ar-SA"/>
              </w:rPr>
            </w:pPr>
            <w:r w:rsidRPr="00142BF7">
              <w:rPr>
                <w:rFonts w:eastAsia="Arial Unicode MS"/>
                <w:spacing w:val="-4"/>
                <w:sz w:val="23"/>
                <w:szCs w:val="23"/>
                <w:lang w:val="ru" w:eastAsia="ar-SA"/>
              </w:rPr>
              <w:t xml:space="preserve">МКОУ ООШ с. </w:t>
            </w:r>
            <w:proofErr w:type="spellStart"/>
            <w:r w:rsidRPr="00142BF7">
              <w:rPr>
                <w:rFonts w:eastAsia="Arial Unicode MS"/>
                <w:spacing w:val="-4"/>
                <w:sz w:val="23"/>
                <w:szCs w:val="23"/>
                <w:lang w:val="ru" w:eastAsia="ar-SA"/>
              </w:rPr>
              <w:t>Русаново</w:t>
            </w:r>
            <w:proofErr w:type="spellEnd"/>
            <w:r w:rsidRPr="00142BF7">
              <w:rPr>
                <w:rFonts w:eastAsia="Arial Unicode MS"/>
                <w:spacing w:val="-4"/>
                <w:sz w:val="23"/>
                <w:szCs w:val="23"/>
                <w:lang w:val="ru" w:eastAsia="ar-SA"/>
              </w:rPr>
              <w:t>;</w:t>
            </w:r>
          </w:p>
          <w:p w:rsidR="00805AE3" w:rsidRPr="00142BF7" w:rsidRDefault="00805AE3" w:rsidP="00805AE3">
            <w:pPr>
              <w:suppressAutoHyphens/>
              <w:jc w:val="both"/>
              <w:rPr>
                <w:rFonts w:eastAsia="Arial Unicode MS"/>
                <w:spacing w:val="-4"/>
                <w:sz w:val="23"/>
                <w:szCs w:val="23"/>
                <w:lang w:val="ru" w:eastAsia="ar-SA"/>
              </w:rPr>
            </w:pPr>
            <w:r w:rsidRPr="00142BF7">
              <w:rPr>
                <w:rFonts w:eastAsia="Arial Unicode MS"/>
                <w:spacing w:val="-4"/>
                <w:sz w:val="23"/>
                <w:szCs w:val="23"/>
                <w:lang w:val="ru" w:eastAsia="ar-SA"/>
              </w:rPr>
              <w:t>МКОУ ООШ №1 г. Орлова</w:t>
            </w:r>
          </w:p>
          <w:p w:rsidR="00805AE3" w:rsidRPr="00142BF7" w:rsidRDefault="00805AE3" w:rsidP="00805AE3">
            <w:pPr>
              <w:suppressAutoHyphens/>
              <w:jc w:val="both"/>
              <w:rPr>
                <w:rFonts w:eastAsia="Arial Unicode MS"/>
                <w:spacing w:val="-4"/>
                <w:sz w:val="23"/>
                <w:szCs w:val="23"/>
                <w:lang w:val="ru" w:eastAsia="ar-SA"/>
              </w:rPr>
            </w:pPr>
            <w:r w:rsidRPr="00142BF7">
              <w:rPr>
                <w:rFonts w:eastAsia="Arial Unicode MS"/>
                <w:spacing w:val="-4"/>
                <w:sz w:val="23"/>
                <w:szCs w:val="23"/>
                <w:lang w:val="ru" w:eastAsia="ar-SA"/>
              </w:rPr>
              <w:t xml:space="preserve">МКОУ СОШ с. </w:t>
            </w:r>
            <w:proofErr w:type="spellStart"/>
            <w:r w:rsidRPr="00142BF7">
              <w:rPr>
                <w:rFonts w:eastAsia="Arial Unicode MS"/>
                <w:spacing w:val="-4"/>
                <w:sz w:val="23"/>
                <w:szCs w:val="23"/>
                <w:lang w:val="ru" w:eastAsia="ar-SA"/>
              </w:rPr>
              <w:t>Тохтино</w:t>
            </w:r>
            <w:proofErr w:type="spellEnd"/>
            <w:r w:rsidRPr="00142BF7">
              <w:rPr>
                <w:rFonts w:eastAsia="Arial Unicode MS"/>
                <w:spacing w:val="-4"/>
                <w:sz w:val="23"/>
                <w:szCs w:val="23"/>
                <w:lang w:val="ru" w:eastAsia="ar-SA"/>
              </w:rPr>
              <w:t>;</w:t>
            </w:r>
          </w:p>
          <w:p w:rsidR="00805AE3" w:rsidRPr="00142BF7" w:rsidRDefault="00805AE3" w:rsidP="00805AE3">
            <w:pPr>
              <w:suppressAutoHyphens/>
              <w:jc w:val="both"/>
              <w:rPr>
                <w:rFonts w:eastAsia="Arial Unicode MS"/>
                <w:spacing w:val="-4"/>
                <w:sz w:val="23"/>
                <w:szCs w:val="23"/>
                <w:lang w:eastAsia="ar-SA"/>
              </w:rPr>
            </w:pPr>
            <w:r w:rsidRPr="00142BF7">
              <w:rPr>
                <w:rFonts w:eastAsia="Arial Unicode MS"/>
                <w:spacing w:val="-4"/>
                <w:sz w:val="23"/>
                <w:szCs w:val="23"/>
                <w:lang w:val="ru" w:eastAsia="ar-SA"/>
              </w:rPr>
              <w:t xml:space="preserve">МКОУ СОШ д. </w:t>
            </w:r>
            <w:proofErr w:type="spellStart"/>
            <w:r w:rsidRPr="00142BF7">
              <w:rPr>
                <w:rFonts w:eastAsia="Arial Unicode MS"/>
                <w:spacing w:val="-4"/>
                <w:sz w:val="23"/>
                <w:szCs w:val="23"/>
                <w:lang w:val="ru" w:eastAsia="ar-SA"/>
              </w:rPr>
              <w:t>Цепели</w:t>
            </w:r>
            <w:proofErr w:type="spellEnd"/>
            <w:r w:rsidRPr="00142BF7">
              <w:rPr>
                <w:rFonts w:eastAsia="Arial Unicode MS"/>
                <w:spacing w:val="-4"/>
                <w:sz w:val="23"/>
                <w:szCs w:val="23"/>
                <w:lang w:eastAsia="ar-SA"/>
              </w:rPr>
              <w:t>.</w:t>
            </w:r>
          </w:p>
        </w:tc>
      </w:tr>
      <w:tr w:rsidR="00805AE3" w:rsidRPr="00142BF7" w:rsidTr="00805AE3">
        <w:trPr>
          <w:trHeight w:val="553"/>
        </w:trPr>
        <w:tc>
          <w:tcPr>
            <w:tcW w:w="47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spacing w:val="-4"/>
                <w:sz w:val="23"/>
                <w:szCs w:val="23"/>
                <w:lang w:val="ru" w:eastAsia="ar-SA"/>
              </w:rPr>
            </w:pPr>
            <w:r w:rsidRPr="00142BF7">
              <w:rPr>
                <w:rFonts w:eastAsia="Arial Unicode MS"/>
                <w:spacing w:val="-4"/>
                <w:sz w:val="23"/>
                <w:szCs w:val="23"/>
                <w:lang w:val="ru" w:eastAsia="ar-SA"/>
              </w:rPr>
              <w:t xml:space="preserve">Средние </w:t>
            </w:r>
            <w:r w:rsidRPr="00142BF7">
              <w:rPr>
                <w:rFonts w:eastAsia="Arial Unicode MS"/>
                <w:spacing w:val="-4"/>
                <w:sz w:val="23"/>
                <w:szCs w:val="23"/>
                <w:lang w:eastAsia="ar-SA"/>
              </w:rPr>
              <w:t xml:space="preserve">муниципальные </w:t>
            </w:r>
            <w:r w:rsidRPr="00142BF7">
              <w:rPr>
                <w:rFonts w:eastAsia="Arial Unicode MS"/>
                <w:spacing w:val="-4"/>
                <w:sz w:val="23"/>
                <w:szCs w:val="23"/>
                <w:lang w:val="ru" w:eastAsia="ar-SA"/>
              </w:rPr>
              <w:t>общеобразовательные учреждения</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spacing w:val="-4"/>
                <w:sz w:val="23"/>
                <w:szCs w:val="23"/>
                <w:lang w:val="ru" w:eastAsia="ar-SA"/>
              </w:rPr>
            </w:pPr>
            <w:r w:rsidRPr="00142BF7">
              <w:rPr>
                <w:rFonts w:eastAsia="Arial Unicode MS"/>
                <w:spacing w:val="-4"/>
                <w:sz w:val="23"/>
                <w:szCs w:val="23"/>
                <w:lang w:val="ru" w:eastAsia="ar-SA"/>
              </w:rPr>
              <w:t>МКОУ СОШ д. Кузнецы;</w:t>
            </w:r>
          </w:p>
          <w:p w:rsidR="00805AE3" w:rsidRPr="00142BF7" w:rsidRDefault="00805AE3" w:rsidP="00805AE3">
            <w:pPr>
              <w:suppressAutoHyphens/>
              <w:jc w:val="both"/>
              <w:rPr>
                <w:rFonts w:eastAsia="Arial Unicode MS"/>
                <w:spacing w:val="-4"/>
                <w:sz w:val="23"/>
                <w:szCs w:val="23"/>
                <w:lang w:eastAsia="ar-SA"/>
              </w:rPr>
            </w:pPr>
            <w:r w:rsidRPr="00142BF7">
              <w:rPr>
                <w:rFonts w:eastAsia="Arial Unicode MS"/>
                <w:spacing w:val="-4"/>
                <w:sz w:val="23"/>
                <w:szCs w:val="23"/>
                <w:lang w:val="ru" w:eastAsia="ar-SA"/>
              </w:rPr>
              <w:t xml:space="preserve">МКОУ СОШ с. </w:t>
            </w:r>
            <w:proofErr w:type="spellStart"/>
            <w:r w:rsidRPr="00142BF7">
              <w:rPr>
                <w:rFonts w:eastAsia="Arial Unicode MS"/>
                <w:spacing w:val="-4"/>
                <w:sz w:val="23"/>
                <w:szCs w:val="23"/>
                <w:lang w:val="ru" w:eastAsia="ar-SA"/>
              </w:rPr>
              <w:t>Чудиново</w:t>
            </w:r>
            <w:proofErr w:type="spellEnd"/>
            <w:r w:rsidRPr="00142BF7">
              <w:rPr>
                <w:rFonts w:eastAsia="Arial Unicode MS"/>
                <w:spacing w:val="-4"/>
                <w:sz w:val="23"/>
                <w:szCs w:val="23"/>
                <w:lang w:eastAsia="ar-SA"/>
              </w:rPr>
              <w:t>.</w:t>
            </w:r>
          </w:p>
        </w:tc>
      </w:tr>
      <w:tr w:rsidR="00805AE3" w:rsidRPr="00142BF7" w:rsidTr="00805AE3">
        <w:trPr>
          <w:trHeight w:val="264"/>
        </w:trPr>
        <w:tc>
          <w:tcPr>
            <w:tcW w:w="47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spacing w:val="-4"/>
                <w:sz w:val="23"/>
                <w:szCs w:val="23"/>
                <w:lang w:eastAsia="ar-SA"/>
              </w:rPr>
            </w:pPr>
            <w:r w:rsidRPr="00142BF7">
              <w:rPr>
                <w:rFonts w:eastAsia="Arial Unicode MS"/>
                <w:spacing w:val="-4"/>
                <w:sz w:val="23"/>
                <w:szCs w:val="23"/>
                <w:lang w:eastAsia="ar-SA"/>
              </w:rPr>
              <w:t>Средние государственные учреждения</w:t>
            </w:r>
          </w:p>
        </w:tc>
        <w:tc>
          <w:tcPr>
            <w:tcW w:w="55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spacing w:val="-4"/>
                <w:sz w:val="23"/>
                <w:szCs w:val="23"/>
                <w:lang w:eastAsia="ar-SA"/>
              </w:rPr>
            </w:pPr>
            <w:r w:rsidRPr="00142BF7">
              <w:rPr>
                <w:rFonts w:eastAsia="Arial Unicode MS"/>
                <w:spacing w:val="-4"/>
                <w:sz w:val="23"/>
                <w:szCs w:val="23"/>
                <w:lang w:val="ru" w:eastAsia="ar-SA"/>
              </w:rPr>
              <w:t xml:space="preserve">КОГОБУ СШ </w:t>
            </w:r>
            <w:r w:rsidRPr="00142BF7">
              <w:rPr>
                <w:rFonts w:eastAsia="Arial Unicode MS"/>
                <w:spacing w:val="-4"/>
                <w:sz w:val="23"/>
                <w:szCs w:val="23"/>
                <w:lang w:eastAsia="ar-SA"/>
              </w:rPr>
              <w:t>г</w:t>
            </w:r>
            <w:r w:rsidRPr="00142BF7">
              <w:rPr>
                <w:rFonts w:eastAsia="Arial Unicode MS"/>
                <w:spacing w:val="-4"/>
                <w:sz w:val="23"/>
                <w:szCs w:val="23"/>
                <w:lang w:val="ru" w:eastAsia="ar-SA"/>
              </w:rPr>
              <w:t>. Орлова</w:t>
            </w:r>
            <w:r w:rsidRPr="00142BF7">
              <w:rPr>
                <w:rFonts w:eastAsia="Arial Unicode MS"/>
                <w:spacing w:val="-4"/>
                <w:sz w:val="23"/>
                <w:szCs w:val="23"/>
                <w:lang w:eastAsia="ar-SA"/>
              </w:rPr>
              <w:t xml:space="preserve">. </w:t>
            </w:r>
          </w:p>
        </w:tc>
      </w:tr>
    </w:tbl>
    <w:p w:rsidR="00805AE3" w:rsidRPr="00142BF7" w:rsidRDefault="00805AE3" w:rsidP="00805AE3">
      <w:pPr>
        <w:suppressAutoHyphens/>
        <w:spacing w:line="276" w:lineRule="auto"/>
        <w:ind w:firstLine="540"/>
        <w:jc w:val="both"/>
        <w:rPr>
          <w:rFonts w:ascii="Arial Unicode MS" w:eastAsia="Arial Unicode MS" w:hAnsi="Arial Unicode MS" w:cs="Arial Unicode MS"/>
          <w:color w:val="000000"/>
          <w:lang w:val="ru" w:eastAsia="ar-SA"/>
        </w:rPr>
      </w:pPr>
    </w:p>
    <w:p w:rsidR="00805AE3" w:rsidRPr="00142BF7" w:rsidRDefault="00805AE3" w:rsidP="00805AE3">
      <w:pPr>
        <w:suppressAutoHyphens/>
        <w:spacing w:line="276"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Таким образом,</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3 средних</w:t>
      </w:r>
      <w:r w:rsidRPr="00142BF7">
        <w:rPr>
          <w:rFonts w:eastAsia="Arial Unicode MS"/>
          <w:color w:val="000000"/>
          <w:sz w:val="23"/>
          <w:szCs w:val="23"/>
          <w:lang w:eastAsia="ar-SA"/>
        </w:rPr>
        <w:t xml:space="preserve"> и 5</w:t>
      </w:r>
      <w:r w:rsidRPr="00142BF7">
        <w:rPr>
          <w:rFonts w:eastAsia="Arial Unicode MS"/>
          <w:color w:val="000000"/>
          <w:sz w:val="23"/>
          <w:szCs w:val="23"/>
          <w:lang w:val="ru" w:eastAsia="ar-SA"/>
        </w:rPr>
        <w:t xml:space="preserve"> основных</w:t>
      </w:r>
      <w:r w:rsidRPr="00142BF7">
        <w:rPr>
          <w:rFonts w:eastAsia="Arial Unicode MS"/>
          <w:color w:val="000000"/>
          <w:sz w:val="23"/>
          <w:szCs w:val="23"/>
          <w:lang w:eastAsia="ar-SA"/>
        </w:rPr>
        <w:t xml:space="preserve"> школ будут </w:t>
      </w:r>
      <w:r w:rsidRPr="00142BF7">
        <w:rPr>
          <w:rFonts w:eastAsia="Arial Unicode MS"/>
          <w:color w:val="000000"/>
          <w:sz w:val="23"/>
          <w:szCs w:val="23"/>
          <w:lang w:val="ru" w:eastAsia="ar-SA"/>
        </w:rPr>
        <w:t xml:space="preserve"> обеспечив</w:t>
      </w:r>
      <w:proofErr w:type="spellStart"/>
      <w:r w:rsidRPr="00142BF7">
        <w:rPr>
          <w:rFonts w:eastAsia="Arial Unicode MS"/>
          <w:color w:val="000000"/>
          <w:sz w:val="23"/>
          <w:szCs w:val="23"/>
          <w:lang w:eastAsia="ar-SA"/>
        </w:rPr>
        <w:t>ать</w:t>
      </w:r>
      <w:proofErr w:type="spellEnd"/>
      <w:r w:rsidRPr="00142BF7">
        <w:rPr>
          <w:rFonts w:eastAsia="Arial Unicode MS"/>
          <w:color w:val="000000"/>
          <w:sz w:val="23"/>
          <w:szCs w:val="23"/>
          <w:lang w:val="ru" w:eastAsia="ar-SA"/>
        </w:rPr>
        <w:t xml:space="preserve"> образовательные потребности населения района. </w:t>
      </w:r>
    </w:p>
    <w:p w:rsidR="00805AE3" w:rsidRPr="00142BF7" w:rsidRDefault="00805AE3" w:rsidP="00805AE3">
      <w:pPr>
        <w:suppressAutoHyphens/>
        <w:spacing w:line="276" w:lineRule="auto"/>
        <w:ind w:firstLine="540"/>
        <w:jc w:val="both"/>
        <w:rPr>
          <w:rFonts w:eastAsia="Arial Unicode MS"/>
          <w:color w:val="000000"/>
          <w:sz w:val="23"/>
          <w:szCs w:val="23"/>
          <w:lang w:eastAsia="ar-SA"/>
        </w:rPr>
      </w:pPr>
      <w:r w:rsidRPr="00142BF7">
        <w:rPr>
          <w:rFonts w:eastAsia="Arial Unicode MS"/>
          <w:color w:val="000000"/>
          <w:sz w:val="23"/>
          <w:szCs w:val="23"/>
          <w:lang w:val="ru" w:eastAsia="ar-SA"/>
        </w:rPr>
        <w:t xml:space="preserve">Управление образования, администрация района обеспечивают транспортную доступность образовательных услуг рейсовыми  автобусами АТП, </w:t>
      </w:r>
      <w:r w:rsidRPr="00142BF7">
        <w:rPr>
          <w:rFonts w:eastAsia="Arial Unicode MS"/>
          <w:color w:val="000000"/>
          <w:sz w:val="23"/>
          <w:szCs w:val="23"/>
          <w:lang w:eastAsia="ar-SA"/>
        </w:rPr>
        <w:t xml:space="preserve">д. Кузнецы и КОГОБУ СШ г. Орлова </w:t>
      </w:r>
    </w:p>
    <w:p w:rsidR="00805AE3" w:rsidRPr="00142BF7" w:rsidRDefault="00805AE3" w:rsidP="00805AE3">
      <w:pPr>
        <w:suppressAutoHyphens/>
        <w:spacing w:line="276" w:lineRule="auto"/>
        <w:ind w:firstLine="540"/>
        <w:jc w:val="both"/>
        <w:rPr>
          <w:rFonts w:eastAsia="Arial Unicode MS"/>
          <w:color w:val="000000"/>
          <w:sz w:val="23"/>
          <w:szCs w:val="23"/>
          <w:lang w:eastAsia="ar-SA"/>
        </w:rPr>
      </w:pPr>
    </w:p>
    <w:p w:rsidR="00805AE3" w:rsidRPr="00142BF7" w:rsidRDefault="00805AE3" w:rsidP="00805AE3">
      <w:pPr>
        <w:suppressAutoHyphens/>
        <w:spacing w:line="276" w:lineRule="auto"/>
        <w:ind w:firstLine="540"/>
        <w:jc w:val="both"/>
        <w:rPr>
          <w:rFonts w:eastAsia="Arial Unicode MS"/>
          <w:color w:val="000000"/>
          <w:sz w:val="23"/>
          <w:szCs w:val="23"/>
          <w:lang w:eastAsia="ar-SA"/>
        </w:rPr>
      </w:pPr>
    </w:p>
    <w:p w:rsidR="00805AE3" w:rsidRPr="00142BF7" w:rsidRDefault="00805AE3" w:rsidP="00805AE3">
      <w:pPr>
        <w:suppressAutoHyphens/>
        <w:spacing w:line="276" w:lineRule="auto"/>
        <w:ind w:firstLine="540"/>
        <w:jc w:val="both"/>
        <w:rPr>
          <w:rFonts w:eastAsia="Arial Unicode MS"/>
          <w:color w:val="000000"/>
          <w:sz w:val="23"/>
          <w:szCs w:val="23"/>
          <w:lang w:eastAsia="ar-SA"/>
        </w:rPr>
      </w:pPr>
    </w:p>
    <w:p w:rsidR="00805AE3" w:rsidRPr="00142BF7" w:rsidRDefault="00805AE3" w:rsidP="00805AE3">
      <w:pPr>
        <w:suppressAutoHyphens/>
        <w:spacing w:line="276" w:lineRule="auto"/>
        <w:jc w:val="center"/>
        <w:rPr>
          <w:rFonts w:eastAsia="Arial Unicode MS"/>
          <w:b/>
          <w:color w:val="000000"/>
          <w:sz w:val="23"/>
          <w:szCs w:val="23"/>
          <w:lang w:eastAsia="ar-SA"/>
        </w:rPr>
      </w:pPr>
    </w:p>
    <w:p w:rsidR="00805AE3" w:rsidRPr="00142BF7" w:rsidRDefault="00805AE3" w:rsidP="00805AE3">
      <w:pPr>
        <w:suppressAutoHyphens/>
        <w:spacing w:line="276" w:lineRule="auto"/>
        <w:jc w:val="center"/>
        <w:rPr>
          <w:rFonts w:eastAsia="Arial Unicode MS"/>
          <w:b/>
          <w:color w:val="000000"/>
          <w:sz w:val="23"/>
          <w:szCs w:val="23"/>
          <w:lang w:eastAsia="ar-SA"/>
        </w:rPr>
      </w:pPr>
    </w:p>
    <w:p w:rsidR="00805AE3" w:rsidRPr="00142BF7" w:rsidRDefault="00805AE3" w:rsidP="00805AE3">
      <w:pPr>
        <w:suppressAutoHyphens/>
        <w:spacing w:line="276" w:lineRule="auto"/>
        <w:jc w:val="center"/>
        <w:rPr>
          <w:rFonts w:eastAsia="Arial Unicode MS"/>
          <w:b/>
          <w:color w:val="000000"/>
          <w:sz w:val="23"/>
          <w:szCs w:val="23"/>
          <w:lang w:eastAsia="ar-SA"/>
        </w:rPr>
      </w:pPr>
    </w:p>
    <w:p w:rsidR="00805AE3" w:rsidRPr="00142BF7" w:rsidRDefault="00805AE3" w:rsidP="00805AE3">
      <w:pPr>
        <w:suppressAutoHyphens/>
        <w:spacing w:line="276" w:lineRule="auto"/>
        <w:jc w:val="center"/>
        <w:rPr>
          <w:rFonts w:eastAsia="Arial Unicode MS"/>
          <w:b/>
          <w:color w:val="000000"/>
          <w:sz w:val="23"/>
          <w:szCs w:val="23"/>
          <w:lang w:eastAsia="ar-SA"/>
        </w:rPr>
      </w:pPr>
    </w:p>
    <w:p w:rsidR="00805AE3" w:rsidRPr="00142BF7" w:rsidRDefault="00805AE3" w:rsidP="00805AE3">
      <w:pPr>
        <w:suppressAutoHyphens/>
        <w:spacing w:line="276" w:lineRule="auto"/>
        <w:jc w:val="center"/>
        <w:rPr>
          <w:rFonts w:eastAsia="Arial Unicode MS"/>
          <w:b/>
          <w:color w:val="000000"/>
          <w:sz w:val="23"/>
          <w:szCs w:val="23"/>
          <w:lang w:val="ru" w:eastAsia="ar-SA"/>
        </w:rPr>
      </w:pPr>
      <w:r w:rsidRPr="00142BF7">
        <w:rPr>
          <w:rFonts w:eastAsia="Arial Unicode MS"/>
          <w:b/>
          <w:color w:val="000000"/>
          <w:sz w:val="23"/>
          <w:szCs w:val="23"/>
          <w:lang w:val="ru" w:eastAsia="ar-SA"/>
        </w:rPr>
        <w:t>Комплектование учащихся по школам до 20</w:t>
      </w:r>
      <w:r w:rsidRPr="00142BF7">
        <w:rPr>
          <w:rFonts w:eastAsia="Arial Unicode MS"/>
          <w:b/>
          <w:color w:val="000000"/>
          <w:sz w:val="23"/>
          <w:szCs w:val="23"/>
          <w:lang w:eastAsia="ar-SA"/>
        </w:rPr>
        <w:t xml:space="preserve">22 </w:t>
      </w:r>
      <w:r w:rsidRPr="00142BF7">
        <w:rPr>
          <w:rFonts w:eastAsia="Arial Unicode MS"/>
          <w:b/>
          <w:color w:val="000000"/>
          <w:sz w:val="23"/>
          <w:szCs w:val="23"/>
          <w:lang w:val="ru" w:eastAsia="ar-SA"/>
        </w:rPr>
        <w:t>года</w:t>
      </w:r>
      <w:r w:rsidRPr="00142BF7">
        <w:rPr>
          <w:rFonts w:eastAsia="Arial Unicode MS"/>
          <w:b/>
          <w:color w:val="000000"/>
          <w:sz w:val="23"/>
          <w:szCs w:val="23"/>
          <w:lang w:eastAsia="ar-SA"/>
        </w:rPr>
        <w:t xml:space="preserve">        </w:t>
      </w:r>
      <w:r w:rsidRPr="00142BF7">
        <w:rPr>
          <w:rFonts w:eastAsia="Arial Unicode MS"/>
          <w:b/>
          <w:color w:val="000000"/>
          <w:sz w:val="23"/>
          <w:szCs w:val="23"/>
          <w:lang w:val="ru" w:eastAsia="ar-SA"/>
        </w:rPr>
        <w:t>Таблица 3</w:t>
      </w:r>
    </w:p>
    <w:tbl>
      <w:tblPr>
        <w:tblW w:w="0" w:type="auto"/>
        <w:tblInd w:w="77" w:type="dxa"/>
        <w:tblLayout w:type="fixed"/>
        <w:tblLook w:val="0000" w:firstRow="0" w:lastRow="0" w:firstColumn="0" w:lastColumn="0" w:noHBand="0" w:noVBand="0"/>
      </w:tblPr>
      <w:tblGrid>
        <w:gridCol w:w="375"/>
        <w:gridCol w:w="1770"/>
        <w:gridCol w:w="990"/>
        <w:gridCol w:w="825"/>
        <w:gridCol w:w="795"/>
        <w:gridCol w:w="795"/>
        <w:gridCol w:w="855"/>
        <w:gridCol w:w="840"/>
        <w:gridCol w:w="855"/>
        <w:gridCol w:w="862"/>
        <w:gridCol w:w="850"/>
        <w:gridCol w:w="850"/>
      </w:tblGrid>
      <w:tr w:rsidR="00805AE3" w:rsidRPr="00142BF7" w:rsidTr="00805AE3">
        <w:tc>
          <w:tcPr>
            <w:tcW w:w="37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p>
        </w:tc>
        <w:tc>
          <w:tcPr>
            <w:tcW w:w="1770"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Учреждения</w:t>
            </w:r>
          </w:p>
        </w:tc>
        <w:tc>
          <w:tcPr>
            <w:tcW w:w="8517" w:type="dxa"/>
            <w:gridSpan w:val="10"/>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Учебный год</w:t>
            </w:r>
          </w:p>
        </w:tc>
      </w:tr>
      <w:tr w:rsidR="00805AE3" w:rsidRPr="00142BF7" w:rsidTr="00805AE3">
        <w:tc>
          <w:tcPr>
            <w:tcW w:w="37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b/>
                <w:color w:val="000000"/>
                <w:sz w:val="23"/>
                <w:szCs w:val="23"/>
                <w:lang w:val="ru" w:eastAsia="ar-SA"/>
              </w:rPr>
            </w:pPr>
          </w:p>
        </w:tc>
        <w:tc>
          <w:tcPr>
            <w:tcW w:w="1770"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2012-2013</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2013-2014</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2014-</w:t>
            </w:r>
          </w:p>
          <w:p w:rsidR="00805AE3" w:rsidRPr="00142BF7" w:rsidRDefault="00805AE3" w:rsidP="00805AE3">
            <w:pPr>
              <w:suppressAutoHyphens/>
              <w:jc w:val="center"/>
              <w:rPr>
                <w:rFonts w:eastAsia="Arial Unicode MS"/>
                <w:color w:val="000000"/>
                <w:sz w:val="18"/>
                <w:szCs w:val="18"/>
                <w:lang w:val="en-US" w:eastAsia="ar-SA"/>
              </w:rPr>
            </w:pPr>
            <w:r w:rsidRPr="00142BF7">
              <w:rPr>
                <w:rFonts w:eastAsia="Arial Unicode MS"/>
                <w:color w:val="000000"/>
                <w:sz w:val="18"/>
                <w:szCs w:val="18"/>
                <w:lang w:val="en-US" w:eastAsia="ar-SA"/>
              </w:rPr>
              <w:t>2015</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2015-</w:t>
            </w:r>
          </w:p>
          <w:p w:rsidR="00805AE3" w:rsidRPr="00142BF7" w:rsidRDefault="00805AE3" w:rsidP="00805AE3">
            <w:pPr>
              <w:suppressAutoHyphens/>
              <w:jc w:val="center"/>
              <w:rPr>
                <w:rFonts w:eastAsia="Arial Unicode MS"/>
                <w:color w:val="000000"/>
                <w:sz w:val="18"/>
                <w:szCs w:val="18"/>
                <w:lang w:val="en-US" w:eastAsia="ar-SA"/>
              </w:rPr>
            </w:pPr>
            <w:r w:rsidRPr="00142BF7">
              <w:rPr>
                <w:rFonts w:eastAsia="Arial Unicode MS"/>
                <w:color w:val="000000"/>
                <w:sz w:val="18"/>
                <w:szCs w:val="18"/>
                <w:lang w:val="en-US" w:eastAsia="ar-SA"/>
              </w:rPr>
              <w:t>2016</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2016-</w:t>
            </w:r>
          </w:p>
          <w:p w:rsidR="00805AE3" w:rsidRPr="00142BF7" w:rsidRDefault="00805AE3" w:rsidP="00805AE3">
            <w:pPr>
              <w:suppressAutoHyphens/>
              <w:jc w:val="center"/>
              <w:rPr>
                <w:rFonts w:eastAsia="Arial Unicode MS"/>
                <w:color w:val="000000"/>
                <w:sz w:val="18"/>
                <w:szCs w:val="18"/>
                <w:lang w:val="en-US" w:eastAsia="ar-SA"/>
              </w:rPr>
            </w:pPr>
            <w:r w:rsidRPr="00142BF7">
              <w:rPr>
                <w:rFonts w:eastAsia="Arial Unicode MS"/>
                <w:color w:val="000000"/>
                <w:sz w:val="18"/>
                <w:szCs w:val="18"/>
                <w:lang w:val="en-US" w:eastAsia="ar-SA"/>
              </w:rPr>
              <w:t>2017</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2017-</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en-US" w:eastAsia="ar-SA"/>
              </w:rPr>
              <w:t>201</w:t>
            </w:r>
            <w:r w:rsidRPr="00142BF7">
              <w:rPr>
                <w:rFonts w:eastAsia="Arial Unicode MS"/>
                <w:color w:val="000000"/>
                <w:sz w:val="18"/>
                <w:szCs w:val="18"/>
                <w:lang w:val="ru" w:eastAsia="ar-SA"/>
              </w:rPr>
              <w:t>8</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2018-2019</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2019-2020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2020-2021</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2021-2022</w:t>
            </w:r>
          </w:p>
        </w:tc>
      </w:tr>
      <w:tr w:rsidR="00805AE3" w:rsidRPr="00142BF7" w:rsidTr="00805AE3">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1</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МКОУ ООШ №1</w:t>
            </w:r>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242</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223</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228</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258</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293</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317</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345</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329</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329</w:t>
            </w:r>
          </w:p>
        </w:tc>
      </w:tr>
      <w:tr w:rsidR="00805AE3" w:rsidRPr="00142BF7" w:rsidTr="00805AE3">
        <w:trPr>
          <w:trHeight w:val="150"/>
        </w:trPr>
        <w:tc>
          <w:tcPr>
            <w:tcW w:w="375" w:type="dxa"/>
            <w:vMerge w:val="restart"/>
            <w:tcBorders>
              <w:top w:val="single" w:sz="4" w:space="0" w:color="000000"/>
              <w:left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2</w:t>
            </w:r>
          </w:p>
        </w:tc>
        <w:tc>
          <w:tcPr>
            <w:tcW w:w="1770" w:type="dxa"/>
            <w:vMerge w:val="restart"/>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eastAsia="ar-SA"/>
              </w:rPr>
            </w:pPr>
            <w:r w:rsidRPr="00142BF7">
              <w:rPr>
                <w:rFonts w:eastAsia="Arial Unicode MS"/>
                <w:color w:val="000000"/>
                <w:sz w:val="23"/>
                <w:szCs w:val="23"/>
                <w:lang w:eastAsia="ar-SA"/>
              </w:rPr>
              <w:t>МКОУ СОШ №2</w:t>
            </w:r>
          </w:p>
        </w:tc>
        <w:tc>
          <w:tcPr>
            <w:tcW w:w="990"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458</w:t>
            </w:r>
          </w:p>
        </w:tc>
        <w:tc>
          <w:tcPr>
            <w:tcW w:w="825"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472</w:t>
            </w:r>
          </w:p>
        </w:tc>
        <w:tc>
          <w:tcPr>
            <w:tcW w:w="795"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481</w:t>
            </w:r>
          </w:p>
        </w:tc>
        <w:tc>
          <w:tcPr>
            <w:tcW w:w="795"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478</w:t>
            </w:r>
          </w:p>
        </w:tc>
        <w:tc>
          <w:tcPr>
            <w:tcW w:w="855"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493</w:t>
            </w:r>
          </w:p>
        </w:tc>
        <w:tc>
          <w:tcPr>
            <w:tcW w:w="425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0"/>
                <w:szCs w:val="20"/>
                <w:lang w:eastAsia="ar-SA"/>
              </w:rPr>
            </w:pPr>
            <w:r w:rsidRPr="00142BF7">
              <w:rPr>
                <w:rFonts w:eastAsia="Arial Unicode MS"/>
                <w:color w:val="000000"/>
                <w:sz w:val="20"/>
                <w:szCs w:val="20"/>
                <w:lang w:eastAsia="ar-SA"/>
              </w:rPr>
              <w:t xml:space="preserve">КОГОБУ СШ </w:t>
            </w:r>
            <w:proofErr w:type="spellStart"/>
            <w:r w:rsidRPr="00142BF7">
              <w:rPr>
                <w:rFonts w:eastAsia="Arial Unicode MS"/>
                <w:color w:val="000000"/>
                <w:sz w:val="20"/>
                <w:szCs w:val="20"/>
                <w:lang w:eastAsia="ar-SA"/>
              </w:rPr>
              <w:t>г</w:t>
            </w:r>
            <w:proofErr w:type="gramStart"/>
            <w:r w:rsidRPr="00142BF7">
              <w:rPr>
                <w:rFonts w:eastAsia="Arial Unicode MS"/>
                <w:color w:val="000000"/>
                <w:sz w:val="20"/>
                <w:szCs w:val="20"/>
                <w:lang w:eastAsia="ar-SA"/>
              </w:rPr>
              <w:t>.О</w:t>
            </w:r>
            <w:proofErr w:type="gramEnd"/>
            <w:r w:rsidRPr="00142BF7">
              <w:rPr>
                <w:rFonts w:eastAsia="Arial Unicode MS"/>
                <w:color w:val="000000"/>
                <w:sz w:val="20"/>
                <w:szCs w:val="20"/>
                <w:lang w:eastAsia="ar-SA"/>
              </w:rPr>
              <w:t>рлов</w:t>
            </w:r>
            <w:proofErr w:type="spellEnd"/>
          </w:p>
        </w:tc>
      </w:tr>
      <w:tr w:rsidR="00805AE3" w:rsidRPr="00142BF7" w:rsidTr="00805AE3">
        <w:trPr>
          <w:trHeight w:val="420"/>
        </w:trPr>
        <w:tc>
          <w:tcPr>
            <w:tcW w:w="375"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b/>
                <w:color w:val="000000"/>
                <w:sz w:val="23"/>
                <w:szCs w:val="23"/>
                <w:lang w:val="ru" w:eastAsia="ar-SA"/>
              </w:rPr>
            </w:pPr>
          </w:p>
        </w:tc>
        <w:tc>
          <w:tcPr>
            <w:tcW w:w="1770"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eastAsia="ar-SA"/>
              </w:rPr>
            </w:pPr>
          </w:p>
        </w:tc>
        <w:tc>
          <w:tcPr>
            <w:tcW w:w="990"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p>
        </w:tc>
        <w:tc>
          <w:tcPr>
            <w:tcW w:w="825"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p>
        </w:tc>
        <w:tc>
          <w:tcPr>
            <w:tcW w:w="795"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p>
        </w:tc>
        <w:tc>
          <w:tcPr>
            <w:tcW w:w="795"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p>
        </w:tc>
        <w:tc>
          <w:tcPr>
            <w:tcW w:w="855"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481</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493</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497</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497</w:t>
            </w:r>
          </w:p>
        </w:tc>
      </w:tr>
      <w:tr w:rsidR="00805AE3" w:rsidRPr="00142BF7" w:rsidTr="00805AE3">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3</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МКОУ СОШ д. Кузнецы</w:t>
            </w:r>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90</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91</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72</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75</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80</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78</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77</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t>83</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t>83</w:t>
            </w:r>
          </w:p>
        </w:tc>
      </w:tr>
      <w:tr w:rsidR="00805AE3" w:rsidRPr="00142BF7" w:rsidTr="00805AE3">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4</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МКОУ </w:t>
            </w:r>
            <w:r w:rsidRPr="00142BF7">
              <w:rPr>
                <w:rFonts w:eastAsia="Arial Unicode MS"/>
                <w:color w:val="000000"/>
                <w:sz w:val="23"/>
                <w:szCs w:val="23"/>
                <w:lang w:eastAsia="ar-SA"/>
              </w:rPr>
              <w:t>О</w:t>
            </w:r>
            <w:r w:rsidRPr="00142BF7">
              <w:rPr>
                <w:rFonts w:eastAsia="Arial Unicode MS"/>
                <w:color w:val="000000"/>
                <w:sz w:val="23"/>
                <w:szCs w:val="23"/>
                <w:lang w:val="ru" w:eastAsia="ar-SA"/>
              </w:rPr>
              <w:t xml:space="preserve">ОШ д. </w:t>
            </w:r>
            <w:proofErr w:type="spellStart"/>
            <w:r w:rsidRPr="00142BF7">
              <w:rPr>
                <w:rFonts w:eastAsia="Arial Unicode MS"/>
                <w:color w:val="000000"/>
                <w:sz w:val="23"/>
                <w:szCs w:val="23"/>
                <w:lang w:val="ru" w:eastAsia="ar-SA"/>
              </w:rPr>
              <w:t>Цепели</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60</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64</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59</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63</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59</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58</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52</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t>58</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t>58</w:t>
            </w:r>
          </w:p>
        </w:tc>
      </w:tr>
      <w:tr w:rsidR="00805AE3" w:rsidRPr="00142BF7" w:rsidTr="00805AE3">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5</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МКОУ СОШ д. </w:t>
            </w:r>
            <w:proofErr w:type="spellStart"/>
            <w:r w:rsidRPr="00142BF7">
              <w:rPr>
                <w:rFonts w:eastAsia="Arial Unicode MS"/>
                <w:color w:val="000000"/>
                <w:sz w:val="23"/>
                <w:szCs w:val="23"/>
                <w:lang w:val="ru" w:eastAsia="ar-SA"/>
              </w:rPr>
              <w:lastRenderedPageBreak/>
              <w:t>Чудиново</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lastRenderedPageBreak/>
              <w:t>46</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49</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50</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47</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43</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28</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26</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lastRenderedPageBreak/>
              <w:t>39</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lastRenderedPageBreak/>
              <w:t>39</w:t>
            </w:r>
          </w:p>
        </w:tc>
      </w:tr>
      <w:tr w:rsidR="00805AE3" w:rsidRPr="00142BF7" w:rsidTr="00805AE3">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6</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МКОУ </w:t>
            </w:r>
            <w:r w:rsidRPr="00142BF7">
              <w:rPr>
                <w:rFonts w:eastAsia="Arial Unicode MS"/>
                <w:color w:val="000000"/>
                <w:sz w:val="23"/>
                <w:szCs w:val="23"/>
                <w:lang w:eastAsia="ar-SA"/>
              </w:rPr>
              <w:t>О</w:t>
            </w:r>
            <w:r w:rsidRPr="00142BF7">
              <w:rPr>
                <w:rFonts w:eastAsia="Arial Unicode MS"/>
                <w:color w:val="000000"/>
                <w:sz w:val="23"/>
                <w:szCs w:val="23"/>
                <w:lang w:val="ru" w:eastAsia="ar-SA"/>
              </w:rPr>
              <w:t xml:space="preserve">ОШ д. </w:t>
            </w:r>
            <w:proofErr w:type="spellStart"/>
            <w:r w:rsidRPr="00142BF7">
              <w:rPr>
                <w:rFonts w:eastAsia="Arial Unicode MS"/>
                <w:color w:val="000000"/>
                <w:sz w:val="23"/>
                <w:szCs w:val="23"/>
                <w:lang w:val="ru" w:eastAsia="ar-SA"/>
              </w:rPr>
              <w:t>Тохтино</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42</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39</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37</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32</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33</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29</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30</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32</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32</w:t>
            </w:r>
          </w:p>
        </w:tc>
      </w:tr>
      <w:tr w:rsidR="00805AE3" w:rsidRPr="00142BF7" w:rsidTr="00805AE3">
        <w:trPr>
          <w:trHeight w:val="639"/>
        </w:trPr>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7 </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2"/>
                <w:szCs w:val="23"/>
                <w:lang w:val="ru" w:eastAsia="ar-SA"/>
              </w:rPr>
            </w:pPr>
            <w:r w:rsidRPr="00142BF7">
              <w:rPr>
                <w:rFonts w:eastAsia="Arial Unicode MS"/>
                <w:color w:val="000000"/>
                <w:sz w:val="22"/>
                <w:szCs w:val="23"/>
                <w:lang w:val="ru" w:eastAsia="ar-SA"/>
              </w:rPr>
              <w:t xml:space="preserve">МКОУ ООШ с. </w:t>
            </w:r>
            <w:proofErr w:type="spellStart"/>
            <w:r w:rsidRPr="00142BF7">
              <w:rPr>
                <w:rFonts w:eastAsia="Arial Unicode MS"/>
                <w:color w:val="000000"/>
                <w:sz w:val="22"/>
                <w:szCs w:val="23"/>
                <w:lang w:val="ru" w:eastAsia="ar-SA"/>
              </w:rPr>
              <w:t>Колково</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2"/>
                <w:szCs w:val="23"/>
                <w:lang w:val="ru" w:eastAsia="ar-SA"/>
              </w:rPr>
            </w:pPr>
            <w:r w:rsidRPr="00142BF7">
              <w:rPr>
                <w:rFonts w:eastAsia="Arial Unicode MS"/>
                <w:color w:val="000000"/>
                <w:sz w:val="22"/>
                <w:szCs w:val="23"/>
                <w:lang w:val="ru" w:eastAsia="ar-SA"/>
              </w:rPr>
              <w:t>44</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47</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43</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40</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39</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34</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27</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t>37</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t>37</w:t>
            </w:r>
          </w:p>
        </w:tc>
      </w:tr>
      <w:tr w:rsidR="00805AE3" w:rsidRPr="00142BF7" w:rsidTr="00805AE3">
        <w:trPr>
          <w:trHeight w:val="703"/>
        </w:trPr>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8</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2"/>
                <w:szCs w:val="23"/>
                <w:lang w:val="ru" w:eastAsia="ar-SA"/>
              </w:rPr>
            </w:pPr>
            <w:r w:rsidRPr="00142BF7">
              <w:rPr>
                <w:rFonts w:eastAsia="Arial Unicode MS"/>
                <w:color w:val="000000"/>
                <w:sz w:val="22"/>
                <w:szCs w:val="23"/>
                <w:lang w:val="ru" w:eastAsia="ar-SA"/>
              </w:rPr>
              <w:t xml:space="preserve">МКОУ ООШ с. </w:t>
            </w:r>
            <w:proofErr w:type="spellStart"/>
            <w:r w:rsidRPr="00142BF7">
              <w:rPr>
                <w:rFonts w:eastAsia="Arial Unicode MS"/>
                <w:color w:val="000000"/>
                <w:sz w:val="22"/>
                <w:szCs w:val="23"/>
                <w:lang w:val="ru" w:eastAsia="ar-SA"/>
              </w:rPr>
              <w:t>Русаново</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2"/>
                <w:szCs w:val="23"/>
                <w:lang w:val="ru" w:eastAsia="ar-SA"/>
              </w:rPr>
            </w:pPr>
            <w:r w:rsidRPr="00142BF7">
              <w:rPr>
                <w:rFonts w:eastAsia="Arial Unicode MS"/>
                <w:color w:val="000000"/>
                <w:sz w:val="22"/>
                <w:szCs w:val="23"/>
                <w:lang w:val="ru" w:eastAsia="ar-SA"/>
              </w:rPr>
              <w:t>30</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27</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21</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35</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28</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33</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t>31</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color w:val="000000"/>
                <w:sz w:val="23"/>
                <w:szCs w:val="23"/>
                <w:lang w:eastAsia="ar-SA"/>
              </w:rPr>
            </w:pPr>
            <w:r w:rsidRPr="00142BF7">
              <w:rPr>
                <w:rFonts w:eastAsia="Arial Unicode MS"/>
                <w:color w:val="000000"/>
                <w:sz w:val="23"/>
                <w:szCs w:val="23"/>
                <w:lang w:eastAsia="ar-SA"/>
              </w:rPr>
              <w:t>31</w:t>
            </w:r>
          </w:p>
        </w:tc>
      </w:tr>
      <w:tr w:rsidR="00805AE3" w:rsidRPr="00142BF7" w:rsidTr="00805AE3">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9</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2"/>
                <w:szCs w:val="23"/>
                <w:lang w:val="ru" w:eastAsia="ar-SA"/>
              </w:rPr>
            </w:pPr>
            <w:r w:rsidRPr="00142BF7">
              <w:rPr>
                <w:rFonts w:eastAsia="Arial Unicode MS"/>
                <w:color w:val="000000"/>
                <w:sz w:val="22"/>
                <w:szCs w:val="23"/>
                <w:lang w:val="ru" w:eastAsia="ar-SA"/>
              </w:rPr>
              <w:t xml:space="preserve">МКОУ СОШ д. </w:t>
            </w:r>
            <w:proofErr w:type="spellStart"/>
            <w:r w:rsidRPr="00142BF7">
              <w:rPr>
                <w:rFonts w:eastAsia="Arial Unicode MS"/>
                <w:color w:val="000000"/>
                <w:sz w:val="22"/>
                <w:szCs w:val="23"/>
                <w:lang w:val="ru" w:eastAsia="ar-SA"/>
              </w:rPr>
              <w:t>Шадричи</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2"/>
                <w:szCs w:val="23"/>
                <w:lang w:val="ru" w:eastAsia="ar-SA"/>
              </w:rPr>
            </w:pPr>
            <w:r w:rsidRPr="00142BF7">
              <w:rPr>
                <w:rFonts w:eastAsia="Arial Unicode MS"/>
                <w:color w:val="000000"/>
                <w:sz w:val="22"/>
                <w:szCs w:val="23"/>
                <w:lang w:val="ru" w:eastAsia="ar-SA"/>
              </w:rPr>
              <w:t>32</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24</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0</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0</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0</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0</w:t>
            </w:r>
          </w:p>
        </w:tc>
      </w:tr>
      <w:tr w:rsidR="00805AE3" w:rsidRPr="00142BF7" w:rsidTr="00805AE3">
        <w:tc>
          <w:tcPr>
            <w:tcW w:w="3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10</w:t>
            </w:r>
          </w:p>
        </w:tc>
        <w:tc>
          <w:tcPr>
            <w:tcW w:w="17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2"/>
                <w:szCs w:val="23"/>
                <w:lang w:val="ru" w:eastAsia="ar-SA"/>
              </w:rPr>
            </w:pPr>
            <w:r w:rsidRPr="00142BF7">
              <w:rPr>
                <w:rFonts w:eastAsia="Arial Unicode MS"/>
                <w:color w:val="000000"/>
                <w:sz w:val="22"/>
                <w:szCs w:val="23"/>
                <w:lang w:val="ru" w:eastAsia="ar-SA"/>
              </w:rPr>
              <w:t xml:space="preserve">МКОУ НОШ д. </w:t>
            </w:r>
            <w:proofErr w:type="spellStart"/>
            <w:r w:rsidRPr="00142BF7">
              <w:rPr>
                <w:rFonts w:eastAsia="Arial Unicode MS"/>
                <w:color w:val="000000"/>
                <w:sz w:val="22"/>
                <w:szCs w:val="23"/>
                <w:lang w:val="ru" w:eastAsia="ar-SA"/>
              </w:rPr>
              <w:t>Степановщина</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2"/>
                <w:szCs w:val="23"/>
                <w:lang w:val="ru" w:eastAsia="ar-SA"/>
              </w:rPr>
            </w:pPr>
            <w:r w:rsidRPr="00142BF7">
              <w:rPr>
                <w:rFonts w:eastAsia="Arial Unicode MS"/>
                <w:color w:val="000000"/>
                <w:sz w:val="22"/>
                <w:szCs w:val="23"/>
                <w:lang w:val="ru" w:eastAsia="ar-SA"/>
              </w:rPr>
              <w:t>15</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12</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7</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5</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0</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0</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0</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0</w:t>
            </w:r>
          </w:p>
        </w:tc>
      </w:tr>
      <w:tr w:rsidR="00805AE3" w:rsidRPr="00142BF7" w:rsidTr="00805AE3">
        <w:tc>
          <w:tcPr>
            <w:tcW w:w="214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Всего учащихся</w:t>
            </w:r>
          </w:p>
        </w:tc>
        <w:tc>
          <w:tcPr>
            <w:tcW w:w="99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1059</w:t>
            </w:r>
          </w:p>
        </w:tc>
        <w:tc>
          <w:tcPr>
            <w:tcW w:w="82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1052</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1033</w:t>
            </w:r>
          </w:p>
        </w:tc>
        <w:tc>
          <w:tcPr>
            <w:tcW w:w="79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1043</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1075</w:t>
            </w:r>
          </w:p>
        </w:tc>
        <w:tc>
          <w:tcPr>
            <w:tcW w:w="840"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1053</w:t>
            </w:r>
          </w:p>
        </w:tc>
        <w:tc>
          <w:tcPr>
            <w:tcW w:w="855"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1075</w:t>
            </w:r>
          </w:p>
        </w:tc>
        <w:tc>
          <w:tcPr>
            <w:tcW w:w="862"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1106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1106</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23"/>
                <w:szCs w:val="23"/>
                <w:lang w:eastAsia="ar-SA"/>
              </w:rPr>
            </w:pPr>
            <w:r w:rsidRPr="00142BF7">
              <w:rPr>
                <w:rFonts w:eastAsia="Arial Unicode MS"/>
                <w:color w:val="000000"/>
                <w:sz w:val="23"/>
                <w:szCs w:val="23"/>
                <w:lang w:eastAsia="ar-SA"/>
              </w:rPr>
              <w:t>1106</w:t>
            </w:r>
          </w:p>
        </w:tc>
      </w:tr>
    </w:tbl>
    <w:p w:rsidR="00805AE3" w:rsidRPr="00142BF7" w:rsidRDefault="00805AE3" w:rsidP="00805AE3">
      <w:pPr>
        <w:suppressAutoHyphens/>
        <w:spacing w:line="276" w:lineRule="auto"/>
        <w:jc w:val="both"/>
        <w:rPr>
          <w:rFonts w:ascii="Arial Unicode MS" w:eastAsia="Arial Unicode MS" w:hAnsi="Arial Unicode MS" w:cs="Arial Unicode MS"/>
          <w:color w:val="000000"/>
          <w:lang w:val="ru" w:eastAsia="ar-SA"/>
        </w:rPr>
      </w:pPr>
    </w:p>
    <w:p w:rsidR="00805AE3" w:rsidRPr="00142BF7" w:rsidRDefault="00805AE3" w:rsidP="00805AE3">
      <w:pPr>
        <w:suppressAutoHyphens/>
        <w:spacing w:line="276" w:lineRule="auto"/>
        <w:jc w:val="both"/>
        <w:rPr>
          <w:rFonts w:eastAsia="Arial Unicode MS"/>
          <w:color w:val="000000"/>
          <w:sz w:val="23"/>
          <w:szCs w:val="23"/>
          <w:lang w:eastAsia="ar-SA"/>
        </w:rPr>
      </w:pP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Из приведенной таблицы видно,  что количество учащихся с 2012 по 2018 год в районе незначительно уменьшается</w:t>
      </w:r>
      <w:r w:rsidRPr="00142BF7">
        <w:rPr>
          <w:rFonts w:eastAsia="Arial Unicode MS"/>
          <w:color w:val="000000"/>
          <w:sz w:val="23"/>
          <w:szCs w:val="23"/>
          <w:lang w:eastAsia="ar-SA"/>
        </w:rPr>
        <w:t>.</w:t>
      </w:r>
    </w:p>
    <w:p w:rsidR="00805AE3" w:rsidRPr="00142BF7" w:rsidRDefault="00805AE3" w:rsidP="00805AE3">
      <w:pPr>
        <w:suppressAutoHyphens/>
        <w:spacing w:line="276" w:lineRule="auto"/>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805AE3" w:rsidRPr="00142BF7" w:rsidRDefault="00805AE3" w:rsidP="00805AE3">
      <w:pPr>
        <w:suppressAutoHyphens/>
        <w:spacing w:line="276" w:lineRule="auto"/>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 развитие профильных классов и групп на третьей ступени обучения;</w:t>
      </w:r>
    </w:p>
    <w:p w:rsidR="00805AE3" w:rsidRPr="00142BF7" w:rsidRDefault="00805AE3" w:rsidP="00805AE3">
      <w:pPr>
        <w:suppressAutoHyphens/>
        <w:spacing w:line="276" w:lineRule="auto"/>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 реструктуризация сети общеобразовательных учреждений в районе с учетом демографических факторов.</w:t>
      </w:r>
    </w:p>
    <w:p w:rsidR="00805AE3" w:rsidRPr="00142BF7" w:rsidRDefault="00805AE3" w:rsidP="00805AE3">
      <w:pPr>
        <w:suppressAutoHyphens/>
        <w:ind w:firstLine="900"/>
        <w:jc w:val="center"/>
        <w:rPr>
          <w:rFonts w:eastAsia="Arial Unicode MS"/>
          <w:b/>
          <w:color w:val="000000"/>
          <w:sz w:val="23"/>
          <w:szCs w:val="23"/>
          <w:lang w:val="ru" w:eastAsia="ar-SA"/>
        </w:rPr>
      </w:pPr>
      <w:r w:rsidRPr="00142BF7">
        <w:rPr>
          <w:rFonts w:eastAsia="Arial Unicode MS"/>
          <w:b/>
          <w:color w:val="000000"/>
          <w:sz w:val="23"/>
          <w:szCs w:val="23"/>
          <w:lang w:val="ru" w:eastAsia="ar-SA"/>
        </w:rPr>
        <w:t xml:space="preserve">Сеть общеобразовательных учреждений Орловского  района </w:t>
      </w:r>
    </w:p>
    <w:p w:rsidR="00805AE3" w:rsidRPr="00142BF7" w:rsidRDefault="00805AE3" w:rsidP="00805AE3">
      <w:pPr>
        <w:suppressAutoHyphens/>
        <w:ind w:firstLine="900"/>
        <w:jc w:val="center"/>
        <w:rPr>
          <w:rFonts w:eastAsia="Arial Unicode MS"/>
          <w:b/>
          <w:color w:val="000000"/>
          <w:sz w:val="23"/>
          <w:szCs w:val="23"/>
          <w:lang w:val="ru" w:eastAsia="ar-SA"/>
        </w:rPr>
      </w:pPr>
      <w:r w:rsidRPr="00142BF7">
        <w:rPr>
          <w:rFonts w:eastAsia="Arial Unicode MS"/>
          <w:b/>
          <w:color w:val="000000"/>
          <w:sz w:val="23"/>
          <w:szCs w:val="23"/>
          <w:lang w:val="ru" w:eastAsia="ar-SA"/>
        </w:rPr>
        <w:t>Кировской области на 201</w:t>
      </w:r>
      <w:r w:rsidRPr="00142BF7">
        <w:rPr>
          <w:rFonts w:eastAsia="Arial Unicode MS"/>
          <w:b/>
          <w:color w:val="000000"/>
          <w:sz w:val="23"/>
          <w:szCs w:val="23"/>
          <w:lang w:eastAsia="ar-SA"/>
        </w:rPr>
        <w:t>4</w:t>
      </w:r>
      <w:r w:rsidRPr="00142BF7">
        <w:rPr>
          <w:rFonts w:eastAsia="Arial Unicode MS"/>
          <w:b/>
          <w:color w:val="000000"/>
          <w:sz w:val="23"/>
          <w:szCs w:val="23"/>
          <w:lang w:val="ru" w:eastAsia="ar-SA"/>
        </w:rPr>
        <w:t xml:space="preserve"> – 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
    <w:p w:rsidR="00805AE3" w:rsidRPr="00142BF7" w:rsidRDefault="00805AE3" w:rsidP="00805AE3">
      <w:pPr>
        <w:suppressAutoHyphens/>
        <w:ind w:firstLine="900"/>
        <w:jc w:val="right"/>
        <w:rPr>
          <w:rFonts w:eastAsia="Arial Unicode MS"/>
          <w:b/>
          <w:color w:val="000000"/>
          <w:sz w:val="23"/>
          <w:szCs w:val="23"/>
          <w:lang w:val="ru" w:eastAsia="ar-SA"/>
        </w:rPr>
      </w:pPr>
      <w:r w:rsidRPr="00142BF7">
        <w:rPr>
          <w:rFonts w:eastAsia="Arial Unicode MS"/>
          <w:b/>
          <w:color w:val="000000"/>
          <w:sz w:val="23"/>
          <w:szCs w:val="23"/>
          <w:lang w:val="ru" w:eastAsia="ar-SA"/>
        </w:rPr>
        <w:t>Таблица 4</w:t>
      </w:r>
    </w:p>
    <w:p w:rsidR="00805AE3" w:rsidRPr="00142BF7" w:rsidRDefault="00805AE3" w:rsidP="00805AE3">
      <w:pPr>
        <w:suppressAutoHyphens/>
        <w:ind w:firstLine="900"/>
        <w:jc w:val="right"/>
        <w:rPr>
          <w:rFonts w:eastAsia="Arial Unicode MS"/>
          <w:color w:val="000000"/>
          <w:sz w:val="23"/>
          <w:szCs w:val="23"/>
          <w:lang w:val="ru" w:eastAsia="ar-SA"/>
        </w:rPr>
      </w:pPr>
    </w:p>
    <w:tbl>
      <w:tblPr>
        <w:tblW w:w="0" w:type="auto"/>
        <w:tblInd w:w="-95" w:type="dxa"/>
        <w:tblLayout w:type="fixed"/>
        <w:tblLook w:val="0000" w:firstRow="0" w:lastRow="0" w:firstColumn="0" w:lastColumn="0" w:noHBand="0" w:noVBand="0"/>
      </w:tblPr>
      <w:tblGrid>
        <w:gridCol w:w="534"/>
        <w:gridCol w:w="1796"/>
        <w:gridCol w:w="1134"/>
        <w:gridCol w:w="850"/>
        <w:gridCol w:w="992"/>
        <w:gridCol w:w="993"/>
        <w:gridCol w:w="1134"/>
        <w:gridCol w:w="850"/>
        <w:gridCol w:w="709"/>
        <w:gridCol w:w="709"/>
        <w:gridCol w:w="709"/>
      </w:tblGrid>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 </w:t>
            </w:r>
            <w:proofErr w:type="gramStart"/>
            <w:r w:rsidRPr="00142BF7">
              <w:rPr>
                <w:rFonts w:eastAsia="Arial Unicode MS"/>
                <w:color w:val="000000"/>
                <w:sz w:val="18"/>
                <w:szCs w:val="18"/>
                <w:lang w:val="ru" w:eastAsia="ar-SA"/>
              </w:rPr>
              <w:t>п</w:t>
            </w:r>
            <w:proofErr w:type="gramEnd"/>
            <w:r w:rsidRPr="00142BF7">
              <w:rPr>
                <w:rFonts w:eastAsia="Arial Unicode MS"/>
                <w:color w:val="000000"/>
                <w:sz w:val="18"/>
                <w:szCs w:val="18"/>
                <w:lang w:val="ru" w:eastAsia="ar-SA"/>
              </w:rPr>
              <w:t>/п</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174"/>
              <w:jc w:val="center"/>
              <w:rPr>
                <w:rFonts w:eastAsia="Arial Unicode MS"/>
                <w:color w:val="000000"/>
                <w:sz w:val="18"/>
                <w:szCs w:val="18"/>
                <w:lang w:val="ru" w:eastAsia="ar-SA"/>
              </w:rPr>
            </w:pPr>
            <w:r w:rsidRPr="00142BF7">
              <w:rPr>
                <w:rFonts w:eastAsia="Arial Unicode MS"/>
                <w:color w:val="000000"/>
                <w:sz w:val="18"/>
                <w:szCs w:val="18"/>
                <w:lang w:val="ru" w:eastAsia="ar-SA"/>
              </w:rPr>
              <w:t>Наименование школы</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2014</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 год</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2015</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год </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2016</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год</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2017</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год</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2018</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год</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2019 год</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2020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2021 год</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2022 год</w:t>
            </w: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1</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МКОУ СОШ </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№2 г. Орлова</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Изменяется статус на МБОУ</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Изменяется статус на ГБОУ</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МКОУ ООШ </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№1 г. Орлова</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3</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МКОУ СОШ д. Кузнецы</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4</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МКОУ СОШ д. </w:t>
            </w:r>
            <w:proofErr w:type="spellStart"/>
            <w:r w:rsidRPr="00142BF7">
              <w:rPr>
                <w:rFonts w:eastAsia="Arial Unicode MS"/>
                <w:color w:val="000000"/>
                <w:sz w:val="18"/>
                <w:szCs w:val="18"/>
                <w:lang w:val="ru" w:eastAsia="ar-SA"/>
              </w:rPr>
              <w:t>Цепели</w:t>
            </w:r>
            <w:proofErr w:type="spellEnd"/>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5</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МКОУ СОШ с </w:t>
            </w:r>
            <w:proofErr w:type="spellStart"/>
            <w:r w:rsidRPr="00142BF7">
              <w:rPr>
                <w:rFonts w:eastAsia="Arial Unicode MS"/>
                <w:color w:val="000000"/>
                <w:sz w:val="18"/>
                <w:szCs w:val="18"/>
                <w:lang w:val="ru" w:eastAsia="ar-SA"/>
              </w:rPr>
              <w:t>Чудиново</w:t>
            </w:r>
            <w:proofErr w:type="spellEnd"/>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X</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6</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МКОУ СОШ д.</w:t>
            </w:r>
            <w:r w:rsidRPr="00142BF7">
              <w:rPr>
                <w:rFonts w:eastAsia="Arial Unicode MS"/>
                <w:color w:val="000000"/>
                <w:sz w:val="18"/>
                <w:szCs w:val="18"/>
                <w:lang w:eastAsia="ar-SA"/>
              </w:rPr>
              <w:t xml:space="preserve"> </w:t>
            </w:r>
            <w:proofErr w:type="spellStart"/>
            <w:r w:rsidRPr="00142BF7">
              <w:rPr>
                <w:rFonts w:eastAsia="Arial Unicode MS"/>
                <w:color w:val="000000"/>
                <w:sz w:val="18"/>
                <w:szCs w:val="18"/>
                <w:lang w:val="ru" w:eastAsia="ar-SA"/>
              </w:rPr>
              <w:t>Шадричи</w:t>
            </w:r>
            <w:proofErr w:type="spellEnd"/>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 xml:space="preserve">Ликвидация </w:t>
            </w:r>
          </w:p>
          <w:p w:rsidR="00805AE3" w:rsidRPr="00142BF7" w:rsidRDefault="00805AE3" w:rsidP="00805AE3">
            <w:pPr>
              <w:suppressAutoHyphens/>
              <w:jc w:val="center"/>
              <w:rPr>
                <w:rFonts w:eastAsia="Arial Unicode MS"/>
                <w:color w:val="000000"/>
                <w:sz w:val="18"/>
                <w:szCs w:val="18"/>
                <w:lang w:eastAsia="ar-SA"/>
              </w:rPr>
            </w:pPr>
            <w:r w:rsidRPr="00142BF7">
              <w:rPr>
                <w:rFonts w:eastAsia="Arial Unicode MS"/>
                <w:color w:val="000000"/>
                <w:sz w:val="18"/>
                <w:szCs w:val="18"/>
                <w:lang w:eastAsia="ar-SA"/>
              </w:rPr>
              <w:t>ООШ</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p>
        </w:tc>
      </w:tr>
      <w:tr w:rsidR="00805AE3" w:rsidRPr="00142BF7" w:rsidTr="00805AE3">
        <w:trPr>
          <w:trHeight w:val="922"/>
        </w:trPr>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7</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МКОУ </w:t>
            </w:r>
            <w:r w:rsidRPr="00142BF7">
              <w:rPr>
                <w:rFonts w:eastAsia="Arial Unicode MS"/>
                <w:color w:val="000000"/>
                <w:sz w:val="18"/>
                <w:szCs w:val="18"/>
                <w:lang w:eastAsia="ar-SA"/>
              </w:rPr>
              <w:t>О</w:t>
            </w:r>
            <w:r w:rsidRPr="00142BF7">
              <w:rPr>
                <w:rFonts w:eastAsia="Arial Unicode MS"/>
                <w:color w:val="000000"/>
                <w:sz w:val="18"/>
                <w:szCs w:val="18"/>
                <w:lang w:val="ru" w:eastAsia="ar-SA"/>
              </w:rPr>
              <w:t xml:space="preserve">ОШ с. </w:t>
            </w:r>
            <w:proofErr w:type="spellStart"/>
            <w:r w:rsidRPr="00142BF7">
              <w:rPr>
                <w:rFonts w:eastAsia="Arial Unicode MS"/>
                <w:color w:val="000000"/>
                <w:sz w:val="18"/>
                <w:szCs w:val="18"/>
                <w:lang w:val="ru" w:eastAsia="ar-SA"/>
              </w:rPr>
              <w:t>Тохтино</w:t>
            </w:r>
            <w:proofErr w:type="spellEnd"/>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8</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МКОУ НОШ д. </w:t>
            </w:r>
            <w:proofErr w:type="spellStart"/>
            <w:r w:rsidRPr="00142BF7">
              <w:rPr>
                <w:rFonts w:eastAsia="Arial Unicode MS"/>
                <w:color w:val="000000"/>
                <w:sz w:val="18"/>
                <w:szCs w:val="18"/>
                <w:lang w:val="ru" w:eastAsia="ar-SA"/>
              </w:rPr>
              <w:t>Степановщина</w:t>
            </w:r>
            <w:proofErr w:type="spellEnd"/>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Ликвидация НОШ</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9</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МКОУ ООШ с. </w:t>
            </w:r>
            <w:proofErr w:type="spellStart"/>
            <w:r w:rsidRPr="00142BF7">
              <w:rPr>
                <w:rFonts w:eastAsia="Arial Unicode MS"/>
                <w:color w:val="000000"/>
                <w:sz w:val="18"/>
                <w:szCs w:val="18"/>
                <w:lang w:val="ru" w:eastAsia="ar-SA"/>
              </w:rPr>
              <w:t>Колково</w:t>
            </w:r>
            <w:proofErr w:type="spellEnd"/>
            <w:r w:rsidRPr="00142BF7">
              <w:rPr>
                <w:rFonts w:eastAsia="Arial Unicode MS"/>
                <w:color w:val="000000"/>
                <w:sz w:val="18"/>
                <w:szCs w:val="18"/>
                <w:lang w:val="ru" w:eastAsia="ar-SA"/>
              </w:rPr>
              <w:t xml:space="preserve"> </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p>
        </w:tc>
      </w:tr>
      <w:tr w:rsidR="00805AE3" w:rsidRPr="00142BF7" w:rsidTr="00805AE3">
        <w:tc>
          <w:tcPr>
            <w:tcW w:w="5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10</w:t>
            </w:r>
          </w:p>
        </w:tc>
        <w:tc>
          <w:tcPr>
            <w:tcW w:w="1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МКОУ ООШ</w:t>
            </w:r>
            <w:r w:rsidRPr="00142BF7">
              <w:rPr>
                <w:rFonts w:eastAsia="Arial Unicode MS"/>
                <w:color w:val="000000"/>
                <w:sz w:val="18"/>
                <w:szCs w:val="18"/>
                <w:lang w:eastAsia="ar-SA"/>
              </w:rPr>
              <w:t xml:space="preserve"> </w:t>
            </w:r>
            <w:r w:rsidRPr="00142BF7">
              <w:rPr>
                <w:rFonts w:eastAsia="Arial Unicode MS"/>
                <w:color w:val="000000"/>
                <w:sz w:val="18"/>
                <w:szCs w:val="18"/>
                <w:lang w:val="ru" w:eastAsia="ar-SA"/>
              </w:rPr>
              <w:t xml:space="preserve">с. </w:t>
            </w:r>
            <w:proofErr w:type="spellStart"/>
            <w:r w:rsidRPr="00142BF7">
              <w:rPr>
                <w:rFonts w:eastAsia="Arial Unicode MS"/>
                <w:color w:val="000000"/>
                <w:sz w:val="18"/>
                <w:szCs w:val="18"/>
                <w:lang w:val="ru" w:eastAsia="ar-SA"/>
              </w:rPr>
              <w:t>Русаново</w:t>
            </w:r>
            <w:proofErr w:type="spellEnd"/>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en-US" w:eastAsia="ar-SA"/>
              </w:rPr>
            </w:pPr>
            <w:r w:rsidRPr="00142BF7">
              <w:rPr>
                <w:rFonts w:eastAsia="Arial Unicode MS"/>
                <w:color w:val="000000"/>
                <w:sz w:val="18"/>
                <w:szCs w:val="18"/>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2"/>
                <w:szCs w:val="12"/>
                <w:lang w:eastAsia="ar-SA"/>
              </w:rPr>
            </w:pPr>
            <w:r w:rsidRPr="00142BF7">
              <w:rPr>
                <w:rFonts w:eastAsia="Arial Unicode MS"/>
                <w:color w:val="000000"/>
                <w:sz w:val="12"/>
                <w:szCs w:val="12"/>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2"/>
                <w:szCs w:val="12"/>
                <w:lang w:eastAsia="ar-SA"/>
              </w:rPr>
            </w:pPr>
          </w:p>
        </w:tc>
      </w:tr>
    </w:tbl>
    <w:p w:rsidR="00805AE3" w:rsidRPr="00142BF7" w:rsidRDefault="00805AE3" w:rsidP="00805AE3">
      <w:pPr>
        <w:suppressAutoHyphens/>
        <w:ind w:firstLine="900"/>
        <w:rPr>
          <w:rFonts w:ascii="Arial Unicode MS" w:eastAsia="Arial Unicode MS" w:hAnsi="Arial Unicode MS" w:cs="Arial Unicode MS"/>
          <w:color w:val="000000"/>
          <w:lang w:val="ru" w:eastAsia="ar-SA"/>
        </w:rPr>
      </w:pPr>
    </w:p>
    <w:p w:rsidR="00805AE3" w:rsidRPr="00142BF7" w:rsidRDefault="00805AE3" w:rsidP="00805AE3">
      <w:pPr>
        <w:suppressAutoHyphens/>
        <w:ind w:firstLine="900"/>
        <w:rPr>
          <w:rFonts w:eastAsia="Arial Unicode MS"/>
          <w:color w:val="000000"/>
          <w:sz w:val="23"/>
          <w:szCs w:val="23"/>
          <w:lang w:eastAsia="ar-SA"/>
        </w:rPr>
      </w:pP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ru" w:eastAsia="ar-SA"/>
        </w:rPr>
        <w:lastRenderedPageBreak/>
        <w:t xml:space="preserve">В </w:t>
      </w:r>
      <w:r w:rsidRPr="00142BF7">
        <w:rPr>
          <w:rFonts w:eastAsia="Arial Unicode MS"/>
          <w:color w:val="000000"/>
          <w:sz w:val="23"/>
          <w:szCs w:val="23"/>
          <w:lang w:eastAsia="ar-SA"/>
        </w:rPr>
        <w:t>8</w:t>
      </w:r>
      <w:r w:rsidRPr="00142BF7">
        <w:rPr>
          <w:rFonts w:eastAsia="Arial Unicode MS"/>
          <w:color w:val="000000"/>
          <w:sz w:val="23"/>
          <w:szCs w:val="23"/>
          <w:lang w:val="ru" w:eastAsia="ar-SA"/>
        </w:rPr>
        <w:t xml:space="preserve"> школах района обучается 10</w:t>
      </w:r>
      <w:r w:rsidRPr="00142BF7">
        <w:rPr>
          <w:rFonts w:eastAsia="Arial Unicode MS"/>
          <w:color w:val="000000"/>
          <w:sz w:val="23"/>
          <w:szCs w:val="23"/>
          <w:lang w:eastAsia="ar-SA"/>
        </w:rPr>
        <w:t>75</w:t>
      </w:r>
      <w:r w:rsidRPr="00142BF7">
        <w:rPr>
          <w:rFonts w:eastAsia="Arial Unicode MS"/>
          <w:color w:val="000000"/>
          <w:sz w:val="23"/>
          <w:szCs w:val="23"/>
          <w:lang w:val="ru" w:eastAsia="ar-SA"/>
        </w:rPr>
        <w:t xml:space="preserve"> </w:t>
      </w:r>
      <w:r w:rsidRPr="00142BF7">
        <w:rPr>
          <w:rFonts w:eastAsia="Arial Unicode MS"/>
          <w:color w:val="000000"/>
          <w:sz w:val="23"/>
          <w:szCs w:val="23"/>
          <w:lang w:eastAsia="ar-SA"/>
        </w:rPr>
        <w:t>несовершеннолетних.</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ru" w:eastAsia="ar-SA"/>
        </w:rPr>
        <w:t xml:space="preserve">Во всех школах организовано горячее питание, охват которым составляет </w:t>
      </w:r>
      <w:r w:rsidRPr="00142BF7">
        <w:rPr>
          <w:rFonts w:eastAsia="Arial Unicode MS"/>
          <w:sz w:val="23"/>
          <w:szCs w:val="23"/>
          <w:lang w:eastAsia="ar-SA"/>
        </w:rPr>
        <w:t>100</w:t>
      </w:r>
      <w:r w:rsidRPr="00142BF7">
        <w:rPr>
          <w:rFonts w:eastAsia="Arial Unicode MS"/>
          <w:color w:val="000000"/>
          <w:sz w:val="23"/>
          <w:szCs w:val="23"/>
          <w:lang w:val="ru" w:eastAsia="ar-SA"/>
        </w:rPr>
        <w:t>%</w:t>
      </w:r>
      <w:r w:rsidRPr="00142BF7">
        <w:rPr>
          <w:rFonts w:eastAsia="Arial Unicode MS"/>
          <w:color w:val="000000"/>
          <w:sz w:val="23"/>
          <w:szCs w:val="23"/>
          <w:lang w:eastAsia="ar-SA"/>
        </w:rPr>
        <w:t xml:space="preserve">. </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ru" w:eastAsia="ar-SA"/>
        </w:rPr>
        <w:t xml:space="preserve">Все школы района имеют официальные сайты в сети Интернет, которые своевременно обновляются. </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В 8 общеобразовательных учреждениях района обучалось 1053 учащихся, работали 247 сотрудников, среди которых 138 педагогических работников.</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 xml:space="preserve">Администрация района обеспечивают транспортную доступность образовательных услуг рейсовыми  автобусами АТП, школьными автобусами д. Кузнецы, с. </w:t>
      </w:r>
      <w:proofErr w:type="spellStart"/>
      <w:r w:rsidRPr="00142BF7">
        <w:rPr>
          <w:rFonts w:eastAsia="Arial Unicode MS"/>
          <w:color w:val="000000"/>
          <w:sz w:val="23"/>
          <w:szCs w:val="23"/>
          <w:lang w:eastAsia="ar-SA"/>
        </w:rPr>
        <w:t>Чудиново</w:t>
      </w:r>
      <w:proofErr w:type="spellEnd"/>
      <w:r w:rsidRPr="00142BF7">
        <w:rPr>
          <w:rFonts w:eastAsia="Arial Unicode MS"/>
          <w:color w:val="000000"/>
          <w:sz w:val="23"/>
          <w:szCs w:val="23"/>
          <w:lang w:eastAsia="ar-SA"/>
        </w:rPr>
        <w:t xml:space="preserve">, подвоз учащихся государственной школы </w:t>
      </w:r>
      <w:proofErr w:type="spellStart"/>
      <w:r w:rsidRPr="00142BF7">
        <w:rPr>
          <w:rFonts w:eastAsia="Arial Unicode MS"/>
          <w:color w:val="000000"/>
          <w:sz w:val="23"/>
          <w:szCs w:val="23"/>
          <w:lang w:eastAsia="ar-SA"/>
        </w:rPr>
        <w:t>г</w:t>
      </w:r>
      <w:proofErr w:type="gramStart"/>
      <w:r w:rsidRPr="00142BF7">
        <w:rPr>
          <w:rFonts w:eastAsia="Arial Unicode MS"/>
          <w:color w:val="000000"/>
          <w:sz w:val="23"/>
          <w:szCs w:val="23"/>
          <w:lang w:eastAsia="ar-SA"/>
        </w:rPr>
        <w:t>.О</w:t>
      </w:r>
      <w:proofErr w:type="gramEnd"/>
      <w:r w:rsidRPr="00142BF7">
        <w:rPr>
          <w:rFonts w:eastAsia="Arial Unicode MS"/>
          <w:color w:val="000000"/>
          <w:sz w:val="23"/>
          <w:szCs w:val="23"/>
          <w:lang w:eastAsia="ar-SA"/>
        </w:rPr>
        <w:t>рлова</w:t>
      </w:r>
      <w:proofErr w:type="spellEnd"/>
      <w:r w:rsidRPr="00142BF7">
        <w:rPr>
          <w:rFonts w:eastAsia="Arial Unicode MS"/>
          <w:color w:val="000000"/>
          <w:sz w:val="23"/>
          <w:szCs w:val="23"/>
          <w:lang w:eastAsia="ar-SA"/>
        </w:rPr>
        <w:t xml:space="preserve"> осуществляет единая транспортная служба.</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Во всех школах организовано горячее питание, охват которым составляет 100% обучающихся.</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В 2017- 2018 учебном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805AE3" w:rsidRPr="00142BF7" w:rsidRDefault="00805AE3" w:rsidP="00805AE3">
      <w:pPr>
        <w:suppressAutoHyphens/>
        <w:ind w:firstLine="709"/>
        <w:jc w:val="both"/>
        <w:rPr>
          <w:rFonts w:eastAsia="Arial Unicode MS"/>
          <w:i/>
          <w:color w:val="000000"/>
          <w:sz w:val="23"/>
          <w:szCs w:val="23"/>
          <w:lang w:eastAsia="ar-SA"/>
        </w:rPr>
      </w:pPr>
      <w:r w:rsidRPr="00142BF7">
        <w:rPr>
          <w:rFonts w:eastAsia="Arial Unicode MS"/>
          <w:color w:val="000000"/>
          <w:sz w:val="23"/>
          <w:szCs w:val="23"/>
          <w:lang w:eastAsia="ar-SA"/>
        </w:rPr>
        <w:t xml:space="preserve">Успеваемость по району по итогам 2018-2017 г. Составила  99,6%. На «4» и «5» закончили  учебный год 48,1% учащихся.  </w:t>
      </w:r>
      <w:r w:rsidRPr="00142BF7">
        <w:rPr>
          <w:rFonts w:eastAsia="Arial Unicode MS"/>
          <w:i/>
          <w:color w:val="000000"/>
          <w:sz w:val="23"/>
          <w:szCs w:val="23"/>
          <w:lang w:eastAsia="ar-SA"/>
        </w:rPr>
        <w:t>(2017год - 46,3%).</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Ежегодно учащиеся Орловского района принимают участие в региональном этапе олимпиады и становятся призерами и победителями. В муниципальном этапе участвовало 486 человек по 20 предметам. Количество призовых мест и мест победителей составило 264. В региональном этапе всероссийской олимпиады школьников в 2017 - 2018 уч. г. принимало участие 7 обучающихся. Из них призёрами стали трое.</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 xml:space="preserve">По итогам учебного года 3 выпускников поощрены ученическими медалями «За особые успехи в учении», 2 получили медаль федерального уровня (государственная  школа </w:t>
      </w:r>
      <w:proofErr w:type="spellStart"/>
      <w:r w:rsidRPr="00142BF7">
        <w:rPr>
          <w:rFonts w:eastAsia="Arial Unicode MS"/>
          <w:color w:val="000000"/>
          <w:sz w:val="23"/>
          <w:szCs w:val="23"/>
          <w:lang w:eastAsia="ar-SA"/>
        </w:rPr>
        <w:t>г</w:t>
      </w:r>
      <w:proofErr w:type="gramStart"/>
      <w:r w:rsidRPr="00142BF7">
        <w:rPr>
          <w:rFonts w:eastAsia="Arial Unicode MS"/>
          <w:color w:val="000000"/>
          <w:sz w:val="23"/>
          <w:szCs w:val="23"/>
          <w:lang w:eastAsia="ar-SA"/>
        </w:rPr>
        <w:t>.О</w:t>
      </w:r>
      <w:proofErr w:type="gramEnd"/>
      <w:r w:rsidRPr="00142BF7">
        <w:rPr>
          <w:rFonts w:eastAsia="Arial Unicode MS"/>
          <w:color w:val="000000"/>
          <w:sz w:val="23"/>
          <w:szCs w:val="23"/>
          <w:lang w:eastAsia="ar-SA"/>
        </w:rPr>
        <w:t>рлова</w:t>
      </w:r>
      <w:proofErr w:type="spellEnd"/>
      <w:r w:rsidRPr="00142BF7">
        <w:rPr>
          <w:rFonts w:eastAsia="Arial Unicode MS"/>
          <w:color w:val="000000"/>
          <w:sz w:val="23"/>
          <w:szCs w:val="23"/>
          <w:lang w:eastAsia="ar-SA"/>
        </w:rPr>
        <w:t xml:space="preserve"> и средняя школа </w:t>
      </w:r>
      <w:proofErr w:type="spellStart"/>
      <w:r w:rsidRPr="00142BF7">
        <w:rPr>
          <w:rFonts w:eastAsia="Arial Unicode MS"/>
          <w:color w:val="000000"/>
          <w:sz w:val="23"/>
          <w:szCs w:val="23"/>
          <w:lang w:eastAsia="ar-SA"/>
        </w:rPr>
        <w:t>д.Кузнецы</w:t>
      </w:r>
      <w:proofErr w:type="spellEnd"/>
      <w:r w:rsidRPr="00142BF7">
        <w:rPr>
          <w:rFonts w:eastAsia="Arial Unicode MS"/>
          <w:color w:val="000000"/>
          <w:sz w:val="23"/>
          <w:szCs w:val="23"/>
          <w:lang w:eastAsia="ar-SA"/>
        </w:rPr>
        <w:t xml:space="preserve">) и 1 – региональная медаль (средняя школа </w:t>
      </w:r>
      <w:proofErr w:type="spellStart"/>
      <w:r w:rsidRPr="00142BF7">
        <w:rPr>
          <w:rFonts w:eastAsia="Arial Unicode MS"/>
          <w:color w:val="000000"/>
          <w:sz w:val="23"/>
          <w:szCs w:val="23"/>
          <w:lang w:eastAsia="ar-SA"/>
        </w:rPr>
        <w:t>д.Кузнецы</w:t>
      </w:r>
      <w:proofErr w:type="spellEnd"/>
      <w:r w:rsidRPr="00142BF7">
        <w:rPr>
          <w:rFonts w:eastAsia="Arial Unicode MS"/>
          <w:color w:val="000000"/>
          <w:sz w:val="23"/>
          <w:szCs w:val="23"/>
          <w:lang w:eastAsia="ar-SA"/>
        </w:rPr>
        <w:t>).</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Из 98 выпускников девятых классов поступили учиться в средние учебные заведения – 68 человек (69,4%) (в прошлом 54- 54,5%), 30 человек продолжат обучение в 10 классе (30,6%) (в прошлом – 43 , 43,4%).</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 xml:space="preserve">Одним </w:t>
      </w:r>
      <w:proofErr w:type="gramStart"/>
      <w:r w:rsidRPr="00142BF7">
        <w:rPr>
          <w:rFonts w:eastAsia="Arial Unicode MS"/>
          <w:color w:val="000000"/>
          <w:sz w:val="23"/>
          <w:szCs w:val="23"/>
          <w:lang w:eastAsia="ar-SA"/>
        </w:rPr>
        <w:t>из</w:t>
      </w:r>
      <w:proofErr w:type="gramEnd"/>
      <w:r w:rsidRPr="00142BF7">
        <w:rPr>
          <w:rFonts w:eastAsia="Arial Unicode MS"/>
          <w:color w:val="000000"/>
          <w:sz w:val="23"/>
          <w:szCs w:val="23"/>
          <w:lang w:eastAsia="ar-SA"/>
        </w:rPr>
        <w:t xml:space="preserve"> </w:t>
      </w:r>
      <w:proofErr w:type="gramStart"/>
      <w:r w:rsidRPr="00142BF7">
        <w:rPr>
          <w:rFonts w:eastAsia="Arial Unicode MS"/>
          <w:color w:val="000000"/>
          <w:sz w:val="23"/>
          <w:szCs w:val="23"/>
          <w:lang w:eastAsia="ar-SA"/>
        </w:rPr>
        <w:t>методом</w:t>
      </w:r>
      <w:proofErr w:type="gramEnd"/>
      <w:r w:rsidRPr="00142BF7">
        <w:rPr>
          <w:rFonts w:eastAsia="Arial Unicode MS"/>
          <w:color w:val="000000"/>
          <w:sz w:val="23"/>
          <w:szCs w:val="23"/>
          <w:lang w:eastAsia="ar-SA"/>
        </w:rPr>
        <w:t xml:space="preserve">  профилактики является устройство подростков в летнее время. Отдыхом и оздоровлением детей в летний период ежегодно бывает охвачено более 1000 обучающихся. </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 xml:space="preserve">В период летних каникул в 2018 году  отдохнули 481 учащийся. </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Организация летнего отдыха осуществляется по направлениям:</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w:t>
      </w:r>
      <w:r w:rsidRPr="00142BF7">
        <w:rPr>
          <w:rFonts w:eastAsia="Arial Unicode MS"/>
          <w:color w:val="000000"/>
          <w:sz w:val="23"/>
          <w:szCs w:val="23"/>
          <w:lang w:eastAsia="ar-SA"/>
        </w:rPr>
        <w:tab/>
        <w:t>спортивно-оздоровительное,</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w:t>
      </w:r>
      <w:r w:rsidRPr="00142BF7">
        <w:rPr>
          <w:rFonts w:eastAsia="Arial Unicode MS"/>
          <w:color w:val="000000"/>
          <w:sz w:val="23"/>
          <w:szCs w:val="23"/>
          <w:lang w:eastAsia="ar-SA"/>
        </w:rPr>
        <w:tab/>
        <w:t>содержательно-досуговое,</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w:t>
      </w:r>
      <w:r w:rsidRPr="00142BF7">
        <w:rPr>
          <w:rFonts w:eastAsia="Arial Unicode MS"/>
          <w:color w:val="000000"/>
          <w:sz w:val="23"/>
          <w:szCs w:val="23"/>
          <w:lang w:eastAsia="ar-SA"/>
        </w:rPr>
        <w:tab/>
        <w:t>нравственное,</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w:t>
      </w:r>
      <w:r w:rsidRPr="00142BF7">
        <w:rPr>
          <w:rFonts w:eastAsia="Arial Unicode MS"/>
          <w:color w:val="000000"/>
          <w:sz w:val="23"/>
          <w:szCs w:val="23"/>
          <w:lang w:eastAsia="ar-SA"/>
        </w:rPr>
        <w:tab/>
        <w:t>гражданско - патриотическое.</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Дети, посещающие лагерь дневного пребывания, обеспечены  2-разовым горячим сбалансированным питанием</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Для обеспечения подготовки педагогов для перехода на федеральные государственные образовательные стандарты нового поколения, а также внедрения в образовательный процесс современных образовательных технологий обучения, в том числе дистанционных, в рамках комплекса мер предусмотрены мероприятия по повышению квалификации, профессиональной переподготовке руководителей общеобразовательных учреждений и учителей.</w:t>
      </w:r>
    </w:p>
    <w:p w:rsidR="00805AE3" w:rsidRPr="00142BF7" w:rsidRDefault="00805AE3" w:rsidP="00805AE3">
      <w:pPr>
        <w:suppressAutoHyphens/>
        <w:ind w:firstLine="709"/>
        <w:jc w:val="both"/>
        <w:rPr>
          <w:rFonts w:eastAsia="Arial"/>
          <w:sz w:val="23"/>
          <w:szCs w:val="23"/>
          <w:lang w:eastAsia="ar-SA"/>
        </w:rPr>
      </w:pPr>
      <w:r w:rsidRPr="00142BF7">
        <w:rPr>
          <w:rFonts w:eastAsia="Arial"/>
          <w:sz w:val="23"/>
          <w:szCs w:val="23"/>
          <w:lang w:eastAsia="ar-SA"/>
        </w:rPr>
        <w:t xml:space="preserve">Доля руководителей и учителей общеобразовательных учреждений, прошедших повышение квалификации и профессиональную переподготовку составляет 89% от общего количества учителей и руководителей. </w:t>
      </w:r>
    </w:p>
    <w:p w:rsidR="00805AE3" w:rsidRPr="00142BF7" w:rsidRDefault="00805AE3" w:rsidP="00805AE3">
      <w:pPr>
        <w:suppressAutoHyphens/>
        <w:ind w:firstLine="709"/>
        <w:jc w:val="both"/>
        <w:rPr>
          <w:rFonts w:eastAsia="Arial"/>
          <w:sz w:val="23"/>
          <w:szCs w:val="23"/>
          <w:lang w:eastAsia="ar-SA"/>
        </w:rPr>
      </w:pPr>
      <w:r w:rsidRPr="00142BF7">
        <w:rPr>
          <w:rFonts w:eastAsia="Arial"/>
          <w:sz w:val="23"/>
          <w:szCs w:val="23"/>
          <w:lang w:eastAsia="ar-SA"/>
        </w:rPr>
        <w:t xml:space="preserve">Из них свыше 120 учителей и руководителей общеобразовательных учреждений  повысили квалификацию или прошли профессиональную переподготовку для работы в соответствии с федеральными государственными образовательными стандартами, что составило 96% в общей численности учителей и руководителей общеобразовательных учреждений. </w:t>
      </w:r>
    </w:p>
    <w:p w:rsidR="00805AE3" w:rsidRPr="00142BF7" w:rsidRDefault="00805AE3" w:rsidP="00805AE3">
      <w:pPr>
        <w:suppressAutoHyphens/>
        <w:ind w:firstLine="709"/>
        <w:jc w:val="both"/>
        <w:rPr>
          <w:rFonts w:eastAsia="Arial"/>
          <w:sz w:val="23"/>
          <w:szCs w:val="23"/>
          <w:lang w:eastAsia="ar-SA"/>
        </w:rPr>
      </w:pPr>
      <w:r w:rsidRPr="00142BF7">
        <w:rPr>
          <w:rFonts w:eastAsia="Arial"/>
          <w:sz w:val="23"/>
          <w:szCs w:val="23"/>
          <w:lang w:eastAsia="ar-SA"/>
        </w:rPr>
        <w:t xml:space="preserve">Принятые меры позволят в 2019 г. обеспечить переход учащихся 9-х классов всех школ района на федеральные государственные образовательные стандарты нового поколения. </w:t>
      </w:r>
    </w:p>
    <w:p w:rsidR="00805AE3" w:rsidRPr="00142BF7" w:rsidRDefault="00805AE3" w:rsidP="00805AE3">
      <w:pPr>
        <w:suppressAutoHyphens/>
        <w:ind w:firstLine="709"/>
        <w:jc w:val="both"/>
        <w:rPr>
          <w:rFonts w:eastAsia="Arial"/>
          <w:sz w:val="23"/>
          <w:szCs w:val="23"/>
          <w:lang w:eastAsia="ar-SA"/>
        </w:rPr>
      </w:pPr>
      <w:r w:rsidRPr="00142BF7">
        <w:rPr>
          <w:rFonts w:eastAsia="Arial"/>
          <w:b/>
          <w:sz w:val="23"/>
          <w:szCs w:val="23"/>
          <w:lang w:eastAsia="ar-SA"/>
        </w:rPr>
        <w:t xml:space="preserve">Среднемесячная заработная плата по району составляет  </w:t>
      </w:r>
    </w:p>
    <w:p w:rsidR="00805AE3" w:rsidRPr="00142BF7" w:rsidRDefault="00805AE3" w:rsidP="00805AE3">
      <w:pPr>
        <w:widowControl w:val="0"/>
        <w:shd w:val="clear" w:color="auto" w:fill="FFFFFF"/>
        <w:spacing w:line="23" w:lineRule="atLeast"/>
        <w:ind w:firstLine="851"/>
        <w:jc w:val="both"/>
        <w:rPr>
          <w:color w:val="000000"/>
        </w:rPr>
      </w:pPr>
      <w:r w:rsidRPr="00142BF7">
        <w:rPr>
          <w:rFonts w:eastAsia="Calibri"/>
          <w:lang w:eastAsia="en-US"/>
        </w:rPr>
        <w:t xml:space="preserve">. Соглашение “ О средней заработной плате” подписанное  с министерством </w:t>
      </w:r>
      <w:r w:rsidRPr="00142BF7">
        <w:rPr>
          <w:rFonts w:eastAsia="Calibri"/>
          <w:lang w:eastAsia="en-US"/>
        </w:rPr>
        <w:lastRenderedPageBreak/>
        <w:t>образования выполнено на 100 процентов.</w:t>
      </w:r>
    </w:p>
    <w:p w:rsidR="00805AE3" w:rsidRPr="00142BF7" w:rsidRDefault="00805AE3" w:rsidP="00805AE3">
      <w:pPr>
        <w:widowControl w:val="0"/>
        <w:shd w:val="clear" w:color="auto" w:fill="FFFFFF"/>
        <w:spacing w:line="23" w:lineRule="atLeast"/>
        <w:jc w:val="center"/>
        <w:rPr>
          <w:rFonts w:eastAsia="Calibri"/>
          <w:lang w:eastAsia="en-US"/>
        </w:rPr>
      </w:pPr>
      <w:r w:rsidRPr="00142BF7">
        <w:rPr>
          <w:rFonts w:eastAsia="Calibri"/>
          <w:lang w:eastAsia="en-US"/>
        </w:rPr>
        <w:t>Средняя заработная плата педагогов за 2018 год.</w:t>
      </w:r>
    </w:p>
    <w:p w:rsidR="00805AE3" w:rsidRPr="00142BF7" w:rsidRDefault="00805AE3" w:rsidP="00805AE3">
      <w:pPr>
        <w:widowControl w:val="0"/>
        <w:shd w:val="clear" w:color="auto" w:fill="FFFFFF"/>
        <w:spacing w:line="23" w:lineRule="atLeast"/>
        <w:ind w:firstLine="851"/>
        <w:jc w:val="center"/>
        <w:rPr>
          <w:rFonts w:eastAsia="Calibri"/>
          <w:lang w:eastAsia="en-US"/>
        </w:rPr>
      </w:pPr>
    </w:p>
    <w:tbl>
      <w:tblPr>
        <w:tblW w:w="0" w:type="auto"/>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535"/>
        <w:gridCol w:w="3264"/>
      </w:tblGrid>
      <w:tr w:rsidR="00805AE3" w:rsidRPr="00142BF7" w:rsidTr="00805AE3">
        <w:tc>
          <w:tcPr>
            <w:tcW w:w="2943" w:type="dxa"/>
            <w:shd w:val="clear" w:color="auto" w:fill="auto"/>
          </w:tcPr>
          <w:p w:rsidR="00805AE3" w:rsidRPr="00142BF7" w:rsidRDefault="00805AE3" w:rsidP="00805AE3">
            <w:pPr>
              <w:widowControl w:val="0"/>
              <w:spacing w:line="23" w:lineRule="atLeast"/>
              <w:jc w:val="both"/>
              <w:rPr>
                <w:rFonts w:eastAsia="Courier New"/>
                <w:sz w:val="22"/>
                <w:szCs w:val="22"/>
              </w:rPr>
            </w:pPr>
            <w:r w:rsidRPr="00142BF7">
              <w:rPr>
                <w:rFonts w:eastAsia="Courier New"/>
                <w:sz w:val="22"/>
                <w:szCs w:val="22"/>
              </w:rPr>
              <w:t xml:space="preserve">Дошкольное образование </w:t>
            </w:r>
          </w:p>
        </w:tc>
        <w:tc>
          <w:tcPr>
            <w:tcW w:w="2835" w:type="dxa"/>
            <w:shd w:val="clear" w:color="auto" w:fill="auto"/>
          </w:tcPr>
          <w:p w:rsidR="00805AE3" w:rsidRPr="00142BF7" w:rsidRDefault="00805AE3" w:rsidP="00805AE3">
            <w:pPr>
              <w:widowControl w:val="0"/>
              <w:spacing w:line="23" w:lineRule="atLeast"/>
              <w:jc w:val="center"/>
              <w:rPr>
                <w:rFonts w:eastAsia="Courier New"/>
                <w:sz w:val="22"/>
                <w:szCs w:val="22"/>
              </w:rPr>
            </w:pPr>
            <w:r w:rsidRPr="00142BF7">
              <w:rPr>
                <w:sz w:val="22"/>
                <w:szCs w:val="22"/>
              </w:rPr>
              <w:t>18 631,0</w:t>
            </w:r>
            <w:r w:rsidRPr="00142BF7">
              <w:rPr>
                <w:rFonts w:eastAsia="Calibri"/>
                <w:sz w:val="22"/>
                <w:szCs w:val="22"/>
                <w:lang w:eastAsia="en-US"/>
              </w:rPr>
              <w:t xml:space="preserve"> руб.</w:t>
            </w:r>
          </w:p>
        </w:tc>
        <w:tc>
          <w:tcPr>
            <w:tcW w:w="3793" w:type="dxa"/>
            <w:shd w:val="clear" w:color="auto" w:fill="auto"/>
          </w:tcPr>
          <w:p w:rsidR="00805AE3" w:rsidRPr="00142BF7" w:rsidRDefault="00805AE3" w:rsidP="00805AE3">
            <w:pPr>
              <w:widowControl w:val="0"/>
              <w:spacing w:line="23" w:lineRule="atLeast"/>
              <w:jc w:val="center"/>
              <w:rPr>
                <w:rFonts w:eastAsia="Courier New"/>
                <w:sz w:val="22"/>
                <w:szCs w:val="22"/>
              </w:rPr>
            </w:pPr>
            <w:r w:rsidRPr="00142BF7">
              <w:rPr>
                <w:rFonts w:eastAsia="Courier New"/>
                <w:sz w:val="22"/>
                <w:szCs w:val="22"/>
              </w:rPr>
              <w:t>100%</w:t>
            </w:r>
          </w:p>
        </w:tc>
      </w:tr>
      <w:tr w:rsidR="00805AE3" w:rsidRPr="00142BF7" w:rsidTr="00805AE3">
        <w:tc>
          <w:tcPr>
            <w:tcW w:w="2943" w:type="dxa"/>
            <w:shd w:val="clear" w:color="auto" w:fill="auto"/>
          </w:tcPr>
          <w:p w:rsidR="00805AE3" w:rsidRPr="00142BF7" w:rsidRDefault="00805AE3" w:rsidP="00805AE3">
            <w:pPr>
              <w:widowControl w:val="0"/>
              <w:spacing w:line="23" w:lineRule="atLeast"/>
              <w:jc w:val="both"/>
              <w:rPr>
                <w:rFonts w:eastAsia="Courier New"/>
                <w:sz w:val="22"/>
                <w:szCs w:val="22"/>
              </w:rPr>
            </w:pPr>
            <w:r w:rsidRPr="00142BF7">
              <w:rPr>
                <w:rFonts w:eastAsia="Courier New"/>
                <w:sz w:val="22"/>
                <w:szCs w:val="22"/>
              </w:rPr>
              <w:t>Общее образование</w:t>
            </w:r>
          </w:p>
        </w:tc>
        <w:tc>
          <w:tcPr>
            <w:tcW w:w="2835" w:type="dxa"/>
            <w:shd w:val="clear" w:color="auto" w:fill="auto"/>
          </w:tcPr>
          <w:p w:rsidR="00805AE3" w:rsidRPr="00142BF7" w:rsidRDefault="00805AE3" w:rsidP="00805AE3">
            <w:pPr>
              <w:widowControl w:val="0"/>
              <w:spacing w:line="23" w:lineRule="atLeast"/>
              <w:jc w:val="center"/>
              <w:rPr>
                <w:rFonts w:eastAsia="Courier New"/>
                <w:sz w:val="22"/>
                <w:szCs w:val="22"/>
              </w:rPr>
            </w:pPr>
            <w:r w:rsidRPr="00142BF7">
              <w:rPr>
                <w:sz w:val="22"/>
                <w:szCs w:val="22"/>
              </w:rPr>
              <w:t>23 371,3 руб.</w:t>
            </w:r>
          </w:p>
        </w:tc>
        <w:tc>
          <w:tcPr>
            <w:tcW w:w="3793" w:type="dxa"/>
            <w:shd w:val="clear" w:color="auto" w:fill="auto"/>
          </w:tcPr>
          <w:p w:rsidR="00805AE3" w:rsidRPr="00142BF7" w:rsidRDefault="00805AE3" w:rsidP="00805AE3">
            <w:pPr>
              <w:widowControl w:val="0"/>
              <w:spacing w:line="23" w:lineRule="atLeast"/>
              <w:jc w:val="center"/>
              <w:rPr>
                <w:rFonts w:eastAsia="Courier New"/>
                <w:sz w:val="22"/>
                <w:szCs w:val="22"/>
              </w:rPr>
            </w:pPr>
            <w:r w:rsidRPr="00142BF7">
              <w:rPr>
                <w:rFonts w:eastAsia="Courier New"/>
                <w:sz w:val="22"/>
                <w:szCs w:val="22"/>
              </w:rPr>
              <w:t>100%</w:t>
            </w:r>
          </w:p>
        </w:tc>
      </w:tr>
      <w:tr w:rsidR="00805AE3" w:rsidRPr="00142BF7" w:rsidTr="00805AE3">
        <w:tc>
          <w:tcPr>
            <w:tcW w:w="2943" w:type="dxa"/>
            <w:shd w:val="clear" w:color="auto" w:fill="auto"/>
          </w:tcPr>
          <w:p w:rsidR="00805AE3" w:rsidRPr="00142BF7" w:rsidRDefault="00805AE3" w:rsidP="00805AE3">
            <w:pPr>
              <w:widowControl w:val="0"/>
              <w:spacing w:line="23" w:lineRule="atLeast"/>
              <w:jc w:val="both"/>
              <w:rPr>
                <w:rFonts w:eastAsia="Courier New"/>
                <w:sz w:val="22"/>
                <w:szCs w:val="22"/>
              </w:rPr>
            </w:pPr>
            <w:r w:rsidRPr="00142BF7">
              <w:rPr>
                <w:rFonts w:eastAsia="Courier New"/>
                <w:sz w:val="22"/>
                <w:szCs w:val="22"/>
              </w:rPr>
              <w:t>Дополнительное образование</w:t>
            </w:r>
          </w:p>
        </w:tc>
        <w:tc>
          <w:tcPr>
            <w:tcW w:w="2835" w:type="dxa"/>
            <w:shd w:val="clear" w:color="auto" w:fill="auto"/>
          </w:tcPr>
          <w:p w:rsidR="00805AE3" w:rsidRPr="00142BF7" w:rsidRDefault="00805AE3" w:rsidP="00805AE3">
            <w:pPr>
              <w:widowControl w:val="0"/>
              <w:spacing w:line="23" w:lineRule="atLeast"/>
              <w:jc w:val="center"/>
              <w:rPr>
                <w:rFonts w:eastAsia="Courier New"/>
                <w:sz w:val="22"/>
                <w:szCs w:val="22"/>
              </w:rPr>
            </w:pPr>
            <w:r w:rsidRPr="00142BF7">
              <w:rPr>
                <w:sz w:val="22"/>
                <w:szCs w:val="22"/>
              </w:rPr>
              <w:t>21 630,5</w:t>
            </w:r>
            <w:r w:rsidRPr="00142BF7">
              <w:rPr>
                <w:rFonts w:eastAsia="Courier New"/>
                <w:sz w:val="22"/>
                <w:szCs w:val="22"/>
              </w:rPr>
              <w:t>руб.</w:t>
            </w:r>
          </w:p>
        </w:tc>
        <w:tc>
          <w:tcPr>
            <w:tcW w:w="3793" w:type="dxa"/>
            <w:shd w:val="clear" w:color="auto" w:fill="auto"/>
          </w:tcPr>
          <w:p w:rsidR="00805AE3" w:rsidRPr="00142BF7" w:rsidRDefault="00805AE3" w:rsidP="00805AE3">
            <w:pPr>
              <w:widowControl w:val="0"/>
              <w:spacing w:line="23" w:lineRule="atLeast"/>
              <w:jc w:val="center"/>
              <w:rPr>
                <w:rFonts w:eastAsia="Courier New"/>
                <w:sz w:val="22"/>
                <w:szCs w:val="22"/>
              </w:rPr>
            </w:pPr>
            <w:r w:rsidRPr="00142BF7">
              <w:rPr>
                <w:rFonts w:eastAsia="Courier New"/>
                <w:sz w:val="22"/>
                <w:szCs w:val="22"/>
              </w:rPr>
              <w:t>100%</w:t>
            </w:r>
          </w:p>
        </w:tc>
      </w:tr>
    </w:tbl>
    <w:p w:rsidR="00805AE3" w:rsidRPr="00142BF7" w:rsidRDefault="00805AE3" w:rsidP="00805AE3">
      <w:pPr>
        <w:suppressAutoHyphens/>
        <w:ind w:firstLine="709"/>
        <w:jc w:val="both"/>
        <w:rPr>
          <w:rFonts w:eastAsia="Arial Unicode MS"/>
          <w:sz w:val="23"/>
          <w:szCs w:val="23"/>
          <w:lang w:val="ru" w:eastAsia="ar-SA"/>
        </w:rPr>
      </w:pPr>
      <w:r w:rsidRPr="00142BF7">
        <w:rPr>
          <w:rFonts w:eastAsia="Arial Unicode MS"/>
          <w:sz w:val="23"/>
          <w:szCs w:val="23"/>
          <w:lang w:val="ru" w:eastAsia="ar-SA"/>
        </w:rPr>
        <w:t>По постановлению Правительства Кировской области «О порядке предоставления компенсации на оплату коммунальных платежей работникам, работающим и проживающим в сельских населенных пунктах»</w:t>
      </w:r>
      <w:r w:rsidRPr="00142BF7">
        <w:rPr>
          <w:rFonts w:eastAsia="Arial Unicode MS"/>
          <w:sz w:val="23"/>
          <w:szCs w:val="23"/>
          <w:lang w:eastAsia="ar-SA"/>
        </w:rPr>
        <w:t xml:space="preserve"> педагогическим работникам </w:t>
      </w:r>
      <w:r w:rsidRPr="00142BF7">
        <w:rPr>
          <w:rFonts w:eastAsia="Arial Unicode MS"/>
          <w:sz w:val="23"/>
          <w:szCs w:val="23"/>
          <w:lang w:val="ru" w:eastAsia="ar-SA"/>
        </w:rPr>
        <w:t xml:space="preserve">  предоставляется</w:t>
      </w:r>
      <w:r w:rsidRPr="00142BF7">
        <w:rPr>
          <w:rFonts w:eastAsia="Arial Unicode MS"/>
          <w:sz w:val="23"/>
          <w:szCs w:val="23"/>
          <w:lang w:eastAsia="ar-SA"/>
        </w:rPr>
        <w:t xml:space="preserve"> компенсация </w:t>
      </w:r>
      <w:r w:rsidRPr="00142BF7">
        <w:rPr>
          <w:rFonts w:eastAsia="Arial Unicode MS"/>
          <w:sz w:val="23"/>
          <w:szCs w:val="23"/>
          <w:lang w:val="ru" w:eastAsia="ar-SA"/>
        </w:rPr>
        <w:t xml:space="preserve"> независимо от установленного объема нагрузки работника в размере 100% расходов на оплату жилых помещений, отопления и электроснабжения.</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eastAsia="ar-SA"/>
        </w:rPr>
        <w:t xml:space="preserve">В 2018 г. возможность получения дополнительного образования обеспечивалось в районе двумя учреждениями спортивной школой г. Орлова и домом детского творчества «Мозаика», в которых занимались 1195 учеников. </w:t>
      </w:r>
      <w:proofErr w:type="gramStart"/>
      <w:r w:rsidRPr="00142BF7">
        <w:rPr>
          <w:rFonts w:eastAsia="Arial Unicode MS"/>
          <w:color w:val="000000"/>
          <w:sz w:val="23"/>
          <w:szCs w:val="23"/>
          <w:lang w:val="ru" w:eastAsia="ar-SA"/>
        </w:rPr>
        <w:t>В Доме детского творчества «Мозаика» реализуются дополнительные образовательные программы  по 8 направленностям: художественно-эстетической, научно-технической, спортивно-технической, физкультурно-спортивной, культурологической, эколого-биологической, турист</w:t>
      </w:r>
      <w:r w:rsidRPr="00142BF7">
        <w:rPr>
          <w:rFonts w:eastAsia="Arial Unicode MS"/>
          <w:color w:val="000000"/>
          <w:sz w:val="23"/>
          <w:szCs w:val="23"/>
          <w:lang w:eastAsia="ar-SA"/>
        </w:rPr>
        <w:t>с</w:t>
      </w:r>
      <w:r w:rsidRPr="00142BF7">
        <w:rPr>
          <w:rFonts w:eastAsia="Arial Unicode MS"/>
          <w:color w:val="000000"/>
          <w:sz w:val="23"/>
          <w:szCs w:val="23"/>
          <w:lang w:val="ru" w:eastAsia="ar-SA"/>
        </w:rPr>
        <w:t>ко-краеведческой, естественно-научной.</w:t>
      </w:r>
      <w:proofErr w:type="gramEnd"/>
      <w:r w:rsidRPr="00142BF7">
        <w:rPr>
          <w:rFonts w:eastAsia="Arial Unicode MS"/>
          <w:color w:val="000000"/>
          <w:sz w:val="23"/>
          <w:szCs w:val="23"/>
          <w:lang w:val="ru" w:eastAsia="ar-SA"/>
        </w:rPr>
        <w:t xml:space="preserve"> Воспитанники и педагоги принимают активное участие в конкурсах различного уровня. В 201</w:t>
      </w:r>
      <w:r w:rsidRPr="00142BF7">
        <w:rPr>
          <w:rFonts w:eastAsia="Arial Unicode MS"/>
          <w:color w:val="000000"/>
          <w:sz w:val="23"/>
          <w:szCs w:val="23"/>
          <w:lang w:eastAsia="ar-SA"/>
        </w:rPr>
        <w:t>8</w:t>
      </w:r>
      <w:r w:rsidRPr="00142BF7">
        <w:rPr>
          <w:rFonts w:eastAsia="Arial Unicode MS"/>
          <w:color w:val="000000"/>
          <w:sz w:val="23"/>
          <w:szCs w:val="23"/>
          <w:lang w:val="ru" w:eastAsia="ar-SA"/>
        </w:rPr>
        <w:t xml:space="preserve"> году проведено </w:t>
      </w:r>
      <w:r w:rsidRPr="00142BF7">
        <w:rPr>
          <w:rFonts w:eastAsia="Arial Unicode MS"/>
          <w:color w:val="000000"/>
          <w:sz w:val="23"/>
          <w:szCs w:val="23"/>
          <w:lang w:eastAsia="ar-SA"/>
        </w:rPr>
        <w:t>13</w:t>
      </w:r>
      <w:r w:rsidRPr="00142BF7">
        <w:rPr>
          <w:rFonts w:eastAsia="Arial Unicode MS"/>
          <w:color w:val="000000"/>
          <w:sz w:val="23"/>
          <w:szCs w:val="23"/>
          <w:lang w:val="ru" w:eastAsia="ar-SA"/>
        </w:rPr>
        <w:t xml:space="preserve"> </w:t>
      </w:r>
      <w:proofErr w:type="gramStart"/>
      <w:r w:rsidRPr="00142BF7">
        <w:rPr>
          <w:rFonts w:eastAsia="Arial Unicode MS"/>
          <w:color w:val="000000"/>
          <w:sz w:val="23"/>
          <w:szCs w:val="23"/>
          <w:lang w:val="ru" w:eastAsia="ar-SA"/>
        </w:rPr>
        <w:t>районных</w:t>
      </w:r>
      <w:proofErr w:type="gramEnd"/>
      <w:r w:rsidRPr="00142BF7">
        <w:rPr>
          <w:rFonts w:eastAsia="Arial Unicode MS"/>
          <w:color w:val="000000"/>
          <w:sz w:val="23"/>
          <w:szCs w:val="23"/>
          <w:lang w:val="ru" w:eastAsia="ar-SA"/>
        </w:rPr>
        <w:t xml:space="preserve"> 1 городское, 1 межрегиональное, 1 областное мероприятия. Организовано участие школьников в </w:t>
      </w:r>
      <w:r w:rsidRPr="00142BF7">
        <w:rPr>
          <w:rFonts w:eastAsia="Arial Unicode MS"/>
          <w:color w:val="000000"/>
          <w:sz w:val="23"/>
          <w:szCs w:val="23"/>
          <w:lang w:eastAsia="ar-SA"/>
        </w:rPr>
        <w:t>13</w:t>
      </w:r>
      <w:r w:rsidRPr="00142BF7">
        <w:rPr>
          <w:rFonts w:eastAsia="Arial Unicode MS"/>
          <w:color w:val="000000"/>
          <w:sz w:val="23"/>
          <w:szCs w:val="23"/>
          <w:lang w:val="ru" w:eastAsia="ar-SA"/>
        </w:rPr>
        <w:t xml:space="preserve"> районных, в 9 областных, 3 Всероссийских мероприятиях. </w:t>
      </w:r>
    </w:p>
    <w:p w:rsidR="00805AE3" w:rsidRPr="00142BF7" w:rsidRDefault="00805AE3" w:rsidP="00805AE3">
      <w:pPr>
        <w:spacing w:line="23" w:lineRule="atLeast"/>
        <w:ind w:firstLine="851"/>
        <w:jc w:val="both"/>
        <w:rPr>
          <w:rFonts w:eastAsia="Calibri"/>
          <w:lang w:eastAsia="en-US"/>
        </w:rPr>
      </w:pPr>
      <w:r w:rsidRPr="00142BF7">
        <w:rPr>
          <w:rFonts w:eastAsia="Calibri"/>
          <w:lang w:eastAsia="en-US"/>
        </w:rPr>
        <w:t xml:space="preserve">Основная цель деятельности МКУ СШ в 2017-2018 учебном году - реализация образовательных программ дополнительного образования, переход на работу по программам спортивной подготовки по видам спорта, формирование здорового образа жизни, развитие мотивации личности к познанию и творчеству, профессиональному самоопределению.  Учреждение  создает равные «стартовые» возможности каждому ребенку, чутко реагируя на быстро меняющиеся потребности детей и их родителей, оказывая помощь и поддержку одаренным  обучающимся, поднимая их на качественно новый уровень индивидуального развития. </w:t>
      </w:r>
    </w:p>
    <w:p w:rsidR="00805AE3" w:rsidRPr="00142BF7" w:rsidRDefault="00805AE3" w:rsidP="00805AE3">
      <w:pPr>
        <w:spacing w:line="23" w:lineRule="atLeast"/>
        <w:jc w:val="both"/>
        <w:rPr>
          <w:rFonts w:eastAsia="Calibri"/>
          <w:b/>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3"/>
        <w:gridCol w:w="2477"/>
        <w:gridCol w:w="1800"/>
        <w:gridCol w:w="1966"/>
      </w:tblGrid>
      <w:tr w:rsidR="00805AE3" w:rsidRPr="00142BF7" w:rsidTr="00805AE3">
        <w:trPr>
          <w:trHeight w:val="302"/>
        </w:trPr>
        <w:tc>
          <w:tcPr>
            <w:tcW w:w="3103" w:type="dxa"/>
            <w:vMerge w:val="restart"/>
          </w:tcPr>
          <w:p w:rsidR="00805AE3" w:rsidRPr="00142BF7" w:rsidRDefault="00805AE3" w:rsidP="00805AE3">
            <w:pPr>
              <w:spacing w:line="23" w:lineRule="atLeast"/>
              <w:jc w:val="both"/>
              <w:rPr>
                <w:rFonts w:eastAsia="Calibri"/>
                <w:lang w:eastAsia="en-US"/>
              </w:rPr>
            </w:pPr>
            <w:r w:rsidRPr="00142BF7">
              <w:rPr>
                <w:rFonts w:eastAsia="Calibri"/>
                <w:lang w:eastAsia="en-US"/>
              </w:rPr>
              <w:t>Разряды</w:t>
            </w:r>
          </w:p>
        </w:tc>
        <w:tc>
          <w:tcPr>
            <w:tcW w:w="6243" w:type="dxa"/>
            <w:gridSpan w:val="3"/>
            <w:tcBorders>
              <w:bottom w:val="single" w:sz="4" w:space="0" w:color="auto"/>
            </w:tcBorders>
          </w:tcPr>
          <w:p w:rsidR="00805AE3" w:rsidRPr="00142BF7" w:rsidRDefault="00805AE3" w:rsidP="00805AE3">
            <w:pPr>
              <w:spacing w:line="23" w:lineRule="atLeast"/>
              <w:jc w:val="both"/>
              <w:rPr>
                <w:rFonts w:eastAsia="Calibri"/>
                <w:lang w:eastAsia="en-US"/>
              </w:rPr>
            </w:pPr>
            <w:r w:rsidRPr="00142BF7">
              <w:rPr>
                <w:rFonts w:eastAsia="Calibri"/>
                <w:lang w:eastAsia="en-US"/>
              </w:rPr>
              <w:t>Количество человек, выполнивших разряды</w:t>
            </w:r>
          </w:p>
        </w:tc>
      </w:tr>
      <w:tr w:rsidR="00805AE3" w:rsidRPr="00142BF7" w:rsidTr="00805AE3">
        <w:trPr>
          <w:trHeight w:val="338"/>
        </w:trPr>
        <w:tc>
          <w:tcPr>
            <w:tcW w:w="3103" w:type="dxa"/>
            <w:vMerge/>
          </w:tcPr>
          <w:p w:rsidR="00805AE3" w:rsidRPr="00142BF7" w:rsidRDefault="00805AE3" w:rsidP="00805AE3">
            <w:pPr>
              <w:spacing w:line="23" w:lineRule="atLeast"/>
              <w:jc w:val="both"/>
              <w:rPr>
                <w:rFonts w:eastAsia="Calibri"/>
                <w:lang w:eastAsia="en-US"/>
              </w:rPr>
            </w:pPr>
          </w:p>
        </w:tc>
        <w:tc>
          <w:tcPr>
            <w:tcW w:w="2477" w:type="dxa"/>
            <w:tcBorders>
              <w:top w:val="single" w:sz="4" w:space="0" w:color="auto"/>
            </w:tcBorders>
          </w:tcPr>
          <w:p w:rsidR="00805AE3" w:rsidRPr="00142BF7" w:rsidRDefault="00805AE3" w:rsidP="00805AE3">
            <w:pPr>
              <w:spacing w:line="23" w:lineRule="atLeast"/>
              <w:jc w:val="both"/>
              <w:rPr>
                <w:rFonts w:eastAsia="Calibri"/>
                <w:lang w:eastAsia="en-US"/>
              </w:rPr>
            </w:pPr>
            <w:r w:rsidRPr="00142BF7">
              <w:rPr>
                <w:rFonts w:eastAsia="Calibri"/>
                <w:lang w:eastAsia="en-US"/>
              </w:rPr>
              <w:t>2015 год</w:t>
            </w:r>
          </w:p>
        </w:tc>
        <w:tc>
          <w:tcPr>
            <w:tcW w:w="1800" w:type="dxa"/>
            <w:tcBorders>
              <w:top w:val="single" w:sz="4" w:space="0" w:color="auto"/>
            </w:tcBorders>
          </w:tcPr>
          <w:p w:rsidR="00805AE3" w:rsidRPr="00142BF7" w:rsidRDefault="00805AE3" w:rsidP="00805AE3">
            <w:pPr>
              <w:spacing w:line="23" w:lineRule="atLeast"/>
              <w:jc w:val="both"/>
              <w:rPr>
                <w:rFonts w:eastAsia="Calibri"/>
                <w:lang w:eastAsia="en-US"/>
              </w:rPr>
            </w:pPr>
            <w:r w:rsidRPr="00142BF7">
              <w:rPr>
                <w:rFonts w:eastAsia="Calibri"/>
                <w:lang w:eastAsia="en-US"/>
              </w:rPr>
              <w:t>2016 год</w:t>
            </w:r>
          </w:p>
        </w:tc>
        <w:tc>
          <w:tcPr>
            <w:tcW w:w="1966" w:type="dxa"/>
            <w:tcBorders>
              <w:top w:val="single" w:sz="4" w:space="0" w:color="auto"/>
            </w:tcBorders>
          </w:tcPr>
          <w:p w:rsidR="00805AE3" w:rsidRPr="00142BF7" w:rsidRDefault="00805AE3" w:rsidP="00805AE3">
            <w:pPr>
              <w:spacing w:line="23" w:lineRule="atLeast"/>
              <w:jc w:val="both"/>
              <w:rPr>
                <w:rFonts w:eastAsia="Calibri"/>
                <w:b/>
                <w:lang w:eastAsia="en-US"/>
              </w:rPr>
            </w:pPr>
            <w:r w:rsidRPr="00142BF7">
              <w:rPr>
                <w:rFonts w:eastAsia="Calibri"/>
                <w:b/>
                <w:lang w:eastAsia="en-US"/>
              </w:rPr>
              <w:t>2017 год</w:t>
            </w:r>
          </w:p>
        </w:tc>
      </w:tr>
      <w:tr w:rsidR="00805AE3" w:rsidRPr="00142BF7" w:rsidTr="00805AE3">
        <w:tc>
          <w:tcPr>
            <w:tcW w:w="3103" w:type="dxa"/>
          </w:tcPr>
          <w:p w:rsidR="00805AE3" w:rsidRPr="00142BF7" w:rsidRDefault="00805AE3" w:rsidP="00805AE3">
            <w:pPr>
              <w:spacing w:line="23" w:lineRule="atLeast"/>
              <w:jc w:val="both"/>
              <w:rPr>
                <w:rFonts w:eastAsia="Calibri"/>
                <w:lang w:eastAsia="en-US"/>
              </w:rPr>
            </w:pPr>
            <w:r w:rsidRPr="00142BF7">
              <w:rPr>
                <w:rFonts w:eastAsia="Calibri"/>
                <w:lang w:eastAsia="en-US"/>
              </w:rPr>
              <w:t>Массовые</w:t>
            </w:r>
          </w:p>
        </w:tc>
        <w:tc>
          <w:tcPr>
            <w:tcW w:w="2477" w:type="dxa"/>
          </w:tcPr>
          <w:p w:rsidR="00805AE3" w:rsidRPr="00142BF7" w:rsidRDefault="00805AE3" w:rsidP="00805AE3">
            <w:pPr>
              <w:spacing w:line="23" w:lineRule="atLeast"/>
              <w:jc w:val="both"/>
              <w:rPr>
                <w:rFonts w:eastAsia="Calibri"/>
                <w:lang w:eastAsia="en-US"/>
              </w:rPr>
            </w:pPr>
            <w:r w:rsidRPr="00142BF7">
              <w:rPr>
                <w:rFonts w:eastAsia="Calibri"/>
                <w:lang w:eastAsia="en-US"/>
              </w:rPr>
              <w:t>75</w:t>
            </w:r>
          </w:p>
        </w:tc>
        <w:tc>
          <w:tcPr>
            <w:tcW w:w="1800" w:type="dxa"/>
          </w:tcPr>
          <w:p w:rsidR="00805AE3" w:rsidRPr="00142BF7" w:rsidRDefault="00805AE3" w:rsidP="00805AE3">
            <w:pPr>
              <w:spacing w:line="23" w:lineRule="atLeast"/>
              <w:jc w:val="both"/>
              <w:rPr>
                <w:rFonts w:eastAsia="Calibri"/>
                <w:lang w:eastAsia="en-US"/>
              </w:rPr>
            </w:pPr>
            <w:r w:rsidRPr="00142BF7">
              <w:rPr>
                <w:rFonts w:eastAsia="Calibri"/>
                <w:lang w:eastAsia="en-US"/>
              </w:rPr>
              <w:t>103</w:t>
            </w:r>
          </w:p>
        </w:tc>
        <w:tc>
          <w:tcPr>
            <w:tcW w:w="1966" w:type="dxa"/>
          </w:tcPr>
          <w:p w:rsidR="00805AE3" w:rsidRPr="00142BF7" w:rsidRDefault="00805AE3" w:rsidP="00805AE3">
            <w:pPr>
              <w:spacing w:line="23" w:lineRule="atLeast"/>
              <w:jc w:val="both"/>
              <w:rPr>
                <w:rFonts w:eastAsia="Calibri"/>
                <w:b/>
                <w:lang w:eastAsia="en-US"/>
              </w:rPr>
            </w:pPr>
            <w:r w:rsidRPr="00142BF7">
              <w:rPr>
                <w:rFonts w:eastAsia="Calibri"/>
                <w:b/>
                <w:lang w:eastAsia="en-US"/>
              </w:rPr>
              <w:t>81</w:t>
            </w:r>
          </w:p>
        </w:tc>
      </w:tr>
      <w:tr w:rsidR="00805AE3" w:rsidRPr="00142BF7" w:rsidTr="00805AE3">
        <w:tc>
          <w:tcPr>
            <w:tcW w:w="3103" w:type="dxa"/>
          </w:tcPr>
          <w:p w:rsidR="00805AE3" w:rsidRPr="00142BF7" w:rsidRDefault="00805AE3" w:rsidP="00805AE3">
            <w:pPr>
              <w:spacing w:line="23" w:lineRule="atLeast"/>
              <w:jc w:val="both"/>
              <w:rPr>
                <w:rFonts w:eastAsia="Calibri"/>
                <w:lang w:eastAsia="en-US"/>
              </w:rPr>
            </w:pPr>
            <w:r w:rsidRPr="00142BF7">
              <w:rPr>
                <w:rFonts w:eastAsia="Calibri"/>
                <w:lang w:eastAsia="en-US"/>
              </w:rPr>
              <w:t>Первый взрослый</w:t>
            </w:r>
          </w:p>
        </w:tc>
        <w:tc>
          <w:tcPr>
            <w:tcW w:w="2477" w:type="dxa"/>
          </w:tcPr>
          <w:p w:rsidR="00805AE3" w:rsidRPr="00142BF7" w:rsidRDefault="00805AE3" w:rsidP="00805AE3">
            <w:pPr>
              <w:spacing w:line="23" w:lineRule="atLeast"/>
              <w:jc w:val="both"/>
              <w:rPr>
                <w:rFonts w:eastAsia="Calibri"/>
                <w:lang w:eastAsia="en-US"/>
              </w:rPr>
            </w:pPr>
            <w:r w:rsidRPr="00142BF7">
              <w:rPr>
                <w:rFonts w:eastAsia="Calibri"/>
                <w:lang w:eastAsia="en-US"/>
              </w:rPr>
              <w:t>7</w:t>
            </w:r>
          </w:p>
        </w:tc>
        <w:tc>
          <w:tcPr>
            <w:tcW w:w="1800" w:type="dxa"/>
          </w:tcPr>
          <w:p w:rsidR="00805AE3" w:rsidRPr="00142BF7" w:rsidRDefault="00805AE3" w:rsidP="00805AE3">
            <w:pPr>
              <w:spacing w:line="23" w:lineRule="atLeast"/>
              <w:jc w:val="both"/>
              <w:rPr>
                <w:rFonts w:eastAsia="Calibri"/>
                <w:lang w:eastAsia="en-US"/>
              </w:rPr>
            </w:pPr>
            <w:r w:rsidRPr="00142BF7">
              <w:rPr>
                <w:rFonts w:eastAsia="Calibri"/>
                <w:lang w:eastAsia="en-US"/>
              </w:rPr>
              <w:t>2</w:t>
            </w:r>
          </w:p>
        </w:tc>
        <w:tc>
          <w:tcPr>
            <w:tcW w:w="1966" w:type="dxa"/>
          </w:tcPr>
          <w:p w:rsidR="00805AE3" w:rsidRPr="00142BF7" w:rsidRDefault="00805AE3" w:rsidP="00805AE3">
            <w:pPr>
              <w:spacing w:line="23" w:lineRule="atLeast"/>
              <w:jc w:val="both"/>
              <w:rPr>
                <w:rFonts w:eastAsia="Calibri"/>
                <w:b/>
                <w:lang w:eastAsia="en-US"/>
              </w:rPr>
            </w:pPr>
            <w:r w:rsidRPr="00142BF7">
              <w:rPr>
                <w:rFonts w:eastAsia="Calibri"/>
                <w:b/>
                <w:lang w:eastAsia="en-US"/>
              </w:rPr>
              <w:t>8</w:t>
            </w:r>
          </w:p>
        </w:tc>
      </w:tr>
      <w:tr w:rsidR="00805AE3" w:rsidRPr="00142BF7" w:rsidTr="00805AE3">
        <w:tc>
          <w:tcPr>
            <w:tcW w:w="3103" w:type="dxa"/>
          </w:tcPr>
          <w:p w:rsidR="00805AE3" w:rsidRPr="00142BF7" w:rsidRDefault="00805AE3" w:rsidP="00805AE3">
            <w:pPr>
              <w:spacing w:line="23" w:lineRule="atLeast"/>
              <w:jc w:val="both"/>
              <w:rPr>
                <w:rFonts w:eastAsia="Calibri"/>
                <w:lang w:eastAsia="en-US"/>
              </w:rPr>
            </w:pPr>
            <w:r w:rsidRPr="00142BF7">
              <w:rPr>
                <w:rFonts w:eastAsia="Calibri"/>
                <w:lang w:eastAsia="en-US"/>
              </w:rPr>
              <w:t>Кандидаты в мастера спорта</w:t>
            </w:r>
          </w:p>
        </w:tc>
        <w:tc>
          <w:tcPr>
            <w:tcW w:w="2477" w:type="dxa"/>
          </w:tcPr>
          <w:p w:rsidR="00805AE3" w:rsidRPr="00142BF7" w:rsidRDefault="00805AE3" w:rsidP="00805AE3">
            <w:pPr>
              <w:spacing w:line="23" w:lineRule="atLeast"/>
              <w:jc w:val="both"/>
              <w:rPr>
                <w:rFonts w:eastAsia="Calibri"/>
                <w:lang w:eastAsia="en-US"/>
              </w:rPr>
            </w:pPr>
            <w:r w:rsidRPr="00142BF7">
              <w:rPr>
                <w:rFonts w:eastAsia="Calibri"/>
                <w:lang w:eastAsia="en-US"/>
              </w:rPr>
              <w:t>3</w:t>
            </w:r>
          </w:p>
        </w:tc>
        <w:tc>
          <w:tcPr>
            <w:tcW w:w="1800" w:type="dxa"/>
          </w:tcPr>
          <w:p w:rsidR="00805AE3" w:rsidRPr="00142BF7" w:rsidRDefault="00805AE3" w:rsidP="00805AE3">
            <w:pPr>
              <w:spacing w:line="23" w:lineRule="atLeast"/>
              <w:jc w:val="both"/>
              <w:rPr>
                <w:rFonts w:eastAsia="Calibri"/>
                <w:lang w:eastAsia="en-US"/>
              </w:rPr>
            </w:pPr>
            <w:r w:rsidRPr="00142BF7">
              <w:rPr>
                <w:rFonts w:eastAsia="Calibri"/>
                <w:lang w:eastAsia="en-US"/>
              </w:rPr>
              <w:t>1</w:t>
            </w:r>
          </w:p>
        </w:tc>
        <w:tc>
          <w:tcPr>
            <w:tcW w:w="1966" w:type="dxa"/>
          </w:tcPr>
          <w:p w:rsidR="00805AE3" w:rsidRPr="00142BF7" w:rsidRDefault="00805AE3" w:rsidP="00805AE3">
            <w:pPr>
              <w:spacing w:line="23" w:lineRule="atLeast"/>
              <w:jc w:val="both"/>
              <w:rPr>
                <w:rFonts w:eastAsia="Calibri"/>
                <w:b/>
                <w:lang w:eastAsia="en-US"/>
              </w:rPr>
            </w:pPr>
            <w:r w:rsidRPr="00142BF7">
              <w:rPr>
                <w:rFonts w:eastAsia="Calibri"/>
                <w:b/>
                <w:lang w:eastAsia="en-US"/>
              </w:rPr>
              <w:t>1</w:t>
            </w:r>
          </w:p>
        </w:tc>
      </w:tr>
      <w:tr w:rsidR="00805AE3" w:rsidRPr="00142BF7" w:rsidTr="00805AE3">
        <w:tc>
          <w:tcPr>
            <w:tcW w:w="3103" w:type="dxa"/>
          </w:tcPr>
          <w:p w:rsidR="00805AE3" w:rsidRPr="00142BF7" w:rsidRDefault="00805AE3" w:rsidP="00805AE3">
            <w:pPr>
              <w:spacing w:line="23" w:lineRule="atLeast"/>
              <w:jc w:val="both"/>
              <w:rPr>
                <w:rFonts w:eastAsia="Calibri"/>
                <w:lang w:eastAsia="en-US"/>
              </w:rPr>
            </w:pPr>
            <w:r w:rsidRPr="00142BF7">
              <w:rPr>
                <w:rFonts w:eastAsia="Calibri"/>
                <w:lang w:eastAsia="en-US"/>
              </w:rPr>
              <w:t>Мастера спорта</w:t>
            </w:r>
          </w:p>
        </w:tc>
        <w:tc>
          <w:tcPr>
            <w:tcW w:w="2477" w:type="dxa"/>
          </w:tcPr>
          <w:p w:rsidR="00805AE3" w:rsidRPr="00142BF7" w:rsidRDefault="00805AE3" w:rsidP="00805AE3">
            <w:pPr>
              <w:spacing w:line="23" w:lineRule="atLeast"/>
              <w:jc w:val="both"/>
              <w:rPr>
                <w:rFonts w:eastAsia="Calibri"/>
                <w:lang w:eastAsia="en-US"/>
              </w:rPr>
            </w:pPr>
            <w:r w:rsidRPr="00142BF7">
              <w:rPr>
                <w:rFonts w:eastAsia="Calibri"/>
                <w:lang w:eastAsia="en-US"/>
              </w:rPr>
              <w:t>1</w:t>
            </w:r>
          </w:p>
        </w:tc>
        <w:tc>
          <w:tcPr>
            <w:tcW w:w="1800" w:type="dxa"/>
          </w:tcPr>
          <w:p w:rsidR="00805AE3" w:rsidRPr="00142BF7" w:rsidRDefault="00805AE3" w:rsidP="00805AE3">
            <w:pPr>
              <w:spacing w:line="23" w:lineRule="atLeast"/>
              <w:jc w:val="both"/>
              <w:rPr>
                <w:rFonts w:eastAsia="Calibri"/>
                <w:lang w:eastAsia="en-US"/>
              </w:rPr>
            </w:pPr>
            <w:r w:rsidRPr="00142BF7">
              <w:rPr>
                <w:rFonts w:eastAsia="Calibri"/>
                <w:lang w:eastAsia="en-US"/>
              </w:rPr>
              <w:t>2</w:t>
            </w:r>
          </w:p>
        </w:tc>
        <w:tc>
          <w:tcPr>
            <w:tcW w:w="1966" w:type="dxa"/>
          </w:tcPr>
          <w:p w:rsidR="00805AE3" w:rsidRPr="00142BF7" w:rsidRDefault="00805AE3" w:rsidP="00805AE3">
            <w:pPr>
              <w:spacing w:line="23" w:lineRule="atLeast"/>
              <w:jc w:val="both"/>
              <w:rPr>
                <w:rFonts w:eastAsia="Calibri"/>
                <w:b/>
                <w:lang w:eastAsia="en-US"/>
              </w:rPr>
            </w:pPr>
            <w:r w:rsidRPr="00142BF7">
              <w:rPr>
                <w:rFonts w:eastAsia="Calibri"/>
                <w:b/>
                <w:lang w:eastAsia="en-US"/>
              </w:rPr>
              <w:t>2</w:t>
            </w:r>
          </w:p>
        </w:tc>
      </w:tr>
      <w:tr w:rsidR="00805AE3" w:rsidRPr="00142BF7" w:rsidTr="00805AE3">
        <w:tc>
          <w:tcPr>
            <w:tcW w:w="3103" w:type="dxa"/>
          </w:tcPr>
          <w:p w:rsidR="00805AE3" w:rsidRPr="00142BF7" w:rsidRDefault="00805AE3" w:rsidP="00805AE3">
            <w:pPr>
              <w:spacing w:line="23" w:lineRule="atLeast"/>
              <w:jc w:val="both"/>
              <w:rPr>
                <w:rFonts w:eastAsia="Calibri"/>
                <w:b/>
                <w:lang w:eastAsia="en-US"/>
              </w:rPr>
            </w:pPr>
            <w:r w:rsidRPr="00142BF7">
              <w:rPr>
                <w:rFonts w:eastAsia="Calibri"/>
                <w:b/>
                <w:lang w:eastAsia="en-US"/>
              </w:rPr>
              <w:t>Всего:</w:t>
            </w:r>
          </w:p>
        </w:tc>
        <w:tc>
          <w:tcPr>
            <w:tcW w:w="2477" w:type="dxa"/>
          </w:tcPr>
          <w:p w:rsidR="00805AE3" w:rsidRPr="00142BF7" w:rsidRDefault="00805AE3" w:rsidP="00805AE3">
            <w:pPr>
              <w:spacing w:line="23" w:lineRule="atLeast"/>
              <w:jc w:val="both"/>
              <w:rPr>
                <w:rFonts w:eastAsia="Calibri"/>
                <w:b/>
                <w:lang w:eastAsia="en-US"/>
              </w:rPr>
            </w:pPr>
            <w:r w:rsidRPr="00142BF7">
              <w:rPr>
                <w:rFonts w:eastAsia="Calibri"/>
                <w:b/>
                <w:lang w:eastAsia="en-US"/>
              </w:rPr>
              <w:t>86</w:t>
            </w:r>
          </w:p>
        </w:tc>
        <w:tc>
          <w:tcPr>
            <w:tcW w:w="1800" w:type="dxa"/>
          </w:tcPr>
          <w:p w:rsidR="00805AE3" w:rsidRPr="00142BF7" w:rsidRDefault="00805AE3" w:rsidP="00805AE3">
            <w:pPr>
              <w:spacing w:line="23" w:lineRule="atLeast"/>
              <w:jc w:val="both"/>
              <w:rPr>
                <w:rFonts w:eastAsia="Calibri"/>
                <w:b/>
                <w:lang w:eastAsia="en-US"/>
              </w:rPr>
            </w:pPr>
            <w:r w:rsidRPr="00142BF7">
              <w:rPr>
                <w:rFonts w:eastAsia="Calibri"/>
                <w:b/>
                <w:lang w:eastAsia="en-US"/>
              </w:rPr>
              <w:t>108</w:t>
            </w:r>
          </w:p>
        </w:tc>
        <w:tc>
          <w:tcPr>
            <w:tcW w:w="1966" w:type="dxa"/>
          </w:tcPr>
          <w:p w:rsidR="00805AE3" w:rsidRPr="00142BF7" w:rsidRDefault="00805AE3" w:rsidP="00805AE3">
            <w:pPr>
              <w:spacing w:line="23" w:lineRule="atLeast"/>
              <w:jc w:val="both"/>
              <w:rPr>
                <w:rFonts w:eastAsia="Calibri"/>
                <w:b/>
                <w:lang w:eastAsia="en-US"/>
              </w:rPr>
            </w:pPr>
            <w:r w:rsidRPr="00142BF7">
              <w:rPr>
                <w:rFonts w:eastAsia="Calibri"/>
                <w:b/>
                <w:lang w:eastAsia="en-US"/>
              </w:rPr>
              <w:t>92</w:t>
            </w:r>
          </w:p>
        </w:tc>
      </w:tr>
    </w:tbl>
    <w:p w:rsidR="00805AE3" w:rsidRPr="00142BF7" w:rsidRDefault="00805AE3" w:rsidP="00805AE3">
      <w:pPr>
        <w:spacing w:line="23" w:lineRule="atLeast"/>
        <w:jc w:val="both"/>
        <w:rPr>
          <w:rFonts w:eastAsia="Calibri"/>
          <w:bCs/>
          <w:iCs/>
          <w:lang w:eastAsia="en-US"/>
        </w:rPr>
      </w:pPr>
      <w:r w:rsidRPr="00142BF7">
        <w:rPr>
          <w:rFonts w:eastAsia="Calibri"/>
          <w:bCs/>
          <w:iCs/>
          <w:lang w:eastAsia="en-US"/>
        </w:rPr>
        <w:t>Количество подготовленных спортивной школой разрядников представлено в таблице. В 2017-2018 учебном году ДЮСШ перешла из учреждения дополнительного образования в учреждение  спортивной подготовки, реализующей программу спортивной подготовки по спортивной акробатике и лыжным гонкам в соответствии с федеральными стандартами.</w:t>
      </w:r>
    </w:p>
    <w:p w:rsidR="00805AE3" w:rsidRPr="00142BF7" w:rsidRDefault="00805AE3" w:rsidP="00805AE3">
      <w:pPr>
        <w:spacing w:line="23" w:lineRule="atLeast"/>
        <w:jc w:val="both"/>
        <w:rPr>
          <w:rFonts w:eastAsia="Calibri"/>
          <w:bCs/>
          <w:iCs/>
          <w:lang w:eastAsia="en-US"/>
        </w:rPr>
      </w:pPr>
    </w:p>
    <w:tbl>
      <w:tblPr>
        <w:tblW w:w="7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620"/>
        <w:gridCol w:w="1440"/>
        <w:gridCol w:w="1800"/>
        <w:gridCol w:w="1262"/>
      </w:tblGrid>
      <w:tr w:rsidR="00805AE3" w:rsidRPr="00142BF7" w:rsidTr="00805AE3">
        <w:trPr>
          <w:trHeight w:val="270"/>
        </w:trPr>
        <w:tc>
          <w:tcPr>
            <w:tcW w:w="1658" w:type="dxa"/>
            <w:vMerge w:val="restart"/>
          </w:tcPr>
          <w:p w:rsidR="00805AE3" w:rsidRPr="00142BF7" w:rsidRDefault="00805AE3" w:rsidP="00805AE3">
            <w:pPr>
              <w:spacing w:line="276" w:lineRule="auto"/>
              <w:jc w:val="center"/>
              <w:rPr>
                <w:rFonts w:eastAsia="Calibri"/>
                <w:lang w:val="en-US" w:eastAsia="en-US"/>
              </w:rPr>
            </w:pPr>
            <w:proofErr w:type="spellStart"/>
            <w:r w:rsidRPr="00142BF7">
              <w:rPr>
                <w:rFonts w:eastAsia="Calibri"/>
                <w:lang w:val="en-US" w:eastAsia="en-US"/>
              </w:rPr>
              <w:t>Учебный</w:t>
            </w:r>
            <w:proofErr w:type="spellEnd"/>
            <w:r w:rsidRPr="00142BF7">
              <w:rPr>
                <w:rFonts w:eastAsia="Calibri"/>
                <w:lang w:val="en-US" w:eastAsia="en-US"/>
              </w:rPr>
              <w:t xml:space="preserve"> </w:t>
            </w:r>
            <w:proofErr w:type="spellStart"/>
            <w:r w:rsidRPr="00142BF7">
              <w:rPr>
                <w:rFonts w:eastAsia="Calibri"/>
                <w:lang w:val="en-US" w:eastAsia="en-US"/>
              </w:rPr>
              <w:t>год</w:t>
            </w:r>
            <w:proofErr w:type="spellEnd"/>
          </w:p>
        </w:tc>
        <w:tc>
          <w:tcPr>
            <w:tcW w:w="6122" w:type="dxa"/>
            <w:gridSpan w:val="4"/>
          </w:tcPr>
          <w:p w:rsidR="00805AE3" w:rsidRPr="00142BF7" w:rsidRDefault="00805AE3" w:rsidP="00805AE3">
            <w:pPr>
              <w:spacing w:line="276" w:lineRule="auto"/>
              <w:jc w:val="center"/>
              <w:rPr>
                <w:rFonts w:eastAsia="Calibri"/>
                <w:lang w:val="en-US" w:eastAsia="en-US"/>
              </w:rPr>
            </w:pPr>
            <w:proofErr w:type="spellStart"/>
            <w:r w:rsidRPr="00142BF7">
              <w:rPr>
                <w:rFonts w:eastAsia="Calibri"/>
                <w:lang w:val="en-US" w:eastAsia="en-US"/>
              </w:rPr>
              <w:t>Победители</w:t>
            </w:r>
            <w:proofErr w:type="spellEnd"/>
            <w:r w:rsidRPr="00142BF7">
              <w:rPr>
                <w:rFonts w:eastAsia="Calibri"/>
                <w:lang w:val="en-US" w:eastAsia="en-US"/>
              </w:rPr>
              <w:t xml:space="preserve"> и </w:t>
            </w:r>
            <w:proofErr w:type="spellStart"/>
            <w:r w:rsidRPr="00142BF7">
              <w:rPr>
                <w:rFonts w:eastAsia="Calibri"/>
                <w:lang w:val="en-US" w:eastAsia="en-US"/>
              </w:rPr>
              <w:t>призёры</w:t>
            </w:r>
            <w:proofErr w:type="spellEnd"/>
          </w:p>
        </w:tc>
      </w:tr>
      <w:tr w:rsidR="00805AE3" w:rsidRPr="00142BF7" w:rsidTr="00805AE3">
        <w:trPr>
          <w:trHeight w:val="228"/>
        </w:trPr>
        <w:tc>
          <w:tcPr>
            <w:tcW w:w="1658" w:type="dxa"/>
            <w:vMerge/>
          </w:tcPr>
          <w:p w:rsidR="00805AE3" w:rsidRPr="00142BF7" w:rsidRDefault="00805AE3" w:rsidP="00805AE3">
            <w:pPr>
              <w:spacing w:line="276" w:lineRule="auto"/>
              <w:jc w:val="center"/>
              <w:rPr>
                <w:rFonts w:eastAsia="Calibri"/>
                <w:lang w:val="en-US" w:eastAsia="en-US"/>
              </w:rPr>
            </w:pPr>
          </w:p>
        </w:tc>
        <w:tc>
          <w:tcPr>
            <w:tcW w:w="1620" w:type="dxa"/>
          </w:tcPr>
          <w:p w:rsidR="00805AE3" w:rsidRPr="00142BF7" w:rsidRDefault="00805AE3" w:rsidP="00805AE3">
            <w:pPr>
              <w:spacing w:line="276" w:lineRule="auto"/>
              <w:jc w:val="center"/>
              <w:rPr>
                <w:rFonts w:eastAsia="Calibri"/>
                <w:i/>
                <w:lang w:val="en-US" w:eastAsia="en-US"/>
              </w:rPr>
            </w:pPr>
            <w:proofErr w:type="spellStart"/>
            <w:r w:rsidRPr="00142BF7">
              <w:rPr>
                <w:rFonts w:eastAsia="Calibri"/>
                <w:i/>
                <w:lang w:val="en-US" w:eastAsia="en-US"/>
              </w:rPr>
              <w:t>районных</w:t>
            </w:r>
            <w:proofErr w:type="spellEnd"/>
          </w:p>
        </w:tc>
        <w:tc>
          <w:tcPr>
            <w:tcW w:w="1440" w:type="dxa"/>
          </w:tcPr>
          <w:p w:rsidR="00805AE3" w:rsidRPr="00142BF7" w:rsidRDefault="00805AE3" w:rsidP="00805AE3">
            <w:pPr>
              <w:spacing w:line="276" w:lineRule="auto"/>
              <w:jc w:val="center"/>
              <w:rPr>
                <w:rFonts w:eastAsia="Calibri"/>
                <w:i/>
                <w:lang w:val="en-US" w:eastAsia="en-US"/>
              </w:rPr>
            </w:pPr>
            <w:proofErr w:type="spellStart"/>
            <w:r w:rsidRPr="00142BF7">
              <w:rPr>
                <w:rFonts w:eastAsia="Calibri"/>
                <w:i/>
                <w:lang w:val="en-US" w:eastAsia="en-US"/>
              </w:rPr>
              <w:t>областных</w:t>
            </w:r>
            <w:proofErr w:type="spellEnd"/>
          </w:p>
        </w:tc>
        <w:tc>
          <w:tcPr>
            <w:tcW w:w="1800" w:type="dxa"/>
          </w:tcPr>
          <w:p w:rsidR="00805AE3" w:rsidRPr="00142BF7" w:rsidRDefault="00805AE3" w:rsidP="00805AE3">
            <w:pPr>
              <w:spacing w:line="276" w:lineRule="auto"/>
              <w:jc w:val="center"/>
              <w:rPr>
                <w:rFonts w:eastAsia="Calibri"/>
                <w:i/>
                <w:lang w:val="en-US" w:eastAsia="en-US"/>
              </w:rPr>
            </w:pPr>
            <w:proofErr w:type="spellStart"/>
            <w:r w:rsidRPr="00142BF7">
              <w:rPr>
                <w:rFonts w:eastAsia="Calibri"/>
                <w:i/>
                <w:lang w:val="en-US" w:eastAsia="en-US"/>
              </w:rPr>
              <w:t>всероссийских</w:t>
            </w:r>
            <w:proofErr w:type="spellEnd"/>
          </w:p>
        </w:tc>
        <w:tc>
          <w:tcPr>
            <w:tcW w:w="1262" w:type="dxa"/>
          </w:tcPr>
          <w:p w:rsidR="00805AE3" w:rsidRPr="00142BF7" w:rsidRDefault="00805AE3" w:rsidP="00805AE3">
            <w:pPr>
              <w:spacing w:line="276" w:lineRule="auto"/>
              <w:jc w:val="center"/>
              <w:rPr>
                <w:rFonts w:eastAsia="Calibri"/>
                <w:i/>
                <w:lang w:eastAsia="en-US"/>
              </w:rPr>
            </w:pPr>
            <w:r w:rsidRPr="00142BF7">
              <w:rPr>
                <w:rFonts w:eastAsia="Calibri"/>
                <w:i/>
                <w:lang w:eastAsia="en-US"/>
              </w:rPr>
              <w:t>всего</w:t>
            </w:r>
          </w:p>
        </w:tc>
      </w:tr>
      <w:tr w:rsidR="00805AE3" w:rsidRPr="00142BF7" w:rsidTr="00805AE3">
        <w:tc>
          <w:tcPr>
            <w:tcW w:w="1658" w:type="dxa"/>
          </w:tcPr>
          <w:p w:rsidR="00805AE3" w:rsidRPr="00142BF7" w:rsidRDefault="00805AE3" w:rsidP="00805AE3">
            <w:pPr>
              <w:spacing w:line="276" w:lineRule="auto"/>
              <w:jc w:val="center"/>
              <w:rPr>
                <w:rFonts w:eastAsia="Calibri"/>
                <w:b/>
                <w:lang w:eastAsia="en-US"/>
              </w:rPr>
            </w:pPr>
            <w:r w:rsidRPr="00142BF7">
              <w:rPr>
                <w:rFonts w:eastAsia="Calibri"/>
                <w:b/>
                <w:lang w:val="en-US" w:eastAsia="en-US"/>
              </w:rPr>
              <w:t>2017</w:t>
            </w:r>
            <w:r w:rsidRPr="00142BF7">
              <w:rPr>
                <w:rFonts w:eastAsia="Calibri"/>
                <w:b/>
                <w:lang w:eastAsia="en-US"/>
              </w:rPr>
              <w:t>-</w:t>
            </w:r>
            <w:r w:rsidRPr="00142BF7">
              <w:rPr>
                <w:rFonts w:eastAsia="Calibri"/>
                <w:b/>
                <w:lang w:val="en-US" w:eastAsia="en-US"/>
              </w:rPr>
              <w:t>2018</w:t>
            </w:r>
          </w:p>
        </w:tc>
        <w:tc>
          <w:tcPr>
            <w:tcW w:w="1620" w:type="dxa"/>
          </w:tcPr>
          <w:p w:rsidR="00805AE3" w:rsidRPr="00142BF7" w:rsidRDefault="00805AE3" w:rsidP="00805AE3">
            <w:pPr>
              <w:spacing w:line="276" w:lineRule="auto"/>
              <w:jc w:val="center"/>
              <w:rPr>
                <w:rFonts w:eastAsia="Calibri"/>
                <w:b/>
                <w:lang w:eastAsia="en-US"/>
              </w:rPr>
            </w:pPr>
            <w:r w:rsidRPr="00142BF7">
              <w:rPr>
                <w:rFonts w:eastAsia="Calibri"/>
                <w:b/>
                <w:lang w:eastAsia="en-US"/>
              </w:rPr>
              <w:t>225 чел.</w:t>
            </w:r>
          </w:p>
        </w:tc>
        <w:tc>
          <w:tcPr>
            <w:tcW w:w="1440" w:type="dxa"/>
          </w:tcPr>
          <w:p w:rsidR="00805AE3" w:rsidRPr="00142BF7" w:rsidRDefault="00805AE3" w:rsidP="00805AE3">
            <w:pPr>
              <w:spacing w:line="276" w:lineRule="auto"/>
              <w:jc w:val="center"/>
              <w:rPr>
                <w:rFonts w:eastAsia="Calibri"/>
                <w:b/>
                <w:lang w:eastAsia="en-US"/>
              </w:rPr>
            </w:pPr>
            <w:r w:rsidRPr="00142BF7">
              <w:rPr>
                <w:rFonts w:eastAsia="Calibri"/>
                <w:b/>
                <w:lang w:eastAsia="en-US"/>
              </w:rPr>
              <w:t>110 чел.</w:t>
            </w:r>
          </w:p>
        </w:tc>
        <w:tc>
          <w:tcPr>
            <w:tcW w:w="1800" w:type="dxa"/>
          </w:tcPr>
          <w:p w:rsidR="00805AE3" w:rsidRPr="00142BF7" w:rsidRDefault="00805AE3" w:rsidP="00805AE3">
            <w:pPr>
              <w:spacing w:line="276" w:lineRule="auto"/>
              <w:jc w:val="center"/>
              <w:rPr>
                <w:rFonts w:eastAsia="Calibri"/>
                <w:b/>
                <w:lang w:eastAsia="en-US"/>
              </w:rPr>
            </w:pPr>
            <w:r w:rsidRPr="00142BF7">
              <w:rPr>
                <w:rFonts w:eastAsia="Calibri"/>
                <w:b/>
                <w:lang w:eastAsia="en-US"/>
              </w:rPr>
              <w:t>2 чел.</w:t>
            </w:r>
          </w:p>
        </w:tc>
        <w:tc>
          <w:tcPr>
            <w:tcW w:w="1262" w:type="dxa"/>
          </w:tcPr>
          <w:p w:rsidR="00805AE3" w:rsidRPr="00142BF7" w:rsidRDefault="00805AE3" w:rsidP="00805AE3">
            <w:pPr>
              <w:spacing w:line="276" w:lineRule="auto"/>
              <w:jc w:val="center"/>
              <w:rPr>
                <w:rFonts w:eastAsia="Calibri"/>
                <w:b/>
                <w:lang w:eastAsia="en-US"/>
              </w:rPr>
            </w:pPr>
            <w:r w:rsidRPr="00142BF7">
              <w:rPr>
                <w:rFonts w:eastAsia="Calibri"/>
                <w:b/>
                <w:lang w:eastAsia="en-US"/>
              </w:rPr>
              <w:t>337 чел.</w:t>
            </w:r>
          </w:p>
        </w:tc>
      </w:tr>
      <w:tr w:rsidR="00805AE3" w:rsidRPr="00142BF7" w:rsidTr="00805AE3">
        <w:tc>
          <w:tcPr>
            <w:tcW w:w="1658" w:type="dxa"/>
          </w:tcPr>
          <w:p w:rsidR="00805AE3" w:rsidRPr="00142BF7" w:rsidRDefault="00805AE3" w:rsidP="00805AE3">
            <w:pPr>
              <w:spacing w:line="276" w:lineRule="auto"/>
              <w:jc w:val="center"/>
              <w:rPr>
                <w:rFonts w:eastAsia="Calibri"/>
                <w:lang w:eastAsia="en-US"/>
              </w:rPr>
            </w:pPr>
            <w:r w:rsidRPr="00142BF7">
              <w:rPr>
                <w:rFonts w:eastAsia="Calibri"/>
                <w:lang w:eastAsia="en-US"/>
              </w:rPr>
              <w:t>2016-2017</w:t>
            </w:r>
          </w:p>
        </w:tc>
        <w:tc>
          <w:tcPr>
            <w:tcW w:w="1620" w:type="dxa"/>
          </w:tcPr>
          <w:p w:rsidR="00805AE3" w:rsidRPr="00142BF7" w:rsidRDefault="00805AE3" w:rsidP="00805AE3">
            <w:pPr>
              <w:spacing w:line="276" w:lineRule="auto"/>
              <w:jc w:val="center"/>
              <w:rPr>
                <w:rFonts w:eastAsia="Calibri"/>
                <w:lang w:eastAsia="en-US"/>
              </w:rPr>
            </w:pPr>
            <w:r w:rsidRPr="00142BF7">
              <w:rPr>
                <w:rFonts w:eastAsia="Calibri"/>
                <w:lang w:eastAsia="en-US"/>
              </w:rPr>
              <w:t>204 чел.</w:t>
            </w:r>
          </w:p>
        </w:tc>
        <w:tc>
          <w:tcPr>
            <w:tcW w:w="1440" w:type="dxa"/>
          </w:tcPr>
          <w:p w:rsidR="00805AE3" w:rsidRPr="00142BF7" w:rsidRDefault="00805AE3" w:rsidP="00805AE3">
            <w:pPr>
              <w:spacing w:line="276" w:lineRule="auto"/>
              <w:jc w:val="center"/>
              <w:rPr>
                <w:rFonts w:eastAsia="Calibri"/>
                <w:lang w:eastAsia="en-US"/>
              </w:rPr>
            </w:pPr>
            <w:r w:rsidRPr="00142BF7">
              <w:rPr>
                <w:rFonts w:eastAsia="Calibri"/>
                <w:lang w:eastAsia="en-US"/>
              </w:rPr>
              <w:t>91 чел.</w:t>
            </w:r>
          </w:p>
        </w:tc>
        <w:tc>
          <w:tcPr>
            <w:tcW w:w="1800" w:type="dxa"/>
          </w:tcPr>
          <w:p w:rsidR="00805AE3" w:rsidRPr="00142BF7" w:rsidRDefault="00805AE3" w:rsidP="00805AE3">
            <w:pPr>
              <w:spacing w:line="276" w:lineRule="auto"/>
              <w:jc w:val="center"/>
              <w:rPr>
                <w:rFonts w:eastAsia="Calibri"/>
                <w:lang w:eastAsia="en-US"/>
              </w:rPr>
            </w:pPr>
            <w:r w:rsidRPr="00142BF7">
              <w:rPr>
                <w:rFonts w:eastAsia="Calibri"/>
                <w:lang w:eastAsia="en-US"/>
              </w:rPr>
              <w:t>9 чел.</w:t>
            </w:r>
          </w:p>
        </w:tc>
        <w:tc>
          <w:tcPr>
            <w:tcW w:w="1262" w:type="dxa"/>
          </w:tcPr>
          <w:p w:rsidR="00805AE3" w:rsidRPr="00142BF7" w:rsidRDefault="00805AE3" w:rsidP="00805AE3">
            <w:pPr>
              <w:spacing w:line="276" w:lineRule="auto"/>
              <w:jc w:val="center"/>
              <w:rPr>
                <w:rFonts w:eastAsia="Calibri"/>
                <w:lang w:eastAsia="en-US"/>
              </w:rPr>
            </w:pPr>
            <w:r w:rsidRPr="00142BF7">
              <w:rPr>
                <w:rFonts w:eastAsia="Calibri"/>
                <w:lang w:eastAsia="en-US"/>
              </w:rPr>
              <w:t>304 чел.</w:t>
            </w:r>
          </w:p>
        </w:tc>
      </w:tr>
      <w:tr w:rsidR="00805AE3" w:rsidRPr="00142BF7" w:rsidTr="00805AE3">
        <w:tc>
          <w:tcPr>
            <w:tcW w:w="1658" w:type="dxa"/>
          </w:tcPr>
          <w:p w:rsidR="00805AE3" w:rsidRPr="00142BF7" w:rsidRDefault="00805AE3" w:rsidP="00805AE3">
            <w:pPr>
              <w:spacing w:line="276" w:lineRule="auto"/>
              <w:jc w:val="center"/>
              <w:rPr>
                <w:rFonts w:eastAsia="Calibri"/>
                <w:lang w:eastAsia="en-US"/>
              </w:rPr>
            </w:pPr>
            <w:r w:rsidRPr="00142BF7">
              <w:rPr>
                <w:rFonts w:eastAsia="Calibri"/>
                <w:lang w:eastAsia="en-US"/>
              </w:rPr>
              <w:t>2015-2016</w:t>
            </w:r>
          </w:p>
        </w:tc>
        <w:tc>
          <w:tcPr>
            <w:tcW w:w="1620" w:type="dxa"/>
          </w:tcPr>
          <w:p w:rsidR="00805AE3" w:rsidRPr="00142BF7" w:rsidRDefault="00805AE3" w:rsidP="00805AE3">
            <w:pPr>
              <w:spacing w:line="276" w:lineRule="auto"/>
              <w:jc w:val="center"/>
              <w:rPr>
                <w:rFonts w:eastAsia="Calibri"/>
                <w:lang w:eastAsia="en-US"/>
              </w:rPr>
            </w:pPr>
            <w:r w:rsidRPr="00142BF7">
              <w:rPr>
                <w:rFonts w:eastAsia="Calibri"/>
                <w:lang w:eastAsia="en-US"/>
              </w:rPr>
              <w:t>226 чел.</w:t>
            </w:r>
          </w:p>
        </w:tc>
        <w:tc>
          <w:tcPr>
            <w:tcW w:w="1440" w:type="dxa"/>
          </w:tcPr>
          <w:p w:rsidR="00805AE3" w:rsidRPr="00142BF7" w:rsidRDefault="00805AE3" w:rsidP="00805AE3">
            <w:pPr>
              <w:spacing w:line="276" w:lineRule="auto"/>
              <w:jc w:val="center"/>
              <w:rPr>
                <w:rFonts w:eastAsia="Calibri"/>
                <w:lang w:eastAsia="en-US"/>
              </w:rPr>
            </w:pPr>
            <w:r w:rsidRPr="00142BF7">
              <w:rPr>
                <w:rFonts w:eastAsia="Calibri"/>
                <w:lang w:eastAsia="en-US"/>
              </w:rPr>
              <w:t>70 чел.</w:t>
            </w:r>
          </w:p>
        </w:tc>
        <w:tc>
          <w:tcPr>
            <w:tcW w:w="1800" w:type="dxa"/>
          </w:tcPr>
          <w:p w:rsidR="00805AE3" w:rsidRPr="00142BF7" w:rsidRDefault="00805AE3" w:rsidP="00805AE3">
            <w:pPr>
              <w:spacing w:line="276" w:lineRule="auto"/>
              <w:jc w:val="center"/>
              <w:rPr>
                <w:rFonts w:eastAsia="Calibri"/>
                <w:lang w:eastAsia="en-US"/>
              </w:rPr>
            </w:pPr>
            <w:r w:rsidRPr="00142BF7">
              <w:rPr>
                <w:rFonts w:eastAsia="Calibri"/>
                <w:lang w:eastAsia="en-US"/>
              </w:rPr>
              <w:t>10 чел.</w:t>
            </w:r>
          </w:p>
        </w:tc>
        <w:tc>
          <w:tcPr>
            <w:tcW w:w="1262" w:type="dxa"/>
          </w:tcPr>
          <w:p w:rsidR="00805AE3" w:rsidRPr="00142BF7" w:rsidRDefault="00805AE3" w:rsidP="00805AE3">
            <w:pPr>
              <w:spacing w:line="276" w:lineRule="auto"/>
              <w:jc w:val="center"/>
              <w:rPr>
                <w:rFonts w:eastAsia="Calibri"/>
                <w:lang w:eastAsia="en-US"/>
              </w:rPr>
            </w:pPr>
            <w:r w:rsidRPr="00142BF7">
              <w:rPr>
                <w:rFonts w:eastAsia="Calibri"/>
                <w:lang w:eastAsia="en-US"/>
              </w:rPr>
              <w:t>306 чел.</w:t>
            </w:r>
          </w:p>
        </w:tc>
      </w:tr>
    </w:tbl>
    <w:p w:rsidR="00805AE3" w:rsidRPr="00142BF7" w:rsidRDefault="00805AE3" w:rsidP="00805AE3">
      <w:pPr>
        <w:tabs>
          <w:tab w:val="num" w:pos="426"/>
        </w:tabs>
        <w:spacing w:line="23" w:lineRule="atLeast"/>
        <w:ind w:firstLine="851"/>
        <w:jc w:val="both"/>
        <w:rPr>
          <w:rFonts w:eastAsia="Calibri"/>
          <w:lang w:eastAsia="en-US"/>
        </w:rPr>
      </w:pPr>
    </w:p>
    <w:p w:rsidR="00805AE3" w:rsidRPr="00142BF7" w:rsidRDefault="00805AE3" w:rsidP="00805AE3">
      <w:pPr>
        <w:tabs>
          <w:tab w:val="num" w:pos="426"/>
        </w:tabs>
        <w:spacing w:line="23" w:lineRule="atLeast"/>
        <w:ind w:firstLine="851"/>
        <w:jc w:val="both"/>
        <w:rPr>
          <w:rFonts w:eastAsia="Calibri"/>
          <w:lang w:eastAsia="en-US"/>
        </w:rPr>
      </w:pPr>
      <w:r w:rsidRPr="00142BF7">
        <w:rPr>
          <w:rFonts w:eastAsia="Calibri"/>
          <w:lang w:eastAsia="en-US"/>
        </w:rPr>
        <w:t xml:space="preserve">Так же приведен анализ  победителей и призеров спортивной школы. В этом учебном году больше победителей и призёров муниципального и регионального уровня, снизилось количество победителей и призёров всероссийского уровня. Наблюдается </w:t>
      </w:r>
      <w:r w:rsidRPr="00142BF7">
        <w:rPr>
          <w:rFonts w:eastAsia="Calibri"/>
          <w:lang w:eastAsia="en-US"/>
        </w:rPr>
        <w:lastRenderedPageBreak/>
        <w:t>снижение выездов спортсменов на соревнования всех уровней, от этого  и снизилось количество участников соревнований. План спортивных мероприятий за год выполнен.</w:t>
      </w:r>
    </w:p>
    <w:p w:rsidR="00805AE3" w:rsidRPr="00142BF7" w:rsidRDefault="00805AE3" w:rsidP="00805AE3">
      <w:pPr>
        <w:suppressAutoHyphens/>
        <w:ind w:firstLine="709"/>
        <w:jc w:val="both"/>
        <w:rPr>
          <w:rFonts w:eastAsia="Arial Unicode MS"/>
          <w:color w:val="000000"/>
          <w:sz w:val="23"/>
          <w:szCs w:val="23"/>
          <w:lang w:eastAsia="ar-SA"/>
        </w:rPr>
      </w:pP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ru" w:eastAsia="ar-SA"/>
        </w:rPr>
        <w:t>Проблемы:</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Проблема медицинского обслуживания лагерей в период каникул (не хватает фельдшеров  </w:t>
      </w:r>
      <w:proofErr w:type="spellStart"/>
      <w:r w:rsidRPr="00142BF7">
        <w:rPr>
          <w:rFonts w:eastAsia="Arial Unicode MS"/>
          <w:color w:val="000000"/>
          <w:sz w:val="23"/>
          <w:szCs w:val="23"/>
          <w:lang w:val="ru" w:eastAsia="ar-SA"/>
        </w:rPr>
        <w:t>ФАПов</w:t>
      </w:r>
      <w:proofErr w:type="spellEnd"/>
      <w:r w:rsidRPr="00142BF7">
        <w:rPr>
          <w:rFonts w:eastAsia="Arial Unicode MS"/>
          <w:color w:val="000000"/>
          <w:sz w:val="23"/>
          <w:szCs w:val="23"/>
          <w:lang w:val="ru" w:eastAsia="ar-SA"/>
        </w:rPr>
        <w:t>).</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Старение педагогических кадров, отсутствие молодых специалистов. </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Материальная база детских садов, оборудование нуждается в обновлении.</w:t>
      </w:r>
    </w:p>
    <w:p w:rsidR="00805AE3" w:rsidRPr="00142BF7" w:rsidRDefault="00805AE3" w:rsidP="00805AE3">
      <w:pPr>
        <w:suppressAutoHyphens/>
        <w:jc w:val="center"/>
        <w:rPr>
          <w:rFonts w:eastAsia="Arial Unicode MS"/>
          <w:b/>
          <w:color w:val="000000"/>
          <w:sz w:val="23"/>
          <w:szCs w:val="23"/>
          <w:lang w:eastAsia="ar-SA"/>
        </w:rPr>
      </w:pPr>
    </w:p>
    <w:p w:rsidR="00805AE3" w:rsidRPr="00142BF7" w:rsidRDefault="00805AE3" w:rsidP="00805AE3">
      <w:pPr>
        <w:suppressAutoHyphens/>
        <w:jc w:val="center"/>
        <w:rPr>
          <w:rFonts w:eastAsia="Arial Unicode MS"/>
          <w:b/>
          <w:color w:val="000000"/>
          <w:sz w:val="23"/>
          <w:szCs w:val="23"/>
          <w:lang w:eastAsia="ar-SA"/>
        </w:rPr>
      </w:pP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2. Приоритеты муниципальной политики в сфере образования</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на период до 20</w:t>
      </w:r>
      <w:r w:rsidRPr="00142BF7">
        <w:rPr>
          <w:rFonts w:eastAsia="Arial Unicode MS"/>
          <w:b/>
          <w:color w:val="000000"/>
          <w:sz w:val="23"/>
          <w:szCs w:val="23"/>
          <w:lang w:eastAsia="ar-SA"/>
        </w:rPr>
        <w:t>21</w:t>
      </w:r>
      <w:r w:rsidRPr="00142BF7">
        <w:rPr>
          <w:rFonts w:eastAsia="Arial Unicode MS"/>
          <w:b/>
          <w:color w:val="000000"/>
          <w:sz w:val="23"/>
          <w:szCs w:val="23"/>
          <w:lang w:val="ru" w:eastAsia="ar-SA"/>
        </w:rPr>
        <w:t xml:space="preserve"> года, цели, задачи и показатели (индикаторы)</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достижения целей и решения задач, описание основных ожидаемых</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конечных результатов государственной программы, сроков и этапов</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реализации государственной программы Российской Федерации</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«Развитие образования»</w:t>
      </w:r>
    </w:p>
    <w:p w:rsidR="00805AE3" w:rsidRPr="00142BF7" w:rsidRDefault="00805AE3" w:rsidP="00805AE3">
      <w:pPr>
        <w:widowControl w:val="0"/>
        <w:suppressAutoHyphens/>
        <w:autoSpaceDE w:val="0"/>
        <w:spacing w:line="360" w:lineRule="auto"/>
        <w:ind w:firstLine="539"/>
        <w:jc w:val="both"/>
        <w:rPr>
          <w:rFonts w:eastAsia="Arial Unicode MS"/>
          <w:color w:val="000000"/>
          <w:sz w:val="23"/>
          <w:szCs w:val="23"/>
          <w:lang w:val="ru" w:eastAsia="ar-SA"/>
        </w:rPr>
      </w:pP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муниципальной программы </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Приоритеты муниципальной политики в сфере образования на период до 20</w:t>
      </w:r>
      <w:r w:rsidRPr="00142BF7">
        <w:rPr>
          <w:rFonts w:eastAsia="Arial Unicode MS"/>
          <w:color w:val="000000"/>
          <w:sz w:val="23"/>
          <w:szCs w:val="23"/>
          <w:lang w:eastAsia="ar-SA"/>
        </w:rPr>
        <w:t>21</w:t>
      </w:r>
      <w:r w:rsidRPr="00142BF7">
        <w:rPr>
          <w:rFonts w:eastAsia="Arial Unicode MS"/>
          <w:color w:val="000000"/>
          <w:sz w:val="23"/>
          <w:szCs w:val="23"/>
          <w:lang w:val="ru" w:eastAsia="ar-SA"/>
        </w:rPr>
        <w:t xml:space="preserve"> года сформированы с учетом целей и задач, представленных в следующих стратегических документах:</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План действий по модернизации общего образования на 2011 -2015 годы (утвержден распоряжением Правительства Российской Федерации от 7 сентября 2010 г. № 1507-р "О реализации национальной образовательной инициативы "Наша новая школа");</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Федеральная целевая программа развития образования на 2011 – 20</w:t>
      </w:r>
      <w:r w:rsidRPr="00142BF7">
        <w:rPr>
          <w:rFonts w:eastAsia="Arial Unicode MS"/>
          <w:color w:val="000000"/>
          <w:sz w:val="23"/>
          <w:szCs w:val="23"/>
          <w:lang w:eastAsia="ar-SA"/>
        </w:rPr>
        <w:t>20</w:t>
      </w:r>
      <w:r w:rsidRPr="00142BF7">
        <w:rPr>
          <w:rFonts w:eastAsia="Arial Unicode MS"/>
          <w:color w:val="000000"/>
          <w:sz w:val="23"/>
          <w:szCs w:val="23"/>
          <w:lang w:val="ru" w:eastAsia="ar-SA"/>
        </w:rPr>
        <w:t xml:space="preserve"> годы (утверждена постановлением Правительства Российской Федерации от 7 февраля 2011 г. № 61);</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План мероприятий («дорожная карта») «Изменения в отрасли образования Орловского района Кировской области, направленные на повышение её эффективности» (утвержден постановлением администрации Орловского района Кировской области от 25.03.2013 № 218).</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Системным приоритетом муниципальной политики на данном этапе развития образования является обеспечение условий для всестороннего удовлетворения образовательных потребностей жителей района. Для этого сфера образования должна обеспечить доступность качественных образовательных услуг. Задачи доступности образования на уровне общего образования и в дополнительном образовании в значительной степени сегодня решены. Исключением пока остается дошкольное образование. Повышение качества и доступности образования напрямую связано с материальным обеспечением образовательных учреждений, в том числе и созданием дополнительных мест. </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Другим системным приоритетом является обеспечение безопасных  условий для детей и работающего персонала 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w:t>
      </w:r>
      <w:r w:rsidRPr="00142BF7">
        <w:rPr>
          <w:rFonts w:eastAsia="Arial Unicode MS"/>
          <w:color w:val="000000"/>
          <w:sz w:val="23"/>
          <w:szCs w:val="23"/>
          <w:lang w:val="ru" w:eastAsia="ar-SA"/>
        </w:rPr>
        <w:lastRenderedPageBreak/>
        <w:t>образовательных учреждений к действиям в чрезвычайных ситуациях, проведению антитеррористических и противодиверсионных мероприятий.</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b/>
          <w:color w:val="000000"/>
          <w:sz w:val="23"/>
          <w:szCs w:val="23"/>
          <w:lang w:val="ru" w:eastAsia="ar-SA"/>
        </w:rPr>
        <w:t>Цель муниципальной программы</w:t>
      </w:r>
      <w:r w:rsidRPr="00142BF7">
        <w:rPr>
          <w:rFonts w:eastAsia="Arial Unicode MS"/>
          <w:color w:val="000000"/>
          <w:sz w:val="23"/>
          <w:szCs w:val="23"/>
          <w:lang w:val="ru" w:eastAsia="ar-SA"/>
        </w:rPr>
        <w:t xml:space="preserve"> сформулирована с учетом целей, определенных в государственной программе Российской Федерации «Развитие образования» на 2013-202</w:t>
      </w:r>
      <w:r w:rsidRPr="00142BF7">
        <w:rPr>
          <w:rFonts w:eastAsia="Arial Unicode MS"/>
          <w:color w:val="000000"/>
          <w:sz w:val="23"/>
          <w:szCs w:val="23"/>
          <w:lang w:eastAsia="ar-SA"/>
        </w:rPr>
        <w:t>1</w:t>
      </w:r>
      <w:r w:rsidRPr="00142BF7">
        <w:rPr>
          <w:rFonts w:eastAsia="Arial Unicode MS"/>
          <w:color w:val="000000"/>
          <w:sz w:val="23"/>
          <w:szCs w:val="23"/>
          <w:lang w:val="ru" w:eastAsia="ar-SA"/>
        </w:rPr>
        <w:t xml:space="preserve"> годы и государственной программе Кировской области «Развитие образования» на 201</w:t>
      </w:r>
      <w:r w:rsidRPr="00142BF7">
        <w:rPr>
          <w:rFonts w:eastAsia="Arial Unicode MS"/>
          <w:color w:val="000000"/>
          <w:sz w:val="23"/>
          <w:szCs w:val="23"/>
          <w:lang w:eastAsia="ar-SA"/>
        </w:rPr>
        <w:t>4</w:t>
      </w:r>
      <w:r w:rsidRPr="00142BF7">
        <w:rPr>
          <w:rFonts w:eastAsia="Arial Unicode MS"/>
          <w:color w:val="000000"/>
          <w:sz w:val="23"/>
          <w:szCs w:val="23"/>
          <w:lang w:val="ru" w:eastAsia="ar-SA"/>
        </w:rPr>
        <w:t>-20</w:t>
      </w:r>
      <w:r w:rsidRPr="00142BF7">
        <w:rPr>
          <w:rFonts w:eastAsia="Arial Unicode MS"/>
          <w:color w:val="000000"/>
          <w:sz w:val="23"/>
          <w:szCs w:val="23"/>
          <w:lang w:eastAsia="ar-SA"/>
        </w:rPr>
        <w:t>21</w:t>
      </w:r>
      <w:r w:rsidRPr="00142BF7">
        <w:rPr>
          <w:rFonts w:eastAsia="Arial Unicode MS"/>
          <w:color w:val="000000"/>
          <w:sz w:val="23"/>
          <w:szCs w:val="23"/>
          <w:lang w:val="ru" w:eastAsia="ar-SA"/>
        </w:rPr>
        <w:t xml:space="preserve"> годы, программе социально-экономического развития муниципального образования Орловский муниципальный район Кировской области на 201</w:t>
      </w:r>
      <w:r w:rsidRPr="00142BF7">
        <w:rPr>
          <w:rFonts w:eastAsia="Arial Unicode MS"/>
          <w:color w:val="000000"/>
          <w:sz w:val="23"/>
          <w:szCs w:val="23"/>
          <w:lang w:eastAsia="ar-SA"/>
        </w:rPr>
        <w:t>4</w:t>
      </w:r>
      <w:r w:rsidRPr="00142BF7">
        <w:rPr>
          <w:rFonts w:eastAsia="Arial Unicode MS"/>
          <w:color w:val="000000"/>
          <w:sz w:val="23"/>
          <w:szCs w:val="23"/>
          <w:lang w:val="ru" w:eastAsia="ar-SA"/>
        </w:rPr>
        <w:t>-20</w:t>
      </w:r>
      <w:r w:rsidRPr="00142BF7">
        <w:rPr>
          <w:rFonts w:eastAsia="Arial Unicode MS"/>
          <w:color w:val="000000"/>
          <w:sz w:val="23"/>
          <w:szCs w:val="23"/>
          <w:lang w:eastAsia="ar-SA"/>
        </w:rPr>
        <w:t>21</w:t>
      </w:r>
      <w:r w:rsidRPr="00142BF7">
        <w:rPr>
          <w:rFonts w:eastAsia="Arial Unicode MS"/>
          <w:color w:val="000000"/>
          <w:sz w:val="23"/>
          <w:szCs w:val="23"/>
          <w:lang w:val="ru" w:eastAsia="ar-SA"/>
        </w:rPr>
        <w:t xml:space="preserve"> годы. Целью муниципальной программы является обеспечение доступности качественного образования в муниципальных образовательных учреждениях.</w:t>
      </w:r>
    </w:p>
    <w:p w:rsidR="00805AE3" w:rsidRPr="00142BF7" w:rsidRDefault="00805AE3" w:rsidP="00805AE3">
      <w:pPr>
        <w:suppressAutoHyphens/>
        <w:ind w:firstLine="709"/>
        <w:jc w:val="both"/>
        <w:rPr>
          <w:rFonts w:eastAsia="Arial Unicode MS"/>
          <w:b/>
          <w:color w:val="000000"/>
          <w:sz w:val="23"/>
          <w:szCs w:val="23"/>
          <w:lang w:val="ru" w:eastAsia="ar-SA"/>
        </w:rPr>
      </w:pPr>
      <w:r w:rsidRPr="00142BF7">
        <w:rPr>
          <w:rFonts w:eastAsia="Arial Unicode MS"/>
          <w:b/>
          <w:color w:val="000000"/>
          <w:sz w:val="23"/>
          <w:szCs w:val="23"/>
          <w:lang w:val="ru" w:eastAsia="ar-SA"/>
        </w:rPr>
        <w:t>Задачи муниципальной программы:</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организация предоставления качественного образования в образовательных учреждениях;</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развитие сети муниципальных образовательных учреждений, обновление ресурсного обеспечения учреждений муниципальной системы образования и повышение эффективности использования имеющихся ресурсов;</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развитие кадрового потенциала муниципальной системы образования;</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-создание условий для повышения социальной активности муниципальных образовательных учреждений через систему </w:t>
      </w:r>
      <w:proofErr w:type="spellStart"/>
      <w:r w:rsidRPr="00142BF7">
        <w:rPr>
          <w:rFonts w:eastAsia="Arial Unicode MS"/>
          <w:color w:val="000000"/>
          <w:sz w:val="23"/>
          <w:szCs w:val="23"/>
          <w:lang w:val="ru" w:eastAsia="ar-SA"/>
        </w:rPr>
        <w:t>грантовых</w:t>
      </w:r>
      <w:proofErr w:type="spellEnd"/>
      <w:r w:rsidRPr="00142BF7">
        <w:rPr>
          <w:rFonts w:eastAsia="Arial Unicode MS"/>
          <w:color w:val="000000"/>
          <w:sz w:val="23"/>
          <w:szCs w:val="23"/>
          <w:lang w:val="ru" w:eastAsia="ar-SA"/>
        </w:rPr>
        <w:t xml:space="preserve"> конкурсов;</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приведение в соответствие с действующими санитарно-эпидемиологическими нормами условий обучения и пребывания детей в образовательных учреждениях; приведение материально-технической базы образовательных учреждений в состояние, необходимое для обеспечения безопасности;</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создание необходимых условий по охране труда и технике безопасности, сокращению травматизма среди детей и работающего персонала;</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обеспечение доступности и качества питания, снижению производственных издержек, повышение </w:t>
      </w:r>
      <w:proofErr w:type="gramStart"/>
      <w:r w:rsidRPr="00142BF7">
        <w:rPr>
          <w:rFonts w:eastAsia="Arial Unicode MS"/>
          <w:color w:val="000000"/>
          <w:sz w:val="23"/>
          <w:szCs w:val="23"/>
          <w:lang w:val="ru" w:eastAsia="ar-SA"/>
        </w:rPr>
        <w:t>эффективности системы организации питания детей</w:t>
      </w:r>
      <w:proofErr w:type="gramEnd"/>
      <w:r w:rsidRPr="00142BF7">
        <w:rPr>
          <w:rFonts w:eastAsia="Arial Unicode MS"/>
          <w:color w:val="000000"/>
          <w:sz w:val="23"/>
          <w:szCs w:val="23"/>
          <w:lang w:val="ru" w:eastAsia="ar-SA"/>
        </w:rPr>
        <w:t xml:space="preserve"> в образовательных учреждениях за счет внедрения современного технологического оборудования;</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приведение в соответствие с действующими противопожарными и санитарными нормами условий обучения и безопасного пребывания детей в образовательных учреждениях;</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проведение антитеррористических и противодиверсионных мероприятий;</w:t>
      </w:r>
    </w:p>
    <w:p w:rsidR="00805AE3" w:rsidRPr="00142BF7" w:rsidRDefault="00805AE3" w:rsidP="00805AE3">
      <w:pPr>
        <w:suppressAutoHyphens/>
        <w:ind w:left="360" w:firstLine="348"/>
        <w:jc w:val="both"/>
        <w:rPr>
          <w:rFonts w:eastAsia="Calibri"/>
          <w:sz w:val="23"/>
          <w:szCs w:val="23"/>
          <w:lang w:eastAsia="ar-SA"/>
        </w:rPr>
      </w:pPr>
      <w:r w:rsidRPr="00142BF7">
        <w:rPr>
          <w:rFonts w:eastAsia="Calibri"/>
          <w:sz w:val="23"/>
          <w:szCs w:val="23"/>
          <w:lang w:eastAsia="ar-SA"/>
        </w:rPr>
        <w:t>- сформировать у учащихся устойчивые навыки соблюдения и выполнения Правил дорожного движения, закрепить знания ПДД.</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создание благоприятных условий для развития творческих способностей детей;</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сохранение инфраструктуры детского отдыха, укрепление материально-технической базы летних оздоровительных лагерей с дневным пребыванием;</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развитие  системы  работы  с  талантливыми  детьми  и подростками;</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проведение детской оздоровительной кампании;          </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Срок реализации программ 2014-20</w:t>
      </w:r>
      <w:r w:rsidRPr="00142BF7">
        <w:rPr>
          <w:rFonts w:eastAsia="Arial Unicode MS"/>
          <w:color w:val="000000"/>
          <w:sz w:val="23"/>
          <w:szCs w:val="23"/>
          <w:lang w:eastAsia="ar-SA"/>
        </w:rPr>
        <w:t>20</w:t>
      </w:r>
      <w:r w:rsidRPr="00142BF7">
        <w:rPr>
          <w:rFonts w:eastAsia="Arial Unicode MS"/>
          <w:color w:val="000000"/>
          <w:sz w:val="23"/>
          <w:szCs w:val="23"/>
          <w:lang w:val="ru" w:eastAsia="ar-SA"/>
        </w:rPr>
        <w:t xml:space="preserve"> годы.</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en-US" w:eastAsia="ar-SA"/>
        </w:rPr>
        <w:t>I</w:t>
      </w:r>
      <w:r w:rsidRPr="00142BF7">
        <w:rPr>
          <w:rFonts w:eastAsia="Arial Unicode MS"/>
          <w:color w:val="000000"/>
          <w:sz w:val="23"/>
          <w:szCs w:val="23"/>
          <w:lang w:val="ru" w:eastAsia="ar-SA"/>
        </w:rPr>
        <w:t xml:space="preserve"> этап - 2014-2015 год</w:t>
      </w:r>
    </w:p>
    <w:p w:rsidR="00805AE3" w:rsidRPr="00142BF7" w:rsidRDefault="00805AE3" w:rsidP="00805AE3">
      <w:pPr>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en-US" w:eastAsia="ar-SA"/>
        </w:rPr>
        <w:t>II</w:t>
      </w:r>
      <w:r w:rsidRPr="00142BF7">
        <w:rPr>
          <w:rFonts w:eastAsia="Arial Unicode MS"/>
          <w:color w:val="000000"/>
          <w:sz w:val="23"/>
          <w:szCs w:val="23"/>
          <w:lang w:val="ru" w:eastAsia="ar-SA"/>
        </w:rPr>
        <w:t xml:space="preserve"> этап -</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2015-2016 год</w:t>
      </w:r>
    </w:p>
    <w:p w:rsidR="00805AE3" w:rsidRPr="00142BF7" w:rsidRDefault="00805AE3" w:rsidP="00805AE3">
      <w:pPr>
        <w:suppressAutoHyphens/>
        <w:ind w:firstLine="709"/>
        <w:jc w:val="both"/>
        <w:rPr>
          <w:rFonts w:eastAsia="Arial Unicode MS"/>
          <w:color w:val="000000"/>
          <w:sz w:val="23"/>
          <w:szCs w:val="23"/>
          <w:lang w:val="ru" w:eastAsia="ar-SA"/>
        </w:rPr>
      </w:pPr>
      <w:proofErr w:type="gramStart"/>
      <w:r w:rsidRPr="00142BF7">
        <w:rPr>
          <w:rFonts w:eastAsia="Arial Unicode MS"/>
          <w:color w:val="000000"/>
          <w:sz w:val="23"/>
          <w:szCs w:val="23"/>
          <w:lang w:val="en-US" w:eastAsia="ar-SA"/>
        </w:rPr>
        <w:t>III</w:t>
      </w:r>
      <w:r w:rsidRPr="00142BF7">
        <w:rPr>
          <w:rFonts w:eastAsia="Arial Unicode MS"/>
          <w:color w:val="000000"/>
          <w:sz w:val="23"/>
          <w:szCs w:val="23"/>
          <w:lang w:val="ru" w:eastAsia="ar-SA"/>
        </w:rPr>
        <w:t xml:space="preserve"> этап</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2016</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-2017 год.</w:t>
      </w:r>
      <w:proofErr w:type="gramEnd"/>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en-US" w:eastAsia="ar-SA"/>
        </w:rPr>
        <w:t>IV</w:t>
      </w:r>
      <w:r w:rsidRPr="00142BF7">
        <w:rPr>
          <w:rFonts w:eastAsia="Arial Unicode MS"/>
          <w:color w:val="000000"/>
          <w:sz w:val="23"/>
          <w:szCs w:val="23"/>
          <w:lang w:eastAsia="ar-SA"/>
        </w:rPr>
        <w:t xml:space="preserve"> </w:t>
      </w:r>
      <w:proofErr w:type="gramStart"/>
      <w:r w:rsidRPr="00142BF7">
        <w:rPr>
          <w:rFonts w:eastAsia="Arial Unicode MS"/>
          <w:color w:val="000000"/>
          <w:sz w:val="23"/>
          <w:szCs w:val="23"/>
          <w:lang w:eastAsia="ar-SA"/>
        </w:rPr>
        <w:t>этап  -</w:t>
      </w:r>
      <w:proofErr w:type="gramEnd"/>
      <w:r w:rsidRPr="00142BF7">
        <w:rPr>
          <w:rFonts w:eastAsia="Arial Unicode MS"/>
          <w:color w:val="000000"/>
          <w:sz w:val="23"/>
          <w:szCs w:val="23"/>
          <w:lang w:eastAsia="ar-SA"/>
        </w:rPr>
        <w:t xml:space="preserve"> 2017-2018 год.</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en-US" w:eastAsia="ar-SA"/>
        </w:rPr>
        <w:t>V</w:t>
      </w:r>
      <w:r w:rsidRPr="00142BF7">
        <w:rPr>
          <w:rFonts w:eastAsia="Arial Unicode MS"/>
          <w:color w:val="000000"/>
          <w:sz w:val="23"/>
          <w:szCs w:val="23"/>
          <w:lang w:eastAsia="ar-SA"/>
        </w:rPr>
        <w:t xml:space="preserve"> этап – 2018-2019 год</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en-US" w:eastAsia="ar-SA"/>
        </w:rPr>
        <w:t>VI</w:t>
      </w:r>
      <w:r w:rsidRPr="00142BF7">
        <w:rPr>
          <w:rFonts w:eastAsia="Arial Unicode MS"/>
          <w:color w:val="000000"/>
          <w:sz w:val="23"/>
          <w:szCs w:val="23"/>
          <w:lang w:eastAsia="ar-SA"/>
        </w:rPr>
        <w:t xml:space="preserve"> этап – 2019-2020 год</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en-US" w:eastAsia="ar-SA"/>
        </w:rPr>
        <w:t>VII</w:t>
      </w:r>
      <w:r w:rsidRPr="00142BF7">
        <w:rPr>
          <w:rFonts w:eastAsia="Arial Unicode MS"/>
          <w:color w:val="000000"/>
          <w:sz w:val="23"/>
          <w:szCs w:val="23"/>
          <w:lang w:eastAsia="ar-SA"/>
        </w:rPr>
        <w:t xml:space="preserve"> этап – 2020-2021 год</w:t>
      </w:r>
    </w:p>
    <w:p w:rsidR="00805AE3" w:rsidRPr="00142BF7" w:rsidRDefault="00805AE3" w:rsidP="00805AE3">
      <w:pPr>
        <w:suppressAutoHyphens/>
        <w:ind w:firstLine="709"/>
        <w:jc w:val="both"/>
        <w:rPr>
          <w:rFonts w:eastAsia="Arial Unicode MS"/>
          <w:color w:val="000000"/>
          <w:sz w:val="23"/>
          <w:szCs w:val="23"/>
          <w:lang w:eastAsia="ar-SA"/>
        </w:rPr>
      </w:pPr>
      <w:r w:rsidRPr="00142BF7">
        <w:rPr>
          <w:rFonts w:eastAsia="Arial Unicode MS"/>
          <w:color w:val="000000"/>
          <w:sz w:val="23"/>
          <w:szCs w:val="23"/>
          <w:lang w:val="en-US" w:eastAsia="ar-SA"/>
        </w:rPr>
        <w:t>VIII</w:t>
      </w:r>
      <w:r w:rsidRPr="00142BF7">
        <w:rPr>
          <w:rFonts w:eastAsia="Arial Unicode MS"/>
          <w:color w:val="000000"/>
          <w:sz w:val="23"/>
          <w:szCs w:val="23"/>
          <w:lang w:eastAsia="ar-SA"/>
        </w:rPr>
        <w:t xml:space="preserve"> этап – 2021-2022 год</w:t>
      </w:r>
    </w:p>
    <w:p w:rsidR="00805AE3" w:rsidRPr="00142BF7" w:rsidRDefault="00805AE3" w:rsidP="00805AE3">
      <w:p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3. Обобщенная характеристика мероприятий</w:t>
      </w:r>
    </w:p>
    <w:p w:rsidR="00805AE3" w:rsidRPr="00142BF7" w:rsidRDefault="00805AE3" w:rsidP="00805AE3">
      <w:p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 xml:space="preserve"> муниципальной программы</w:t>
      </w:r>
    </w:p>
    <w:p w:rsidR="00805AE3" w:rsidRPr="00142BF7" w:rsidRDefault="00805AE3" w:rsidP="00805AE3">
      <w:pPr>
        <w:suppressAutoHyphens/>
        <w:autoSpaceDE w:val="0"/>
        <w:jc w:val="center"/>
        <w:rPr>
          <w:rFonts w:eastAsia="Arial Unicode MS"/>
          <w:color w:val="000000"/>
          <w:sz w:val="23"/>
          <w:szCs w:val="23"/>
          <w:lang w:val="ru" w:eastAsia="ar-SA"/>
        </w:rPr>
      </w:pPr>
    </w:p>
    <w:p w:rsidR="00805AE3" w:rsidRPr="00142BF7" w:rsidRDefault="00805AE3" w:rsidP="00805AE3">
      <w:pPr>
        <w:suppressAutoHyphens/>
        <w:autoSpaceDE w:val="0"/>
        <w:ind w:firstLine="720"/>
        <w:rPr>
          <w:rFonts w:eastAsia="Arial Unicode MS"/>
          <w:color w:val="000000"/>
          <w:sz w:val="23"/>
          <w:szCs w:val="23"/>
          <w:lang w:val="ru" w:eastAsia="ar-SA"/>
        </w:rPr>
      </w:pPr>
      <w:r w:rsidRPr="00142BF7">
        <w:rPr>
          <w:rFonts w:eastAsia="Arial Unicode MS"/>
          <w:color w:val="000000"/>
          <w:sz w:val="23"/>
          <w:szCs w:val="23"/>
          <w:lang w:val="ru" w:eastAsia="ar-SA"/>
        </w:rPr>
        <w:t>Комплекс мероприятий программы представлен в таблице 5.</w:t>
      </w:r>
    </w:p>
    <w:p w:rsidR="00805AE3" w:rsidRPr="00142BF7" w:rsidRDefault="00805AE3" w:rsidP="00805AE3">
      <w:pPr>
        <w:suppressAutoHyphens/>
        <w:autoSpaceDE w:val="0"/>
        <w:jc w:val="right"/>
        <w:rPr>
          <w:rFonts w:eastAsia="Arial Unicode MS"/>
          <w:b/>
          <w:color w:val="000000"/>
          <w:sz w:val="23"/>
          <w:szCs w:val="23"/>
          <w:lang w:val="ru" w:eastAsia="ar-SA"/>
        </w:rPr>
      </w:pPr>
      <w:r w:rsidRPr="00142BF7">
        <w:rPr>
          <w:rFonts w:eastAsia="Arial Unicode MS"/>
          <w:b/>
          <w:color w:val="000000"/>
          <w:sz w:val="23"/>
          <w:szCs w:val="23"/>
          <w:lang w:val="ru" w:eastAsia="ar-SA"/>
        </w:rPr>
        <w:t xml:space="preserve">Таблица 5 </w:t>
      </w:r>
    </w:p>
    <w:p w:rsidR="00805AE3" w:rsidRPr="00142BF7" w:rsidRDefault="00805AE3" w:rsidP="00805AE3">
      <w:pPr>
        <w:suppressAutoHyphens/>
        <w:autoSpaceDE w:val="0"/>
        <w:jc w:val="right"/>
        <w:rPr>
          <w:rFonts w:eastAsia="Arial Unicode MS"/>
          <w:color w:val="000000"/>
          <w:sz w:val="23"/>
          <w:szCs w:val="23"/>
          <w:lang w:val="ru" w:eastAsia="ar-SA"/>
        </w:rPr>
      </w:pPr>
    </w:p>
    <w:tbl>
      <w:tblPr>
        <w:tblW w:w="0" w:type="auto"/>
        <w:tblInd w:w="-95" w:type="dxa"/>
        <w:tblLayout w:type="fixed"/>
        <w:tblLook w:val="0000" w:firstRow="0" w:lastRow="0" w:firstColumn="0" w:lastColumn="0" w:noHBand="0" w:noVBand="0"/>
      </w:tblPr>
      <w:tblGrid>
        <w:gridCol w:w="909"/>
        <w:gridCol w:w="2964"/>
        <w:gridCol w:w="6718"/>
      </w:tblGrid>
      <w:tr w:rsidR="00805AE3" w:rsidRPr="00142BF7" w:rsidTr="00805AE3">
        <w:trPr>
          <w:trHeight w:val="91"/>
        </w:trPr>
        <w:tc>
          <w:tcPr>
            <w:tcW w:w="9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lastRenderedPageBreak/>
              <w:t xml:space="preserve">№ </w:t>
            </w:r>
            <w:proofErr w:type="gramStart"/>
            <w:r w:rsidRPr="00142BF7">
              <w:rPr>
                <w:rFonts w:eastAsia="Arial Unicode MS"/>
                <w:color w:val="000000"/>
                <w:sz w:val="23"/>
                <w:szCs w:val="23"/>
                <w:lang w:val="ru" w:eastAsia="ar-SA"/>
              </w:rPr>
              <w:t>п</w:t>
            </w:r>
            <w:proofErr w:type="gramEnd"/>
            <w:r w:rsidRPr="00142BF7">
              <w:rPr>
                <w:rFonts w:eastAsia="Arial Unicode MS"/>
                <w:color w:val="000000"/>
                <w:sz w:val="23"/>
                <w:szCs w:val="23"/>
                <w:lang w:val="ru" w:eastAsia="ar-SA"/>
              </w:rPr>
              <w:t>/п</w:t>
            </w:r>
          </w:p>
        </w:tc>
        <w:tc>
          <w:tcPr>
            <w:tcW w:w="296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Задача</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 xml:space="preserve">Мероприятие </w:t>
            </w:r>
          </w:p>
        </w:tc>
      </w:tr>
      <w:tr w:rsidR="00805AE3" w:rsidRPr="00142BF7" w:rsidTr="00805AE3">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1.</w:t>
            </w:r>
          </w:p>
        </w:tc>
        <w:tc>
          <w:tcPr>
            <w:tcW w:w="29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Организация предоставления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образования </w:t>
            </w:r>
            <w:proofErr w:type="gramStart"/>
            <w:r w:rsidRPr="00142BF7">
              <w:rPr>
                <w:rFonts w:eastAsia="Arial Unicode MS"/>
                <w:color w:val="000000"/>
                <w:sz w:val="23"/>
                <w:szCs w:val="23"/>
                <w:lang w:val="ru" w:eastAsia="ar-SA"/>
              </w:rPr>
              <w:t>в</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муниципальных  образовательных </w:t>
            </w:r>
            <w:proofErr w:type="gramStart"/>
            <w:r w:rsidRPr="00142BF7">
              <w:rPr>
                <w:rFonts w:eastAsia="Arial Unicode MS"/>
                <w:color w:val="000000"/>
                <w:sz w:val="23"/>
                <w:szCs w:val="23"/>
                <w:lang w:val="ru" w:eastAsia="ar-SA"/>
              </w:rPr>
              <w:t>учреждениях</w:t>
            </w:r>
            <w:proofErr w:type="gramEnd"/>
            <w:r w:rsidRPr="00142BF7">
              <w:rPr>
                <w:rFonts w:eastAsia="Arial Unicode MS"/>
                <w:color w:val="000000"/>
                <w:sz w:val="23"/>
                <w:szCs w:val="23"/>
                <w:lang w:val="ru" w:eastAsia="ar-SA"/>
              </w:rPr>
              <w:t xml:space="preserve"> </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Обеспечение деятельности муниципальных дошкольных образовательных учреждений</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Обеспечение деятельности </w:t>
            </w:r>
            <w:proofErr w:type="gramStart"/>
            <w:r w:rsidRPr="00142BF7">
              <w:rPr>
                <w:rFonts w:eastAsia="Arial Unicode MS"/>
                <w:color w:val="000000"/>
                <w:sz w:val="23"/>
                <w:szCs w:val="23"/>
                <w:lang w:val="ru" w:eastAsia="ar-SA"/>
              </w:rPr>
              <w:t>муниципальных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общеобразовательных учреждений</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Обеспечение деятельности муниципальных учреждений дополнительного образования детей</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Обеспечение деятельности МКУ «Ресурсной центр образования»</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Обеспечение деятельности МКУ «Централизованная бухгалтерия муниципальных учреждений образования»</w:t>
            </w:r>
          </w:p>
        </w:tc>
      </w:tr>
      <w:tr w:rsidR="00805AE3" w:rsidRPr="00142BF7" w:rsidTr="00805AE3">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2.</w:t>
            </w:r>
          </w:p>
        </w:tc>
        <w:tc>
          <w:tcPr>
            <w:tcW w:w="29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Развитие сети </w:t>
            </w:r>
            <w:proofErr w:type="gramStart"/>
            <w:r w:rsidRPr="00142BF7">
              <w:rPr>
                <w:rFonts w:eastAsia="Arial Unicode MS"/>
                <w:color w:val="000000"/>
                <w:sz w:val="23"/>
                <w:szCs w:val="23"/>
                <w:lang w:val="ru" w:eastAsia="ar-SA"/>
              </w:rPr>
              <w:t>муниципальных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учреждений, обновление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ресурсного обеспечения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учреждений </w:t>
            </w:r>
            <w:proofErr w:type="gramStart"/>
            <w:r w:rsidRPr="00142BF7">
              <w:rPr>
                <w:rFonts w:eastAsia="Arial Unicode MS"/>
                <w:color w:val="000000"/>
                <w:sz w:val="23"/>
                <w:szCs w:val="23"/>
                <w:lang w:val="ru" w:eastAsia="ar-SA"/>
              </w:rPr>
              <w:t>муниципальной</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системы образования 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повышение эффективности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использования </w:t>
            </w:r>
            <w:proofErr w:type="gramStart"/>
            <w:r w:rsidRPr="00142BF7">
              <w:rPr>
                <w:rFonts w:eastAsia="Arial Unicode MS"/>
                <w:color w:val="000000"/>
                <w:sz w:val="23"/>
                <w:szCs w:val="23"/>
                <w:lang w:val="ru" w:eastAsia="ar-SA"/>
              </w:rPr>
              <w:t>имеющихся</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ресурсов</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Реорганизация МКОУ СОШ д. </w:t>
            </w:r>
            <w:proofErr w:type="spellStart"/>
            <w:r w:rsidRPr="00142BF7">
              <w:rPr>
                <w:rFonts w:eastAsia="Arial Unicode MS"/>
                <w:color w:val="000000"/>
                <w:sz w:val="23"/>
                <w:szCs w:val="23"/>
                <w:lang w:val="ru" w:eastAsia="ar-SA"/>
              </w:rPr>
              <w:t>Шадричи</w:t>
            </w:r>
            <w:proofErr w:type="spellEnd"/>
            <w:r w:rsidRPr="00142BF7">
              <w:rPr>
                <w:rFonts w:eastAsia="Arial Unicode MS"/>
                <w:color w:val="000000"/>
                <w:sz w:val="23"/>
                <w:szCs w:val="23"/>
                <w:lang w:val="ru" w:eastAsia="ar-SA"/>
              </w:rPr>
              <w:t xml:space="preserve"> (из </w:t>
            </w:r>
            <w:proofErr w:type="gramStart"/>
            <w:r w:rsidRPr="00142BF7">
              <w:rPr>
                <w:rFonts w:eastAsia="Arial Unicode MS"/>
                <w:color w:val="000000"/>
                <w:sz w:val="23"/>
                <w:szCs w:val="23"/>
                <w:lang w:val="ru" w:eastAsia="ar-SA"/>
              </w:rPr>
              <w:t>средней</w:t>
            </w:r>
            <w:proofErr w:type="gramEnd"/>
            <w:r w:rsidRPr="00142BF7">
              <w:rPr>
                <w:rFonts w:eastAsia="Arial Unicode MS"/>
                <w:color w:val="000000"/>
                <w:sz w:val="23"/>
                <w:szCs w:val="23"/>
                <w:lang w:val="ru" w:eastAsia="ar-SA"/>
              </w:rPr>
              <w:t xml:space="preserve"> в основную) в МКОУ ООШ д. </w:t>
            </w:r>
            <w:proofErr w:type="spellStart"/>
            <w:r w:rsidRPr="00142BF7">
              <w:rPr>
                <w:rFonts w:eastAsia="Arial Unicode MS"/>
                <w:color w:val="000000"/>
                <w:sz w:val="23"/>
                <w:szCs w:val="23"/>
                <w:lang w:val="ru" w:eastAsia="ar-SA"/>
              </w:rPr>
              <w:t>Щадричи</w:t>
            </w:r>
            <w:proofErr w:type="spellEnd"/>
            <w:r w:rsidRPr="00142BF7">
              <w:rPr>
                <w:rFonts w:eastAsia="Arial Unicode MS"/>
                <w:color w:val="000000"/>
                <w:sz w:val="23"/>
                <w:szCs w:val="23"/>
                <w:lang w:val="ru" w:eastAsia="ar-SA"/>
              </w:rPr>
              <w:t xml:space="preserve"> </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Проектирование, строительство, капитальный ремонт, переоборудование и (или) оснащение детских садов и групп</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Развитие МКУ «Ресурсный центр образования» как информационно-аналитического центра и сетевого ресурсного центра для работников системы образования</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Обновление ресурсного обеспечения муниципальных учреждений дополнительного образования детей, подведомственных Управлению образованием</w:t>
            </w:r>
          </w:p>
        </w:tc>
      </w:tr>
      <w:tr w:rsidR="00805AE3" w:rsidRPr="00142BF7" w:rsidTr="00805AE3">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3. </w:t>
            </w:r>
          </w:p>
        </w:tc>
        <w:tc>
          <w:tcPr>
            <w:tcW w:w="29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Развитие </w:t>
            </w:r>
            <w:proofErr w:type="gramStart"/>
            <w:r w:rsidRPr="00142BF7">
              <w:rPr>
                <w:rFonts w:eastAsia="Arial Unicode MS"/>
                <w:color w:val="000000"/>
                <w:sz w:val="23"/>
                <w:szCs w:val="23"/>
                <w:lang w:val="ru" w:eastAsia="ar-SA"/>
              </w:rPr>
              <w:t>кадрового</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потенциала </w:t>
            </w:r>
            <w:proofErr w:type="gramStart"/>
            <w:r w:rsidRPr="00142BF7">
              <w:rPr>
                <w:rFonts w:eastAsia="Arial Unicode MS"/>
                <w:color w:val="000000"/>
                <w:sz w:val="23"/>
                <w:szCs w:val="23"/>
                <w:lang w:val="ru" w:eastAsia="ar-SA"/>
              </w:rPr>
              <w:t>муниципальной</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системы образования</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Формирование позитивного имиджа </w:t>
            </w:r>
            <w:proofErr w:type="gramStart"/>
            <w:r w:rsidRPr="00142BF7">
              <w:rPr>
                <w:rFonts w:eastAsia="Arial Unicode MS"/>
                <w:color w:val="000000"/>
                <w:sz w:val="23"/>
                <w:szCs w:val="23"/>
                <w:lang w:val="ru" w:eastAsia="ar-SA"/>
              </w:rPr>
              <w:t>муниципальной</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системы образования</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Обучение руководителей муниципальных </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 учреждений</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Конкурсы </w:t>
            </w:r>
            <w:proofErr w:type="gramStart"/>
            <w:r w:rsidRPr="00142BF7">
              <w:rPr>
                <w:rFonts w:eastAsia="Arial Unicode MS"/>
                <w:color w:val="000000"/>
                <w:sz w:val="23"/>
                <w:szCs w:val="23"/>
                <w:lang w:val="ru" w:eastAsia="ar-SA"/>
              </w:rPr>
              <w:t>профессионального</w:t>
            </w:r>
            <w:proofErr w:type="gramEnd"/>
            <w:r w:rsidRPr="00142BF7">
              <w:rPr>
                <w:rFonts w:eastAsia="Arial Unicode MS"/>
                <w:color w:val="000000"/>
                <w:sz w:val="23"/>
                <w:szCs w:val="23"/>
                <w:lang w:val="ru" w:eastAsia="ar-SA"/>
              </w:rPr>
              <w:t xml:space="preserve"> педагогического</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Мастерства</w:t>
            </w:r>
          </w:p>
          <w:p w:rsidR="00805AE3" w:rsidRPr="00142BF7" w:rsidRDefault="00805AE3" w:rsidP="00805AE3">
            <w:pPr>
              <w:suppressAutoHyphens/>
              <w:autoSpaceDE w:val="0"/>
              <w:rPr>
                <w:rFonts w:eastAsia="Arial Unicode MS"/>
                <w:color w:val="000000"/>
                <w:sz w:val="23"/>
                <w:szCs w:val="23"/>
                <w:lang w:eastAsia="ar-SA"/>
              </w:rPr>
            </w:pPr>
          </w:p>
        </w:tc>
      </w:tr>
      <w:tr w:rsidR="00805AE3" w:rsidRPr="00142BF7" w:rsidTr="00805AE3">
        <w:trPr>
          <w:trHeight w:val="91"/>
        </w:trPr>
        <w:tc>
          <w:tcPr>
            <w:tcW w:w="9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4.</w:t>
            </w:r>
          </w:p>
        </w:tc>
        <w:tc>
          <w:tcPr>
            <w:tcW w:w="296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Создание условий </w:t>
            </w:r>
            <w:proofErr w:type="gramStart"/>
            <w:r w:rsidRPr="00142BF7">
              <w:rPr>
                <w:rFonts w:eastAsia="Arial Unicode MS"/>
                <w:color w:val="000000"/>
                <w:sz w:val="23"/>
                <w:szCs w:val="23"/>
                <w:lang w:val="ru" w:eastAsia="ar-SA"/>
              </w:rPr>
              <w:t>для</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повышения </w:t>
            </w:r>
            <w:proofErr w:type="gramStart"/>
            <w:r w:rsidRPr="00142BF7">
              <w:rPr>
                <w:rFonts w:eastAsia="Arial Unicode MS"/>
                <w:color w:val="000000"/>
                <w:sz w:val="23"/>
                <w:szCs w:val="23"/>
                <w:lang w:val="ru" w:eastAsia="ar-SA"/>
              </w:rPr>
              <w:t>социальной</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активности </w:t>
            </w:r>
            <w:proofErr w:type="gramStart"/>
            <w:r w:rsidRPr="00142BF7">
              <w:rPr>
                <w:rFonts w:eastAsia="Arial Unicode MS"/>
                <w:color w:val="000000"/>
                <w:sz w:val="23"/>
                <w:szCs w:val="23"/>
                <w:lang w:val="ru" w:eastAsia="ar-SA"/>
              </w:rPr>
              <w:t>муниципальных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учреждений через систему</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color w:val="000000"/>
                <w:sz w:val="23"/>
                <w:szCs w:val="23"/>
                <w:lang w:val="ru" w:eastAsia="ar-SA"/>
              </w:rPr>
              <w:t>грантовых</w:t>
            </w:r>
            <w:proofErr w:type="spellEnd"/>
            <w:r w:rsidRPr="00142BF7">
              <w:rPr>
                <w:rFonts w:eastAsia="Arial Unicode MS"/>
                <w:color w:val="000000"/>
                <w:sz w:val="23"/>
                <w:szCs w:val="23"/>
                <w:lang w:val="ru" w:eastAsia="ar-SA"/>
              </w:rPr>
              <w:t xml:space="preserve"> конкурсов</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both"/>
              <w:rPr>
                <w:rFonts w:eastAsia="Arial Unicode MS"/>
                <w:color w:val="000000"/>
                <w:sz w:val="23"/>
                <w:szCs w:val="23"/>
                <w:lang w:val="ru" w:eastAsia="ar-SA"/>
              </w:rPr>
            </w:pPr>
            <w:proofErr w:type="spellStart"/>
            <w:r w:rsidRPr="00142BF7">
              <w:rPr>
                <w:rFonts w:eastAsia="Arial Unicode MS"/>
                <w:color w:val="000000"/>
                <w:sz w:val="23"/>
                <w:szCs w:val="23"/>
                <w:lang w:val="ru" w:eastAsia="ar-SA"/>
              </w:rPr>
              <w:t>Грантовый</w:t>
            </w:r>
            <w:proofErr w:type="spellEnd"/>
            <w:r w:rsidRPr="00142BF7">
              <w:rPr>
                <w:rFonts w:eastAsia="Arial Unicode MS"/>
                <w:color w:val="000000"/>
                <w:sz w:val="23"/>
                <w:szCs w:val="23"/>
                <w:lang w:val="ru" w:eastAsia="ar-SA"/>
              </w:rPr>
              <w:t xml:space="preserve"> конкурс вариативных программ образовательных учреждений по работе с </w:t>
            </w:r>
            <w:proofErr w:type="gramStart"/>
            <w:r w:rsidRPr="00142BF7">
              <w:rPr>
                <w:rFonts w:eastAsia="Arial Unicode MS"/>
                <w:color w:val="000000"/>
                <w:sz w:val="23"/>
                <w:szCs w:val="23"/>
                <w:lang w:val="ru" w:eastAsia="ar-SA"/>
              </w:rPr>
              <w:t>одаренными</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детьми, детьми с ограниченными возможностями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здоровья, семьей</w:t>
            </w:r>
          </w:p>
        </w:tc>
      </w:tr>
      <w:tr w:rsidR="00805AE3" w:rsidRPr="00142BF7" w:rsidTr="00805AE3">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5.</w:t>
            </w:r>
          </w:p>
        </w:tc>
        <w:tc>
          <w:tcPr>
            <w:tcW w:w="29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Приведение в соответствие с</w:t>
            </w:r>
            <w:r w:rsidRPr="00142BF7">
              <w:rPr>
                <w:rFonts w:eastAsia="Arial Unicode MS"/>
                <w:color w:val="000000"/>
                <w:sz w:val="23"/>
                <w:szCs w:val="23"/>
                <w:lang w:eastAsia="ar-SA"/>
              </w:rPr>
              <w:t xml:space="preserve"> </w:t>
            </w:r>
            <w:proofErr w:type="gramStart"/>
            <w:r w:rsidRPr="00142BF7">
              <w:rPr>
                <w:rFonts w:eastAsia="Arial Unicode MS"/>
                <w:color w:val="000000"/>
                <w:sz w:val="23"/>
                <w:szCs w:val="23"/>
                <w:lang w:val="ru" w:eastAsia="ar-SA"/>
              </w:rPr>
              <w:t>действующими</w:t>
            </w:r>
            <w:proofErr w:type="gramEnd"/>
            <w:r w:rsidRPr="00142BF7">
              <w:rPr>
                <w:rFonts w:eastAsia="Arial Unicode MS"/>
                <w:color w:val="000000"/>
                <w:sz w:val="23"/>
                <w:szCs w:val="23"/>
                <w:lang w:val="ru" w:eastAsia="ar-SA"/>
              </w:rPr>
              <w:t xml:space="preserve"> санитарно-эпидемиологическими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нормами условий обучения и</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 xml:space="preserve">пребывания детей </w:t>
            </w:r>
            <w:proofErr w:type="gramStart"/>
            <w:r w:rsidRPr="00142BF7">
              <w:rPr>
                <w:rFonts w:eastAsia="Arial Unicode MS"/>
                <w:color w:val="000000"/>
                <w:sz w:val="23"/>
                <w:szCs w:val="23"/>
                <w:lang w:val="ru" w:eastAsia="ar-SA"/>
              </w:rPr>
              <w:t>в</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w:t>
            </w:r>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учреждениях</w:t>
            </w:r>
            <w:proofErr w:type="gramEnd"/>
            <w:r w:rsidRPr="00142BF7">
              <w:rPr>
                <w:rFonts w:eastAsia="Arial Unicode MS"/>
                <w:color w:val="000000"/>
                <w:sz w:val="23"/>
                <w:szCs w:val="23"/>
                <w:lang w:val="ru" w:eastAsia="ar-SA"/>
              </w:rPr>
              <w:t>; приведение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материально-технической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базы </w:t>
            </w:r>
            <w:proofErr w:type="gramStart"/>
            <w:r w:rsidRPr="00142BF7">
              <w:rPr>
                <w:rFonts w:eastAsia="Arial Unicode MS"/>
                <w:color w:val="000000"/>
                <w:sz w:val="23"/>
                <w:szCs w:val="23"/>
                <w:lang w:val="ru" w:eastAsia="ar-SA"/>
              </w:rPr>
              <w:t>образовательных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учреждений в состояние,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необходимое для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обеспечения безопасности.</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Обеспечение образовательных учреждений санитарно-</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техническими приборами с учетом численности детей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(унитазы, писсуары, раковины и др.)</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Приобретение мебели и технологического оборудования для прачечных</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Приобретение мебели и оборудования для медицинских кабинетов, обновление медицинских технических приборов (градусники, манометры, весы и др.)</w:t>
            </w:r>
          </w:p>
        </w:tc>
      </w:tr>
      <w:tr w:rsidR="00805AE3" w:rsidRPr="00142BF7" w:rsidTr="00805AE3">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6.</w:t>
            </w:r>
          </w:p>
        </w:tc>
        <w:tc>
          <w:tcPr>
            <w:tcW w:w="29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Создание </w:t>
            </w:r>
            <w:proofErr w:type="gramStart"/>
            <w:r w:rsidRPr="00142BF7">
              <w:rPr>
                <w:rFonts w:eastAsia="Arial Unicode MS"/>
                <w:color w:val="000000"/>
                <w:sz w:val="23"/>
                <w:szCs w:val="23"/>
                <w:lang w:val="ru" w:eastAsia="ar-SA"/>
              </w:rPr>
              <w:t>необходимых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условий по охране труда и технике безопасности,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сокращению травматизма</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среди детей и </w:t>
            </w:r>
            <w:proofErr w:type="gramStart"/>
            <w:r w:rsidRPr="00142BF7">
              <w:rPr>
                <w:rFonts w:eastAsia="Arial Unicode MS"/>
                <w:color w:val="000000"/>
                <w:sz w:val="23"/>
                <w:szCs w:val="23"/>
                <w:lang w:val="ru" w:eastAsia="ar-SA"/>
              </w:rPr>
              <w:t>работающего</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персонала.</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Приобретение мебели в соответствии с </w:t>
            </w:r>
            <w:proofErr w:type="spellStart"/>
            <w:r w:rsidRPr="00142BF7">
              <w:rPr>
                <w:rFonts w:eastAsia="Arial Unicode MS"/>
                <w:color w:val="000000"/>
                <w:sz w:val="23"/>
                <w:szCs w:val="23"/>
                <w:lang w:val="ru" w:eastAsia="ar-SA"/>
              </w:rPr>
              <w:t>росто</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возрастными показателями и состоянием здоровья детей</w:t>
            </w:r>
          </w:p>
          <w:p w:rsidR="00805AE3" w:rsidRPr="00142BF7" w:rsidRDefault="00805AE3" w:rsidP="00805AE3">
            <w:pPr>
              <w:suppressAutoHyphens/>
              <w:autoSpaceDE w:val="0"/>
              <w:rPr>
                <w:rFonts w:eastAsia="Arial Unicode MS"/>
                <w:color w:val="000000"/>
                <w:sz w:val="23"/>
                <w:szCs w:val="23"/>
                <w:lang w:val="ru" w:eastAsia="ar-SA"/>
              </w:rPr>
            </w:pP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Омолаживание, обрезка деревьев на территории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 учреждений</w:t>
            </w:r>
          </w:p>
        </w:tc>
      </w:tr>
      <w:tr w:rsidR="00805AE3" w:rsidRPr="00142BF7" w:rsidTr="00805AE3">
        <w:trPr>
          <w:trHeight w:val="91"/>
        </w:trPr>
        <w:tc>
          <w:tcPr>
            <w:tcW w:w="9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7.</w:t>
            </w:r>
          </w:p>
        </w:tc>
        <w:tc>
          <w:tcPr>
            <w:tcW w:w="296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Обеспечение доступности </w:t>
            </w:r>
            <w:r w:rsidRPr="00142BF7">
              <w:rPr>
                <w:rFonts w:eastAsia="Arial Unicode MS"/>
                <w:color w:val="000000"/>
                <w:sz w:val="23"/>
                <w:szCs w:val="23"/>
                <w:lang w:val="ru" w:eastAsia="ar-SA"/>
              </w:rPr>
              <w:lastRenderedPageBreak/>
              <w:t>и</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качества питания, снижение</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 xml:space="preserve">производственных издержек, повышение </w:t>
            </w:r>
            <w:proofErr w:type="gramStart"/>
            <w:r w:rsidRPr="00142BF7">
              <w:rPr>
                <w:rFonts w:eastAsia="Arial Unicode MS"/>
                <w:color w:val="000000"/>
                <w:sz w:val="23"/>
                <w:szCs w:val="23"/>
                <w:lang w:val="ru" w:eastAsia="ar-SA"/>
              </w:rPr>
              <w:t>эффективности</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системы организации</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питания детей</w:t>
            </w:r>
            <w:proofErr w:type="gramEnd"/>
            <w:r w:rsidRPr="00142BF7">
              <w:rPr>
                <w:rFonts w:eastAsia="Arial Unicode MS"/>
                <w:color w:val="000000"/>
                <w:sz w:val="23"/>
                <w:szCs w:val="23"/>
                <w:lang w:val="ru" w:eastAsia="ar-SA"/>
              </w:rPr>
              <w:t xml:space="preserve"> в</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образовательных</w:t>
            </w:r>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учреждениях</w:t>
            </w:r>
            <w:proofErr w:type="gramEnd"/>
            <w:r w:rsidRPr="00142BF7">
              <w:rPr>
                <w:rFonts w:eastAsia="Arial Unicode MS"/>
                <w:color w:val="000000"/>
                <w:sz w:val="23"/>
                <w:szCs w:val="23"/>
                <w:lang w:val="ru" w:eastAsia="ar-SA"/>
              </w:rPr>
              <w:t xml:space="preserve"> за счет</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внедрения современного</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технологического</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оборудования.</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lastRenderedPageBreak/>
              <w:t xml:space="preserve">Приобретение мебели, </w:t>
            </w:r>
            <w:proofErr w:type="gramStart"/>
            <w:r w:rsidRPr="00142BF7">
              <w:rPr>
                <w:rFonts w:eastAsia="Arial Unicode MS"/>
                <w:color w:val="000000"/>
                <w:sz w:val="23"/>
                <w:szCs w:val="23"/>
                <w:lang w:val="ru" w:eastAsia="ar-SA"/>
              </w:rPr>
              <w:t>холодильного</w:t>
            </w:r>
            <w:proofErr w:type="gramEnd"/>
            <w:r w:rsidRPr="00142BF7">
              <w:rPr>
                <w:rFonts w:eastAsia="Arial Unicode MS"/>
                <w:color w:val="000000"/>
                <w:sz w:val="23"/>
                <w:szCs w:val="23"/>
                <w:lang w:val="ru" w:eastAsia="ar-SA"/>
              </w:rPr>
              <w:t xml:space="preserve"> и </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lastRenderedPageBreak/>
              <w:t>технологического оборудования столовых и</w:t>
            </w:r>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пищеблоков; установка (замена) электрических сушилок (</w:t>
            </w:r>
            <w:proofErr w:type="spellStart"/>
            <w:r w:rsidRPr="00142BF7">
              <w:rPr>
                <w:rFonts w:eastAsia="Arial Unicode MS"/>
                <w:color w:val="000000"/>
                <w:sz w:val="23"/>
                <w:szCs w:val="23"/>
                <w:lang w:val="ru" w:eastAsia="ar-SA"/>
              </w:rPr>
              <w:t>электрополотенец</w:t>
            </w:r>
            <w:proofErr w:type="spellEnd"/>
            <w:r w:rsidRPr="00142BF7">
              <w:rPr>
                <w:rFonts w:eastAsia="Arial Unicode MS"/>
                <w:color w:val="000000"/>
                <w:sz w:val="23"/>
                <w:szCs w:val="23"/>
                <w:lang w:val="ru" w:eastAsia="ar-SA"/>
              </w:rPr>
              <w:t>), сушилок для посуды, резервных источников горячего водоснабжения; изготовление (разработка) проектно-сметной документации;</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установка (монтаж) оборудования столовых 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пищеблоков</w:t>
            </w:r>
          </w:p>
        </w:tc>
      </w:tr>
      <w:tr w:rsidR="00805AE3" w:rsidRPr="00142BF7" w:rsidTr="00805AE3">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lastRenderedPageBreak/>
              <w:t>8.</w:t>
            </w:r>
          </w:p>
        </w:tc>
        <w:tc>
          <w:tcPr>
            <w:tcW w:w="29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Приведение в соответствие с</w:t>
            </w:r>
            <w:r w:rsidRPr="00142BF7">
              <w:rPr>
                <w:rFonts w:eastAsia="Arial Unicode MS"/>
                <w:color w:val="000000"/>
                <w:sz w:val="23"/>
                <w:szCs w:val="23"/>
                <w:lang w:eastAsia="ar-SA"/>
              </w:rPr>
              <w:t xml:space="preserve"> </w:t>
            </w:r>
            <w:proofErr w:type="gramStart"/>
            <w:r w:rsidRPr="00142BF7">
              <w:rPr>
                <w:rFonts w:eastAsia="Arial Unicode MS"/>
                <w:color w:val="000000"/>
                <w:sz w:val="23"/>
                <w:szCs w:val="23"/>
                <w:lang w:val="ru" w:eastAsia="ar-SA"/>
              </w:rPr>
              <w:t>действующими</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противопожарными нормами условий обучения и</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 xml:space="preserve">пребывания детей </w:t>
            </w:r>
            <w:proofErr w:type="gramStart"/>
            <w:r w:rsidRPr="00142BF7">
              <w:rPr>
                <w:rFonts w:eastAsia="Arial Unicode MS"/>
                <w:color w:val="000000"/>
                <w:sz w:val="23"/>
                <w:szCs w:val="23"/>
                <w:lang w:val="ru" w:eastAsia="ar-SA"/>
              </w:rPr>
              <w:t>в</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w:t>
            </w:r>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учреждениях</w:t>
            </w:r>
            <w:proofErr w:type="gramEnd"/>
            <w:r w:rsidRPr="00142BF7">
              <w:rPr>
                <w:rFonts w:eastAsia="Arial Unicode MS"/>
                <w:color w:val="000000"/>
                <w:sz w:val="23"/>
                <w:szCs w:val="23"/>
                <w:lang w:val="ru" w:eastAsia="ar-SA"/>
              </w:rPr>
              <w:t>.</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Огнезащитная обработка в </w:t>
            </w:r>
            <w:proofErr w:type="gramStart"/>
            <w:r w:rsidRPr="00142BF7">
              <w:rPr>
                <w:rFonts w:eastAsia="Arial Unicode MS"/>
                <w:color w:val="000000"/>
                <w:sz w:val="23"/>
                <w:szCs w:val="23"/>
                <w:lang w:val="ru" w:eastAsia="ar-SA"/>
              </w:rPr>
              <w:t>образовательных</w:t>
            </w:r>
            <w:proofErr w:type="gramEnd"/>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учреждениях</w:t>
            </w:r>
            <w:proofErr w:type="gramEnd"/>
            <w:r w:rsidRPr="00142BF7">
              <w:rPr>
                <w:rFonts w:eastAsia="Arial Unicode MS"/>
                <w:color w:val="000000"/>
                <w:sz w:val="23"/>
                <w:szCs w:val="23"/>
                <w:lang w:val="ru" w:eastAsia="ar-SA"/>
              </w:rPr>
              <w:t xml:space="preserve">, экспертиза материалов в </w:t>
            </w:r>
            <w:proofErr w:type="spellStart"/>
            <w:r w:rsidRPr="00142BF7">
              <w:rPr>
                <w:rFonts w:eastAsia="Arial Unicode MS"/>
                <w:color w:val="000000"/>
                <w:sz w:val="23"/>
                <w:szCs w:val="23"/>
                <w:lang w:val="ru" w:eastAsia="ar-SA"/>
              </w:rPr>
              <w:t>испытательно</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пожарной лаборатории</w:t>
            </w:r>
          </w:p>
        </w:tc>
      </w:tr>
      <w:tr w:rsidR="00805AE3" w:rsidRPr="00142BF7" w:rsidTr="00805AE3">
        <w:trPr>
          <w:trHeight w:val="91"/>
        </w:trPr>
        <w:tc>
          <w:tcPr>
            <w:tcW w:w="90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Иные противопожарные мероприятия (приобретение</w:t>
            </w:r>
            <w:proofErr w:type="gramEnd"/>
          </w:p>
          <w:p w:rsidR="00805AE3" w:rsidRPr="00142BF7" w:rsidRDefault="00805AE3" w:rsidP="00805AE3">
            <w:pPr>
              <w:suppressAutoHyphens/>
              <w:autoSpaceDE w:val="0"/>
              <w:jc w:val="both"/>
              <w:rPr>
                <w:rFonts w:eastAsia="Arial Unicode MS"/>
                <w:color w:val="000000"/>
                <w:sz w:val="23"/>
                <w:szCs w:val="23"/>
                <w:lang w:val="ru" w:eastAsia="ar-SA"/>
              </w:rPr>
            </w:pPr>
            <w:r w:rsidRPr="00142BF7">
              <w:rPr>
                <w:rFonts w:eastAsia="Arial Unicode MS"/>
                <w:color w:val="000000"/>
                <w:sz w:val="23"/>
                <w:szCs w:val="23"/>
                <w:lang w:val="ru" w:eastAsia="ar-SA"/>
              </w:rPr>
              <w:t>плакатов, пожарных знаков, пожарных рукавов, обновление огнетушителей, услуги по определению</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категорий по взрывопожарной опасности зданий, сооружений, испытание пожарных рукавов и кранов,</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изготовление планов эвакуации, установка (замена)</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расчетных приборов учета электрической энергии, испытание пожарных лестниц, расчет пожарных  рисков, расчет уровня пожарной безопасности), расчет</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необходимого количества первичных средств пожаротушения, замена шлейфов системы автоматической пожарной сигнализации и оповещения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людей о пожаре на </w:t>
            </w:r>
            <w:proofErr w:type="gramStart"/>
            <w:r w:rsidRPr="00142BF7">
              <w:rPr>
                <w:rFonts w:eastAsia="Arial Unicode MS"/>
                <w:color w:val="000000"/>
                <w:sz w:val="23"/>
                <w:szCs w:val="23"/>
                <w:lang w:val="ru" w:eastAsia="ar-SA"/>
              </w:rPr>
              <w:t>металлические</w:t>
            </w:r>
            <w:proofErr w:type="gramEnd"/>
            <w:r w:rsidRPr="00142BF7">
              <w:rPr>
                <w:rFonts w:eastAsia="Arial Unicode MS"/>
                <w:color w:val="000000"/>
                <w:sz w:val="23"/>
                <w:szCs w:val="23"/>
                <w:lang w:val="ru" w:eastAsia="ar-SA"/>
              </w:rPr>
              <w:t>.</w:t>
            </w:r>
          </w:p>
        </w:tc>
      </w:tr>
      <w:tr w:rsidR="00805AE3" w:rsidRPr="00142BF7" w:rsidTr="00805AE3">
        <w:trPr>
          <w:trHeight w:val="162"/>
        </w:trPr>
        <w:tc>
          <w:tcPr>
            <w:tcW w:w="9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9.</w:t>
            </w:r>
          </w:p>
        </w:tc>
        <w:tc>
          <w:tcPr>
            <w:tcW w:w="296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Разработка системы</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поддержки </w:t>
            </w:r>
            <w:proofErr w:type="gramStart"/>
            <w:r w:rsidRPr="00142BF7">
              <w:rPr>
                <w:rFonts w:eastAsia="Arial Unicode MS"/>
                <w:color w:val="000000"/>
                <w:sz w:val="23"/>
                <w:szCs w:val="23"/>
                <w:lang w:val="ru" w:eastAsia="ar-SA"/>
              </w:rPr>
              <w:t>практических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навыков детей, </w:t>
            </w:r>
            <w:r w:rsidRPr="00142BF7">
              <w:rPr>
                <w:rFonts w:eastAsia="Arial Unicode MS"/>
                <w:color w:val="000000"/>
                <w:sz w:val="23"/>
                <w:szCs w:val="23"/>
                <w:lang w:eastAsia="ar-SA"/>
              </w:rPr>
              <w:t>р</w:t>
            </w:r>
            <w:proofErr w:type="spellStart"/>
            <w:r w:rsidRPr="00142BF7">
              <w:rPr>
                <w:rFonts w:eastAsia="Arial Unicode MS"/>
                <w:color w:val="000000"/>
                <w:sz w:val="23"/>
                <w:szCs w:val="23"/>
                <w:lang w:val="ru" w:eastAsia="ar-SA"/>
              </w:rPr>
              <w:t>аботающего</w:t>
            </w:r>
            <w:proofErr w:type="spellEnd"/>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персонала, готовности к действиям в чрезвычайных</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ситуациях; проведение</w:t>
            </w:r>
            <w:r w:rsidRPr="00142BF7">
              <w:rPr>
                <w:rFonts w:eastAsia="Arial Unicode MS"/>
                <w:color w:val="000000"/>
                <w:sz w:val="23"/>
                <w:szCs w:val="23"/>
                <w:lang w:eastAsia="ar-SA"/>
              </w:rPr>
              <w:t xml:space="preserve"> </w:t>
            </w:r>
            <w:proofErr w:type="spellStart"/>
            <w:proofErr w:type="gramStart"/>
            <w:r w:rsidRPr="00142BF7">
              <w:rPr>
                <w:rFonts w:eastAsia="Arial Unicode MS"/>
                <w:color w:val="000000"/>
                <w:sz w:val="23"/>
                <w:szCs w:val="23"/>
                <w:lang w:val="ru" w:eastAsia="ar-SA"/>
              </w:rPr>
              <w:t>антитерро</w:t>
            </w:r>
            <w:proofErr w:type="spellEnd"/>
            <w:r w:rsidRPr="00142BF7">
              <w:rPr>
                <w:rFonts w:eastAsia="Arial Unicode MS"/>
                <w:color w:val="000000"/>
                <w:sz w:val="23"/>
                <w:szCs w:val="23"/>
                <w:lang w:eastAsia="ar-SA"/>
              </w:rPr>
              <w:t>-</w:t>
            </w:r>
            <w:proofErr w:type="spellStart"/>
            <w:r w:rsidRPr="00142BF7">
              <w:rPr>
                <w:rFonts w:eastAsia="Arial Unicode MS"/>
                <w:color w:val="000000"/>
                <w:sz w:val="23"/>
                <w:szCs w:val="23"/>
                <w:lang w:val="ru" w:eastAsia="ar-SA"/>
              </w:rPr>
              <w:t>ристических</w:t>
            </w:r>
            <w:proofErr w:type="spellEnd"/>
            <w:proofErr w:type="gramEnd"/>
            <w:r w:rsidRPr="00142BF7">
              <w:rPr>
                <w:rFonts w:eastAsia="Arial Unicode MS"/>
                <w:color w:val="000000"/>
                <w:sz w:val="23"/>
                <w:szCs w:val="23"/>
                <w:lang w:val="ru" w:eastAsia="ar-SA"/>
              </w:rPr>
              <w:t xml:space="preserve"> и </w:t>
            </w:r>
            <w:proofErr w:type="spellStart"/>
            <w:r w:rsidRPr="00142BF7">
              <w:rPr>
                <w:rFonts w:eastAsia="Arial Unicode MS"/>
                <w:color w:val="000000"/>
                <w:sz w:val="23"/>
                <w:szCs w:val="23"/>
                <w:lang w:val="ru" w:eastAsia="ar-SA"/>
              </w:rPr>
              <w:t>противо</w:t>
            </w:r>
            <w:proofErr w:type="spellEnd"/>
            <w:r w:rsidRPr="00142BF7">
              <w:rPr>
                <w:rFonts w:eastAsia="Arial Unicode MS"/>
                <w:color w:val="000000"/>
                <w:sz w:val="23"/>
                <w:szCs w:val="23"/>
                <w:lang w:eastAsia="ar-SA"/>
              </w:rPr>
              <w:t>-</w:t>
            </w:r>
            <w:r w:rsidRPr="00142BF7">
              <w:rPr>
                <w:rFonts w:eastAsia="Arial Unicode MS"/>
                <w:color w:val="000000"/>
                <w:sz w:val="23"/>
                <w:szCs w:val="23"/>
                <w:lang w:val="ru" w:eastAsia="ar-SA"/>
              </w:rPr>
              <w:t>диверсионных</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мероприятий</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Приобретение оборудования для установки системы</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видеонаблюдения, установка (монтаж) системы</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видеонаблюдения</w:t>
            </w:r>
          </w:p>
        </w:tc>
      </w:tr>
      <w:tr w:rsidR="00805AE3" w:rsidRPr="00142BF7" w:rsidTr="00805AE3">
        <w:trPr>
          <w:trHeight w:val="91"/>
        </w:trPr>
        <w:tc>
          <w:tcPr>
            <w:tcW w:w="9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10.</w:t>
            </w:r>
          </w:p>
        </w:tc>
        <w:tc>
          <w:tcPr>
            <w:tcW w:w="296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Проведение </w:t>
            </w:r>
            <w:proofErr w:type="gramStart"/>
            <w:r w:rsidRPr="00142BF7">
              <w:rPr>
                <w:rFonts w:eastAsia="Arial Unicode MS"/>
                <w:color w:val="000000"/>
                <w:sz w:val="23"/>
                <w:szCs w:val="23"/>
                <w:lang w:val="ru" w:eastAsia="ar-SA"/>
              </w:rPr>
              <w:t>ремонтных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работ, направленных </w:t>
            </w:r>
            <w:proofErr w:type="gramStart"/>
            <w:r w:rsidRPr="00142BF7">
              <w:rPr>
                <w:rFonts w:eastAsia="Arial Unicode MS"/>
                <w:color w:val="000000"/>
                <w:sz w:val="23"/>
                <w:szCs w:val="23"/>
                <w:lang w:val="ru" w:eastAsia="ar-SA"/>
              </w:rPr>
              <w:t>на</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обеспечение </w:t>
            </w:r>
            <w:proofErr w:type="gramStart"/>
            <w:r w:rsidRPr="00142BF7">
              <w:rPr>
                <w:rFonts w:eastAsia="Arial Unicode MS"/>
                <w:color w:val="000000"/>
                <w:sz w:val="23"/>
                <w:szCs w:val="23"/>
                <w:lang w:val="ru" w:eastAsia="ar-SA"/>
              </w:rPr>
              <w:t>безопасного</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ежедневного пребывания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детей и </w:t>
            </w:r>
            <w:proofErr w:type="gramStart"/>
            <w:r w:rsidRPr="00142BF7">
              <w:rPr>
                <w:rFonts w:eastAsia="Arial Unicode MS"/>
                <w:color w:val="000000"/>
                <w:sz w:val="23"/>
                <w:szCs w:val="23"/>
                <w:lang w:val="ru" w:eastAsia="ar-SA"/>
              </w:rPr>
              <w:t>работающего</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персонала в </w:t>
            </w:r>
            <w:proofErr w:type="gramStart"/>
            <w:r w:rsidRPr="00142BF7">
              <w:rPr>
                <w:rFonts w:eastAsia="Arial Unicode MS"/>
                <w:color w:val="000000"/>
                <w:sz w:val="23"/>
                <w:szCs w:val="23"/>
                <w:lang w:val="ru" w:eastAsia="ar-SA"/>
              </w:rPr>
              <w:t>образовательных</w:t>
            </w:r>
            <w:proofErr w:type="gramEnd"/>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учреждениях</w:t>
            </w:r>
            <w:proofErr w:type="gramEnd"/>
            <w:r w:rsidRPr="00142BF7">
              <w:rPr>
                <w:rFonts w:eastAsia="Arial Unicode MS"/>
                <w:color w:val="000000"/>
                <w:sz w:val="23"/>
                <w:szCs w:val="23"/>
                <w:lang w:val="ru" w:eastAsia="ar-SA"/>
              </w:rPr>
              <w:t>.</w:t>
            </w:r>
          </w:p>
        </w:tc>
        <w:tc>
          <w:tcPr>
            <w:tcW w:w="67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Общестроительные работы в </w:t>
            </w:r>
            <w:proofErr w:type="gramStart"/>
            <w:r w:rsidRPr="00142BF7">
              <w:rPr>
                <w:rFonts w:eastAsia="Arial Unicode MS"/>
                <w:color w:val="000000"/>
                <w:sz w:val="23"/>
                <w:szCs w:val="23"/>
                <w:lang w:val="ru" w:eastAsia="ar-SA"/>
              </w:rPr>
              <w:t>образовательных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учреждениях; изготовление </w:t>
            </w:r>
            <w:proofErr w:type="gramStart"/>
            <w:r w:rsidRPr="00142BF7">
              <w:rPr>
                <w:rFonts w:eastAsia="Arial Unicode MS"/>
                <w:color w:val="000000"/>
                <w:sz w:val="23"/>
                <w:szCs w:val="23"/>
                <w:lang w:val="ru" w:eastAsia="ar-SA"/>
              </w:rPr>
              <w:t>проектно-сметной</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документации; обследование технического состояния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зданий образовательных учреждений, обмерные работы;</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реконструкция зданий, помещений; ремонт кровли;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восстановление ограждений, ворот, калиток, перил;</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установка вытяжной и приточной вентиляции; ремонт</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уличного освещения; благоустройство </w:t>
            </w:r>
            <w:proofErr w:type="gramStart"/>
            <w:r w:rsidRPr="00142BF7">
              <w:rPr>
                <w:rFonts w:eastAsia="Arial Unicode MS"/>
                <w:color w:val="000000"/>
                <w:sz w:val="23"/>
                <w:szCs w:val="23"/>
                <w:lang w:val="ru" w:eastAsia="ar-SA"/>
              </w:rPr>
              <w:t>прилегающей</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территории; проверка достоверности определения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сметной стоимости работ.</w:t>
            </w:r>
          </w:p>
        </w:tc>
      </w:tr>
    </w:tbl>
    <w:p w:rsidR="00805AE3" w:rsidRPr="00142BF7" w:rsidRDefault="00805AE3" w:rsidP="00805AE3">
      <w:pPr>
        <w:suppressAutoHyphens/>
        <w:jc w:val="center"/>
        <w:rPr>
          <w:rFonts w:eastAsia="Calibri"/>
          <w:b/>
          <w:bCs/>
          <w:lang w:eastAsia="ar-SA"/>
        </w:rPr>
      </w:pPr>
      <w:r w:rsidRPr="00142BF7">
        <w:rPr>
          <w:rFonts w:eastAsia="Calibri"/>
          <w:b/>
          <w:bCs/>
          <w:lang w:eastAsia="ar-SA"/>
        </w:rPr>
        <w:t>Раздел 4. Финансирование мероприятий по реализации подпрограммы</w:t>
      </w:r>
    </w:p>
    <w:p w:rsidR="00805AE3" w:rsidRPr="00142BF7" w:rsidRDefault="00805AE3" w:rsidP="00805AE3">
      <w:pPr>
        <w:suppressAutoHyphens/>
        <w:jc w:val="center"/>
        <w:rPr>
          <w:rFonts w:eastAsia="Calibri"/>
          <w:b/>
          <w:bCs/>
          <w:lang w:eastAsia="ar-SA"/>
        </w:rPr>
      </w:pPr>
    </w:p>
    <w:p w:rsidR="00805AE3" w:rsidRPr="00142BF7" w:rsidRDefault="00805AE3" w:rsidP="00805AE3">
      <w:pPr>
        <w:widowControl w:val="0"/>
        <w:suppressAutoHyphens/>
        <w:autoSpaceDE w:val="0"/>
        <w:jc w:val="center"/>
        <w:rPr>
          <w:rFonts w:eastAsia="Arial"/>
          <w:b/>
          <w:lang w:eastAsia="ar-SA"/>
        </w:rPr>
      </w:pPr>
      <w:r w:rsidRPr="00142BF7">
        <w:rPr>
          <w:rFonts w:eastAsia="Arial"/>
          <w:b/>
          <w:lang w:eastAsia="ar-SA"/>
        </w:rPr>
        <w:t>«4.1. Расходы на реализацию муниципальной программы»</w:t>
      </w:r>
    </w:p>
    <w:p w:rsidR="00805AE3" w:rsidRPr="00142BF7" w:rsidRDefault="00805AE3" w:rsidP="00805AE3">
      <w:pPr>
        <w:widowControl w:val="0"/>
        <w:suppressAutoHyphens/>
        <w:autoSpaceDE w:val="0"/>
        <w:jc w:val="right"/>
        <w:rPr>
          <w:rFonts w:eastAsia="Arial Unicode MS"/>
          <w:b/>
          <w:color w:val="000000"/>
          <w:sz w:val="21"/>
          <w:szCs w:val="21"/>
          <w:lang w:val="ru" w:eastAsia="ar-SA"/>
        </w:rPr>
      </w:pPr>
      <w:r w:rsidRPr="00142BF7">
        <w:rPr>
          <w:rFonts w:eastAsia="Arial Unicode MS"/>
          <w:b/>
          <w:color w:val="000000"/>
          <w:sz w:val="21"/>
          <w:szCs w:val="21"/>
          <w:lang w:val="ru" w:eastAsia="ar-SA"/>
        </w:rPr>
        <w:t>Таблица 6</w:t>
      </w:r>
    </w:p>
    <w:tbl>
      <w:tblPr>
        <w:tblW w:w="10773" w:type="dxa"/>
        <w:tblInd w:w="75" w:type="dxa"/>
        <w:tblLayout w:type="fixed"/>
        <w:tblCellMar>
          <w:top w:w="75" w:type="dxa"/>
          <w:left w:w="75" w:type="dxa"/>
          <w:bottom w:w="75" w:type="dxa"/>
          <w:right w:w="75" w:type="dxa"/>
        </w:tblCellMar>
        <w:tblLook w:val="0000" w:firstRow="0" w:lastRow="0" w:firstColumn="0" w:lastColumn="0" w:noHBand="0" w:noVBand="0"/>
      </w:tblPr>
      <w:tblGrid>
        <w:gridCol w:w="1418"/>
        <w:gridCol w:w="1134"/>
        <w:gridCol w:w="1417"/>
        <w:gridCol w:w="851"/>
        <w:gridCol w:w="850"/>
        <w:gridCol w:w="709"/>
        <w:gridCol w:w="851"/>
        <w:gridCol w:w="850"/>
        <w:gridCol w:w="709"/>
        <w:gridCol w:w="709"/>
        <w:gridCol w:w="708"/>
        <w:gridCol w:w="567"/>
      </w:tblGrid>
      <w:tr w:rsidR="00805AE3" w:rsidRPr="00142BF7" w:rsidTr="00805AE3">
        <w:trPr>
          <w:trHeight w:val="400"/>
        </w:trPr>
        <w:tc>
          <w:tcPr>
            <w:tcW w:w="1418"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    Статус     </w:t>
            </w:r>
          </w:p>
        </w:tc>
        <w:tc>
          <w:tcPr>
            <w:tcW w:w="113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roofErr w:type="spellStart"/>
            <w:r w:rsidRPr="00142BF7">
              <w:rPr>
                <w:rFonts w:eastAsia="Arial"/>
                <w:sz w:val="16"/>
                <w:szCs w:val="16"/>
                <w:lang w:eastAsia="ar-SA"/>
              </w:rPr>
              <w:t>Наименов</w:t>
            </w:r>
            <w:proofErr w:type="gramStart"/>
            <w:r w:rsidRPr="00142BF7">
              <w:rPr>
                <w:rFonts w:eastAsia="Arial"/>
                <w:sz w:val="16"/>
                <w:szCs w:val="16"/>
                <w:lang w:eastAsia="ar-SA"/>
              </w:rPr>
              <w:t>а</w:t>
            </w:r>
            <w:proofErr w:type="spellEnd"/>
            <w:r w:rsidRPr="00142BF7">
              <w:rPr>
                <w:rFonts w:eastAsia="Arial"/>
                <w:sz w:val="16"/>
                <w:szCs w:val="16"/>
                <w:lang w:eastAsia="ar-SA"/>
              </w:rPr>
              <w:t>-</w:t>
            </w:r>
            <w:proofErr w:type="gramEnd"/>
            <w:r w:rsidRPr="00142BF7">
              <w:rPr>
                <w:rFonts w:eastAsia="Arial"/>
                <w:sz w:val="16"/>
                <w:szCs w:val="16"/>
                <w:lang w:eastAsia="ar-SA"/>
              </w:rPr>
              <w:t xml:space="preserve"> </w:t>
            </w:r>
            <w:r w:rsidRPr="00142BF7">
              <w:rPr>
                <w:rFonts w:eastAsia="Arial"/>
                <w:sz w:val="16"/>
                <w:szCs w:val="16"/>
                <w:lang w:eastAsia="ar-SA"/>
              </w:rPr>
              <w:br/>
            </w:r>
            <w:proofErr w:type="spellStart"/>
            <w:r w:rsidRPr="00142BF7">
              <w:rPr>
                <w:rFonts w:eastAsia="Arial"/>
                <w:sz w:val="16"/>
                <w:szCs w:val="16"/>
                <w:lang w:eastAsia="ar-SA"/>
              </w:rPr>
              <w:t>ние</w:t>
            </w:r>
            <w:proofErr w:type="spellEnd"/>
            <w:r w:rsidRPr="00142BF7">
              <w:rPr>
                <w:rFonts w:eastAsia="Arial"/>
                <w:sz w:val="16"/>
                <w:szCs w:val="16"/>
                <w:lang w:eastAsia="ar-SA"/>
              </w:rPr>
              <w:t xml:space="preserve"> </w:t>
            </w:r>
            <w:proofErr w:type="spellStart"/>
            <w:r w:rsidRPr="00142BF7">
              <w:rPr>
                <w:rFonts w:eastAsia="Arial"/>
                <w:sz w:val="16"/>
                <w:szCs w:val="16"/>
                <w:lang w:eastAsia="ar-SA"/>
              </w:rPr>
              <w:t>муници-</w:t>
            </w:r>
            <w:r w:rsidRPr="00142BF7">
              <w:rPr>
                <w:rFonts w:eastAsia="Arial"/>
                <w:sz w:val="16"/>
                <w:szCs w:val="16"/>
                <w:lang w:eastAsia="ar-SA"/>
              </w:rPr>
              <w:lastRenderedPageBreak/>
              <w:t>пальной</w:t>
            </w:r>
            <w:proofErr w:type="spellEnd"/>
            <w:r w:rsidRPr="00142BF7">
              <w:rPr>
                <w:rFonts w:eastAsia="Arial"/>
                <w:sz w:val="16"/>
                <w:szCs w:val="16"/>
                <w:lang w:eastAsia="ar-SA"/>
              </w:rPr>
              <w:br/>
              <w:t xml:space="preserve">программы, </w:t>
            </w:r>
            <w:r w:rsidRPr="00142BF7">
              <w:rPr>
                <w:rFonts w:eastAsia="Arial"/>
                <w:sz w:val="16"/>
                <w:szCs w:val="16"/>
                <w:lang w:eastAsia="ar-SA"/>
              </w:rPr>
              <w:br/>
              <w:t xml:space="preserve">областной  </w:t>
            </w:r>
            <w:r w:rsidRPr="00142BF7">
              <w:rPr>
                <w:rFonts w:eastAsia="Arial"/>
                <w:sz w:val="16"/>
                <w:szCs w:val="16"/>
                <w:lang w:eastAsia="ar-SA"/>
              </w:rPr>
              <w:br/>
              <w:t xml:space="preserve">целевой    </w:t>
            </w:r>
            <w:r w:rsidRPr="00142BF7">
              <w:rPr>
                <w:rFonts w:eastAsia="Arial"/>
                <w:sz w:val="16"/>
                <w:szCs w:val="16"/>
                <w:lang w:eastAsia="ar-SA"/>
              </w:rPr>
              <w:br/>
              <w:t xml:space="preserve">программы, </w:t>
            </w:r>
            <w:r w:rsidRPr="00142BF7">
              <w:rPr>
                <w:rFonts w:eastAsia="Arial"/>
                <w:sz w:val="16"/>
                <w:szCs w:val="16"/>
                <w:lang w:eastAsia="ar-SA"/>
              </w:rPr>
              <w:br/>
            </w:r>
            <w:proofErr w:type="spellStart"/>
            <w:r w:rsidRPr="00142BF7">
              <w:rPr>
                <w:rFonts w:eastAsia="Arial"/>
                <w:sz w:val="16"/>
                <w:szCs w:val="16"/>
                <w:lang w:eastAsia="ar-SA"/>
              </w:rPr>
              <w:t>ведомствен</w:t>
            </w:r>
            <w:proofErr w:type="spellEnd"/>
            <w:r w:rsidRPr="00142BF7">
              <w:rPr>
                <w:rFonts w:eastAsia="Arial"/>
                <w:sz w:val="16"/>
                <w:szCs w:val="16"/>
                <w:lang w:eastAsia="ar-SA"/>
              </w:rPr>
              <w:t>-</w:t>
            </w:r>
            <w:r w:rsidRPr="00142BF7">
              <w:rPr>
                <w:rFonts w:eastAsia="Arial"/>
                <w:sz w:val="16"/>
                <w:szCs w:val="16"/>
                <w:lang w:eastAsia="ar-SA"/>
              </w:rPr>
              <w:br/>
              <w:t>ной целевой</w:t>
            </w:r>
            <w:r w:rsidRPr="00142BF7">
              <w:rPr>
                <w:rFonts w:eastAsia="Arial"/>
                <w:sz w:val="16"/>
                <w:szCs w:val="16"/>
                <w:lang w:eastAsia="ar-SA"/>
              </w:rPr>
              <w:br/>
              <w:t xml:space="preserve">программы, </w:t>
            </w:r>
            <w:r w:rsidRPr="00142BF7">
              <w:rPr>
                <w:rFonts w:eastAsia="Arial"/>
                <w:sz w:val="16"/>
                <w:szCs w:val="16"/>
                <w:lang w:eastAsia="ar-SA"/>
              </w:rPr>
              <w:br/>
              <w:t xml:space="preserve">отдельного </w:t>
            </w:r>
            <w:r w:rsidRPr="00142BF7">
              <w:rPr>
                <w:rFonts w:eastAsia="Arial"/>
                <w:sz w:val="16"/>
                <w:szCs w:val="16"/>
                <w:lang w:eastAsia="ar-SA"/>
              </w:rPr>
              <w:br/>
              <w:t>мероприятия</w:t>
            </w:r>
          </w:p>
        </w:tc>
        <w:tc>
          <w:tcPr>
            <w:tcW w:w="141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lastRenderedPageBreak/>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r>
            <w:r w:rsidRPr="00142BF7">
              <w:rPr>
                <w:rFonts w:eastAsia="Arial"/>
                <w:sz w:val="16"/>
                <w:szCs w:val="16"/>
                <w:lang w:eastAsia="ar-SA"/>
              </w:rPr>
              <w:lastRenderedPageBreak/>
              <w:t xml:space="preserve">соисполнители,  </w:t>
            </w:r>
            <w:r w:rsidRPr="00142BF7">
              <w:rPr>
                <w:rFonts w:eastAsia="Arial"/>
                <w:sz w:val="16"/>
                <w:szCs w:val="16"/>
                <w:lang w:eastAsia="ar-SA"/>
              </w:rPr>
              <w:br/>
              <w:t xml:space="preserve">муниципальный </w:t>
            </w:r>
            <w:r w:rsidRPr="00142BF7">
              <w:rPr>
                <w:rFonts w:eastAsia="Arial"/>
                <w:sz w:val="16"/>
                <w:szCs w:val="16"/>
                <w:lang w:eastAsia="ar-SA"/>
              </w:rPr>
              <w:br/>
              <w:t xml:space="preserve">заказчик        </w:t>
            </w:r>
            <w:r w:rsidRPr="00142BF7">
              <w:rPr>
                <w:rFonts w:eastAsia="Arial"/>
                <w:sz w:val="16"/>
                <w:szCs w:val="16"/>
                <w:lang w:eastAsia="ar-SA"/>
              </w:rPr>
              <w:br/>
              <w:t xml:space="preserve">(муниципальный </w:t>
            </w:r>
            <w:r w:rsidRPr="00142BF7">
              <w:rPr>
                <w:rFonts w:eastAsia="Arial"/>
                <w:sz w:val="16"/>
                <w:szCs w:val="16"/>
                <w:lang w:eastAsia="ar-SA"/>
              </w:rPr>
              <w:br/>
              <w:t>заказчик-</w:t>
            </w:r>
            <w:proofErr w:type="spellStart"/>
            <w:r w:rsidRPr="00142BF7">
              <w:rPr>
                <w:rFonts w:eastAsia="Arial"/>
                <w:sz w:val="16"/>
                <w:szCs w:val="16"/>
                <w:lang w:eastAsia="ar-SA"/>
              </w:rPr>
              <w:t>коорд</w:t>
            </w:r>
            <w:proofErr w:type="gramStart"/>
            <w:r w:rsidRPr="00142BF7">
              <w:rPr>
                <w:rFonts w:eastAsia="Arial"/>
                <w:sz w:val="16"/>
                <w:szCs w:val="16"/>
                <w:lang w:eastAsia="ar-SA"/>
              </w:rPr>
              <w:t>и</w:t>
            </w:r>
            <w:proofErr w:type="spellEnd"/>
            <w:r w:rsidRPr="00142BF7">
              <w:rPr>
                <w:rFonts w:eastAsia="Arial"/>
                <w:sz w:val="16"/>
                <w:szCs w:val="16"/>
                <w:lang w:eastAsia="ar-SA"/>
              </w:rPr>
              <w:t>-</w:t>
            </w:r>
            <w:proofErr w:type="gramEnd"/>
            <w:r w:rsidRPr="00142BF7">
              <w:rPr>
                <w:rFonts w:eastAsia="Arial"/>
                <w:sz w:val="16"/>
                <w:szCs w:val="16"/>
                <w:lang w:eastAsia="ar-SA"/>
              </w:rPr>
              <w:br/>
            </w:r>
            <w:proofErr w:type="spellStart"/>
            <w:r w:rsidRPr="00142BF7">
              <w:rPr>
                <w:rFonts w:eastAsia="Arial"/>
                <w:sz w:val="16"/>
                <w:szCs w:val="16"/>
                <w:lang w:eastAsia="ar-SA"/>
              </w:rPr>
              <w:t>натор</w:t>
            </w:r>
            <w:proofErr w:type="spellEnd"/>
            <w:r w:rsidRPr="00142BF7">
              <w:rPr>
                <w:rFonts w:eastAsia="Arial"/>
                <w:sz w:val="16"/>
                <w:szCs w:val="16"/>
                <w:lang w:eastAsia="ar-SA"/>
              </w:rPr>
              <w:t xml:space="preserve">)          </w:t>
            </w:r>
          </w:p>
        </w:tc>
        <w:tc>
          <w:tcPr>
            <w:tcW w:w="6804" w:type="dxa"/>
            <w:gridSpan w:val="9"/>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lastRenderedPageBreak/>
              <w:t>Расходы (тыс. рублей)</w:t>
            </w:r>
          </w:p>
        </w:tc>
      </w:tr>
      <w:tr w:rsidR="00805AE3" w:rsidRPr="00142BF7" w:rsidTr="00805AE3">
        <w:trPr>
          <w:trHeight w:val="1820"/>
        </w:trPr>
        <w:tc>
          <w:tcPr>
            <w:tcW w:w="1418"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Отчетный (2014)</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Отчетный</w:t>
            </w:r>
          </w:p>
          <w:p w:rsidR="00805AE3" w:rsidRPr="00142BF7" w:rsidRDefault="00805AE3" w:rsidP="00805AE3">
            <w:pPr>
              <w:suppressAutoHyphens/>
              <w:autoSpaceDE w:val="0"/>
              <w:rPr>
                <w:rFonts w:eastAsia="Arial"/>
                <w:sz w:val="14"/>
                <w:szCs w:val="14"/>
                <w:lang w:eastAsia="ar-SA"/>
              </w:rPr>
            </w:pPr>
            <w:r w:rsidRPr="00142BF7">
              <w:rPr>
                <w:rFonts w:eastAsia="Arial"/>
                <w:sz w:val="14"/>
                <w:szCs w:val="14"/>
                <w:lang w:eastAsia="ar-SA"/>
              </w:rPr>
              <w:t>(2015)</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proofErr w:type="gramStart"/>
            <w:r w:rsidRPr="00142BF7">
              <w:rPr>
                <w:rFonts w:eastAsia="Arial"/>
                <w:sz w:val="14"/>
                <w:szCs w:val="14"/>
                <w:lang w:eastAsia="ar-SA"/>
              </w:rPr>
              <w:t>Отчет-</w:t>
            </w:r>
            <w:proofErr w:type="spellStart"/>
            <w:r w:rsidRPr="00142BF7">
              <w:rPr>
                <w:rFonts w:eastAsia="Arial"/>
                <w:sz w:val="14"/>
                <w:szCs w:val="14"/>
                <w:lang w:eastAsia="ar-SA"/>
              </w:rPr>
              <w:t>ный</w:t>
            </w:r>
            <w:proofErr w:type="spellEnd"/>
            <w:proofErr w:type="gramEnd"/>
          </w:p>
          <w:p w:rsidR="00805AE3" w:rsidRPr="00142BF7" w:rsidRDefault="00805AE3" w:rsidP="00805AE3">
            <w:pPr>
              <w:suppressAutoHyphens/>
              <w:autoSpaceDE w:val="0"/>
              <w:rPr>
                <w:rFonts w:eastAsia="Arial"/>
                <w:sz w:val="14"/>
                <w:szCs w:val="14"/>
                <w:lang w:eastAsia="ar-SA"/>
              </w:rPr>
            </w:pPr>
            <w:r w:rsidRPr="00142BF7">
              <w:rPr>
                <w:rFonts w:eastAsia="Arial"/>
                <w:sz w:val="14"/>
                <w:szCs w:val="14"/>
                <w:lang w:eastAsia="ar-SA"/>
              </w:rPr>
              <w:t xml:space="preserve">(2016)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Отчетный</w:t>
            </w:r>
          </w:p>
          <w:p w:rsidR="00805AE3" w:rsidRPr="00142BF7" w:rsidRDefault="00805AE3" w:rsidP="00805AE3">
            <w:pPr>
              <w:suppressAutoHyphens/>
              <w:autoSpaceDE w:val="0"/>
              <w:rPr>
                <w:rFonts w:eastAsia="Arial"/>
                <w:sz w:val="14"/>
                <w:szCs w:val="14"/>
                <w:lang w:eastAsia="ar-SA"/>
              </w:rPr>
            </w:pPr>
            <w:r w:rsidRPr="00142BF7">
              <w:rPr>
                <w:rFonts w:eastAsia="Arial"/>
                <w:sz w:val="14"/>
                <w:szCs w:val="14"/>
                <w:lang w:eastAsia="ar-SA"/>
              </w:rPr>
              <w:t>(2017)</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Отчетный</w:t>
            </w:r>
          </w:p>
          <w:p w:rsidR="00805AE3" w:rsidRPr="00142BF7" w:rsidRDefault="00805AE3" w:rsidP="00805AE3">
            <w:pPr>
              <w:suppressAutoHyphens/>
              <w:autoSpaceDE w:val="0"/>
              <w:rPr>
                <w:rFonts w:eastAsia="Arial"/>
                <w:sz w:val="14"/>
                <w:szCs w:val="14"/>
                <w:lang w:eastAsia="ar-SA"/>
              </w:rPr>
            </w:pPr>
            <w:r w:rsidRPr="00142BF7">
              <w:rPr>
                <w:rFonts w:eastAsia="Arial"/>
                <w:sz w:val="14"/>
                <w:szCs w:val="14"/>
                <w:lang w:eastAsia="ar-SA"/>
              </w:rPr>
              <w:t xml:space="preserve">(2018)    </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color w:val="000000"/>
                <w:sz w:val="14"/>
                <w:szCs w:val="14"/>
                <w:lang w:eastAsia="ar-SA"/>
              </w:rPr>
            </w:pPr>
            <w:r w:rsidRPr="00142BF7">
              <w:rPr>
                <w:rFonts w:eastAsia="Arial"/>
                <w:color w:val="000000"/>
                <w:sz w:val="14"/>
                <w:szCs w:val="14"/>
                <w:lang w:eastAsia="ar-SA"/>
              </w:rPr>
              <w:t>Текущий (2019)</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color w:val="000000"/>
                <w:sz w:val="14"/>
                <w:szCs w:val="14"/>
                <w:lang w:eastAsia="ar-SA"/>
              </w:rPr>
            </w:pPr>
            <w:r w:rsidRPr="00142BF7">
              <w:rPr>
                <w:rFonts w:eastAsia="Arial"/>
                <w:color w:val="000000"/>
                <w:sz w:val="14"/>
                <w:szCs w:val="14"/>
                <w:lang w:eastAsia="ar-SA"/>
              </w:rPr>
              <w:t xml:space="preserve">Первый год </w:t>
            </w:r>
            <w:proofErr w:type="spellStart"/>
            <w:r w:rsidRPr="00142BF7">
              <w:rPr>
                <w:rFonts w:eastAsia="Arial"/>
                <w:color w:val="000000"/>
                <w:sz w:val="14"/>
                <w:szCs w:val="14"/>
                <w:lang w:eastAsia="ar-SA"/>
              </w:rPr>
              <w:t>плано</w:t>
            </w:r>
            <w:proofErr w:type="spellEnd"/>
            <w:r w:rsidRPr="00142BF7">
              <w:rPr>
                <w:rFonts w:eastAsia="Arial"/>
                <w:color w:val="000000"/>
                <w:sz w:val="14"/>
                <w:szCs w:val="14"/>
                <w:lang w:eastAsia="ar-SA"/>
              </w:rPr>
              <w:t>-</w:t>
            </w:r>
          </w:p>
          <w:p w:rsidR="00805AE3" w:rsidRPr="00142BF7" w:rsidRDefault="00805AE3" w:rsidP="00805AE3">
            <w:pPr>
              <w:suppressAutoHyphens/>
              <w:autoSpaceDE w:val="0"/>
              <w:snapToGrid w:val="0"/>
              <w:rPr>
                <w:rFonts w:eastAsia="Arial"/>
                <w:color w:val="000000"/>
                <w:sz w:val="14"/>
                <w:szCs w:val="14"/>
                <w:lang w:eastAsia="ar-SA"/>
              </w:rPr>
            </w:pPr>
            <w:proofErr w:type="spellStart"/>
            <w:r w:rsidRPr="00142BF7">
              <w:rPr>
                <w:rFonts w:eastAsia="Arial"/>
                <w:color w:val="000000"/>
                <w:sz w:val="14"/>
                <w:szCs w:val="14"/>
                <w:lang w:eastAsia="ar-SA"/>
              </w:rPr>
              <w:t>вого</w:t>
            </w:r>
            <w:proofErr w:type="spellEnd"/>
            <w:r w:rsidRPr="00142BF7">
              <w:rPr>
                <w:rFonts w:eastAsia="Arial"/>
                <w:color w:val="000000"/>
                <w:sz w:val="14"/>
                <w:szCs w:val="14"/>
                <w:lang w:eastAsia="ar-SA"/>
              </w:rPr>
              <w:t xml:space="preserve"> </w:t>
            </w:r>
          </w:p>
          <w:p w:rsidR="00805AE3" w:rsidRPr="00142BF7" w:rsidRDefault="00805AE3" w:rsidP="00805AE3">
            <w:pPr>
              <w:suppressAutoHyphens/>
              <w:autoSpaceDE w:val="0"/>
              <w:snapToGrid w:val="0"/>
              <w:rPr>
                <w:rFonts w:eastAsia="Arial"/>
                <w:color w:val="000000"/>
                <w:sz w:val="14"/>
                <w:szCs w:val="14"/>
                <w:lang w:eastAsia="ar-SA"/>
              </w:rPr>
            </w:pPr>
            <w:r w:rsidRPr="00142BF7">
              <w:rPr>
                <w:rFonts w:eastAsia="Arial"/>
                <w:color w:val="000000"/>
                <w:sz w:val="14"/>
                <w:szCs w:val="14"/>
                <w:lang w:eastAsia="ar-SA"/>
              </w:rPr>
              <w:t>периода</w:t>
            </w:r>
          </w:p>
          <w:p w:rsidR="00805AE3" w:rsidRPr="00142BF7" w:rsidRDefault="00805AE3" w:rsidP="00805AE3">
            <w:pPr>
              <w:suppressAutoHyphens/>
              <w:autoSpaceDE w:val="0"/>
              <w:snapToGrid w:val="0"/>
              <w:rPr>
                <w:rFonts w:eastAsia="Arial"/>
                <w:color w:val="000000"/>
                <w:sz w:val="14"/>
                <w:szCs w:val="14"/>
                <w:lang w:eastAsia="ar-SA"/>
              </w:rPr>
            </w:pPr>
            <w:r w:rsidRPr="00142BF7">
              <w:rPr>
                <w:rFonts w:eastAsia="Arial"/>
                <w:color w:val="000000"/>
                <w:sz w:val="14"/>
                <w:szCs w:val="14"/>
                <w:lang w:eastAsia="ar-SA"/>
              </w:rPr>
              <w:t>(2020)</w:t>
            </w: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color w:val="000000"/>
                <w:sz w:val="14"/>
                <w:szCs w:val="14"/>
                <w:lang w:eastAsia="ar-SA"/>
              </w:rPr>
            </w:pPr>
            <w:r w:rsidRPr="00142BF7">
              <w:rPr>
                <w:rFonts w:eastAsia="Arial"/>
                <w:color w:val="000000"/>
                <w:sz w:val="14"/>
                <w:szCs w:val="14"/>
                <w:lang w:eastAsia="ar-SA"/>
              </w:rPr>
              <w:t xml:space="preserve">Второй год </w:t>
            </w:r>
            <w:proofErr w:type="spellStart"/>
            <w:r w:rsidRPr="00142BF7">
              <w:rPr>
                <w:rFonts w:eastAsia="Arial"/>
                <w:color w:val="000000"/>
                <w:sz w:val="14"/>
                <w:szCs w:val="14"/>
                <w:lang w:eastAsia="ar-SA"/>
              </w:rPr>
              <w:t>плано</w:t>
            </w:r>
            <w:proofErr w:type="spellEnd"/>
            <w:r w:rsidRPr="00142BF7">
              <w:rPr>
                <w:rFonts w:eastAsia="Arial"/>
                <w:color w:val="000000"/>
                <w:sz w:val="14"/>
                <w:szCs w:val="14"/>
                <w:lang w:eastAsia="ar-SA"/>
              </w:rPr>
              <w:t>-</w:t>
            </w:r>
          </w:p>
          <w:p w:rsidR="00805AE3" w:rsidRPr="00142BF7" w:rsidRDefault="00805AE3" w:rsidP="00805AE3">
            <w:pPr>
              <w:suppressAutoHyphens/>
              <w:autoSpaceDE w:val="0"/>
              <w:snapToGrid w:val="0"/>
              <w:rPr>
                <w:rFonts w:eastAsia="Arial"/>
                <w:color w:val="000000"/>
                <w:sz w:val="14"/>
                <w:szCs w:val="14"/>
                <w:lang w:eastAsia="ar-SA"/>
              </w:rPr>
            </w:pPr>
            <w:proofErr w:type="spellStart"/>
            <w:r w:rsidRPr="00142BF7">
              <w:rPr>
                <w:rFonts w:eastAsia="Arial"/>
                <w:color w:val="000000"/>
                <w:sz w:val="14"/>
                <w:szCs w:val="14"/>
                <w:lang w:eastAsia="ar-SA"/>
              </w:rPr>
              <w:t>вого</w:t>
            </w:r>
            <w:proofErr w:type="spellEnd"/>
            <w:r w:rsidRPr="00142BF7">
              <w:rPr>
                <w:rFonts w:eastAsia="Arial"/>
                <w:color w:val="000000"/>
                <w:sz w:val="14"/>
                <w:szCs w:val="14"/>
                <w:lang w:eastAsia="ar-SA"/>
              </w:rPr>
              <w:t xml:space="preserve"> </w:t>
            </w:r>
          </w:p>
          <w:p w:rsidR="00805AE3" w:rsidRPr="00142BF7" w:rsidRDefault="00805AE3" w:rsidP="00805AE3">
            <w:pPr>
              <w:suppressAutoHyphens/>
              <w:autoSpaceDE w:val="0"/>
              <w:snapToGrid w:val="0"/>
              <w:rPr>
                <w:rFonts w:eastAsia="Arial"/>
                <w:color w:val="000000"/>
                <w:sz w:val="14"/>
                <w:szCs w:val="14"/>
                <w:lang w:eastAsia="ar-SA"/>
              </w:rPr>
            </w:pPr>
            <w:r w:rsidRPr="00142BF7">
              <w:rPr>
                <w:rFonts w:eastAsia="Arial"/>
                <w:color w:val="000000"/>
                <w:sz w:val="14"/>
                <w:szCs w:val="14"/>
                <w:lang w:eastAsia="ar-SA"/>
              </w:rPr>
              <w:t>периода</w:t>
            </w:r>
          </w:p>
          <w:p w:rsidR="00805AE3" w:rsidRPr="00142BF7" w:rsidRDefault="00805AE3" w:rsidP="00805AE3">
            <w:pPr>
              <w:suppressAutoHyphens/>
              <w:autoSpaceDE w:val="0"/>
              <w:snapToGrid w:val="0"/>
              <w:rPr>
                <w:rFonts w:eastAsia="Arial"/>
                <w:color w:val="000000"/>
                <w:sz w:val="14"/>
                <w:szCs w:val="14"/>
                <w:lang w:eastAsia="ar-SA"/>
              </w:rPr>
            </w:pPr>
            <w:r w:rsidRPr="00142BF7">
              <w:rPr>
                <w:rFonts w:eastAsia="Arial"/>
                <w:color w:val="000000"/>
                <w:sz w:val="14"/>
                <w:szCs w:val="14"/>
                <w:lang w:eastAsia="ar-SA"/>
              </w:rPr>
              <w:t>(2021)</w:t>
            </w: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color w:val="000000"/>
                <w:sz w:val="14"/>
                <w:szCs w:val="14"/>
                <w:lang w:eastAsia="ar-SA"/>
              </w:rPr>
            </w:pPr>
            <w:r w:rsidRPr="00142BF7">
              <w:rPr>
                <w:rFonts w:eastAsia="Arial"/>
                <w:color w:val="000000"/>
                <w:sz w:val="14"/>
                <w:szCs w:val="14"/>
                <w:lang w:eastAsia="ar-SA"/>
              </w:rPr>
              <w:t>Третий год планового периода (2022)</w:t>
            </w:r>
          </w:p>
        </w:tc>
      </w:tr>
      <w:tr w:rsidR="00805AE3" w:rsidRPr="00142BF7" w:rsidTr="00805AE3">
        <w:trPr>
          <w:trHeight w:val="275"/>
        </w:trPr>
        <w:tc>
          <w:tcPr>
            <w:tcW w:w="1418" w:type="dxa"/>
            <w:vMerge w:val="restart"/>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lastRenderedPageBreak/>
              <w:t>Муниципальная</w:t>
            </w:r>
            <w:r w:rsidRPr="00142BF7">
              <w:rPr>
                <w:rFonts w:eastAsia="Arial"/>
                <w:b/>
                <w:sz w:val="16"/>
                <w:szCs w:val="16"/>
                <w:lang w:eastAsia="ar-SA"/>
              </w:rPr>
              <w:br/>
              <w:t xml:space="preserve">программа      </w:t>
            </w:r>
          </w:p>
        </w:tc>
        <w:tc>
          <w:tcPr>
            <w:tcW w:w="1134" w:type="dxa"/>
            <w:vMerge w:val="restart"/>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«Развитие образования Орловского района Кировской области» на 2014-2020 годы</w:t>
            </w: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всего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3"/>
                <w:szCs w:val="13"/>
                <w:lang w:eastAsia="ar-SA"/>
              </w:rPr>
            </w:pPr>
            <w:r w:rsidRPr="00142BF7">
              <w:rPr>
                <w:rFonts w:eastAsia="Arial"/>
                <w:sz w:val="13"/>
                <w:szCs w:val="13"/>
                <w:lang w:eastAsia="ar-SA"/>
              </w:rPr>
              <w:t>216141,41</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3"/>
                <w:szCs w:val="13"/>
                <w:lang w:eastAsia="ar-SA"/>
              </w:rPr>
            </w:pPr>
            <w:r w:rsidRPr="00142BF7">
              <w:rPr>
                <w:rFonts w:eastAsia="Arial"/>
                <w:sz w:val="13"/>
                <w:szCs w:val="13"/>
                <w:lang w:eastAsia="ar-SA"/>
              </w:rPr>
              <w:t>211085,33</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3"/>
                <w:szCs w:val="13"/>
                <w:shd w:val="clear" w:color="auto" w:fill="FFFFFF"/>
                <w:lang w:eastAsia="ar-SA"/>
              </w:rPr>
            </w:pPr>
            <w:r w:rsidRPr="00142BF7">
              <w:rPr>
                <w:rFonts w:eastAsia="Arial"/>
                <w:sz w:val="13"/>
                <w:szCs w:val="13"/>
                <w:shd w:val="clear" w:color="auto" w:fill="FFFFFF"/>
                <w:lang w:eastAsia="ar-SA"/>
              </w:rPr>
              <w:t>152375,41</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3"/>
                <w:szCs w:val="13"/>
                <w:lang w:eastAsia="ar-SA"/>
              </w:rPr>
            </w:pPr>
            <w:r w:rsidRPr="00142BF7">
              <w:rPr>
                <w:rFonts w:eastAsia="Arial"/>
                <w:sz w:val="13"/>
                <w:szCs w:val="13"/>
                <w:lang w:eastAsia="ar-SA"/>
              </w:rPr>
              <w:t>166474,69</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3"/>
                <w:szCs w:val="13"/>
                <w:shd w:val="clear" w:color="auto" w:fill="FFFFFF"/>
                <w:lang w:eastAsia="ar-SA"/>
              </w:rPr>
            </w:pPr>
            <w:r w:rsidRPr="00142BF7">
              <w:rPr>
                <w:rFonts w:eastAsia="Arial"/>
                <w:sz w:val="13"/>
                <w:szCs w:val="13"/>
                <w:shd w:val="clear" w:color="auto" w:fill="FFFFFF"/>
                <w:lang w:eastAsia="ar-SA"/>
              </w:rPr>
              <w:t>144076,35</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3"/>
                <w:szCs w:val="13"/>
                <w:shd w:val="clear" w:color="auto" w:fill="FFFFFF"/>
                <w:lang w:eastAsia="ar-SA"/>
              </w:rPr>
            </w:pPr>
            <w:r w:rsidRPr="00142BF7">
              <w:rPr>
                <w:rFonts w:eastAsia="Arial"/>
                <w:sz w:val="13"/>
                <w:szCs w:val="13"/>
                <w:shd w:val="clear" w:color="auto" w:fill="FFFFFF"/>
                <w:lang w:eastAsia="ar-SA"/>
              </w:rPr>
              <w:t>151210,40</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3"/>
                <w:szCs w:val="13"/>
                <w:shd w:val="clear" w:color="auto" w:fill="FFFFFF"/>
                <w:lang w:eastAsia="ar-SA"/>
              </w:rPr>
            </w:pPr>
            <w:r w:rsidRPr="00142BF7">
              <w:rPr>
                <w:rFonts w:eastAsia="Arial"/>
                <w:sz w:val="13"/>
                <w:szCs w:val="13"/>
                <w:shd w:val="clear" w:color="auto" w:fill="FFFFFF"/>
                <w:lang w:eastAsia="ar-SA"/>
              </w:rPr>
              <w:t>136454,9</w:t>
            </w: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w:sz w:val="13"/>
                <w:szCs w:val="13"/>
                <w:shd w:val="clear" w:color="auto" w:fill="FFFFFF"/>
                <w:lang w:eastAsia="ar-SA"/>
              </w:rPr>
            </w:pPr>
            <w:r w:rsidRPr="00142BF7">
              <w:rPr>
                <w:rFonts w:eastAsia="Arial"/>
                <w:sz w:val="13"/>
                <w:szCs w:val="13"/>
                <w:shd w:val="clear" w:color="auto" w:fill="FFFFFF"/>
                <w:lang w:eastAsia="ar-SA"/>
              </w:rPr>
              <w:t>136454,9</w:t>
            </w: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w:sz w:val="13"/>
                <w:szCs w:val="13"/>
                <w:shd w:val="clear" w:color="auto" w:fill="FFFFFF"/>
                <w:lang w:eastAsia="ar-SA"/>
              </w:rPr>
            </w:pPr>
            <w:r w:rsidRPr="00142BF7">
              <w:rPr>
                <w:rFonts w:eastAsia="Arial"/>
                <w:sz w:val="13"/>
                <w:szCs w:val="13"/>
                <w:shd w:val="clear" w:color="auto" w:fill="FFFFFF"/>
                <w:lang w:eastAsia="ar-SA"/>
              </w:rPr>
              <w:t>136454,90</w:t>
            </w:r>
          </w:p>
        </w:tc>
      </w:tr>
      <w:tr w:rsidR="00805AE3" w:rsidRPr="00142BF7" w:rsidTr="00805AE3">
        <w:trPr>
          <w:trHeight w:val="864"/>
        </w:trPr>
        <w:tc>
          <w:tcPr>
            <w:tcW w:w="1418"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муниципальной</w:t>
            </w:r>
            <w:r w:rsidRPr="00142BF7">
              <w:rPr>
                <w:rFonts w:eastAsia="Arial"/>
                <w:sz w:val="16"/>
                <w:szCs w:val="16"/>
                <w:lang w:eastAsia="ar-SA"/>
              </w:rPr>
              <w:br/>
              <w:t xml:space="preserve">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252"/>
        </w:trPr>
        <w:tc>
          <w:tcPr>
            <w:tcW w:w="1418"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418"/>
        </w:trPr>
        <w:tc>
          <w:tcPr>
            <w:tcW w:w="1418"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t xml:space="preserve">Подпрограмма 1   </w:t>
            </w:r>
          </w:p>
        </w:tc>
        <w:tc>
          <w:tcPr>
            <w:tcW w:w="113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Развитие </w:t>
            </w:r>
            <w:proofErr w:type="gramStart"/>
            <w:r w:rsidRPr="00142BF7">
              <w:rPr>
                <w:rFonts w:eastAsia="Arial"/>
                <w:sz w:val="16"/>
                <w:szCs w:val="16"/>
                <w:lang w:eastAsia="ar-SA"/>
              </w:rPr>
              <w:t>системы дошкольного образования детей Орловского района Кировской области</w:t>
            </w:r>
            <w:proofErr w:type="gramEnd"/>
            <w:r w:rsidRPr="00142BF7">
              <w:rPr>
                <w:rFonts w:eastAsia="Arial"/>
                <w:sz w:val="16"/>
                <w:szCs w:val="16"/>
                <w:lang w:eastAsia="ar-SA"/>
              </w:rPr>
              <w:t xml:space="preserve">  на 2014-2020 годы;</w:t>
            </w:r>
          </w:p>
        </w:tc>
        <w:tc>
          <w:tcPr>
            <w:tcW w:w="141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всего</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44117,66</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42591,21</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shd w:val="clear" w:color="auto" w:fill="FFFFFF"/>
                <w:lang w:eastAsia="ar-SA"/>
              </w:rPr>
            </w:pPr>
            <w:r w:rsidRPr="00142BF7">
              <w:rPr>
                <w:rFonts w:eastAsia="Arial"/>
                <w:sz w:val="14"/>
                <w:szCs w:val="14"/>
                <w:shd w:val="clear" w:color="auto" w:fill="FFFFFF"/>
                <w:lang w:eastAsia="ar-SA"/>
              </w:rPr>
              <w:t>44245,52</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42520,45</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48503,81</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52034,86</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43620,40</w:t>
            </w: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42620,40</w:t>
            </w: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42620,40</w:t>
            </w:r>
          </w:p>
        </w:tc>
      </w:tr>
      <w:tr w:rsidR="00805AE3" w:rsidRPr="00142BF7" w:rsidTr="00805AE3">
        <w:trPr>
          <w:trHeight w:val="540"/>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677"/>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400"/>
        </w:trPr>
        <w:tc>
          <w:tcPr>
            <w:tcW w:w="1418"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t xml:space="preserve">Подпрограмма 2 </w:t>
            </w:r>
          </w:p>
        </w:tc>
        <w:tc>
          <w:tcPr>
            <w:tcW w:w="1134" w:type="dxa"/>
            <w:vMerge w:val="restart"/>
            <w:tcBorders>
              <w:lef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Развитие </w:t>
            </w:r>
            <w:proofErr w:type="gramStart"/>
            <w:r w:rsidRPr="00142BF7">
              <w:rPr>
                <w:rFonts w:eastAsia="Arial"/>
                <w:sz w:val="16"/>
                <w:szCs w:val="16"/>
                <w:lang w:eastAsia="ar-SA"/>
              </w:rPr>
              <w:t>системы общего образования детей Орловского района Кировской области</w:t>
            </w:r>
            <w:proofErr w:type="gramEnd"/>
            <w:r w:rsidRPr="00142BF7">
              <w:rPr>
                <w:rFonts w:eastAsia="Arial"/>
                <w:sz w:val="16"/>
                <w:szCs w:val="16"/>
                <w:lang w:eastAsia="ar-SA"/>
              </w:rPr>
              <w:t xml:space="preserve">  на 2014-2020 годы;</w:t>
            </w: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всего</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4"/>
                <w:szCs w:val="14"/>
                <w:lang w:eastAsia="ar-SA"/>
              </w:rPr>
            </w:pPr>
            <w:r w:rsidRPr="00142BF7">
              <w:rPr>
                <w:rFonts w:eastAsia="Arial"/>
                <w:sz w:val="14"/>
                <w:szCs w:val="14"/>
                <w:lang w:eastAsia="ar-SA"/>
              </w:rPr>
              <w:t>74718,36</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4"/>
                <w:szCs w:val="14"/>
                <w:lang w:eastAsia="ar-SA"/>
              </w:rPr>
            </w:pPr>
            <w:r w:rsidRPr="00142BF7">
              <w:rPr>
                <w:rFonts w:eastAsia="Arial"/>
                <w:sz w:val="14"/>
                <w:szCs w:val="14"/>
                <w:lang w:eastAsia="ar-SA"/>
              </w:rPr>
              <w:t>75489,69</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shd w:val="clear" w:color="auto" w:fill="FFFFFF"/>
                <w:lang w:eastAsia="ar-SA"/>
              </w:rPr>
            </w:pPr>
            <w:r w:rsidRPr="00142BF7">
              <w:rPr>
                <w:rFonts w:eastAsia="Arial"/>
                <w:sz w:val="14"/>
                <w:szCs w:val="14"/>
                <w:shd w:val="clear" w:color="auto" w:fill="FFFFFF"/>
                <w:lang w:eastAsia="ar-SA"/>
              </w:rPr>
              <w:t>81724,82</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88"/>
              <w:jc w:val="center"/>
              <w:rPr>
                <w:rFonts w:eastAsia="Arial"/>
                <w:sz w:val="14"/>
                <w:szCs w:val="14"/>
                <w:lang w:eastAsia="ar-SA"/>
              </w:rPr>
            </w:pPr>
            <w:r w:rsidRPr="00142BF7">
              <w:rPr>
                <w:rFonts w:eastAsia="Arial"/>
                <w:sz w:val="14"/>
                <w:szCs w:val="14"/>
                <w:lang w:eastAsia="ar-SA"/>
              </w:rPr>
              <w:t>86963,81</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71074,81</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73537,12</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62856,30</w:t>
            </w: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62856,30</w:t>
            </w: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62856,30</w:t>
            </w:r>
          </w:p>
        </w:tc>
      </w:tr>
      <w:tr w:rsidR="00805AE3" w:rsidRPr="00142BF7" w:rsidTr="00805AE3">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779"/>
        </w:trPr>
        <w:tc>
          <w:tcPr>
            <w:tcW w:w="1418"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c>
          <w:tcPr>
            <w:tcW w:w="1418"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t xml:space="preserve">Подпрограмма 3 </w:t>
            </w:r>
          </w:p>
        </w:tc>
        <w:tc>
          <w:tcPr>
            <w:tcW w:w="1134" w:type="dxa"/>
            <w:vMerge w:val="restart"/>
            <w:tcBorders>
              <w:lef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Развитие </w:t>
            </w:r>
            <w:proofErr w:type="gramStart"/>
            <w:r w:rsidRPr="00142BF7">
              <w:rPr>
                <w:rFonts w:eastAsia="Arial"/>
                <w:sz w:val="16"/>
                <w:szCs w:val="16"/>
                <w:lang w:eastAsia="ar-SA"/>
              </w:rPr>
              <w:t>системы дополнительного образования детей Орловского района Кировской области</w:t>
            </w:r>
            <w:proofErr w:type="gramEnd"/>
            <w:r w:rsidRPr="00142BF7">
              <w:rPr>
                <w:rFonts w:eastAsia="Arial"/>
                <w:sz w:val="16"/>
                <w:szCs w:val="16"/>
                <w:lang w:eastAsia="ar-SA"/>
              </w:rPr>
              <w:t xml:space="preserve">  на 2014-2020 годы;</w:t>
            </w: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всего</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4"/>
                <w:szCs w:val="14"/>
                <w:lang w:eastAsia="ar-SA"/>
              </w:rPr>
            </w:pPr>
            <w:r w:rsidRPr="00142BF7">
              <w:rPr>
                <w:rFonts w:eastAsia="Arial"/>
                <w:sz w:val="14"/>
                <w:szCs w:val="14"/>
                <w:lang w:eastAsia="ar-SA"/>
              </w:rPr>
              <w:t>9980,85</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4"/>
                <w:szCs w:val="14"/>
                <w:lang w:eastAsia="ar-SA"/>
              </w:rPr>
            </w:pPr>
            <w:r w:rsidRPr="00142BF7">
              <w:rPr>
                <w:rFonts w:eastAsia="Arial"/>
                <w:sz w:val="14"/>
                <w:szCs w:val="14"/>
                <w:lang w:eastAsia="ar-SA"/>
              </w:rPr>
              <w:t>9923,97</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shd w:val="clear" w:color="auto" w:fill="FFFFFF"/>
                <w:lang w:eastAsia="ar-SA"/>
              </w:rPr>
            </w:pPr>
            <w:r w:rsidRPr="00142BF7">
              <w:rPr>
                <w:rFonts w:eastAsia="Arial"/>
                <w:sz w:val="14"/>
                <w:szCs w:val="14"/>
                <w:shd w:val="clear" w:color="auto" w:fill="FFFFFF"/>
                <w:lang w:eastAsia="ar-SA"/>
              </w:rPr>
              <w:t>10699,08</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88"/>
              <w:jc w:val="center"/>
              <w:rPr>
                <w:rFonts w:eastAsia="Arial"/>
                <w:sz w:val="14"/>
                <w:szCs w:val="14"/>
                <w:lang w:eastAsia="ar-SA"/>
              </w:rPr>
            </w:pPr>
            <w:r w:rsidRPr="00142BF7">
              <w:rPr>
                <w:rFonts w:eastAsia="Arial"/>
                <w:sz w:val="14"/>
                <w:szCs w:val="14"/>
                <w:lang w:eastAsia="ar-SA"/>
              </w:rPr>
              <w:t>13321,28</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6145,36</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7474,72</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13045,42</w:t>
            </w: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13045,42</w:t>
            </w:r>
          </w:p>
          <w:p w:rsidR="00805AE3" w:rsidRPr="00142BF7" w:rsidRDefault="00805AE3" w:rsidP="00805AE3">
            <w:pPr>
              <w:suppressAutoHyphens/>
              <w:autoSpaceDE w:val="0"/>
              <w:snapToGrid w:val="0"/>
              <w:jc w:val="center"/>
              <w:rPr>
                <w:rFonts w:eastAsia="Arial"/>
                <w:sz w:val="14"/>
                <w:szCs w:val="14"/>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w:sz w:val="14"/>
                <w:szCs w:val="14"/>
                <w:lang w:eastAsia="ar-SA"/>
              </w:rPr>
            </w:pPr>
            <w:r w:rsidRPr="00142BF7">
              <w:rPr>
                <w:rFonts w:eastAsia="Arial"/>
                <w:sz w:val="14"/>
                <w:szCs w:val="14"/>
                <w:lang w:eastAsia="ar-SA"/>
              </w:rPr>
              <w:t>13045,42</w:t>
            </w:r>
          </w:p>
        </w:tc>
      </w:tr>
      <w:tr w:rsidR="00805AE3" w:rsidRPr="00142BF7" w:rsidTr="00805AE3">
        <w:trPr>
          <w:trHeight w:val="629"/>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839"/>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481"/>
        </w:trPr>
        <w:tc>
          <w:tcPr>
            <w:tcW w:w="1418"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t>Подпрограмма 4</w:t>
            </w:r>
          </w:p>
        </w:tc>
        <w:tc>
          <w:tcPr>
            <w:tcW w:w="1134" w:type="dxa"/>
            <w:vMerge w:val="restart"/>
            <w:tcBorders>
              <w:left w:val="single" w:sz="4" w:space="0" w:color="000000"/>
            </w:tcBorders>
            <w:shd w:val="clear" w:color="auto" w:fill="auto"/>
          </w:tcPr>
          <w:p w:rsidR="00805AE3" w:rsidRPr="00142BF7" w:rsidRDefault="00805AE3" w:rsidP="00805AE3">
            <w:pPr>
              <w:suppressAutoHyphens/>
              <w:autoSpaceDE w:val="0"/>
              <w:snapToGrid w:val="0"/>
              <w:ind w:right="-75"/>
              <w:rPr>
                <w:rFonts w:eastAsia="Arial"/>
                <w:sz w:val="16"/>
                <w:szCs w:val="16"/>
                <w:lang w:eastAsia="ar-SA"/>
              </w:rPr>
            </w:pPr>
            <w:r w:rsidRPr="00142BF7">
              <w:rPr>
                <w:rFonts w:eastAsia="Arial"/>
                <w:sz w:val="16"/>
                <w:szCs w:val="16"/>
                <w:lang w:eastAsia="ar-SA"/>
              </w:rPr>
              <w:t>Организация деятельности муниципального казенного учреждения «Централизованная бухгалтерия муниципальных учреждений образования» на 2014-2020 годы</w:t>
            </w: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всего</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6"/>
                <w:szCs w:val="16"/>
                <w:lang w:eastAsia="ar-SA"/>
              </w:rPr>
            </w:pPr>
            <w:r w:rsidRPr="00142BF7">
              <w:rPr>
                <w:rFonts w:eastAsia="Arial"/>
                <w:sz w:val="16"/>
                <w:szCs w:val="16"/>
                <w:lang w:eastAsia="ar-SA"/>
              </w:rPr>
              <w:t>3779,78</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6"/>
                <w:szCs w:val="16"/>
                <w:lang w:eastAsia="ar-SA"/>
              </w:rPr>
            </w:pPr>
            <w:r w:rsidRPr="00142BF7">
              <w:rPr>
                <w:rFonts w:eastAsia="Arial"/>
                <w:sz w:val="16"/>
                <w:szCs w:val="16"/>
                <w:lang w:eastAsia="ar-SA"/>
              </w:rPr>
              <w:t>3591,04</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3740,25</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88"/>
              <w:jc w:val="center"/>
              <w:rPr>
                <w:rFonts w:eastAsia="Arial"/>
                <w:sz w:val="16"/>
                <w:szCs w:val="16"/>
                <w:lang w:eastAsia="ar-SA"/>
              </w:rPr>
            </w:pPr>
            <w:r w:rsidRPr="00142BF7">
              <w:rPr>
                <w:rFonts w:eastAsia="Arial"/>
                <w:sz w:val="16"/>
                <w:szCs w:val="16"/>
                <w:lang w:eastAsia="ar-SA"/>
              </w:rPr>
              <w:t>4039,4</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3802,03</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3848,5</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3722</w:t>
            </w: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3722</w:t>
            </w: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3722</w:t>
            </w:r>
          </w:p>
        </w:tc>
      </w:tr>
      <w:tr w:rsidR="00805AE3" w:rsidRPr="00142BF7" w:rsidTr="00805AE3">
        <w:trPr>
          <w:trHeight w:val="650"/>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883"/>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460"/>
        </w:trPr>
        <w:tc>
          <w:tcPr>
            <w:tcW w:w="1418"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t>Подпрограмма 5</w:t>
            </w:r>
          </w:p>
        </w:tc>
        <w:tc>
          <w:tcPr>
            <w:tcW w:w="1134" w:type="dxa"/>
            <w:vMerge w:val="restart"/>
            <w:tcBorders>
              <w:left w:val="single" w:sz="4" w:space="0" w:color="000000"/>
            </w:tcBorders>
            <w:shd w:val="clear" w:color="auto" w:fill="auto"/>
          </w:tcPr>
          <w:p w:rsidR="00805AE3" w:rsidRPr="00142BF7" w:rsidRDefault="00805AE3" w:rsidP="00805AE3">
            <w:pPr>
              <w:suppressAutoHyphens/>
              <w:autoSpaceDE w:val="0"/>
              <w:snapToGrid w:val="0"/>
              <w:ind w:right="-75"/>
              <w:rPr>
                <w:rFonts w:eastAsia="Arial"/>
                <w:sz w:val="16"/>
                <w:szCs w:val="16"/>
                <w:lang w:eastAsia="ar-SA"/>
              </w:rPr>
            </w:pPr>
            <w:r w:rsidRPr="00142BF7">
              <w:rPr>
                <w:rFonts w:eastAsia="Arial"/>
                <w:sz w:val="16"/>
                <w:szCs w:val="16"/>
                <w:lang w:eastAsia="ar-SA"/>
              </w:rPr>
              <w:t xml:space="preserve">Обеспечение государственных гарантий по социальной поддержке детей-сирот и детей, </w:t>
            </w:r>
            <w:r w:rsidRPr="00142BF7">
              <w:rPr>
                <w:rFonts w:eastAsia="Arial"/>
                <w:sz w:val="16"/>
                <w:szCs w:val="16"/>
                <w:lang w:eastAsia="ar-SA"/>
              </w:rPr>
              <w:lastRenderedPageBreak/>
              <w:t xml:space="preserve">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2014-2020 года </w:t>
            </w: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lastRenderedPageBreak/>
              <w:t>всего</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6"/>
                <w:szCs w:val="16"/>
                <w:lang w:eastAsia="ar-SA"/>
              </w:rPr>
            </w:pPr>
            <w:r w:rsidRPr="00142BF7">
              <w:rPr>
                <w:rFonts w:eastAsia="Arial"/>
                <w:sz w:val="16"/>
                <w:szCs w:val="16"/>
                <w:lang w:eastAsia="ar-SA"/>
              </w:rPr>
              <w:t>18972,3</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6"/>
                <w:szCs w:val="16"/>
                <w:lang w:eastAsia="ar-SA"/>
              </w:rPr>
            </w:pPr>
            <w:r w:rsidRPr="00142BF7">
              <w:rPr>
                <w:rFonts w:eastAsia="Arial"/>
                <w:sz w:val="16"/>
                <w:szCs w:val="16"/>
                <w:lang w:eastAsia="ar-SA"/>
              </w:rPr>
              <w:t>15249,7</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10223,2</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88"/>
              <w:jc w:val="center"/>
              <w:rPr>
                <w:rFonts w:eastAsia="Arial"/>
                <w:sz w:val="16"/>
                <w:szCs w:val="16"/>
                <w:lang w:eastAsia="ar-SA"/>
              </w:rPr>
            </w:pPr>
            <w:r w:rsidRPr="00142BF7">
              <w:rPr>
                <w:rFonts w:eastAsia="Arial"/>
                <w:sz w:val="16"/>
                <w:szCs w:val="16"/>
                <w:lang w:eastAsia="ar-SA"/>
              </w:rPr>
              <w:t>17758,70</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12738,8</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12291,8</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11060,3</w:t>
            </w: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11060,3</w:t>
            </w: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11060,3</w:t>
            </w:r>
          </w:p>
        </w:tc>
      </w:tr>
      <w:tr w:rsidR="00805AE3" w:rsidRPr="00142BF7" w:rsidTr="00805AE3">
        <w:trPr>
          <w:trHeight w:val="800"/>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2283"/>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248"/>
        </w:trPr>
        <w:tc>
          <w:tcPr>
            <w:tcW w:w="1418"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lastRenderedPageBreak/>
              <w:t>Подпрограмма 6</w:t>
            </w:r>
          </w:p>
        </w:tc>
        <w:tc>
          <w:tcPr>
            <w:tcW w:w="1134" w:type="dxa"/>
            <w:vMerge w:val="restart"/>
            <w:tcBorders>
              <w:left w:val="single" w:sz="4" w:space="0" w:color="000000"/>
            </w:tcBorders>
            <w:shd w:val="clear" w:color="auto" w:fill="auto"/>
          </w:tcPr>
          <w:p w:rsidR="00805AE3" w:rsidRPr="00142BF7" w:rsidRDefault="00805AE3" w:rsidP="00805AE3">
            <w:pPr>
              <w:suppressAutoHyphens/>
              <w:autoSpaceDE w:val="0"/>
              <w:snapToGrid w:val="0"/>
              <w:ind w:right="-75"/>
              <w:rPr>
                <w:rFonts w:eastAsia="Arial"/>
                <w:sz w:val="16"/>
                <w:szCs w:val="16"/>
                <w:lang w:eastAsia="ar-SA"/>
              </w:rPr>
            </w:pPr>
            <w:r w:rsidRPr="00142BF7">
              <w:rPr>
                <w:rFonts w:eastAsia="Arial"/>
                <w:sz w:val="16"/>
                <w:szCs w:val="16"/>
                <w:lang w:eastAsia="ar-SA"/>
              </w:rPr>
              <w:t>Организация деятельности муниципального казенного учреждения «Ресурсный центр образования» на 2014-2020 годы</w:t>
            </w: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всего</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6"/>
                <w:szCs w:val="16"/>
                <w:lang w:eastAsia="ar-SA"/>
              </w:rPr>
            </w:pPr>
            <w:r w:rsidRPr="00142BF7">
              <w:rPr>
                <w:rFonts w:eastAsia="Arial"/>
                <w:sz w:val="16"/>
                <w:szCs w:val="16"/>
                <w:lang w:eastAsia="ar-SA"/>
              </w:rPr>
              <w:t>1996,26</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jc w:val="center"/>
              <w:rPr>
                <w:rFonts w:eastAsia="Arial"/>
                <w:sz w:val="16"/>
                <w:szCs w:val="16"/>
                <w:lang w:eastAsia="ar-SA"/>
              </w:rPr>
            </w:pPr>
            <w:r w:rsidRPr="00142BF7">
              <w:rPr>
                <w:rFonts w:eastAsia="Arial"/>
                <w:sz w:val="16"/>
                <w:szCs w:val="16"/>
                <w:lang w:eastAsia="ar-SA"/>
              </w:rPr>
              <w:t>1858,72</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1732,54</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88"/>
              <w:jc w:val="center"/>
              <w:rPr>
                <w:rFonts w:eastAsia="Arial"/>
                <w:sz w:val="16"/>
                <w:szCs w:val="16"/>
                <w:lang w:eastAsia="ar-SA"/>
              </w:rPr>
            </w:pPr>
            <w:r w:rsidRPr="00142BF7">
              <w:rPr>
                <w:rFonts w:eastAsia="Arial"/>
                <w:sz w:val="16"/>
                <w:szCs w:val="16"/>
                <w:lang w:eastAsia="ar-SA"/>
              </w:rPr>
              <w:t>1861,05</w:t>
            </w: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1801,54</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2013,4</w:t>
            </w: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2140,48</w:t>
            </w: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2140,48</w:t>
            </w: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w:sz w:val="16"/>
                <w:szCs w:val="16"/>
                <w:lang w:eastAsia="ar-SA"/>
              </w:rPr>
            </w:pPr>
            <w:r w:rsidRPr="00142BF7">
              <w:rPr>
                <w:rFonts w:eastAsia="Arial"/>
                <w:sz w:val="16"/>
                <w:szCs w:val="16"/>
                <w:lang w:eastAsia="ar-SA"/>
              </w:rPr>
              <w:t>2140,8</w:t>
            </w:r>
          </w:p>
        </w:tc>
      </w:tr>
      <w:tr w:rsidR="00805AE3" w:rsidRPr="00142BF7" w:rsidTr="00805AE3">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689"/>
        </w:trPr>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c>
          <w:tcPr>
            <w:tcW w:w="1418"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t>Подпрограмма 7</w:t>
            </w:r>
          </w:p>
        </w:tc>
        <w:tc>
          <w:tcPr>
            <w:tcW w:w="1134"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ind w:right="-75"/>
              <w:rPr>
                <w:rFonts w:eastAsia="Arial"/>
                <w:sz w:val="16"/>
                <w:szCs w:val="16"/>
                <w:lang w:eastAsia="ar-SA"/>
              </w:rPr>
            </w:pPr>
            <w:r w:rsidRPr="00142BF7">
              <w:rPr>
                <w:rFonts w:eastAsia="Arial"/>
                <w:sz w:val="16"/>
                <w:szCs w:val="16"/>
                <w:lang w:eastAsia="ar-SA"/>
              </w:rPr>
              <w:t>Профилактика негативных проявлений в подростковой  среде образовательных учреждений Орловского района на 2014-2020 годы</w:t>
            </w:r>
          </w:p>
        </w:tc>
        <w:tc>
          <w:tcPr>
            <w:tcW w:w="141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всего</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rPr>
                <w:rFonts w:eastAsia="Arial"/>
                <w:sz w:val="16"/>
                <w:szCs w:val="16"/>
                <w:lang w:eastAsia="ar-SA"/>
              </w:rPr>
            </w:pPr>
            <w:r w:rsidRPr="00142BF7">
              <w:rPr>
                <w:rFonts w:eastAsia="Arial"/>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rPr>
                <w:rFonts w:eastAsia="Arial"/>
                <w:sz w:val="16"/>
                <w:szCs w:val="16"/>
                <w:lang w:eastAsia="ar-SA"/>
              </w:rPr>
            </w:pPr>
            <w:r w:rsidRPr="00142BF7">
              <w:rPr>
                <w:rFonts w:eastAsia="Arial"/>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5,00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88"/>
              <w:rPr>
                <w:rFonts w:eastAsia="Arial"/>
                <w:sz w:val="16"/>
                <w:szCs w:val="16"/>
                <w:lang w:eastAsia="ar-SA"/>
              </w:rPr>
            </w:pPr>
            <w:r w:rsidRPr="00142BF7">
              <w:rPr>
                <w:rFonts w:eastAsia="Arial"/>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5,0</w:t>
            </w:r>
          </w:p>
        </w:tc>
        <w:tc>
          <w:tcPr>
            <w:tcW w:w="567"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5,0</w:t>
            </w:r>
          </w:p>
        </w:tc>
      </w:tr>
      <w:tr w:rsidR="00805AE3" w:rsidRPr="00142BF7" w:rsidTr="00805AE3">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r w:rsidRPr="00142BF7">
              <w:rPr>
                <w:rFonts w:eastAsia="Arial"/>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c>
          <w:tcPr>
            <w:tcW w:w="1418"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t>Подпрограмма 8</w:t>
            </w:r>
          </w:p>
        </w:tc>
        <w:tc>
          <w:tcPr>
            <w:tcW w:w="1134" w:type="dxa"/>
            <w:vMerge w:val="restart"/>
            <w:tcBorders>
              <w:top w:val="single" w:sz="4" w:space="0" w:color="000000"/>
              <w:lef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«Профилактика детского дорожно-транспортного травматизма Орловского района на 2014-2020 годы»</w:t>
            </w:r>
          </w:p>
        </w:tc>
        <w:tc>
          <w:tcPr>
            <w:tcW w:w="141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всего</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rPr>
                <w:rFonts w:eastAsia="Arial"/>
                <w:sz w:val="16"/>
                <w:szCs w:val="16"/>
                <w:lang w:eastAsia="ar-SA"/>
              </w:rPr>
            </w:pPr>
            <w:r w:rsidRPr="00142BF7">
              <w:rPr>
                <w:rFonts w:eastAsia="Arial"/>
                <w:sz w:val="16"/>
                <w:szCs w:val="16"/>
                <w:lang w:eastAsia="ar-SA"/>
              </w:rPr>
              <w:t>2,2</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left="-62" w:right="-60"/>
              <w:rPr>
                <w:rFonts w:eastAsia="Arial"/>
                <w:sz w:val="16"/>
                <w:szCs w:val="16"/>
                <w:lang w:eastAsia="ar-SA"/>
              </w:rPr>
            </w:pPr>
            <w:r w:rsidRPr="00142BF7">
              <w:rPr>
                <w:rFonts w:eastAsia="Arial"/>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5,00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88"/>
              <w:rPr>
                <w:rFonts w:eastAsia="Arial"/>
                <w:sz w:val="16"/>
                <w:szCs w:val="16"/>
                <w:lang w:eastAsia="ar-SA"/>
              </w:rPr>
            </w:pPr>
            <w:r w:rsidRPr="00142BF7">
              <w:rPr>
                <w:rFonts w:eastAsia="Arial"/>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5,0</w:t>
            </w:r>
          </w:p>
        </w:tc>
        <w:tc>
          <w:tcPr>
            <w:tcW w:w="567"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5,0</w:t>
            </w:r>
          </w:p>
        </w:tc>
      </w:tr>
      <w:tr w:rsidR="00805AE3" w:rsidRPr="00142BF7" w:rsidTr="00805AE3">
        <w:tc>
          <w:tcPr>
            <w:tcW w:w="1418"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ответственный   </w:t>
            </w:r>
            <w:r w:rsidRPr="00142BF7">
              <w:rPr>
                <w:rFonts w:eastAsia="Arial"/>
                <w:sz w:val="16"/>
                <w:szCs w:val="16"/>
                <w:lang w:eastAsia="ar-SA"/>
              </w:rPr>
              <w:br/>
              <w:t xml:space="preserve">исполнитель     </w:t>
            </w:r>
            <w:r w:rsidRPr="00142BF7">
              <w:rPr>
                <w:rFonts w:eastAsia="Arial"/>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c>
          <w:tcPr>
            <w:tcW w:w="1418"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w:sz w:val="28"/>
                <w:szCs w:val="28"/>
                <w:lang w:eastAsia="ar-SA"/>
              </w:rPr>
            </w:pPr>
          </w:p>
        </w:tc>
        <w:tc>
          <w:tcPr>
            <w:tcW w:w="113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1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 xml:space="preserve">соисполнитель   </w:t>
            </w:r>
            <w:r w:rsidRPr="00142BF7">
              <w:rPr>
                <w:rFonts w:eastAsia="Arial"/>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p>
        </w:tc>
      </w:tr>
      <w:tr w:rsidR="00805AE3" w:rsidRPr="00142BF7" w:rsidTr="00805AE3">
        <w:trPr>
          <w:trHeight w:val="341"/>
        </w:trPr>
        <w:tc>
          <w:tcPr>
            <w:tcW w:w="141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b/>
                <w:sz w:val="16"/>
                <w:szCs w:val="16"/>
                <w:lang w:eastAsia="ar-SA"/>
              </w:rPr>
            </w:pPr>
            <w:r w:rsidRPr="00142BF7">
              <w:rPr>
                <w:rFonts w:eastAsia="Arial"/>
                <w:b/>
                <w:sz w:val="16"/>
                <w:szCs w:val="16"/>
                <w:lang w:eastAsia="ar-SA"/>
              </w:rPr>
              <w:t>Подпрограмма 9</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shd w:val="clear" w:color="auto" w:fill="FFFF00"/>
                <w:lang w:eastAsia="ar-SA"/>
              </w:rPr>
            </w:pPr>
          </w:p>
        </w:tc>
        <w:tc>
          <w:tcPr>
            <w:tcW w:w="141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shd w:val="clear" w:color="auto" w:fill="FFFF00"/>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62574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62376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4"/>
                <w:szCs w:val="14"/>
                <w:lang w:eastAsia="ar-SA"/>
              </w:rPr>
            </w:pPr>
            <w:r w:rsidRPr="00142BF7">
              <w:rPr>
                <w:rFonts w:eastAsia="Arial"/>
                <w:sz w:val="14"/>
                <w:szCs w:val="14"/>
                <w:lang w:eastAsia="ar-SA"/>
              </w:rPr>
              <w:t>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0</w:t>
            </w:r>
          </w:p>
        </w:tc>
        <w:tc>
          <w:tcPr>
            <w:tcW w:w="567"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w:sz w:val="16"/>
                <w:szCs w:val="16"/>
                <w:lang w:eastAsia="ar-SA"/>
              </w:rPr>
            </w:pPr>
            <w:r w:rsidRPr="00142BF7">
              <w:rPr>
                <w:rFonts w:eastAsia="Arial"/>
                <w:sz w:val="16"/>
                <w:szCs w:val="16"/>
                <w:lang w:eastAsia="ar-SA"/>
              </w:rPr>
              <w:t>0</w:t>
            </w:r>
          </w:p>
        </w:tc>
      </w:tr>
    </w:tbl>
    <w:p w:rsidR="00805AE3" w:rsidRPr="00142BF7" w:rsidRDefault="00805AE3" w:rsidP="00805AE3">
      <w:pPr>
        <w:suppressAutoHyphens/>
        <w:autoSpaceDE w:val="0"/>
        <w:rPr>
          <w:rFonts w:ascii="Arial Unicode MS" w:eastAsia="Arial Unicode MS" w:hAnsi="Arial Unicode MS" w:cs="Arial Unicode MS"/>
          <w:color w:val="000000"/>
          <w:lang w:val="ru" w:eastAsia="ar-SA"/>
        </w:rPr>
      </w:pP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 xml:space="preserve">4.2.Целевые показатели </w:t>
      </w:r>
    </w:p>
    <w:p w:rsidR="00805AE3" w:rsidRPr="00142BF7" w:rsidRDefault="00805AE3" w:rsidP="00805AE3">
      <w:pPr>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(индикаторы муниципальной программы представлены в таблице).</w:t>
      </w:r>
    </w:p>
    <w:p w:rsidR="00805AE3" w:rsidRPr="00142BF7" w:rsidRDefault="00805AE3" w:rsidP="00805AE3">
      <w:pPr>
        <w:suppressAutoHyphens/>
        <w:autoSpaceDE w:val="0"/>
        <w:jc w:val="right"/>
        <w:rPr>
          <w:rFonts w:eastAsia="Arial Unicode MS"/>
          <w:b/>
          <w:color w:val="000000"/>
          <w:sz w:val="23"/>
          <w:szCs w:val="23"/>
          <w:lang w:val="ru" w:eastAsia="ar-SA"/>
        </w:rPr>
      </w:pPr>
      <w:r w:rsidRPr="00142BF7">
        <w:rPr>
          <w:rFonts w:eastAsia="Arial Unicode MS"/>
          <w:b/>
          <w:color w:val="000000"/>
          <w:sz w:val="23"/>
          <w:szCs w:val="23"/>
          <w:lang w:val="ru" w:eastAsia="ar-SA"/>
        </w:rPr>
        <w:t>Таблица 7</w:t>
      </w:r>
    </w:p>
    <w:p w:rsidR="00805AE3" w:rsidRPr="00142BF7" w:rsidRDefault="00805AE3" w:rsidP="00805AE3">
      <w:pPr>
        <w:suppressAutoHyphens/>
        <w:autoSpaceDE w:val="0"/>
        <w:jc w:val="right"/>
        <w:rPr>
          <w:rFonts w:eastAsia="Arial Unicode MS"/>
          <w:b/>
          <w:color w:val="000000"/>
          <w:sz w:val="23"/>
          <w:szCs w:val="23"/>
          <w:lang w:val="ru" w:eastAsia="ar-SA"/>
        </w:rPr>
      </w:pPr>
    </w:p>
    <w:tbl>
      <w:tblPr>
        <w:tblW w:w="0" w:type="auto"/>
        <w:tblInd w:w="117" w:type="dxa"/>
        <w:tblLayout w:type="fixed"/>
        <w:tblLook w:val="0000" w:firstRow="0" w:lastRow="0" w:firstColumn="0" w:lastColumn="0" w:noHBand="0" w:noVBand="0"/>
      </w:tblPr>
      <w:tblGrid>
        <w:gridCol w:w="705"/>
        <w:gridCol w:w="2550"/>
        <w:gridCol w:w="2220"/>
        <w:gridCol w:w="4818"/>
      </w:tblGrid>
      <w:tr w:rsidR="00805AE3" w:rsidRPr="00142BF7" w:rsidTr="00805AE3">
        <w:trPr>
          <w:trHeight w:val="275"/>
        </w:trPr>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 xml:space="preserve">№ </w:t>
            </w:r>
            <w:proofErr w:type="gramStart"/>
            <w:r w:rsidRPr="00142BF7">
              <w:rPr>
                <w:rFonts w:eastAsia="Arial Unicode MS"/>
                <w:color w:val="000000"/>
                <w:sz w:val="20"/>
                <w:szCs w:val="20"/>
                <w:lang w:val="ru" w:eastAsia="ar-SA"/>
              </w:rPr>
              <w:t>п</w:t>
            </w:r>
            <w:proofErr w:type="gramEnd"/>
            <w:r w:rsidRPr="00142BF7">
              <w:rPr>
                <w:rFonts w:eastAsia="Arial Unicode MS"/>
                <w:color w:val="000000"/>
                <w:sz w:val="20"/>
                <w:szCs w:val="20"/>
                <w:lang w:val="ru" w:eastAsia="ar-SA"/>
              </w:rPr>
              <w:t>/п</w:t>
            </w:r>
          </w:p>
        </w:tc>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Наименование</w:t>
            </w:r>
          </w:p>
          <w:p w:rsidR="00805AE3" w:rsidRPr="00142BF7" w:rsidRDefault="00805AE3" w:rsidP="00805AE3">
            <w:pPr>
              <w:suppressAutoHyphens/>
              <w:autoSpaceDE w:val="0"/>
              <w:jc w:val="center"/>
              <w:rPr>
                <w:rFonts w:eastAsia="Arial Unicode MS"/>
                <w:color w:val="000000"/>
                <w:sz w:val="20"/>
                <w:szCs w:val="20"/>
                <w:lang w:val="ru" w:eastAsia="ar-SA"/>
              </w:rPr>
            </w:pPr>
            <w:r w:rsidRPr="00142BF7">
              <w:rPr>
                <w:rFonts w:eastAsia="Arial Unicode MS"/>
                <w:color w:val="000000"/>
                <w:sz w:val="20"/>
                <w:szCs w:val="20"/>
                <w:lang w:val="ru" w:eastAsia="ar-SA"/>
              </w:rPr>
              <w:t>Показателя</w:t>
            </w:r>
          </w:p>
        </w:tc>
        <w:tc>
          <w:tcPr>
            <w:tcW w:w="22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Характеристика</w:t>
            </w:r>
          </w:p>
          <w:p w:rsidR="00805AE3" w:rsidRPr="00142BF7" w:rsidRDefault="00805AE3" w:rsidP="00805AE3">
            <w:pPr>
              <w:suppressAutoHyphens/>
              <w:autoSpaceDE w:val="0"/>
              <w:jc w:val="center"/>
              <w:rPr>
                <w:rFonts w:eastAsia="Arial Unicode MS"/>
                <w:color w:val="000000"/>
                <w:sz w:val="20"/>
                <w:szCs w:val="20"/>
                <w:lang w:val="ru" w:eastAsia="ar-SA"/>
              </w:rPr>
            </w:pPr>
            <w:r w:rsidRPr="00142BF7">
              <w:rPr>
                <w:rFonts w:eastAsia="Arial Unicode MS"/>
                <w:color w:val="000000"/>
                <w:sz w:val="20"/>
                <w:szCs w:val="20"/>
                <w:lang w:val="ru" w:eastAsia="ar-SA"/>
              </w:rPr>
              <w:t>показателя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Методика расчета показателя</w:t>
            </w:r>
          </w:p>
        </w:tc>
      </w:tr>
      <w:tr w:rsidR="00805AE3" w:rsidRPr="00142BF7" w:rsidTr="00805AE3">
        <w:trPr>
          <w:trHeight w:val="4263"/>
        </w:trPr>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lastRenderedPageBreak/>
              <w:t>1.</w:t>
            </w:r>
          </w:p>
        </w:tc>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Охват детей в возрасте от 1 до 7 лет дошкольным образованием</w:t>
            </w:r>
            <w:proofErr w:type="gramStart"/>
            <w:r w:rsidRPr="00142BF7">
              <w:rPr>
                <w:rFonts w:eastAsia="Arial Unicode MS"/>
                <w:color w:val="000000"/>
                <w:sz w:val="20"/>
                <w:szCs w:val="20"/>
                <w:lang w:val="ru" w:eastAsia="ar-SA"/>
              </w:rPr>
              <w:t xml:space="preserve"> (%)</w:t>
            </w:r>
            <w:proofErr w:type="gramEnd"/>
          </w:p>
        </w:tc>
        <w:tc>
          <w:tcPr>
            <w:tcW w:w="22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Характеризует</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обеспечение</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законодательно</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закрепленных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гарантий доступности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дошкольного</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i/>
                <w:iCs/>
                <w:color w:val="000000"/>
                <w:sz w:val="20"/>
                <w:szCs w:val="20"/>
                <w:lang w:val="ru" w:eastAsia="ar-SA"/>
              </w:rPr>
              <w:t xml:space="preserve"> </w:t>
            </w:r>
            <w:r w:rsidRPr="00142BF7">
              <w:rPr>
                <w:rFonts w:ascii="Arial Unicode MS" w:eastAsia="Arial Unicode MS" w:hAnsi="Arial Unicode MS" w:cs="Arial Unicode MS"/>
                <w:color w:val="000000"/>
                <w:position w:val="-24"/>
                <w:lang w:val="ru" w:eastAsia="ar-SA"/>
              </w:rPr>
              <w:object w:dxaOrig="20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6pt" o:ole="" filled="t">
                  <v:fill color2="black"/>
                  <v:imagedata r:id="rId43" o:title=""/>
                </v:shape>
                <o:OLEObject Type="Embed" ProgID="Equation.3" ShapeID="_x0000_i1025" DrawAspect="Content" ObjectID="_1631698717" r:id="rId44"/>
              </w:object>
            </w:r>
            <w:r w:rsidRPr="00142BF7">
              <w:rPr>
                <w:rFonts w:eastAsia="Arial Unicode MS"/>
                <w:color w:val="000000"/>
                <w:sz w:val="20"/>
                <w:szCs w:val="20"/>
                <w:lang w:val="ru" w:eastAsia="ar-SA"/>
              </w:rPr>
              <w:t>, где</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Д</w:t>
            </w:r>
            <w:r w:rsidRPr="00142BF7">
              <w:rPr>
                <w:rFonts w:eastAsia="Arial Unicode MS"/>
                <w:i/>
                <w:iCs/>
                <w:color w:val="000000"/>
                <w:sz w:val="20"/>
                <w:szCs w:val="20"/>
                <w:vertAlign w:val="subscript"/>
                <w:lang w:val="ru" w:eastAsia="ar-SA"/>
              </w:rPr>
              <w:t>од</w:t>
            </w:r>
            <w:proofErr w:type="gramStart"/>
            <w:r w:rsidRPr="00142BF7">
              <w:rPr>
                <w:rFonts w:eastAsia="Arial Unicode MS"/>
                <w:i/>
                <w:iCs/>
                <w:color w:val="000000"/>
                <w:sz w:val="20"/>
                <w:szCs w:val="20"/>
                <w:vertAlign w:val="subscript"/>
                <w:lang w:val="ru" w:eastAsia="ar-SA"/>
              </w:rPr>
              <w:t>о</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охват дошкольным</w:t>
            </w:r>
            <w:r w:rsidRPr="00142BF7">
              <w:rPr>
                <w:rFonts w:eastAsia="Arial Unicode MS"/>
                <w:color w:val="000000"/>
                <w:sz w:val="20"/>
                <w:szCs w:val="20"/>
                <w:lang w:eastAsia="ar-SA"/>
              </w:rPr>
              <w:t xml:space="preserve"> </w:t>
            </w:r>
            <w:r w:rsidRPr="00142BF7">
              <w:rPr>
                <w:rFonts w:eastAsia="Arial Unicode MS"/>
                <w:color w:val="000000"/>
                <w:sz w:val="20"/>
                <w:szCs w:val="20"/>
                <w:lang w:val="ru" w:eastAsia="ar-SA"/>
              </w:rPr>
              <w:t>образованием детей в возрасте от трех до семи лет (%);</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од</w:t>
            </w:r>
            <w:proofErr w:type="gramStart"/>
            <w:r w:rsidRPr="00142BF7">
              <w:rPr>
                <w:rFonts w:eastAsia="Arial Unicode MS"/>
                <w:i/>
                <w:iCs/>
                <w:color w:val="000000"/>
                <w:sz w:val="20"/>
                <w:szCs w:val="20"/>
                <w:vertAlign w:val="subscript"/>
                <w:lang w:val="ru" w:eastAsia="ar-SA"/>
              </w:rPr>
              <w:t>о</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общая численность детей 1-7 лет, которым предоставлена возможность получать услуги дошкольного образования, согласно данным формы федерального статистического наблюдения № 85-К. </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Территориального органа</w:t>
            </w:r>
            <w:r w:rsidRPr="00142BF7">
              <w:rPr>
                <w:rFonts w:eastAsia="Arial Unicode MS"/>
                <w:color w:val="000000"/>
                <w:sz w:val="20"/>
                <w:szCs w:val="20"/>
                <w:lang w:eastAsia="ar-SA"/>
              </w:rPr>
              <w:t xml:space="preserve"> </w:t>
            </w:r>
            <w:r w:rsidRPr="00142BF7">
              <w:rPr>
                <w:rFonts w:eastAsia="Arial Unicode MS"/>
                <w:color w:val="000000"/>
                <w:sz w:val="20"/>
                <w:szCs w:val="20"/>
                <w:lang w:val="ru" w:eastAsia="ar-SA"/>
              </w:rPr>
              <w:t>Федеральной службы</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государственной статистики по Кировской области (человек);</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об</w:t>
            </w:r>
            <w:proofErr w:type="gramStart"/>
            <w:r w:rsidRPr="00142BF7">
              <w:rPr>
                <w:rFonts w:eastAsia="Arial Unicode MS"/>
                <w:i/>
                <w:iCs/>
                <w:color w:val="000000"/>
                <w:sz w:val="20"/>
                <w:szCs w:val="20"/>
                <w:vertAlign w:val="subscript"/>
                <w:lang w:val="ru" w:eastAsia="ar-SA"/>
              </w:rPr>
              <w:t>щ</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общая численность детей в возрасте 1-7 лет, скорректированная</w:t>
            </w:r>
            <w:r w:rsidRPr="00142BF7">
              <w:rPr>
                <w:rFonts w:eastAsia="Arial Unicode MS"/>
                <w:color w:val="000000"/>
                <w:sz w:val="20"/>
                <w:szCs w:val="20"/>
                <w:lang w:eastAsia="ar-SA"/>
              </w:rPr>
              <w:t xml:space="preserve"> </w:t>
            </w:r>
            <w:r w:rsidRPr="00142BF7">
              <w:rPr>
                <w:rFonts w:eastAsia="Arial Unicode MS"/>
                <w:color w:val="000000"/>
                <w:sz w:val="20"/>
                <w:szCs w:val="20"/>
                <w:lang w:val="ru" w:eastAsia="ar-SA"/>
              </w:rPr>
              <w:t>на численность детей в возрасте 5-7 лет, обучающихся в школе, согласно данным Территориального органа</w:t>
            </w:r>
            <w:r w:rsidRPr="00142BF7">
              <w:rPr>
                <w:rFonts w:eastAsia="Arial Unicode MS"/>
                <w:color w:val="000000"/>
                <w:sz w:val="20"/>
                <w:szCs w:val="20"/>
                <w:lang w:eastAsia="ar-SA"/>
              </w:rPr>
              <w:t xml:space="preserve"> </w:t>
            </w:r>
            <w:r w:rsidRPr="00142BF7">
              <w:rPr>
                <w:rFonts w:eastAsia="Arial Unicode MS"/>
                <w:color w:val="000000"/>
                <w:sz w:val="20"/>
                <w:szCs w:val="20"/>
                <w:lang w:val="ru" w:eastAsia="ar-SA"/>
              </w:rPr>
              <w:t>Федеральной службы</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государственной статистики по Кировской области (человек)</w:t>
            </w:r>
          </w:p>
        </w:tc>
      </w:tr>
      <w:tr w:rsidR="00805AE3" w:rsidRPr="00142BF7" w:rsidTr="00805AE3">
        <w:trPr>
          <w:trHeight w:val="834"/>
        </w:trPr>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2.</w:t>
            </w:r>
          </w:p>
        </w:tc>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Доля детей в возрасте</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1 – 7 лет, получающих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дошкольную</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образовательную</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услугу и (или) услугу</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по их содержанию в </w:t>
            </w:r>
            <w:proofErr w:type="gramStart"/>
            <w:r w:rsidRPr="00142BF7">
              <w:rPr>
                <w:rFonts w:eastAsia="Arial Unicode MS"/>
                <w:color w:val="000000"/>
                <w:sz w:val="20"/>
                <w:szCs w:val="20"/>
                <w:lang w:val="ru" w:eastAsia="ar-SA"/>
              </w:rPr>
              <w:t>муниципальных</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учреждениях </w:t>
            </w:r>
            <w:proofErr w:type="gramStart"/>
            <w:r w:rsidRPr="00142BF7">
              <w:rPr>
                <w:rFonts w:eastAsia="Arial Unicode MS"/>
                <w:color w:val="000000"/>
                <w:sz w:val="20"/>
                <w:szCs w:val="20"/>
                <w:lang w:val="ru" w:eastAsia="ar-SA"/>
              </w:rPr>
              <w:t>в</w:t>
            </w:r>
            <w:proofErr w:type="gramEnd"/>
            <w:r w:rsidRPr="00142BF7">
              <w:rPr>
                <w:rFonts w:eastAsia="Arial Unicode MS"/>
                <w:color w:val="000000"/>
                <w:sz w:val="20"/>
                <w:szCs w:val="20"/>
                <w:lang w:val="ru" w:eastAsia="ar-SA"/>
              </w:rPr>
              <w:t xml:space="preserve"> общей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численности детей </w:t>
            </w:r>
            <w:proofErr w:type="gramStart"/>
            <w:r w:rsidRPr="00142BF7">
              <w:rPr>
                <w:rFonts w:eastAsia="Arial Unicode MS"/>
                <w:color w:val="000000"/>
                <w:sz w:val="20"/>
                <w:szCs w:val="20"/>
                <w:lang w:val="ru" w:eastAsia="ar-SA"/>
              </w:rPr>
              <w:t>в</w:t>
            </w:r>
            <w:proofErr w:type="gramEnd"/>
          </w:p>
          <w:p w:rsidR="00805AE3" w:rsidRPr="00142BF7" w:rsidRDefault="00805AE3" w:rsidP="00805AE3">
            <w:pPr>
              <w:suppressAutoHyphens/>
              <w:autoSpaceDE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возрасте</w:t>
            </w:r>
            <w:proofErr w:type="gramEnd"/>
            <w:r w:rsidRPr="00142BF7">
              <w:rPr>
                <w:rFonts w:eastAsia="Arial Unicode MS"/>
                <w:color w:val="000000"/>
                <w:sz w:val="20"/>
                <w:szCs w:val="20"/>
                <w:lang w:val="ru" w:eastAsia="ar-SA"/>
              </w:rPr>
              <w:t xml:space="preserve"> 1 – 7 лет (%)</w:t>
            </w:r>
          </w:p>
        </w:tc>
        <w:tc>
          <w:tcPr>
            <w:tcW w:w="22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Определен</w:t>
            </w:r>
            <w:proofErr w:type="gramEnd"/>
            <w:r w:rsidRPr="00142BF7">
              <w:rPr>
                <w:rFonts w:eastAsia="Arial Unicode MS"/>
                <w:color w:val="000000"/>
                <w:sz w:val="20"/>
                <w:szCs w:val="20"/>
                <w:lang w:val="ru" w:eastAsia="ar-SA"/>
              </w:rPr>
              <w:t xml:space="preserve"> Указом</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Президента</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российской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федерации </w:t>
            </w:r>
            <w:proofErr w:type="gramStart"/>
            <w:r w:rsidRPr="00142BF7">
              <w:rPr>
                <w:rFonts w:eastAsia="Arial Unicode MS"/>
                <w:color w:val="000000"/>
                <w:sz w:val="20"/>
                <w:szCs w:val="20"/>
                <w:lang w:val="ru" w:eastAsia="ar-SA"/>
              </w:rPr>
              <w:t>от</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28.04.2008 № 607 «Об</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Оценке эффективности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деятельности органов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местного</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самоуправления</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городских округов 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районов».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Характеризует</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обеспечение </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законодательно</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закрепленных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гарантий доступности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дошкольного</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ascii="Arial Unicode MS" w:eastAsia="Arial Unicode MS" w:hAnsi="Arial Unicode MS" w:cs="Arial Unicode MS"/>
                <w:color w:val="000000"/>
                <w:position w:val="-24"/>
                <w:lang w:val="ru" w:eastAsia="ar-SA"/>
              </w:rPr>
              <w:object w:dxaOrig="1860" w:dyaOrig="720">
                <v:shape id="_x0000_i1026" type="#_x0000_t75" style="width:93pt;height:36pt" o:ole="" filled="t">
                  <v:fill color2="black"/>
                  <v:imagedata r:id="rId45" o:title=""/>
                </v:shape>
                <o:OLEObject Type="Embed" ProgID="Equation.3" ShapeID="_x0000_i1026" DrawAspect="Content" ObjectID="_1631698718" r:id="rId46"/>
              </w:object>
            </w:r>
            <w:r w:rsidRPr="00142BF7">
              <w:rPr>
                <w:rFonts w:eastAsia="Arial Unicode MS"/>
                <w:color w:val="000000"/>
                <w:sz w:val="20"/>
                <w:szCs w:val="20"/>
                <w:lang w:val="ru" w:eastAsia="ar-SA"/>
              </w:rPr>
              <w:t>, где</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Д</w:t>
            </w:r>
            <w:r w:rsidRPr="00142BF7">
              <w:rPr>
                <w:rFonts w:eastAsia="Arial Unicode MS"/>
                <w:i/>
                <w:iCs/>
                <w:color w:val="000000"/>
                <w:sz w:val="20"/>
                <w:szCs w:val="20"/>
                <w:vertAlign w:val="subscript"/>
                <w:lang w:val="ru" w:eastAsia="ar-SA"/>
              </w:rPr>
              <w:t>дд</w:t>
            </w:r>
            <w:proofErr w:type="spellEnd"/>
            <w:r w:rsidRPr="00142BF7">
              <w:rPr>
                <w:rFonts w:eastAsia="Arial Unicode MS"/>
                <w:i/>
                <w:iCs/>
                <w:color w:val="000000"/>
                <w:sz w:val="20"/>
                <w:szCs w:val="20"/>
                <w:lang w:val="ru" w:eastAsia="ar-SA"/>
              </w:rPr>
              <w:t xml:space="preserve"> </w:t>
            </w:r>
            <w:r w:rsidRPr="00142BF7">
              <w:rPr>
                <w:rFonts w:eastAsia="Arial Unicode MS"/>
                <w:color w:val="000000"/>
                <w:sz w:val="20"/>
                <w:szCs w:val="20"/>
                <w:lang w:val="ru" w:eastAsia="ar-SA"/>
              </w:rPr>
              <w:t xml:space="preserve">– Доля детей в возрасте 1 – 7 лет, получающих дошкольную образовательную услугу и (или) услугу по их содержанию в муниципальных </w:t>
            </w:r>
            <w:proofErr w:type="gramStart"/>
            <w:r w:rsidRPr="00142BF7">
              <w:rPr>
                <w:rFonts w:eastAsia="Arial Unicode MS"/>
                <w:color w:val="000000"/>
                <w:sz w:val="20"/>
                <w:szCs w:val="20"/>
                <w:lang w:eastAsia="ar-SA"/>
              </w:rPr>
              <w:t>о</w:t>
            </w:r>
            <w:proofErr w:type="spellStart"/>
            <w:r w:rsidRPr="00142BF7">
              <w:rPr>
                <w:rFonts w:eastAsia="Arial Unicode MS"/>
                <w:color w:val="000000"/>
                <w:sz w:val="20"/>
                <w:szCs w:val="20"/>
                <w:lang w:val="ru" w:eastAsia="ar-SA"/>
              </w:rPr>
              <w:t>бразова</w:t>
            </w:r>
            <w:proofErr w:type="spellEnd"/>
            <w:r w:rsidRPr="00142BF7">
              <w:rPr>
                <w:rFonts w:eastAsia="Arial Unicode MS"/>
                <w:color w:val="000000"/>
                <w:sz w:val="20"/>
                <w:szCs w:val="20"/>
                <w:lang w:eastAsia="ar-SA"/>
              </w:rPr>
              <w:t>-</w:t>
            </w:r>
            <w:r w:rsidRPr="00142BF7">
              <w:rPr>
                <w:rFonts w:eastAsia="Arial Unicode MS"/>
                <w:color w:val="000000"/>
                <w:sz w:val="20"/>
                <w:szCs w:val="20"/>
                <w:lang w:val="ru" w:eastAsia="ar-SA"/>
              </w:rPr>
              <w:t>тельных</w:t>
            </w:r>
            <w:proofErr w:type="gramEnd"/>
            <w:r w:rsidRPr="00142BF7">
              <w:rPr>
                <w:rFonts w:eastAsia="Arial Unicode MS"/>
                <w:color w:val="000000"/>
                <w:sz w:val="20"/>
                <w:szCs w:val="20"/>
                <w:lang w:eastAsia="ar-SA"/>
              </w:rPr>
              <w:t xml:space="preserve"> </w:t>
            </w:r>
            <w:r w:rsidRPr="00142BF7">
              <w:rPr>
                <w:rFonts w:eastAsia="Arial Unicode MS"/>
                <w:color w:val="000000"/>
                <w:sz w:val="20"/>
                <w:szCs w:val="20"/>
                <w:lang w:val="ru" w:eastAsia="ar-SA"/>
              </w:rPr>
              <w:t>учреждениях в общей  численности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детей в возрасте 1 – 7 лет</w:t>
            </w:r>
            <w:proofErr w:type="gramStart"/>
            <w:r w:rsidRPr="00142BF7">
              <w:rPr>
                <w:rFonts w:eastAsia="Arial Unicode MS"/>
                <w:color w:val="000000"/>
                <w:sz w:val="20"/>
                <w:szCs w:val="20"/>
                <w:lang w:val="ru" w:eastAsia="ar-SA"/>
              </w:rPr>
              <w:t xml:space="preserve"> (%);</w:t>
            </w:r>
            <w:proofErr w:type="gramEnd"/>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д</w:t>
            </w:r>
            <w:proofErr w:type="gramStart"/>
            <w:r w:rsidRPr="00142BF7">
              <w:rPr>
                <w:rFonts w:eastAsia="Arial Unicode MS"/>
                <w:i/>
                <w:iCs/>
                <w:color w:val="000000"/>
                <w:sz w:val="20"/>
                <w:szCs w:val="20"/>
                <w:vertAlign w:val="subscript"/>
                <w:lang w:val="ru" w:eastAsia="ar-SA"/>
              </w:rPr>
              <w:t>д</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общая численность детей в возрасте 1 – 7 лет, получающих дошкольную образовательную услугу и (или) услугу по их содержанию в  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образовательных </w:t>
            </w:r>
            <w:proofErr w:type="gramStart"/>
            <w:r w:rsidRPr="00142BF7">
              <w:rPr>
                <w:rFonts w:eastAsia="Arial Unicode MS"/>
                <w:color w:val="000000"/>
                <w:sz w:val="20"/>
                <w:szCs w:val="20"/>
                <w:lang w:val="ru" w:eastAsia="ar-SA"/>
              </w:rPr>
              <w:t>учреждениях</w:t>
            </w:r>
            <w:proofErr w:type="gramEnd"/>
            <w:r w:rsidRPr="00142BF7">
              <w:rPr>
                <w:rFonts w:eastAsia="Arial Unicode MS"/>
                <w:color w:val="000000"/>
                <w:sz w:val="20"/>
                <w:szCs w:val="20"/>
                <w:lang w:val="ru" w:eastAsia="ar-SA"/>
              </w:rPr>
              <w:t xml:space="preserve"> (человек);</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об</w:t>
            </w:r>
            <w:proofErr w:type="gramStart"/>
            <w:r w:rsidRPr="00142BF7">
              <w:rPr>
                <w:rFonts w:eastAsia="Arial Unicode MS"/>
                <w:i/>
                <w:iCs/>
                <w:color w:val="000000"/>
                <w:sz w:val="20"/>
                <w:szCs w:val="20"/>
                <w:vertAlign w:val="subscript"/>
                <w:lang w:val="ru" w:eastAsia="ar-SA"/>
              </w:rPr>
              <w:t>щ</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общая численность детей в возрасте 1 – 7 лет (человек)</w:t>
            </w:r>
          </w:p>
        </w:tc>
      </w:tr>
      <w:tr w:rsidR="00805AE3" w:rsidRPr="00142BF7" w:rsidTr="00805AE3">
        <w:trPr>
          <w:trHeight w:val="841"/>
        </w:trPr>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3.</w:t>
            </w:r>
          </w:p>
        </w:tc>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Доля лиц, сдавших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Единый государственный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экзамен по русскому</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языку и математике </w:t>
            </w:r>
            <w:proofErr w:type="gramStart"/>
            <w:r w:rsidRPr="00142BF7">
              <w:rPr>
                <w:rFonts w:eastAsia="Arial Unicode MS"/>
                <w:color w:val="000000"/>
                <w:sz w:val="20"/>
                <w:szCs w:val="20"/>
                <w:lang w:val="ru" w:eastAsia="ar-SA"/>
              </w:rPr>
              <w:t>в</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общей численности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выпускников 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общеобразовательных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учреждений, участвовавших в </w:t>
            </w:r>
            <w:proofErr w:type="gramStart"/>
            <w:r w:rsidRPr="00142BF7">
              <w:rPr>
                <w:rFonts w:eastAsia="Arial Unicode MS"/>
                <w:color w:val="000000"/>
                <w:sz w:val="20"/>
                <w:szCs w:val="20"/>
                <w:lang w:val="ru" w:eastAsia="ar-SA"/>
              </w:rPr>
              <w:t>едином</w:t>
            </w:r>
            <w:proofErr w:type="gramEnd"/>
            <w:r w:rsidRPr="00142BF7">
              <w:rPr>
                <w:rFonts w:eastAsia="Arial Unicode MS"/>
                <w:color w:val="000000"/>
                <w:sz w:val="20"/>
                <w:szCs w:val="20"/>
                <w:lang w:val="ru" w:eastAsia="ar-SA"/>
              </w:rPr>
              <w:t xml:space="preserve"> государственном </w:t>
            </w:r>
          </w:p>
          <w:p w:rsidR="00805AE3" w:rsidRPr="00142BF7" w:rsidRDefault="00805AE3" w:rsidP="00805AE3">
            <w:pPr>
              <w:suppressAutoHyphens/>
              <w:autoSpaceDE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экзамене</w:t>
            </w:r>
            <w:proofErr w:type="gramEnd"/>
            <w:r w:rsidRPr="00142BF7">
              <w:rPr>
                <w:rFonts w:eastAsia="Arial Unicode MS"/>
                <w:color w:val="000000"/>
                <w:sz w:val="20"/>
                <w:szCs w:val="20"/>
                <w:lang w:val="ru" w:eastAsia="ar-SA"/>
              </w:rPr>
              <w:t xml:space="preserve"> по данным предметам (%)</w:t>
            </w:r>
          </w:p>
        </w:tc>
        <w:tc>
          <w:tcPr>
            <w:tcW w:w="22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Определен</w:t>
            </w:r>
            <w:proofErr w:type="gramEnd"/>
            <w:r w:rsidRPr="00142BF7">
              <w:rPr>
                <w:rFonts w:eastAsia="Arial Unicode MS"/>
                <w:color w:val="000000"/>
                <w:sz w:val="20"/>
                <w:szCs w:val="20"/>
                <w:lang w:val="ru" w:eastAsia="ar-SA"/>
              </w:rPr>
              <w:t xml:space="preserve"> Указом</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Президента</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российской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федерации </w:t>
            </w:r>
            <w:proofErr w:type="gramStart"/>
            <w:r w:rsidRPr="00142BF7">
              <w:rPr>
                <w:rFonts w:eastAsia="Arial Unicode MS"/>
                <w:color w:val="000000"/>
                <w:sz w:val="20"/>
                <w:szCs w:val="20"/>
                <w:lang w:val="ru" w:eastAsia="ar-SA"/>
              </w:rPr>
              <w:t>от</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28.04.2008 № 607 «Об</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оценке эффективности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деятельности органов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местного самоуправления</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городских округов 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районов».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Характеризует</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качество предоставления</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услуг </w:t>
            </w:r>
            <w:proofErr w:type="gramStart"/>
            <w:r w:rsidRPr="00142BF7">
              <w:rPr>
                <w:rFonts w:eastAsia="Arial Unicode MS"/>
                <w:color w:val="000000"/>
                <w:sz w:val="20"/>
                <w:szCs w:val="20"/>
                <w:lang w:val="ru" w:eastAsia="ar-SA"/>
              </w:rPr>
              <w:t>в</w:t>
            </w:r>
            <w:proofErr w:type="gramEnd"/>
            <w:r w:rsidRPr="00142BF7">
              <w:rPr>
                <w:rFonts w:eastAsia="Arial Unicode MS"/>
                <w:color w:val="000000"/>
                <w:sz w:val="20"/>
                <w:szCs w:val="20"/>
                <w:lang w:val="ru" w:eastAsia="ar-SA"/>
              </w:rPr>
              <w:t xml:space="preserve">  общеобразовательных</w:t>
            </w:r>
          </w:p>
          <w:p w:rsidR="00805AE3" w:rsidRPr="00142BF7" w:rsidRDefault="00805AE3" w:rsidP="00805AE3">
            <w:pPr>
              <w:suppressAutoHyphens/>
              <w:autoSpaceDE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учреждениях</w:t>
            </w:r>
            <w:proofErr w:type="gramEnd"/>
            <w:r w:rsidRPr="00142BF7">
              <w:rPr>
                <w:rFonts w:eastAsia="Arial Unicode MS"/>
                <w:color w:val="000000"/>
                <w:sz w:val="20"/>
                <w:szCs w:val="20"/>
                <w:lang w:val="ru" w:eastAsia="ar-SA"/>
              </w:rPr>
              <w:t>.</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i/>
                <w:iCs/>
                <w:color w:val="000000"/>
                <w:sz w:val="20"/>
                <w:szCs w:val="20"/>
                <w:lang w:val="ru" w:eastAsia="ar-SA"/>
              </w:rPr>
            </w:pPr>
            <w:r w:rsidRPr="00142BF7">
              <w:rPr>
                <w:rFonts w:ascii="Arial Unicode MS" w:eastAsia="Arial Unicode MS" w:hAnsi="Arial Unicode MS" w:cs="Arial Unicode MS"/>
                <w:color w:val="000000"/>
                <w:position w:val="-23"/>
                <w:lang w:val="ru" w:eastAsia="ar-SA"/>
              </w:rPr>
              <w:object w:dxaOrig="2160" w:dyaOrig="700">
                <v:shape id="_x0000_i1027" type="#_x0000_t75" style="width:108pt;height:35.25pt" o:ole="" filled="t">
                  <v:fill color2="black"/>
                  <v:imagedata r:id="rId47" o:title=""/>
                </v:shape>
                <o:OLEObject Type="Embed" ProgID="Equation.3" ShapeID="_x0000_i1027" DrawAspect="Content" ObjectID="_1631698719" r:id="rId48"/>
              </w:objec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Д</w:t>
            </w:r>
            <w:r w:rsidRPr="00142BF7">
              <w:rPr>
                <w:rFonts w:eastAsia="Arial Unicode MS"/>
                <w:i/>
                <w:iCs/>
                <w:color w:val="000000"/>
                <w:sz w:val="20"/>
                <w:szCs w:val="20"/>
                <w:vertAlign w:val="subscript"/>
                <w:lang w:val="ru" w:eastAsia="ar-SA"/>
              </w:rPr>
              <w:t>сдегэ</w:t>
            </w:r>
            <w:proofErr w:type="spellEnd"/>
            <w:r w:rsidRPr="00142BF7">
              <w:rPr>
                <w:rFonts w:eastAsia="Arial Unicode MS"/>
                <w:color w:val="000000"/>
                <w:sz w:val="20"/>
                <w:szCs w:val="20"/>
                <w:lang w:val="ru" w:eastAsia="ar-SA"/>
              </w:rPr>
              <w:t>–доля лиц, сдавших единый государственный экзамен по русскому языку и математике в общей численности выпускников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общеобразовательных учреждений,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участвовавших в едином</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государственном экзамене </w:t>
            </w:r>
            <w:proofErr w:type="gramStart"/>
            <w:r w:rsidRPr="00142BF7">
              <w:rPr>
                <w:rFonts w:eastAsia="Arial Unicode MS"/>
                <w:color w:val="000000"/>
                <w:sz w:val="20"/>
                <w:szCs w:val="20"/>
                <w:lang w:val="ru" w:eastAsia="ar-SA"/>
              </w:rPr>
              <w:t>по</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данным предметам(%);</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сдегэ</w:t>
            </w:r>
            <w:proofErr w:type="spellEnd"/>
            <w:r w:rsidRPr="00142BF7">
              <w:rPr>
                <w:rFonts w:eastAsia="Arial Unicode MS"/>
                <w:color w:val="000000"/>
                <w:sz w:val="20"/>
                <w:szCs w:val="20"/>
                <w:lang w:val="ru" w:eastAsia="ar-SA"/>
              </w:rPr>
              <w:t xml:space="preserve">–численность лиц, сдавших единый государственный экзамен </w:t>
            </w:r>
            <w:proofErr w:type="gramStart"/>
            <w:r w:rsidRPr="00142BF7">
              <w:rPr>
                <w:rFonts w:eastAsia="Arial Unicode MS"/>
                <w:color w:val="000000"/>
                <w:sz w:val="20"/>
                <w:szCs w:val="20"/>
                <w:lang w:val="ru" w:eastAsia="ar-SA"/>
              </w:rPr>
              <w:t>по</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русскому языку и математике</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(человек);</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с</w:t>
            </w:r>
            <w:proofErr w:type="gramStart"/>
            <w:r w:rsidRPr="00142BF7">
              <w:rPr>
                <w:rFonts w:eastAsia="Arial Unicode MS"/>
                <w:i/>
                <w:iCs/>
                <w:color w:val="000000"/>
                <w:sz w:val="20"/>
                <w:szCs w:val="20"/>
                <w:vertAlign w:val="subscript"/>
                <w:lang w:val="ru" w:eastAsia="ar-SA"/>
              </w:rPr>
              <w:t>д</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общая численность</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выпускников 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общеобразовательных учреждений, участвовавших в едином государственном экзамене по русскому языку 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математике (человек)</w:t>
            </w:r>
          </w:p>
        </w:tc>
      </w:tr>
      <w:tr w:rsidR="00805AE3" w:rsidRPr="00142BF7" w:rsidTr="00805AE3">
        <w:trPr>
          <w:trHeight w:val="1392"/>
        </w:trPr>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lastRenderedPageBreak/>
              <w:t>4.</w:t>
            </w:r>
          </w:p>
        </w:tc>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Доля детей в возрасте</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5-18 лет, получающих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услуги по </w:t>
            </w:r>
            <w:proofErr w:type="gramStart"/>
            <w:r w:rsidRPr="00142BF7">
              <w:rPr>
                <w:rFonts w:eastAsia="Arial Unicode MS"/>
                <w:color w:val="000000"/>
                <w:sz w:val="20"/>
                <w:szCs w:val="20"/>
                <w:lang w:val="ru" w:eastAsia="ar-SA"/>
              </w:rPr>
              <w:t>дополнительному</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образованию, </w:t>
            </w:r>
            <w:proofErr w:type="gramStart"/>
            <w:r w:rsidRPr="00142BF7">
              <w:rPr>
                <w:rFonts w:eastAsia="Arial Unicode MS"/>
                <w:color w:val="000000"/>
                <w:sz w:val="20"/>
                <w:szCs w:val="20"/>
                <w:lang w:val="ru" w:eastAsia="ar-SA"/>
              </w:rPr>
              <w:t>в</w:t>
            </w:r>
            <w:proofErr w:type="gramEnd"/>
            <w:r w:rsidRPr="00142BF7">
              <w:rPr>
                <w:rFonts w:eastAsia="Arial Unicode MS"/>
                <w:color w:val="000000"/>
                <w:sz w:val="20"/>
                <w:szCs w:val="20"/>
                <w:lang w:val="ru" w:eastAsia="ar-SA"/>
              </w:rPr>
              <w:t xml:space="preserve"> общей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численности детей </w:t>
            </w:r>
            <w:proofErr w:type="gramStart"/>
            <w:r w:rsidRPr="00142BF7">
              <w:rPr>
                <w:rFonts w:eastAsia="Arial Unicode MS"/>
                <w:color w:val="000000"/>
                <w:sz w:val="20"/>
                <w:szCs w:val="20"/>
                <w:lang w:val="ru" w:eastAsia="ar-SA"/>
              </w:rPr>
              <w:t>в</w:t>
            </w:r>
            <w:proofErr w:type="gramEnd"/>
          </w:p>
          <w:p w:rsidR="00805AE3" w:rsidRPr="00142BF7" w:rsidRDefault="00805AE3" w:rsidP="00805AE3">
            <w:pPr>
              <w:suppressAutoHyphens/>
              <w:autoSpaceDE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возрасте</w:t>
            </w:r>
            <w:proofErr w:type="gramEnd"/>
            <w:r w:rsidRPr="00142BF7">
              <w:rPr>
                <w:rFonts w:eastAsia="Arial Unicode MS"/>
                <w:color w:val="000000"/>
                <w:sz w:val="20"/>
                <w:szCs w:val="20"/>
                <w:lang w:val="ru" w:eastAsia="ar-SA"/>
              </w:rPr>
              <w:t xml:space="preserve"> 5-18 лет (%)</w:t>
            </w:r>
          </w:p>
        </w:tc>
        <w:tc>
          <w:tcPr>
            <w:tcW w:w="22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Определен</w:t>
            </w:r>
            <w:proofErr w:type="gramEnd"/>
            <w:r w:rsidRPr="00142BF7">
              <w:rPr>
                <w:rFonts w:eastAsia="Arial Unicode MS"/>
                <w:color w:val="000000"/>
                <w:sz w:val="20"/>
                <w:szCs w:val="20"/>
                <w:lang w:val="ru" w:eastAsia="ar-SA"/>
              </w:rPr>
              <w:t xml:space="preserve"> Указом</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Президента </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Российской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Федерации </w:t>
            </w:r>
            <w:proofErr w:type="gramStart"/>
            <w:r w:rsidRPr="00142BF7">
              <w:rPr>
                <w:rFonts w:eastAsia="Arial Unicode MS"/>
                <w:color w:val="000000"/>
                <w:sz w:val="20"/>
                <w:szCs w:val="20"/>
                <w:lang w:val="ru" w:eastAsia="ar-SA"/>
              </w:rPr>
              <w:t>от</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28.04.2008 № 607 «Об</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оценке эффективности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деятельности органов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местного</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самоуправления</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городских округов 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районов».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Характеризует</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качество предоставления</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дополнительных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ascii="Arial Unicode MS" w:eastAsia="Arial Unicode MS" w:hAnsi="Arial Unicode MS" w:cs="Arial Unicode MS"/>
                <w:color w:val="000000"/>
                <w:position w:val="-24"/>
                <w:lang w:val="ru" w:eastAsia="ar-SA"/>
              </w:rPr>
              <w:object w:dxaOrig="2120" w:dyaOrig="720">
                <v:shape id="_x0000_i1028" type="#_x0000_t75" style="width:105.75pt;height:36pt" o:ole="" filled="t">
                  <v:fill color2="black"/>
                  <v:imagedata r:id="rId49" o:title=""/>
                </v:shape>
                <o:OLEObject Type="Embed" ProgID="Equation.3" ShapeID="_x0000_i1028" DrawAspect="Content" ObjectID="_1631698720" r:id="rId50"/>
              </w:object>
            </w:r>
            <w:r w:rsidRPr="00142BF7">
              <w:rPr>
                <w:rFonts w:eastAsia="Arial Unicode MS"/>
                <w:color w:val="000000"/>
                <w:sz w:val="20"/>
                <w:szCs w:val="20"/>
                <w:lang w:val="ru" w:eastAsia="ar-SA"/>
              </w:rPr>
              <w:t>, где:</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color w:val="000000"/>
                <w:sz w:val="20"/>
                <w:szCs w:val="20"/>
                <w:lang w:val="ru" w:eastAsia="ar-SA"/>
              </w:rPr>
              <w:t>Д</w:t>
            </w:r>
            <w:r w:rsidRPr="00142BF7">
              <w:rPr>
                <w:rFonts w:eastAsia="Arial Unicode MS"/>
                <w:i/>
                <w:iCs/>
                <w:color w:val="000000"/>
                <w:sz w:val="20"/>
                <w:szCs w:val="20"/>
                <w:vertAlign w:val="subscript"/>
                <w:lang w:val="ru" w:eastAsia="ar-SA"/>
              </w:rPr>
              <w:t>удод</w:t>
            </w:r>
            <w:proofErr w:type="spellEnd"/>
            <w:r w:rsidRPr="00142BF7">
              <w:rPr>
                <w:rFonts w:eastAsia="Arial Unicode MS"/>
                <w:i/>
                <w:iCs/>
                <w:color w:val="000000"/>
                <w:sz w:val="20"/>
                <w:szCs w:val="20"/>
                <w:lang w:val="ru" w:eastAsia="ar-SA"/>
              </w:rPr>
              <w:t xml:space="preserve"> </w:t>
            </w:r>
            <w:r w:rsidRPr="00142BF7">
              <w:rPr>
                <w:rFonts w:eastAsia="Arial Unicode MS"/>
                <w:color w:val="000000"/>
                <w:sz w:val="20"/>
                <w:szCs w:val="20"/>
                <w:lang w:val="ru" w:eastAsia="ar-SA"/>
              </w:rPr>
              <w:t>– доля детей в возрасте от 5 до</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18 лет, получающих услуги </w:t>
            </w:r>
            <w:proofErr w:type="gramStart"/>
            <w:r w:rsidRPr="00142BF7">
              <w:rPr>
                <w:rFonts w:eastAsia="Arial Unicode MS"/>
                <w:color w:val="000000"/>
                <w:sz w:val="20"/>
                <w:szCs w:val="20"/>
                <w:lang w:val="ru" w:eastAsia="ar-SA"/>
              </w:rPr>
              <w:t>по</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дополнительному образованию, в общей численности детей в возрасте</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5-18 лет</w:t>
            </w:r>
            <w:proofErr w:type="gramStart"/>
            <w:r w:rsidRPr="00142BF7">
              <w:rPr>
                <w:rFonts w:eastAsia="Arial Unicode MS"/>
                <w:color w:val="000000"/>
                <w:sz w:val="20"/>
                <w:szCs w:val="20"/>
                <w:lang w:val="ru" w:eastAsia="ar-SA"/>
              </w:rPr>
              <w:t xml:space="preserve"> (%);</w:t>
            </w:r>
            <w:proofErr w:type="gramEnd"/>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color w:val="000000"/>
                <w:sz w:val="20"/>
                <w:szCs w:val="20"/>
                <w:lang w:val="ru" w:eastAsia="ar-SA"/>
              </w:rPr>
              <w:t>Ч</w:t>
            </w:r>
            <w:r w:rsidRPr="00142BF7">
              <w:rPr>
                <w:rFonts w:eastAsia="Arial Unicode MS"/>
                <w:i/>
                <w:iCs/>
                <w:color w:val="000000"/>
                <w:sz w:val="20"/>
                <w:szCs w:val="20"/>
                <w:vertAlign w:val="subscript"/>
                <w:lang w:val="ru" w:eastAsia="ar-SA"/>
              </w:rPr>
              <w:t>удод</w:t>
            </w:r>
            <w:proofErr w:type="spellEnd"/>
            <w:r w:rsidRPr="00142BF7">
              <w:rPr>
                <w:rFonts w:eastAsia="Arial Unicode MS"/>
                <w:i/>
                <w:iCs/>
                <w:color w:val="000000"/>
                <w:sz w:val="20"/>
                <w:szCs w:val="20"/>
                <w:lang w:val="ru" w:eastAsia="ar-SA"/>
              </w:rPr>
              <w:t xml:space="preserve"> </w:t>
            </w:r>
            <w:r w:rsidRPr="00142BF7">
              <w:rPr>
                <w:rFonts w:eastAsia="Arial Unicode MS"/>
                <w:color w:val="000000"/>
                <w:sz w:val="20"/>
                <w:szCs w:val="20"/>
                <w:lang w:val="ru" w:eastAsia="ar-SA"/>
              </w:rPr>
              <w:t xml:space="preserve">– численность детей в возрасте от 5 до 18 лет, обучающихся по  </w:t>
            </w:r>
            <w:proofErr w:type="gramStart"/>
            <w:r w:rsidRPr="00142BF7">
              <w:rPr>
                <w:rFonts w:eastAsia="Arial Unicode MS"/>
                <w:color w:val="000000"/>
                <w:sz w:val="20"/>
                <w:szCs w:val="20"/>
                <w:lang w:val="ru" w:eastAsia="ar-SA"/>
              </w:rPr>
              <w:t>дополнительным</w:t>
            </w:r>
            <w:proofErr w:type="gramEnd"/>
            <w:r w:rsidRPr="00142BF7">
              <w:rPr>
                <w:rFonts w:eastAsia="Arial Unicode MS"/>
                <w:color w:val="000000"/>
                <w:sz w:val="20"/>
                <w:szCs w:val="20"/>
                <w:lang w:val="ru" w:eastAsia="ar-SA"/>
              </w:rPr>
              <w:t xml:space="preserve">  образовательным</w:t>
            </w:r>
          </w:p>
          <w:p w:rsidR="00805AE3" w:rsidRPr="00142BF7" w:rsidRDefault="00805AE3" w:rsidP="00805AE3">
            <w:pPr>
              <w:suppressAutoHyphens/>
              <w:autoSpaceDE w:val="0"/>
              <w:ind w:right="-108"/>
              <w:rPr>
                <w:rFonts w:eastAsia="Arial Unicode MS"/>
                <w:color w:val="000000"/>
                <w:sz w:val="20"/>
                <w:szCs w:val="20"/>
                <w:lang w:val="ru" w:eastAsia="ar-SA"/>
              </w:rPr>
            </w:pPr>
            <w:r w:rsidRPr="00142BF7">
              <w:rPr>
                <w:rFonts w:eastAsia="Arial Unicode MS"/>
                <w:color w:val="000000"/>
                <w:sz w:val="20"/>
                <w:szCs w:val="20"/>
                <w:lang w:val="ru" w:eastAsia="ar-SA"/>
              </w:rPr>
              <w:t>программам, согласно данным форм федерального статистического наблюдения № 1-ДО и № 76-  РИК (человек);</w:t>
            </w:r>
          </w:p>
        </w:tc>
      </w:tr>
      <w:tr w:rsidR="00805AE3" w:rsidRPr="00142BF7" w:rsidTr="00805AE3">
        <w:trPr>
          <w:trHeight w:val="75"/>
        </w:trPr>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5.</w:t>
            </w:r>
          </w:p>
        </w:tc>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 xml:space="preserve">Доля </w:t>
            </w:r>
            <w:proofErr w:type="gramStart"/>
            <w:r w:rsidRPr="00142BF7">
              <w:rPr>
                <w:rFonts w:eastAsia="Arial Unicode MS"/>
                <w:color w:val="000000"/>
                <w:sz w:val="20"/>
                <w:szCs w:val="20"/>
                <w:lang w:val="ru" w:eastAsia="ar-SA"/>
              </w:rPr>
              <w:t>педагогических</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работников в возрасте</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до 30 лет </w:t>
            </w:r>
            <w:proofErr w:type="gramStart"/>
            <w:r w:rsidRPr="00142BF7">
              <w:rPr>
                <w:rFonts w:eastAsia="Arial Unicode MS"/>
                <w:color w:val="000000"/>
                <w:sz w:val="20"/>
                <w:szCs w:val="20"/>
                <w:lang w:val="ru" w:eastAsia="ar-SA"/>
              </w:rPr>
              <w:t>в</w:t>
            </w:r>
            <w:proofErr w:type="gramEnd"/>
            <w:r w:rsidRPr="00142BF7">
              <w:rPr>
                <w:rFonts w:eastAsia="Arial Unicode MS"/>
                <w:color w:val="000000"/>
                <w:sz w:val="20"/>
                <w:szCs w:val="20"/>
                <w:lang w:val="ru" w:eastAsia="ar-SA"/>
              </w:rPr>
              <w:t xml:space="preserve"> общей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численности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педагогических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работников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учреждений</w:t>
            </w:r>
            <w:proofErr w:type="gramStart"/>
            <w:r w:rsidRPr="00142BF7">
              <w:rPr>
                <w:rFonts w:eastAsia="Arial Unicode MS"/>
                <w:color w:val="000000"/>
                <w:sz w:val="20"/>
                <w:szCs w:val="20"/>
                <w:lang w:val="ru" w:eastAsia="ar-SA"/>
              </w:rPr>
              <w:t xml:space="preserve"> (%)</w:t>
            </w:r>
            <w:proofErr w:type="gramEnd"/>
          </w:p>
        </w:tc>
        <w:tc>
          <w:tcPr>
            <w:tcW w:w="22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Отражает социальный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статус и престиж</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педагогических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профессий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ascii="Arial Unicode MS" w:eastAsia="Arial Unicode MS" w:hAnsi="Arial Unicode MS" w:cs="Arial Unicode MS"/>
                <w:color w:val="000000"/>
                <w:position w:val="-25"/>
                <w:lang w:val="ru" w:eastAsia="ar-SA"/>
              </w:rPr>
              <w:object w:dxaOrig="2040" w:dyaOrig="740">
                <v:shape id="_x0000_i1029" type="#_x0000_t75" style="width:102pt;height:36.75pt" o:ole="" filled="t">
                  <v:fill color2="black"/>
                  <v:imagedata r:id="rId51" o:title=""/>
                </v:shape>
                <o:OLEObject Type="Embed" ProgID="Equation.3" ShapeID="_x0000_i1029" DrawAspect="Content" ObjectID="_1631698721" r:id="rId52"/>
              </w:object>
            </w:r>
            <w:r w:rsidRPr="00142BF7">
              <w:rPr>
                <w:rFonts w:eastAsia="Arial Unicode MS"/>
                <w:color w:val="000000"/>
                <w:sz w:val="20"/>
                <w:szCs w:val="20"/>
                <w:lang w:val="ru" w:eastAsia="ar-SA"/>
              </w:rPr>
              <w:t>, где</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Д</w:t>
            </w:r>
            <w:r w:rsidRPr="00142BF7">
              <w:rPr>
                <w:rFonts w:eastAsia="Arial Unicode MS"/>
                <w:i/>
                <w:iCs/>
                <w:color w:val="000000"/>
                <w:sz w:val="20"/>
                <w:szCs w:val="20"/>
                <w:vertAlign w:val="subscript"/>
                <w:lang w:val="ru" w:eastAsia="ar-SA"/>
              </w:rPr>
              <w:t>мпр</w:t>
            </w:r>
            <w:proofErr w:type="spellEnd"/>
            <w:r w:rsidRPr="00142BF7">
              <w:rPr>
                <w:rFonts w:eastAsia="Arial Unicode MS"/>
                <w:color w:val="000000"/>
                <w:sz w:val="20"/>
                <w:szCs w:val="20"/>
                <w:lang w:val="ru" w:eastAsia="ar-SA"/>
              </w:rPr>
              <w:t>–доля педагогических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работников в возрасте до 30 лет в общей численности педагогических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работников 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образовательных учреждений</w:t>
            </w:r>
            <w:proofErr w:type="gramStart"/>
            <w:r w:rsidRPr="00142BF7">
              <w:rPr>
                <w:rFonts w:eastAsia="Arial Unicode MS"/>
                <w:color w:val="000000"/>
                <w:sz w:val="20"/>
                <w:szCs w:val="20"/>
                <w:lang w:val="ru" w:eastAsia="ar-SA"/>
              </w:rPr>
              <w:t xml:space="preserve"> (%);</w:t>
            </w:r>
            <w:proofErr w:type="gramEnd"/>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мпр</w:t>
            </w:r>
            <w:proofErr w:type="spellEnd"/>
            <w:r w:rsidRPr="00142BF7">
              <w:rPr>
                <w:rFonts w:eastAsia="Arial Unicode MS"/>
                <w:color w:val="000000"/>
                <w:sz w:val="20"/>
                <w:szCs w:val="20"/>
                <w:lang w:val="ru" w:eastAsia="ar-SA"/>
              </w:rPr>
              <w:t>–численность учителей</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государственных (муниципальных)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общеобразовательных организаций в возрасте до 30 лет согласно данным</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муниципальных  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учреждений (человек);</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п</w:t>
            </w:r>
            <w:proofErr w:type="gramStart"/>
            <w:r w:rsidRPr="00142BF7">
              <w:rPr>
                <w:rFonts w:eastAsia="Arial Unicode MS"/>
                <w:i/>
                <w:iCs/>
                <w:color w:val="000000"/>
                <w:sz w:val="20"/>
                <w:szCs w:val="20"/>
                <w:vertAlign w:val="subscript"/>
                <w:lang w:val="ru" w:eastAsia="ar-SA"/>
              </w:rPr>
              <w:t>р</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общая численность</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педагогических работников</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муниципальных  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учреждений согласно данным</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образовательных учреждений (человек)</w:t>
            </w:r>
          </w:p>
        </w:tc>
      </w:tr>
      <w:tr w:rsidR="00805AE3" w:rsidRPr="00142BF7" w:rsidTr="00805AE3">
        <w:trPr>
          <w:trHeight w:val="75"/>
        </w:trPr>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6</w:t>
            </w:r>
          </w:p>
        </w:tc>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 xml:space="preserve">Доля </w:t>
            </w:r>
            <w:proofErr w:type="gramStart"/>
            <w:r w:rsidRPr="00142BF7">
              <w:rPr>
                <w:rFonts w:eastAsia="Arial Unicode MS"/>
                <w:color w:val="000000"/>
                <w:sz w:val="20"/>
                <w:szCs w:val="20"/>
                <w:lang w:val="ru" w:eastAsia="ar-SA"/>
              </w:rPr>
              <w:t>образовательных</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учреждений,</w:t>
            </w:r>
          </w:p>
          <w:p w:rsidR="00805AE3" w:rsidRPr="00142BF7" w:rsidRDefault="00805AE3" w:rsidP="00805AE3">
            <w:pPr>
              <w:suppressAutoHyphens/>
              <w:autoSpaceDE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принятых</w:t>
            </w:r>
            <w:proofErr w:type="gramEnd"/>
            <w:r w:rsidRPr="00142BF7">
              <w:rPr>
                <w:rFonts w:eastAsia="Arial Unicode MS"/>
                <w:color w:val="000000"/>
                <w:sz w:val="20"/>
                <w:szCs w:val="20"/>
                <w:lang w:val="ru" w:eastAsia="ar-SA"/>
              </w:rPr>
              <w:t xml:space="preserve"> надзорными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службами к новому</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учебному году</w:t>
            </w:r>
            <w:proofErr w:type="gramStart"/>
            <w:r w:rsidRPr="00142BF7">
              <w:rPr>
                <w:rFonts w:eastAsia="Arial Unicode MS"/>
                <w:color w:val="000000"/>
                <w:sz w:val="20"/>
                <w:szCs w:val="20"/>
                <w:lang w:val="ru" w:eastAsia="ar-SA"/>
              </w:rPr>
              <w:t xml:space="preserve"> (%)</w:t>
            </w:r>
            <w:proofErr w:type="gramEnd"/>
          </w:p>
        </w:tc>
        <w:tc>
          <w:tcPr>
            <w:tcW w:w="22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eastAsia="Arial Unicode MS"/>
                <w:color w:val="000000"/>
                <w:sz w:val="20"/>
                <w:szCs w:val="20"/>
                <w:lang w:val="ru" w:eastAsia="ar-SA"/>
              </w:rPr>
              <w:t>Характеризует</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уровень соответствия</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 xml:space="preserve">условий </w:t>
            </w:r>
            <w:proofErr w:type="gramStart"/>
            <w:r w:rsidRPr="00142BF7">
              <w:rPr>
                <w:rFonts w:eastAsia="Arial Unicode MS"/>
                <w:color w:val="000000"/>
                <w:sz w:val="20"/>
                <w:szCs w:val="20"/>
                <w:lang w:val="ru" w:eastAsia="ar-SA"/>
              </w:rPr>
              <w:t>в</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образовательных</w:t>
            </w:r>
          </w:p>
          <w:p w:rsidR="00805AE3" w:rsidRPr="00142BF7" w:rsidRDefault="00805AE3" w:rsidP="00805AE3">
            <w:pPr>
              <w:suppressAutoHyphens/>
              <w:autoSpaceDE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учреждениях</w:t>
            </w:r>
            <w:proofErr w:type="gramEnd"/>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требованиям</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надзорных органов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0"/>
                <w:szCs w:val="20"/>
                <w:lang w:val="ru" w:eastAsia="ar-SA"/>
              </w:rPr>
            </w:pPr>
            <w:r w:rsidRPr="00142BF7">
              <w:rPr>
                <w:rFonts w:ascii="Arial Unicode MS" w:eastAsia="Arial Unicode MS" w:hAnsi="Arial Unicode MS" w:cs="Arial Unicode MS"/>
                <w:color w:val="000000"/>
                <w:position w:val="-25"/>
                <w:lang w:val="ru" w:eastAsia="ar-SA"/>
              </w:rPr>
              <w:object w:dxaOrig="1939" w:dyaOrig="740">
                <v:shape id="_x0000_i1030" type="#_x0000_t75" style="width:96.75pt;height:36.75pt" o:ole="" filled="t">
                  <v:fill color2="black"/>
                  <v:imagedata r:id="rId53" o:title=""/>
                </v:shape>
                <o:OLEObject Type="Embed" ProgID="Equation.3" ShapeID="_x0000_i1030" DrawAspect="Content" ObjectID="_1631698722" r:id="rId54"/>
              </w:object>
            </w:r>
            <w:r w:rsidRPr="00142BF7">
              <w:rPr>
                <w:rFonts w:eastAsia="Arial Unicode MS"/>
                <w:color w:val="000000"/>
                <w:sz w:val="20"/>
                <w:szCs w:val="20"/>
                <w:lang w:val="ru" w:eastAsia="ar-SA"/>
              </w:rPr>
              <w:t>, где</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i/>
                <w:iCs/>
                <w:color w:val="000000"/>
                <w:sz w:val="20"/>
                <w:szCs w:val="20"/>
                <w:lang w:val="ru" w:eastAsia="ar-SA"/>
              </w:rPr>
              <w:t>Д</w:t>
            </w:r>
            <w:r w:rsidRPr="00142BF7">
              <w:rPr>
                <w:rFonts w:eastAsia="Arial Unicode MS"/>
                <w:i/>
                <w:iCs/>
                <w:color w:val="000000"/>
                <w:sz w:val="20"/>
                <w:szCs w:val="20"/>
                <w:vertAlign w:val="subscript"/>
                <w:lang w:val="ru" w:eastAsia="ar-SA"/>
              </w:rPr>
              <w:t>оу</w:t>
            </w:r>
            <w:r w:rsidRPr="00142BF7">
              <w:rPr>
                <w:rFonts w:eastAsia="Arial Unicode MS"/>
                <w:color w:val="000000"/>
                <w:sz w:val="20"/>
                <w:szCs w:val="20"/>
                <w:lang w:val="ru" w:eastAsia="ar-SA"/>
              </w:rPr>
              <w:t>–доля 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учреждений, принятых надзорными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службами к новому учебному</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году(%);</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о</w:t>
            </w:r>
            <w:proofErr w:type="gramStart"/>
            <w:r w:rsidRPr="00142BF7">
              <w:rPr>
                <w:rFonts w:eastAsia="Arial Unicode MS"/>
                <w:i/>
                <w:iCs/>
                <w:color w:val="000000"/>
                <w:sz w:val="20"/>
                <w:szCs w:val="20"/>
                <w:vertAlign w:val="subscript"/>
                <w:lang w:val="ru" w:eastAsia="ar-SA"/>
              </w:rPr>
              <w:t>у</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число 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учреждений, принятых надзорными</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службами к новому учебному году</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(единиц);</w:t>
            </w:r>
          </w:p>
          <w:p w:rsidR="00805AE3" w:rsidRPr="00142BF7" w:rsidRDefault="00805AE3" w:rsidP="00805AE3">
            <w:pPr>
              <w:suppressAutoHyphens/>
              <w:autoSpaceDE w:val="0"/>
              <w:rPr>
                <w:rFonts w:eastAsia="Arial Unicode MS"/>
                <w:color w:val="000000"/>
                <w:sz w:val="20"/>
                <w:szCs w:val="20"/>
                <w:lang w:val="ru" w:eastAsia="ar-SA"/>
              </w:rPr>
            </w:pPr>
            <w:proofErr w:type="spellStart"/>
            <w:r w:rsidRPr="00142BF7">
              <w:rPr>
                <w:rFonts w:eastAsia="Arial Unicode MS"/>
                <w:i/>
                <w:iCs/>
                <w:color w:val="000000"/>
                <w:sz w:val="20"/>
                <w:szCs w:val="20"/>
                <w:lang w:val="ru" w:eastAsia="ar-SA"/>
              </w:rPr>
              <w:t>Ч</w:t>
            </w:r>
            <w:r w:rsidRPr="00142BF7">
              <w:rPr>
                <w:rFonts w:eastAsia="Arial Unicode MS"/>
                <w:i/>
                <w:iCs/>
                <w:color w:val="000000"/>
                <w:sz w:val="20"/>
                <w:szCs w:val="20"/>
                <w:vertAlign w:val="subscript"/>
                <w:lang w:val="ru" w:eastAsia="ar-SA"/>
              </w:rPr>
              <w:t>об</w:t>
            </w:r>
            <w:proofErr w:type="gramStart"/>
            <w:r w:rsidRPr="00142BF7">
              <w:rPr>
                <w:rFonts w:eastAsia="Arial Unicode MS"/>
                <w:i/>
                <w:iCs/>
                <w:color w:val="000000"/>
                <w:sz w:val="20"/>
                <w:szCs w:val="20"/>
                <w:vertAlign w:val="subscript"/>
                <w:lang w:val="ru" w:eastAsia="ar-SA"/>
              </w:rPr>
              <w:t>щ</w:t>
            </w:r>
            <w:proofErr w:type="spellEnd"/>
            <w:r w:rsidRPr="00142BF7">
              <w:rPr>
                <w:rFonts w:eastAsia="Arial Unicode MS"/>
                <w:color w:val="000000"/>
                <w:sz w:val="20"/>
                <w:szCs w:val="20"/>
                <w:lang w:val="ru" w:eastAsia="ar-SA"/>
              </w:rPr>
              <w:t>–</w:t>
            </w:r>
            <w:proofErr w:type="gramEnd"/>
            <w:r w:rsidRPr="00142BF7">
              <w:rPr>
                <w:rFonts w:eastAsia="Arial Unicode MS"/>
                <w:color w:val="000000"/>
                <w:sz w:val="20"/>
                <w:szCs w:val="20"/>
                <w:lang w:val="ru" w:eastAsia="ar-SA"/>
              </w:rPr>
              <w:t xml:space="preserve"> общее число образовательных</w:t>
            </w:r>
          </w:p>
          <w:p w:rsidR="00805AE3" w:rsidRPr="00142BF7" w:rsidRDefault="00805AE3" w:rsidP="00805AE3">
            <w:pPr>
              <w:suppressAutoHyphens/>
              <w:autoSpaceDE w:val="0"/>
              <w:rPr>
                <w:rFonts w:eastAsia="Arial Unicode MS"/>
                <w:color w:val="000000"/>
                <w:sz w:val="20"/>
                <w:szCs w:val="20"/>
                <w:lang w:val="ru" w:eastAsia="ar-SA"/>
              </w:rPr>
            </w:pPr>
            <w:r w:rsidRPr="00142BF7">
              <w:rPr>
                <w:rFonts w:eastAsia="Arial Unicode MS"/>
                <w:color w:val="000000"/>
                <w:sz w:val="20"/>
                <w:szCs w:val="20"/>
                <w:lang w:val="ru" w:eastAsia="ar-SA"/>
              </w:rPr>
              <w:t>учреждений (единиц)</w:t>
            </w:r>
          </w:p>
        </w:tc>
      </w:tr>
    </w:tbl>
    <w:p w:rsidR="00805AE3" w:rsidRPr="00142BF7" w:rsidRDefault="00805AE3" w:rsidP="00805AE3">
      <w:pPr>
        <w:suppressAutoHyphens/>
        <w:autoSpaceDE w:val="0"/>
        <w:jc w:val="center"/>
        <w:rPr>
          <w:rFonts w:ascii="Arial Unicode MS" w:eastAsia="Arial Unicode MS" w:hAnsi="Arial Unicode MS" w:cs="Arial Unicode MS"/>
          <w:color w:val="000000"/>
          <w:lang w:val="ru" w:eastAsia="ar-SA"/>
        </w:rPr>
      </w:pP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Реализация мероприятий муниципальной программы позволит достичь следующих основных результатов:</w:t>
      </w:r>
    </w:p>
    <w:p w:rsidR="00805AE3" w:rsidRPr="00142BF7" w:rsidRDefault="00805AE3" w:rsidP="00805AE3">
      <w:pPr>
        <w:suppressAutoHyphens/>
        <w:autoSpaceDE w:val="0"/>
        <w:ind w:firstLine="720"/>
        <w:jc w:val="both"/>
        <w:rPr>
          <w:rFonts w:eastAsia="Arial Unicode MS"/>
          <w:sz w:val="23"/>
          <w:szCs w:val="23"/>
          <w:lang w:val="ru" w:eastAsia="ar-SA"/>
        </w:rPr>
      </w:pPr>
      <w:r w:rsidRPr="00142BF7">
        <w:rPr>
          <w:rFonts w:eastAsia="Arial Unicode MS"/>
          <w:sz w:val="23"/>
          <w:szCs w:val="23"/>
          <w:lang w:val="ru" w:eastAsia="ar-SA"/>
        </w:rPr>
        <w:t>100 % детей в возрасте от 3 до 7 лет  предоставлена возможность получения дошкольного образования;</w:t>
      </w:r>
    </w:p>
    <w:p w:rsidR="00805AE3" w:rsidRPr="00142BF7" w:rsidRDefault="00805AE3" w:rsidP="00805AE3">
      <w:pPr>
        <w:suppressAutoHyphens/>
        <w:autoSpaceDE w:val="0"/>
        <w:ind w:firstLine="720"/>
        <w:jc w:val="both"/>
        <w:rPr>
          <w:rFonts w:eastAsia="Arial Unicode MS"/>
          <w:sz w:val="23"/>
          <w:szCs w:val="23"/>
          <w:lang w:eastAsia="ar-SA"/>
        </w:rPr>
      </w:pPr>
      <w:r w:rsidRPr="00142BF7">
        <w:rPr>
          <w:rFonts w:eastAsia="Arial Unicode MS"/>
          <w:sz w:val="23"/>
          <w:szCs w:val="23"/>
          <w:lang w:val="ru" w:eastAsia="ar-SA"/>
        </w:rPr>
        <w:t>к концу 201</w:t>
      </w:r>
      <w:r w:rsidRPr="00142BF7">
        <w:rPr>
          <w:rFonts w:eastAsia="Arial Unicode MS"/>
          <w:sz w:val="23"/>
          <w:szCs w:val="23"/>
          <w:lang w:eastAsia="ar-SA"/>
        </w:rPr>
        <w:t>9</w:t>
      </w:r>
      <w:r w:rsidRPr="00142BF7">
        <w:rPr>
          <w:rFonts w:eastAsia="Arial Unicode MS"/>
          <w:sz w:val="23"/>
          <w:szCs w:val="23"/>
          <w:lang w:val="ru" w:eastAsia="ar-SA"/>
        </w:rPr>
        <w:t xml:space="preserve"> года </w:t>
      </w:r>
      <w:r w:rsidRPr="00142BF7">
        <w:rPr>
          <w:rFonts w:eastAsia="Arial Unicode MS"/>
          <w:sz w:val="23"/>
          <w:szCs w:val="23"/>
          <w:lang w:eastAsia="ar-SA"/>
        </w:rPr>
        <w:t xml:space="preserve"> охват детей </w:t>
      </w:r>
      <w:r w:rsidRPr="00142BF7">
        <w:rPr>
          <w:rFonts w:eastAsia="Arial Unicode MS"/>
          <w:sz w:val="23"/>
          <w:szCs w:val="23"/>
          <w:lang w:val="ru" w:eastAsia="ar-SA"/>
        </w:rPr>
        <w:t xml:space="preserve"> в возрасте 1 – 6 </w:t>
      </w:r>
      <w:proofErr w:type="gramStart"/>
      <w:r w:rsidRPr="00142BF7">
        <w:rPr>
          <w:rFonts w:eastAsia="Arial Unicode MS"/>
          <w:sz w:val="23"/>
          <w:szCs w:val="23"/>
          <w:lang w:val="ru" w:eastAsia="ar-SA"/>
        </w:rPr>
        <w:t>лет, получающих дошкольную образовательную услугу по их содержанию в муниципальных образовательных учреждениях в общей численности детей в возрасте 1-6 лет</w:t>
      </w:r>
      <w:r w:rsidRPr="00142BF7">
        <w:rPr>
          <w:rFonts w:eastAsia="Arial Unicode MS"/>
          <w:sz w:val="23"/>
          <w:szCs w:val="23"/>
          <w:lang w:eastAsia="ar-SA"/>
        </w:rPr>
        <w:t xml:space="preserve"> составит</w:t>
      </w:r>
      <w:proofErr w:type="gramEnd"/>
      <w:r w:rsidRPr="00142BF7">
        <w:rPr>
          <w:rFonts w:eastAsia="Arial Unicode MS"/>
          <w:sz w:val="23"/>
          <w:szCs w:val="23"/>
          <w:lang w:eastAsia="ar-SA"/>
        </w:rPr>
        <w:t xml:space="preserve">  не менее 76 %.</w:t>
      </w:r>
    </w:p>
    <w:p w:rsidR="00805AE3" w:rsidRPr="00142BF7" w:rsidRDefault="00805AE3" w:rsidP="00805AE3">
      <w:pPr>
        <w:suppressAutoHyphens/>
        <w:autoSpaceDE w:val="0"/>
        <w:ind w:firstLine="720"/>
        <w:jc w:val="both"/>
        <w:rPr>
          <w:rFonts w:eastAsia="Arial Unicode MS"/>
          <w:sz w:val="23"/>
          <w:szCs w:val="23"/>
          <w:lang w:val="ru" w:eastAsia="ar-SA"/>
        </w:rPr>
      </w:pPr>
      <w:r w:rsidRPr="00142BF7">
        <w:rPr>
          <w:rFonts w:eastAsia="Arial Unicode MS"/>
          <w:sz w:val="23"/>
          <w:szCs w:val="23"/>
          <w:lang w:val="ru" w:eastAsia="ar-SA"/>
        </w:rPr>
        <w:t>ежегодно на уровне 9</w:t>
      </w:r>
      <w:r w:rsidRPr="00142BF7">
        <w:rPr>
          <w:rFonts w:eastAsia="Arial Unicode MS"/>
          <w:sz w:val="23"/>
          <w:szCs w:val="23"/>
          <w:lang w:eastAsia="ar-SA"/>
        </w:rPr>
        <w:t>7</w:t>
      </w:r>
      <w:r w:rsidRPr="00142BF7">
        <w:rPr>
          <w:rFonts w:eastAsia="Arial Unicode MS"/>
          <w:sz w:val="23"/>
          <w:szCs w:val="23"/>
          <w:lang w:val="ru" w:eastAsia="ar-SA"/>
        </w:rPr>
        <w:t xml:space="preserve">% сохранится доля лиц, сдавших единый государственный экзамен по русскому языку и математике в общей численности выпускников муниципальных </w:t>
      </w:r>
      <w:r w:rsidRPr="00142BF7">
        <w:rPr>
          <w:rFonts w:eastAsia="Arial Unicode MS"/>
          <w:sz w:val="23"/>
          <w:szCs w:val="23"/>
          <w:lang w:val="ru" w:eastAsia="ar-SA"/>
        </w:rPr>
        <w:lastRenderedPageBreak/>
        <w:t>общеобразовательных учреждений, участвовавших в едином государственном экзамене по данным предметам;</w:t>
      </w:r>
    </w:p>
    <w:p w:rsidR="00805AE3" w:rsidRPr="00142BF7" w:rsidRDefault="00805AE3" w:rsidP="00805AE3">
      <w:pPr>
        <w:suppressAutoHyphens/>
        <w:autoSpaceDE w:val="0"/>
        <w:ind w:firstLine="720"/>
        <w:jc w:val="both"/>
        <w:rPr>
          <w:rFonts w:eastAsia="Arial Unicode MS"/>
          <w:sz w:val="23"/>
          <w:szCs w:val="23"/>
          <w:lang w:val="ru" w:eastAsia="ar-SA"/>
        </w:rPr>
      </w:pPr>
      <w:r w:rsidRPr="00142BF7">
        <w:rPr>
          <w:rFonts w:eastAsia="Arial Unicode MS"/>
          <w:sz w:val="23"/>
          <w:szCs w:val="23"/>
          <w:lang w:eastAsia="ar-SA"/>
        </w:rPr>
        <w:t xml:space="preserve">сохранится </w:t>
      </w:r>
      <w:r w:rsidRPr="00142BF7">
        <w:rPr>
          <w:rFonts w:eastAsia="Arial Unicode MS"/>
          <w:sz w:val="23"/>
          <w:szCs w:val="23"/>
          <w:lang w:val="ru" w:eastAsia="ar-SA"/>
        </w:rPr>
        <w:t>до 7</w:t>
      </w:r>
      <w:r w:rsidRPr="00142BF7">
        <w:rPr>
          <w:rFonts w:eastAsia="Arial Unicode MS"/>
          <w:sz w:val="23"/>
          <w:szCs w:val="23"/>
          <w:lang w:eastAsia="ar-SA"/>
        </w:rPr>
        <w:t>6</w:t>
      </w:r>
      <w:r w:rsidRPr="00142BF7">
        <w:rPr>
          <w:rFonts w:eastAsia="Arial Unicode MS"/>
          <w:sz w:val="23"/>
          <w:szCs w:val="23"/>
          <w:lang w:val="ru" w:eastAsia="ar-SA"/>
        </w:rPr>
        <w:t xml:space="preserve"> % доля детей в возрасте 5-18 лет, получающих услуги по дополнительному образованию, в общей численности детей в возрасте 5-18 лет;</w:t>
      </w:r>
    </w:p>
    <w:p w:rsidR="00805AE3" w:rsidRPr="00142BF7" w:rsidRDefault="00805AE3" w:rsidP="00805AE3">
      <w:pPr>
        <w:suppressAutoHyphens/>
        <w:autoSpaceDE w:val="0"/>
        <w:ind w:firstLine="720"/>
        <w:jc w:val="both"/>
        <w:rPr>
          <w:rFonts w:eastAsia="Arial Unicode MS"/>
          <w:sz w:val="23"/>
          <w:szCs w:val="23"/>
          <w:lang w:val="ru" w:eastAsia="ar-SA"/>
        </w:rPr>
      </w:pPr>
      <w:r w:rsidRPr="00142BF7">
        <w:rPr>
          <w:rFonts w:eastAsia="Arial Unicode MS"/>
          <w:sz w:val="23"/>
          <w:szCs w:val="23"/>
          <w:lang w:val="ru" w:eastAsia="ar-SA"/>
        </w:rPr>
        <w:t xml:space="preserve">произойдет обновление педагогического корпуса, к концу 2016 года численность педагогических работников в возрасте до 30 лет будет составлять не менее </w:t>
      </w:r>
      <w:r w:rsidRPr="00142BF7">
        <w:rPr>
          <w:rFonts w:eastAsia="Arial Unicode MS"/>
          <w:sz w:val="23"/>
          <w:szCs w:val="23"/>
          <w:lang w:eastAsia="ar-SA"/>
        </w:rPr>
        <w:t>9,7</w:t>
      </w:r>
      <w:r w:rsidRPr="00142BF7">
        <w:rPr>
          <w:rFonts w:eastAsia="Arial Unicode MS"/>
          <w:sz w:val="23"/>
          <w:szCs w:val="23"/>
          <w:lang w:val="ru" w:eastAsia="ar-SA"/>
        </w:rPr>
        <w:t xml:space="preserve"> % от общей численности педагогических работников образовательных учреждений;</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сохранится на уровне 100% доля образовательных учреждений, принятых надзорными службами к новому учебному году.</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Сроки реализации муниципальной программы – 2014 – 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годы.</w:t>
      </w:r>
    </w:p>
    <w:p w:rsidR="00805AE3" w:rsidRPr="00142BF7" w:rsidRDefault="00805AE3" w:rsidP="00805AE3">
      <w:pPr>
        <w:suppressAutoHyphens/>
        <w:autoSpaceDE w:val="0"/>
        <w:jc w:val="center"/>
        <w:rPr>
          <w:rFonts w:eastAsia="Arial Unicode MS"/>
          <w:b/>
          <w:color w:val="000000"/>
          <w:sz w:val="23"/>
          <w:szCs w:val="23"/>
          <w:lang w:eastAsia="ar-SA"/>
        </w:rPr>
      </w:pPr>
    </w:p>
    <w:p w:rsidR="00805AE3" w:rsidRPr="00142BF7" w:rsidRDefault="00805AE3" w:rsidP="00805AE3">
      <w:pPr>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5. Ресурсное обеспечение муниципальной программы</w:t>
      </w:r>
    </w:p>
    <w:p w:rsidR="00805AE3" w:rsidRPr="00142BF7" w:rsidRDefault="00805AE3" w:rsidP="00805AE3">
      <w:pPr>
        <w:suppressAutoHyphens/>
        <w:autoSpaceDE w:val="0"/>
        <w:jc w:val="center"/>
        <w:rPr>
          <w:rFonts w:eastAsia="Arial Unicode MS"/>
          <w:b/>
          <w:color w:val="000000"/>
          <w:sz w:val="23"/>
          <w:szCs w:val="23"/>
          <w:lang w:val="ru" w:eastAsia="ar-SA"/>
        </w:rPr>
      </w:pP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Финансовое обеспечение реализации муниципальной программы осуществляется за счет средств федерального бюджета Российской Федерации, бюджета Кировской области, бюджета администрации Орловского муниципального района Кировской области и иных внебюджетных источников.</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Объемы бюджетных ассигнований уточняются ежегодно при формировании бюджета Орловского муниципального района Кировской области на очередной финансовый год и плановый период.</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Объем финансирования муниципальной программы по годам представлен в таблице 8.</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5.1. Объемы и источники финансирования муниципальной программы</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 xml:space="preserve"> «Развитие образования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 </w:t>
      </w:r>
    </w:p>
    <w:p w:rsidR="00805AE3" w:rsidRPr="00142BF7" w:rsidRDefault="00805AE3" w:rsidP="00805AE3">
      <w:pPr>
        <w:widowControl w:val="0"/>
        <w:suppressAutoHyphens/>
        <w:autoSpaceDE w:val="0"/>
        <w:jc w:val="right"/>
        <w:rPr>
          <w:rFonts w:eastAsia="Arial Unicode MS"/>
          <w:b/>
          <w:sz w:val="22"/>
          <w:szCs w:val="22"/>
          <w:lang w:val="ru" w:eastAsia="ar-SA"/>
        </w:rPr>
      </w:pPr>
      <w:r w:rsidRPr="00142BF7">
        <w:rPr>
          <w:rFonts w:eastAsia="Arial Unicode MS"/>
          <w:b/>
          <w:sz w:val="22"/>
          <w:szCs w:val="22"/>
          <w:lang w:val="ru" w:eastAsia="ar-SA"/>
        </w:rPr>
        <w:t>Таблица 8</w:t>
      </w:r>
    </w:p>
    <w:tbl>
      <w:tblPr>
        <w:tblW w:w="10678" w:type="dxa"/>
        <w:tblInd w:w="62" w:type="dxa"/>
        <w:tblLayout w:type="fixed"/>
        <w:tblLook w:val="0000" w:firstRow="0" w:lastRow="0" w:firstColumn="0" w:lastColumn="0" w:noHBand="0" w:noVBand="0"/>
      </w:tblPr>
      <w:tblGrid>
        <w:gridCol w:w="405"/>
        <w:gridCol w:w="1626"/>
        <w:gridCol w:w="992"/>
        <w:gridCol w:w="992"/>
        <w:gridCol w:w="993"/>
        <w:gridCol w:w="992"/>
        <w:gridCol w:w="992"/>
        <w:gridCol w:w="992"/>
        <w:gridCol w:w="993"/>
        <w:gridCol w:w="850"/>
        <w:gridCol w:w="851"/>
      </w:tblGrid>
      <w:tr w:rsidR="00805AE3" w:rsidRPr="00142BF7" w:rsidTr="00805AE3">
        <w:trPr>
          <w:trHeight w:val="675"/>
        </w:trPr>
        <w:tc>
          <w:tcPr>
            <w:tcW w:w="40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w:t>
            </w:r>
          </w:p>
          <w:p w:rsidR="00805AE3" w:rsidRPr="00142BF7" w:rsidRDefault="00805AE3" w:rsidP="00805AE3">
            <w:pPr>
              <w:widowControl w:val="0"/>
              <w:suppressAutoHyphens/>
              <w:autoSpaceDE w:val="0"/>
              <w:jc w:val="center"/>
              <w:rPr>
                <w:rFonts w:eastAsia="Arial Unicode MS"/>
                <w:b/>
                <w:color w:val="000000"/>
                <w:sz w:val="18"/>
                <w:szCs w:val="18"/>
                <w:lang w:val="ru" w:eastAsia="ar-SA"/>
              </w:rPr>
            </w:pPr>
            <w:proofErr w:type="gramStart"/>
            <w:r w:rsidRPr="00142BF7">
              <w:rPr>
                <w:rFonts w:eastAsia="Arial Unicode MS"/>
                <w:b/>
                <w:color w:val="000000"/>
                <w:sz w:val="18"/>
                <w:szCs w:val="18"/>
                <w:lang w:val="ru" w:eastAsia="ar-SA"/>
              </w:rPr>
              <w:t>п</w:t>
            </w:r>
            <w:proofErr w:type="gramEnd"/>
            <w:r w:rsidRPr="00142BF7">
              <w:rPr>
                <w:rFonts w:eastAsia="Arial Unicode MS"/>
                <w:b/>
                <w:color w:val="000000"/>
                <w:sz w:val="18"/>
                <w:szCs w:val="18"/>
                <w:lang w:val="ru" w:eastAsia="ar-SA"/>
              </w:rPr>
              <w:t>/п</w:t>
            </w:r>
          </w:p>
        </w:tc>
        <w:tc>
          <w:tcPr>
            <w:tcW w:w="1626"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Наименование источника финансирования</w:t>
            </w:r>
          </w:p>
        </w:tc>
        <w:tc>
          <w:tcPr>
            <w:tcW w:w="8647" w:type="dxa"/>
            <w:gridSpan w:val="9"/>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r w:rsidRPr="00142BF7">
              <w:rPr>
                <w:rFonts w:eastAsia="Arial Unicode MS"/>
                <w:b/>
                <w:color w:val="000000"/>
                <w:sz w:val="18"/>
                <w:szCs w:val="18"/>
                <w:lang w:val="ru" w:eastAsia="ar-SA"/>
              </w:rPr>
              <w:t>Годы реализации программы</w:t>
            </w:r>
          </w:p>
        </w:tc>
      </w:tr>
      <w:tr w:rsidR="00805AE3" w:rsidRPr="00142BF7" w:rsidTr="00805AE3">
        <w:trPr>
          <w:trHeight w:val="165"/>
        </w:trPr>
        <w:tc>
          <w:tcPr>
            <w:tcW w:w="40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26"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14"/>
                <w:szCs w:val="14"/>
                <w:lang w:val="ru" w:eastAsia="ar-SA"/>
              </w:rPr>
            </w:pPr>
            <w:r w:rsidRPr="00142BF7">
              <w:rPr>
                <w:rFonts w:eastAsia="Arial Unicode MS"/>
                <w:b/>
                <w:sz w:val="14"/>
                <w:szCs w:val="14"/>
                <w:lang w:val="ru" w:eastAsia="ar-SA"/>
              </w:rPr>
              <w:t>2014 год</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14"/>
                <w:szCs w:val="14"/>
                <w:lang w:val="ru" w:eastAsia="ar-SA"/>
              </w:rPr>
            </w:pPr>
            <w:r w:rsidRPr="00142BF7">
              <w:rPr>
                <w:rFonts w:eastAsia="Arial Unicode MS"/>
                <w:b/>
                <w:sz w:val="14"/>
                <w:szCs w:val="14"/>
                <w:lang w:val="ru" w:eastAsia="ar-SA"/>
              </w:rPr>
              <w:t>2015 год</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14"/>
                <w:szCs w:val="14"/>
                <w:lang w:val="ru" w:eastAsia="ar-SA"/>
              </w:rPr>
            </w:pPr>
            <w:r w:rsidRPr="00142BF7">
              <w:rPr>
                <w:rFonts w:eastAsia="Arial Unicode MS"/>
                <w:b/>
                <w:sz w:val="14"/>
                <w:szCs w:val="14"/>
                <w:lang w:val="ru" w:eastAsia="ar-SA"/>
              </w:rPr>
              <w:t>2016 год</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sz w:val="14"/>
                <w:szCs w:val="14"/>
                <w:lang w:eastAsia="ar-SA"/>
              </w:rPr>
            </w:pPr>
            <w:r w:rsidRPr="00142BF7">
              <w:rPr>
                <w:rFonts w:eastAsia="Arial Unicode MS"/>
                <w:b/>
                <w:sz w:val="14"/>
                <w:szCs w:val="14"/>
                <w:lang w:eastAsia="ar-SA"/>
              </w:rPr>
              <w:t xml:space="preserve">2017 год </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2018 год</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2019 год</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2020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2021 год</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2022 год</w:t>
            </w:r>
          </w:p>
        </w:tc>
      </w:tr>
      <w:tr w:rsidR="00805AE3" w:rsidRPr="00142BF7" w:rsidTr="00805AE3">
        <w:trPr>
          <w:trHeight w:val="159"/>
        </w:trPr>
        <w:tc>
          <w:tcPr>
            <w:tcW w:w="4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1</w:t>
            </w:r>
          </w:p>
        </w:tc>
        <w:tc>
          <w:tcPr>
            <w:tcW w:w="16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Федеральный бюджет</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sz w:val="16"/>
                <w:szCs w:val="16"/>
                <w:lang w:eastAsia="ar-SA"/>
              </w:rPr>
            </w:pPr>
            <w:r w:rsidRPr="00142BF7">
              <w:rPr>
                <w:rFonts w:eastAsia="Arial Unicode MS"/>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sz w:val="16"/>
                <w:szCs w:val="16"/>
                <w:lang w:eastAsia="ar-SA"/>
              </w:rPr>
            </w:pPr>
            <w:r w:rsidRPr="00142BF7">
              <w:rPr>
                <w:rFonts w:eastAsia="Arial Unicode MS"/>
                <w:sz w:val="16"/>
                <w:szCs w:val="16"/>
                <w:lang w:eastAsia="ar-SA"/>
              </w:rPr>
              <w:t>1282,70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sz w:val="16"/>
                <w:szCs w:val="16"/>
                <w:lang w:eastAsia="ar-SA"/>
              </w:rPr>
            </w:pPr>
            <w:r w:rsidRPr="00142BF7">
              <w:rPr>
                <w:rFonts w:eastAsia="Arial Unicode MS"/>
                <w:sz w:val="16"/>
                <w:szCs w:val="16"/>
                <w:lang w:eastAsia="ar-SA"/>
              </w:rPr>
              <w:t>1079,80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sz w:val="16"/>
                <w:szCs w:val="16"/>
                <w:lang w:eastAsia="ar-SA"/>
              </w:rPr>
            </w:pPr>
            <w:r w:rsidRPr="00142BF7">
              <w:rPr>
                <w:rFonts w:eastAsia="Arial Unicode MS"/>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6"/>
                <w:szCs w:val="16"/>
                <w:lang w:eastAsia="ar-SA"/>
              </w:rPr>
            </w:pPr>
          </w:p>
        </w:tc>
      </w:tr>
      <w:tr w:rsidR="00805AE3" w:rsidRPr="00142BF7" w:rsidTr="00805AE3">
        <w:tblPrEx>
          <w:tblCellMar>
            <w:top w:w="108" w:type="dxa"/>
            <w:bottom w:w="108" w:type="dxa"/>
          </w:tblCellMar>
        </w:tblPrEx>
        <w:trPr>
          <w:trHeight w:val="207"/>
        </w:trPr>
        <w:tc>
          <w:tcPr>
            <w:tcW w:w="4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2</w:t>
            </w:r>
          </w:p>
        </w:tc>
        <w:tc>
          <w:tcPr>
            <w:tcW w:w="16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val="ru" w:eastAsia="ar-SA"/>
              </w:rPr>
            </w:pPr>
            <w:r w:rsidRPr="00142BF7">
              <w:rPr>
                <w:rFonts w:eastAsia="Arial Unicode MS"/>
                <w:color w:val="000000"/>
                <w:sz w:val="18"/>
                <w:szCs w:val="18"/>
                <w:lang w:val="ru" w:eastAsia="ar-SA"/>
              </w:rPr>
              <w:t>Областной бюджет</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153947,6</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158201,5</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102429,03</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119228,54</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103281,11</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107694,30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94532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94532</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94532</w:t>
            </w:r>
          </w:p>
        </w:tc>
      </w:tr>
      <w:tr w:rsidR="00805AE3" w:rsidRPr="00142BF7" w:rsidTr="00805AE3">
        <w:trPr>
          <w:trHeight w:val="668"/>
        </w:trPr>
        <w:tc>
          <w:tcPr>
            <w:tcW w:w="4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3</w:t>
            </w:r>
          </w:p>
        </w:tc>
        <w:tc>
          <w:tcPr>
            <w:tcW w:w="16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val="ru" w:eastAsia="ar-SA"/>
              </w:rPr>
            </w:pPr>
            <w:r w:rsidRPr="00142BF7">
              <w:rPr>
                <w:rFonts w:eastAsia="Arial Unicode MS"/>
                <w:color w:val="000000"/>
                <w:sz w:val="18"/>
                <w:szCs w:val="18"/>
                <w:lang w:val="ru" w:eastAsia="ar-SA"/>
              </w:rPr>
              <w:t>Бюджет муниципального образования</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62193,81</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51601,3</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48866,58</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47246,15</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40795,24</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43516,10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41922,9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41922,9</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41922,9</w:t>
            </w:r>
          </w:p>
        </w:tc>
      </w:tr>
      <w:tr w:rsidR="00805AE3" w:rsidRPr="00142BF7" w:rsidTr="00805AE3">
        <w:trPr>
          <w:trHeight w:val="529"/>
        </w:trPr>
        <w:tc>
          <w:tcPr>
            <w:tcW w:w="4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4</w:t>
            </w:r>
          </w:p>
        </w:tc>
        <w:tc>
          <w:tcPr>
            <w:tcW w:w="16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val="ru" w:eastAsia="ar-SA"/>
              </w:rPr>
            </w:pPr>
            <w:r w:rsidRPr="00142BF7">
              <w:rPr>
                <w:rFonts w:eastAsia="Arial Unicode MS"/>
                <w:color w:val="000000"/>
                <w:sz w:val="18"/>
                <w:szCs w:val="18"/>
                <w:lang w:val="ru" w:eastAsia="ar-SA"/>
              </w:rPr>
              <w:t>Внебюджетные источники</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p>
        </w:tc>
      </w:tr>
      <w:tr w:rsidR="00805AE3" w:rsidRPr="00142BF7" w:rsidTr="00805AE3">
        <w:trPr>
          <w:trHeight w:val="281"/>
        </w:trPr>
        <w:tc>
          <w:tcPr>
            <w:tcW w:w="4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8"/>
                <w:szCs w:val="18"/>
                <w:lang w:val="ru" w:eastAsia="ar-SA"/>
              </w:rPr>
            </w:pPr>
          </w:p>
        </w:tc>
        <w:tc>
          <w:tcPr>
            <w:tcW w:w="16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8"/>
                <w:szCs w:val="18"/>
                <w:lang w:val="ru" w:eastAsia="ar-SA"/>
              </w:rPr>
            </w:pPr>
            <w:r w:rsidRPr="00142BF7">
              <w:rPr>
                <w:rFonts w:eastAsia="Arial Unicode MS"/>
                <w:b/>
                <w:color w:val="000000"/>
                <w:sz w:val="18"/>
                <w:szCs w:val="18"/>
                <w:lang w:val="ru"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lang w:eastAsia="ar-SA"/>
              </w:rPr>
            </w:pPr>
            <w:r w:rsidRPr="00142BF7">
              <w:rPr>
                <w:rFonts w:eastAsia="Arial Unicode MS"/>
                <w:b/>
                <w:color w:val="000000"/>
                <w:sz w:val="16"/>
                <w:szCs w:val="16"/>
                <w:lang w:eastAsia="ar-SA"/>
              </w:rPr>
              <w:t>216141,41</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lang w:eastAsia="ar-SA"/>
              </w:rPr>
            </w:pPr>
            <w:r w:rsidRPr="00142BF7">
              <w:rPr>
                <w:rFonts w:eastAsia="Arial Unicode MS"/>
                <w:b/>
                <w:color w:val="000000"/>
                <w:sz w:val="16"/>
                <w:szCs w:val="16"/>
                <w:lang w:eastAsia="ar-SA"/>
              </w:rPr>
              <w:t>211085,33</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shd w:val="clear" w:color="auto" w:fill="FFFFFF"/>
                <w:lang w:eastAsia="ar-SA"/>
              </w:rPr>
            </w:pPr>
            <w:r w:rsidRPr="00142BF7">
              <w:rPr>
                <w:rFonts w:eastAsia="Arial Unicode MS"/>
                <w:b/>
                <w:color w:val="000000"/>
                <w:sz w:val="16"/>
                <w:szCs w:val="16"/>
                <w:shd w:val="clear" w:color="auto" w:fill="FFFFFF"/>
                <w:lang w:eastAsia="ar-SA"/>
              </w:rPr>
              <w:t>152375,41</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lang w:eastAsia="ar-SA"/>
              </w:rPr>
            </w:pPr>
            <w:r w:rsidRPr="00142BF7">
              <w:rPr>
                <w:rFonts w:eastAsia="Arial Unicode MS"/>
                <w:b/>
                <w:color w:val="000000"/>
                <w:sz w:val="16"/>
                <w:szCs w:val="16"/>
                <w:lang w:eastAsia="ar-SA"/>
              </w:rPr>
              <w:t>166474,69</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shd w:val="clear" w:color="auto" w:fill="FFFFFF"/>
                <w:lang w:eastAsia="ar-SA"/>
              </w:rPr>
            </w:pPr>
            <w:r w:rsidRPr="00142BF7">
              <w:rPr>
                <w:rFonts w:eastAsia="Arial Unicode MS"/>
                <w:b/>
                <w:color w:val="000000"/>
                <w:sz w:val="16"/>
                <w:szCs w:val="16"/>
                <w:shd w:val="clear" w:color="auto" w:fill="FFFFFF"/>
                <w:lang w:eastAsia="ar-SA"/>
              </w:rPr>
              <w:t>144076,35</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shd w:val="clear" w:color="auto" w:fill="FFFFFF"/>
                <w:lang w:eastAsia="ar-SA"/>
              </w:rPr>
            </w:pPr>
            <w:r w:rsidRPr="00142BF7">
              <w:rPr>
                <w:rFonts w:eastAsia="Arial Unicode MS"/>
                <w:b/>
                <w:color w:val="000000"/>
                <w:sz w:val="16"/>
                <w:szCs w:val="16"/>
                <w:shd w:val="clear" w:color="auto" w:fill="FFFFFF"/>
                <w:lang w:eastAsia="ar-SA"/>
              </w:rPr>
              <w:t>151210,40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shd w:val="clear" w:color="auto" w:fill="FFFFFF"/>
                <w:lang w:eastAsia="ar-SA"/>
              </w:rPr>
            </w:pPr>
            <w:r w:rsidRPr="00142BF7">
              <w:rPr>
                <w:rFonts w:eastAsia="Arial Unicode MS"/>
                <w:b/>
                <w:color w:val="000000"/>
                <w:sz w:val="16"/>
                <w:szCs w:val="16"/>
                <w:shd w:val="clear" w:color="auto" w:fill="FFFFFF"/>
                <w:lang w:eastAsia="ar-SA"/>
              </w:rPr>
              <w:t>136454,9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shd w:val="clear" w:color="auto" w:fill="FFFFFF"/>
                <w:lang w:eastAsia="ar-SA"/>
              </w:rPr>
            </w:pPr>
            <w:r w:rsidRPr="00142BF7">
              <w:rPr>
                <w:rFonts w:eastAsia="Arial Unicode MS"/>
                <w:b/>
                <w:color w:val="000000"/>
                <w:sz w:val="16"/>
                <w:szCs w:val="16"/>
                <w:shd w:val="clear" w:color="auto" w:fill="FFFFFF"/>
                <w:lang w:eastAsia="ar-SA"/>
              </w:rPr>
              <w:t>136454,9</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Unicode MS"/>
                <w:b/>
                <w:color w:val="000000"/>
                <w:sz w:val="16"/>
                <w:szCs w:val="16"/>
                <w:shd w:val="clear" w:color="auto" w:fill="FFFFFF"/>
                <w:lang w:eastAsia="ar-SA"/>
              </w:rPr>
            </w:pPr>
            <w:r w:rsidRPr="00142BF7">
              <w:rPr>
                <w:rFonts w:eastAsia="Arial Unicode MS"/>
                <w:b/>
                <w:color w:val="000000"/>
                <w:sz w:val="16"/>
                <w:szCs w:val="16"/>
                <w:shd w:val="clear" w:color="auto" w:fill="FFFFFF"/>
                <w:lang w:eastAsia="ar-SA"/>
              </w:rPr>
              <w:t>136454,9</w:t>
            </w:r>
          </w:p>
        </w:tc>
      </w:tr>
    </w:tbl>
    <w:p w:rsidR="00805AE3" w:rsidRPr="00142BF7" w:rsidRDefault="00805AE3" w:rsidP="00805AE3">
      <w:pPr>
        <w:widowControl w:val="0"/>
        <w:suppressAutoHyphens/>
        <w:autoSpaceDE w:val="0"/>
        <w:jc w:val="right"/>
        <w:rPr>
          <w:rFonts w:ascii="Arial Unicode MS" w:eastAsia="Arial Unicode MS" w:hAnsi="Arial Unicode MS" w:cs="Arial Unicode MS"/>
          <w:color w:val="000000"/>
          <w:lang w:val="ru" w:eastAsia="ar-SA"/>
        </w:rPr>
      </w:pPr>
    </w:p>
    <w:p w:rsidR="00805AE3" w:rsidRPr="00142BF7" w:rsidRDefault="00805AE3" w:rsidP="00805AE3">
      <w:pPr>
        <w:suppressAutoHyphens/>
        <w:autoSpaceDE w:val="0"/>
        <w:jc w:val="center"/>
        <w:rPr>
          <w:rFonts w:eastAsia="Arial Unicode MS"/>
          <w:b/>
          <w:color w:val="000000"/>
          <w:sz w:val="23"/>
          <w:szCs w:val="23"/>
          <w:lang w:val="ru" w:eastAsia="ar-SA"/>
        </w:rPr>
      </w:pPr>
    </w:p>
    <w:p w:rsidR="00805AE3" w:rsidRPr="00142BF7" w:rsidRDefault="00805AE3" w:rsidP="00805AE3">
      <w:pPr>
        <w:suppressAutoHyphens/>
        <w:autoSpaceDE w:val="0"/>
        <w:jc w:val="center"/>
        <w:rPr>
          <w:rFonts w:eastAsia="Arial Unicode MS"/>
          <w:b/>
          <w:color w:val="000000"/>
          <w:sz w:val="23"/>
          <w:szCs w:val="23"/>
          <w:lang w:val="ru" w:eastAsia="ar-SA"/>
        </w:rPr>
      </w:pPr>
    </w:p>
    <w:p w:rsidR="00805AE3" w:rsidRPr="00142BF7" w:rsidRDefault="00805AE3" w:rsidP="00805AE3">
      <w:pPr>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5. 2. Объем финансирования программы по мероприятиям.</w:t>
      </w:r>
    </w:p>
    <w:p w:rsidR="00805AE3" w:rsidRPr="00142BF7" w:rsidRDefault="00805AE3" w:rsidP="00805AE3">
      <w:pPr>
        <w:suppressAutoHyphens/>
        <w:autoSpaceDE w:val="0"/>
        <w:ind w:firstLine="720"/>
        <w:jc w:val="right"/>
        <w:rPr>
          <w:rFonts w:eastAsia="Arial Unicode MS"/>
          <w:b/>
          <w:sz w:val="22"/>
          <w:szCs w:val="22"/>
          <w:lang w:val="ru" w:eastAsia="ar-SA"/>
        </w:rPr>
      </w:pPr>
      <w:r w:rsidRPr="00142BF7">
        <w:rPr>
          <w:rFonts w:eastAsia="Arial Unicode MS"/>
          <w:b/>
          <w:sz w:val="22"/>
          <w:szCs w:val="22"/>
          <w:lang w:val="ru" w:eastAsia="ar-SA"/>
        </w:rPr>
        <w:t>Таблица 9</w:t>
      </w:r>
    </w:p>
    <w:tbl>
      <w:tblPr>
        <w:tblW w:w="10977" w:type="dxa"/>
        <w:tblInd w:w="-95" w:type="dxa"/>
        <w:tblLayout w:type="fixed"/>
        <w:tblLook w:val="0000" w:firstRow="0" w:lastRow="0" w:firstColumn="0" w:lastColumn="0" w:noHBand="0" w:noVBand="0"/>
      </w:tblPr>
      <w:tblGrid>
        <w:gridCol w:w="473"/>
        <w:gridCol w:w="1665"/>
        <w:gridCol w:w="1559"/>
        <w:gridCol w:w="759"/>
        <w:gridCol w:w="709"/>
        <w:gridCol w:w="708"/>
        <w:gridCol w:w="851"/>
        <w:gridCol w:w="850"/>
        <w:gridCol w:w="851"/>
        <w:gridCol w:w="850"/>
        <w:gridCol w:w="851"/>
        <w:gridCol w:w="851"/>
      </w:tblGrid>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 xml:space="preserve">№ </w:t>
            </w:r>
            <w:proofErr w:type="gramStart"/>
            <w:r w:rsidRPr="00142BF7">
              <w:rPr>
                <w:rFonts w:eastAsia="Arial Unicode MS"/>
                <w:color w:val="000000"/>
                <w:sz w:val="18"/>
                <w:szCs w:val="18"/>
                <w:lang w:val="ru" w:eastAsia="ar-SA"/>
              </w:rPr>
              <w:t>п</w:t>
            </w:r>
            <w:proofErr w:type="gramEnd"/>
            <w:r w:rsidRPr="00142BF7">
              <w:rPr>
                <w:rFonts w:eastAsia="Arial Unicode MS"/>
                <w:color w:val="000000"/>
                <w:sz w:val="18"/>
                <w:szCs w:val="18"/>
                <w:lang w:val="ru" w:eastAsia="ar-SA"/>
              </w:rPr>
              <w:t>/п</w:t>
            </w:r>
          </w:p>
        </w:tc>
        <w:tc>
          <w:tcPr>
            <w:tcW w:w="166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Мероприятия</w:t>
            </w:r>
          </w:p>
        </w:tc>
        <w:tc>
          <w:tcPr>
            <w:tcW w:w="1559"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Источник финансирования</w:t>
            </w:r>
          </w:p>
        </w:tc>
        <w:tc>
          <w:tcPr>
            <w:tcW w:w="7280" w:type="dxa"/>
            <w:gridSpan w:val="9"/>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Расходы (тыс. Руб.)</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sz w:val="14"/>
                <w:szCs w:val="14"/>
                <w:lang w:val="ru" w:eastAsia="ar-SA"/>
              </w:rPr>
            </w:pPr>
            <w:r w:rsidRPr="00142BF7">
              <w:rPr>
                <w:rFonts w:eastAsia="Arial Unicode MS"/>
                <w:b/>
                <w:sz w:val="14"/>
                <w:szCs w:val="14"/>
                <w:lang w:val="ru" w:eastAsia="ar-SA"/>
              </w:rPr>
              <w:t>2014 год</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sz w:val="14"/>
                <w:szCs w:val="14"/>
                <w:lang w:val="ru" w:eastAsia="ar-SA"/>
              </w:rPr>
            </w:pPr>
            <w:r w:rsidRPr="00142BF7">
              <w:rPr>
                <w:rFonts w:eastAsia="Arial Unicode MS"/>
                <w:b/>
                <w:sz w:val="14"/>
                <w:szCs w:val="14"/>
                <w:lang w:val="ru" w:eastAsia="ar-SA"/>
              </w:rPr>
              <w:t>2015 год</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sz w:val="14"/>
                <w:szCs w:val="14"/>
                <w:lang w:val="ru" w:eastAsia="ar-SA"/>
              </w:rPr>
            </w:pPr>
            <w:r w:rsidRPr="00142BF7">
              <w:rPr>
                <w:rFonts w:eastAsia="Arial Unicode MS"/>
                <w:b/>
                <w:sz w:val="14"/>
                <w:szCs w:val="14"/>
                <w:lang w:val="ru" w:eastAsia="ar-SA"/>
              </w:rPr>
              <w:t>2016 год</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sz w:val="14"/>
                <w:szCs w:val="14"/>
                <w:lang w:eastAsia="ar-SA"/>
              </w:rPr>
            </w:pPr>
            <w:r w:rsidRPr="00142BF7">
              <w:rPr>
                <w:rFonts w:eastAsia="Arial Unicode MS"/>
                <w:b/>
                <w:sz w:val="14"/>
                <w:szCs w:val="14"/>
                <w:lang w:eastAsia="ar-SA"/>
              </w:rPr>
              <w:t xml:space="preserve">2017 </w:t>
            </w:r>
          </w:p>
          <w:p w:rsidR="00805AE3" w:rsidRPr="00142BF7" w:rsidRDefault="00805AE3" w:rsidP="00805AE3">
            <w:pPr>
              <w:suppressAutoHyphens/>
              <w:autoSpaceDE w:val="0"/>
              <w:jc w:val="center"/>
              <w:rPr>
                <w:rFonts w:eastAsia="Arial Unicode MS"/>
                <w:b/>
                <w:sz w:val="14"/>
                <w:szCs w:val="14"/>
                <w:lang w:eastAsia="ar-SA"/>
              </w:rPr>
            </w:pPr>
            <w:r w:rsidRPr="00142BF7">
              <w:rPr>
                <w:rFonts w:eastAsia="Arial Unicode MS"/>
                <w:b/>
                <w:sz w:val="14"/>
                <w:szCs w:val="14"/>
                <w:lang w:eastAsia="ar-SA"/>
              </w:rPr>
              <w:t>год</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sz w:val="14"/>
                <w:szCs w:val="14"/>
                <w:lang w:eastAsia="ar-SA"/>
              </w:rPr>
            </w:pPr>
            <w:r w:rsidRPr="00142BF7">
              <w:rPr>
                <w:rFonts w:eastAsia="Arial Unicode MS"/>
                <w:b/>
                <w:sz w:val="14"/>
                <w:szCs w:val="14"/>
                <w:lang w:eastAsia="ar-SA"/>
              </w:rPr>
              <w:t>2018</w:t>
            </w:r>
          </w:p>
          <w:p w:rsidR="00805AE3" w:rsidRPr="00142BF7" w:rsidRDefault="00805AE3" w:rsidP="00805AE3">
            <w:pPr>
              <w:suppressAutoHyphens/>
              <w:autoSpaceDE w:val="0"/>
              <w:jc w:val="center"/>
              <w:rPr>
                <w:rFonts w:eastAsia="Arial Unicode MS"/>
                <w:b/>
                <w:sz w:val="14"/>
                <w:szCs w:val="14"/>
                <w:lang w:eastAsia="ar-SA"/>
              </w:rPr>
            </w:pPr>
            <w:r w:rsidRPr="00142BF7">
              <w:rPr>
                <w:rFonts w:eastAsia="Arial Unicode MS"/>
                <w:b/>
                <w:sz w:val="14"/>
                <w:szCs w:val="14"/>
                <w:lang w:eastAsia="ar-SA"/>
              </w:rPr>
              <w:t>год</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2019 год</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2020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2021 год</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b/>
                <w:color w:val="000000"/>
                <w:sz w:val="14"/>
                <w:szCs w:val="14"/>
                <w:lang w:eastAsia="ar-SA"/>
              </w:rPr>
            </w:pPr>
            <w:r w:rsidRPr="00142BF7">
              <w:rPr>
                <w:rFonts w:eastAsia="Arial Unicode MS"/>
                <w:b/>
                <w:color w:val="000000"/>
                <w:sz w:val="14"/>
                <w:szCs w:val="14"/>
                <w:lang w:eastAsia="ar-SA"/>
              </w:rPr>
              <w:t>2022 год</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1.</w:t>
            </w:r>
          </w:p>
        </w:tc>
        <w:tc>
          <w:tcPr>
            <w:tcW w:w="166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Обеспечение деятельности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муниципальных дошкольных</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образовательных учреждений.</w:t>
            </w:r>
          </w:p>
          <w:p w:rsidR="00805AE3" w:rsidRPr="00142BF7" w:rsidRDefault="00805AE3" w:rsidP="00805AE3">
            <w:pPr>
              <w:suppressAutoHyphens/>
              <w:autoSpaceDE w:val="0"/>
              <w:rPr>
                <w:rFonts w:eastAsia="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44117,7</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42591,21</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44245,52</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42520,45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48503,81</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52034,86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43620,40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43620,40</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43620,40</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val="ru" w:eastAsia="ar-SA"/>
              </w:rPr>
            </w:pPr>
            <w:r w:rsidRPr="00142BF7">
              <w:rPr>
                <w:rFonts w:eastAsia="Arial Unicode MS"/>
                <w:color w:val="000000"/>
                <w:sz w:val="14"/>
                <w:szCs w:val="14"/>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val="ru" w:eastAsia="ar-SA"/>
              </w:rPr>
            </w:pPr>
            <w:r w:rsidRPr="00142BF7">
              <w:rPr>
                <w:rFonts w:eastAsia="Arial Unicode MS"/>
                <w:color w:val="000000"/>
                <w:sz w:val="14"/>
                <w:szCs w:val="14"/>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23805,4</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23591,34</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26118,65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25664,8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29441,72</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32517,30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25269,17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25269,17</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25269,17</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20312,23</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18999,87</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18126,87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16855,65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19062,09</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19517,56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18351,23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18351,23</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18351,23</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w:t>
            </w:r>
          </w:p>
        </w:tc>
        <w:tc>
          <w:tcPr>
            <w:tcW w:w="166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Обеспечение деятельности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муниципальных</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общеобразовательны</w:t>
            </w:r>
            <w:r w:rsidRPr="00142BF7">
              <w:rPr>
                <w:rFonts w:eastAsia="Arial Unicode MS"/>
                <w:color w:val="000000"/>
                <w:sz w:val="16"/>
                <w:szCs w:val="16"/>
                <w:lang w:val="ru" w:eastAsia="ar-SA"/>
              </w:rPr>
              <w:lastRenderedPageBreak/>
              <w:t>х</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учреждений</w:t>
            </w: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lastRenderedPageBreak/>
              <w:t>всего</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74718,36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75489,69</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81724,82</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86963,81</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71074,81</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73537,12</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62856,3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62856,30</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62856,30</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1282,7</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1079,80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55640,06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54420,79</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59419,5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center" w:pos="372"/>
              </w:tabs>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66679,07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54664,96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55096,90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48839,42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48839,42</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48839,42</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19078,3</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19786,2</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21225,51</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20284,74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16409,85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18440,22</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14016,88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14016,88</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14016,88</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center" w:pos="372"/>
              </w:tabs>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3.</w:t>
            </w:r>
          </w:p>
        </w:tc>
        <w:tc>
          <w:tcPr>
            <w:tcW w:w="166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Обеспечение деятельности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муниципальных учреждений</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дополнительного образования</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детей</w:t>
            </w: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4"/>
                <w:szCs w:val="14"/>
                <w:lang w:eastAsia="ar-SA"/>
              </w:rPr>
            </w:pPr>
            <w:r w:rsidRPr="00142BF7">
              <w:rPr>
                <w:rFonts w:eastAsia="Arial"/>
                <w:sz w:val="14"/>
                <w:szCs w:val="14"/>
                <w:lang w:eastAsia="ar-SA"/>
              </w:rPr>
              <w:t>9980,85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4"/>
                <w:szCs w:val="14"/>
                <w:lang w:eastAsia="ar-SA"/>
              </w:rPr>
            </w:pPr>
            <w:r w:rsidRPr="00142BF7">
              <w:rPr>
                <w:rFonts w:eastAsia="Arial"/>
                <w:sz w:val="14"/>
                <w:szCs w:val="14"/>
                <w:lang w:eastAsia="ar-SA"/>
              </w:rPr>
              <w:t>9923,97</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ind w:right="-127"/>
              <w:jc w:val="center"/>
              <w:rPr>
                <w:rFonts w:eastAsia="Arial"/>
                <w:sz w:val="14"/>
                <w:szCs w:val="14"/>
                <w:shd w:val="clear" w:color="auto" w:fill="FFFFFF"/>
                <w:lang w:eastAsia="ar-SA"/>
              </w:rPr>
            </w:pPr>
            <w:r w:rsidRPr="00142BF7">
              <w:rPr>
                <w:rFonts w:eastAsia="Arial"/>
                <w:sz w:val="14"/>
                <w:szCs w:val="14"/>
                <w:shd w:val="clear" w:color="auto" w:fill="FFFFFF"/>
                <w:lang w:eastAsia="ar-SA"/>
              </w:rPr>
              <w:t>10699,08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center" w:pos="372"/>
              </w:tabs>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13321,28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6145,36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7474,72</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13045,42</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3745,23</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3568,87</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4807,98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6478,49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3469,38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4485,10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6580,17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6580,17</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6580,17</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4"/>
                <w:szCs w:val="14"/>
                <w:lang w:eastAsia="ar-SA"/>
              </w:rPr>
            </w:pPr>
            <w:r w:rsidRPr="00142BF7">
              <w:rPr>
                <w:rFonts w:eastAsia="Arial"/>
                <w:sz w:val="14"/>
                <w:szCs w:val="14"/>
                <w:lang w:eastAsia="ar-SA"/>
              </w:rPr>
              <w:t>6235,62</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4"/>
                <w:szCs w:val="14"/>
                <w:lang w:eastAsia="ar-SA"/>
              </w:rPr>
            </w:pPr>
            <w:r w:rsidRPr="00142BF7">
              <w:rPr>
                <w:rFonts w:eastAsia="Arial"/>
                <w:sz w:val="14"/>
                <w:szCs w:val="14"/>
                <w:lang w:eastAsia="ar-SA"/>
              </w:rPr>
              <w:t>6355,1</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4"/>
                <w:szCs w:val="14"/>
                <w:shd w:val="clear" w:color="auto" w:fill="FFFFFF"/>
                <w:lang w:eastAsia="ar-SA"/>
              </w:rPr>
            </w:pPr>
            <w:r w:rsidRPr="00142BF7">
              <w:rPr>
                <w:rFonts w:eastAsia="Arial"/>
                <w:sz w:val="14"/>
                <w:szCs w:val="14"/>
                <w:shd w:val="clear" w:color="auto" w:fill="FFFFFF"/>
                <w:lang w:eastAsia="ar-SA"/>
              </w:rPr>
              <w:t>5891,09</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6842,79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2675,98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2989,62</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6465,25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6465,25</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6465,25</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r>
      <w:tr w:rsidR="00805AE3" w:rsidRPr="00142BF7" w:rsidTr="00805AE3">
        <w:tblPrEx>
          <w:tblCellMar>
            <w:top w:w="108" w:type="dxa"/>
            <w:bottom w:w="108" w:type="dxa"/>
          </w:tblCellMar>
        </w:tblPrEx>
        <w:tc>
          <w:tcPr>
            <w:tcW w:w="473"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4.</w:t>
            </w:r>
          </w:p>
        </w:tc>
        <w:tc>
          <w:tcPr>
            <w:tcW w:w="166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Обеспечение деятельности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Муниципального казенного учреждения «Централизованная бухгалтерия муниципальных учреждений образования»</w:t>
            </w: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3779,78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3591,04</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3740,25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center" w:pos="372"/>
              </w:tabs>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4039,4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3802,03</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3848,50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3722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3722</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3722</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1177,1</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1357,5</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1486,40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1931,19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1973,35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2162,10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2048</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2048</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2602,68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2223,54</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2253,85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2108,21</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1828,68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1686,40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1674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1674</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1674</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5.</w:t>
            </w:r>
          </w:p>
        </w:tc>
        <w:tc>
          <w:tcPr>
            <w:tcW w:w="166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муниципального района Кировской области </w:t>
            </w: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18972,3</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15249,7</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10223,2</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17758,7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12738,8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12291,8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11060,3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11060,3</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11060,3</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18966,3</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57"/>
              <w:jc w:val="center"/>
              <w:rPr>
                <w:rFonts w:eastAsia="Arial Unicode MS"/>
                <w:color w:val="000000"/>
                <w:sz w:val="14"/>
                <w:szCs w:val="14"/>
                <w:lang w:eastAsia="ar-SA"/>
              </w:rPr>
            </w:pPr>
            <w:r w:rsidRPr="00142BF7">
              <w:rPr>
                <w:rFonts w:eastAsia="Arial Unicode MS"/>
                <w:color w:val="000000"/>
                <w:sz w:val="14"/>
                <w:szCs w:val="14"/>
                <w:lang w:eastAsia="ar-SA"/>
              </w:rPr>
              <w:t>15244,7</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ind w:right="-127"/>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10218,2</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17755,7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12731,8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12284,8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11053,3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11053,3</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11053,3</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6,0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5,0</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3,0</w:t>
            </w:r>
          </w:p>
          <w:p w:rsidR="00805AE3" w:rsidRPr="00142BF7" w:rsidRDefault="00805AE3" w:rsidP="00805AE3">
            <w:pPr>
              <w:suppressAutoHyphens/>
              <w:rPr>
                <w:rFonts w:eastAsia="Arial Unicode MS"/>
                <w:color w:val="000000"/>
                <w:sz w:val="14"/>
                <w:szCs w:val="14"/>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r>
      <w:tr w:rsidR="00805AE3" w:rsidRPr="00142BF7" w:rsidTr="00805AE3">
        <w:tblPrEx>
          <w:tblCellMar>
            <w:top w:w="108" w:type="dxa"/>
            <w:bottom w:w="108" w:type="dxa"/>
          </w:tblCellMar>
        </w:tblPrEx>
        <w:tc>
          <w:tcPr>
            <w:tcW w:w="473"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6.</w:t>
            </w:r>
          </w:p>
        </w:tc>
        <w:tc>
          <w:tcPr>
            <w:tcW w:w="166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Обеспечение деятельности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Муниципального казенного учреждения «Ресурсный центр образования»</w:t>
            </w: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1996,26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1858,72</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1732,54</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1861,05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1801,54</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2013,4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2140,48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2140,48</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2140,48</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712,68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751,1</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378,30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719,29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999,90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1148,10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741,94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741,94</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741,94</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1283,58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1107,62</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1354,24</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center" w:pos="372"/>
              </w:tabs>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1141,76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801,64</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865,30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1398,54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1398,54</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1398,54</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7.</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Конкурсы </w:t>
            </w:r>
            <w:proofErr w:type="gramStart"/>
            <w:r w:rsidRPr="00142BF7">
              <w:rPr>
                <w:rFonts w:eastAsia="Arial Unicode MS"/>
                <w:color w:val="000000"/>
                <w:sz w:val="16"/>
                <w:szCs w:val="16"/>
                <w:lang w:val="ru" w:eastAsia="ar-SA"/>
              </w:rPr>
              <w:t>профессионального</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педагогического мастерства</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8.</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Общестроительные работы в образовательных учреждениях;</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изготовление </w:t>
            </w:r>
            <w:proofErr w:type="gramStart"/>
            <w:r w:rsidRPr="00142BF7">
              <w:rPr>
                <w:rFonts w:eastAsia="Arial Unicode MS"/>
                <w:color w:val="000000"/>
                <w:sz w:val="16"/>
                <w:szCs w:val="16"/>
                <w:lang w:val="ru" w:eastAsia="ar-SA"/>
              </w:rPr>
              <w:t>проектно-сметной</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документации; обследование</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технического состояния зданий</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образовательных учреждений,</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обмерные работы; </w:t>
            </w:r>
            <w:proofErr w:type="gramStart"/>
            <w:r w:rsidRPr="00142BF7">
              <w:rPr>
                <w:rFonts w:eastAsia="Arial Unicode MS"/>
                <w:color w:val="000000"/>
                <w:sz w:val="16"/>
                <w:szCs w:val="16"/>
                <w:lang w:eastAsia="ar-SA"/>
              </w:rPr>
              <w:t>-</w:t>
            </w:r>
            <w:r w:rsidRPr="00142BF7">
              <w:rPr>
                <w:rFonts w:eastAsia="Arial Unicode MS"/>
                <w:color w:val="000000"/>
                <w:sz w:val="16"/>
                <w:szCs w:val="16"/>
                <w:lang w:val="ru" w:eastAsia="ar-SA"/>
              </w:rPr>
              <w:lastRenderedPageBreak/>
              <w:t>р</w:t>
            </w:r>
            <w:proofErr w:type="gramEnd"/>
            <w:r w:rsidRPr="00142BF7">
              <w:rPr>
                <w:rFonts w:eastAsia="Arial Unicode MS"/>
                <w:color w:val="000000"/>
                <w:sz w:val="16"/>
                <w:szCs w:val="16"/>
                <w:lang w:val="ru" w:eastAsia="ar-SA"/>
              </w:rPr>
              <w:t>еконструкция</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зданий, помещений; ремонт кровли; восстановление</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ограждений, ворот, калиток, перил; установка вытяжной и приточной вентиляции;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установка (замена) оконных блоков; ремонт </w:t>
            </w:r>
            <w:proofErr w:type="gramStart"/>
            <w:r w:rsidRPr="00142BF7">
              <w:rPr>
                <w:rFonts w:eastAsia="Arial Unicode MS"/>
                <w:color w:val="000000"/>
                <w:sz w:val="16"/>
                <w:szCs w:val="16"/>
                <w:lang w:val="ru" w:eastAsia="ar-SA"/>
              </w:rPr>
              <w:t>уличного</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освещения; благоустройство</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прилегающей территории;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проверка достоверности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определения сметной стоимости работ</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lastRenderedPageBreak/>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lastRenderedPageBreak/>
              <w:t>9.</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Приобретение оборудования </w:t>
            </w:r>
            <w:proofErr w:type="gramStart"/>
            <w:r w:rsidRPr="00142BF7">
              <w:rPr>
                <w:rFonts w:eastAsia="Arial Unicode MS"/>
                <w:color w:val="000000"/>
                <w:sz w:val="16"/>
                <w:szCs w:val="16"/>
                <w:lang w:val="ru" w:eastAsia="ar-SA"/>
              </w:rPr>
              <w:t>для</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установки системы</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видеонаблюдения, установка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(монтаж) системы</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видеонаблюдения</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10.</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противопожарные</w:t>
            </w:r>
          </w:p>
          <w:p w:rsidR="00805AE3" w:rsidRPr="00142BF7" w:rsidRDefault="00805AE3" w:rsidP="00805AE3">
            <w:pPr>
              <w:suppressAutoHyphens/>
              <w:autoSpaceDE w:val="0"/>
              <w:rPr>
                <w:rFonts w:eastAsia="Arial Unicode MS"/>
                <w:color w:val="000000"/>
                <w:sz w:val="16"/>
                <w:szCs w:val="16"/>
                <w:lang w:val="ru" w:eastAsia="ar-SA"/>
              </w:rPr>
            </w:pPr>
            <w:proofErr w:type="gramStart"/>
            <w:r w:rsidRPr="00142BF7">
              <w:rPr>
                <w:rFonts w:eastAsia="Arial Unicode MS"/>
                <w:color w:val="000000"/>
                <w:sz w:val="16"/>
                <w:szCs w:val="16"/>
                <w:lang w:val="ru" w:eastAsia="ar-SA"/>
              </w:rPr>
              <w:t>мероприятия (приобретение</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плакатов, пожарных знаков, пожарных рукавов, обновление</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огнетушителей, услуги по определению категорий </w:t>
            </w:r>
            <w:proofErr w:type="gramStart"/>
            <w:r w:rsidRPr="00142BF7">
              <w:rPr>
                <w:rFonts w:eastAsia="Arial Unicode MS"/>
                <w:color w:val="000000"/>
                <w:sz w:val="16"/>
                <w:szCs w:val="16"/>
                <w:lang w:val="ru" w:eastAsia="ar-SA"/>
              </w:rPr>
              <w:t>по</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взрывопожарной опасности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зданий, сооружений, испытание пожарных рукавов и кранов,</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изготовление планов эвакуации, установка (замена) расчетных</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приборов учета </w:t>
            </w:r>
            <w:proofErr w:type="gramStart"/>
            <w:r w:rsidRPr="00142BF7">
              <w:rPr>
                <w:rFonts w:eastAsia="Arial Unicode MS"/>
                <w:color w:val="000000"/>
                <w:sz w:val="16"/>
                <w:szCs w:val="16"/>
                <w:lang w:val="ru" w:eastAsia="ar-SA"/>
              </w:rPr>
              <w:t>электрической</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энергии, испытание пожарных лестниц, расчет пожарных</w:t>
            </w:r>
          </w:p>
          <w:p w:rsidR="00805AE3" w:rsidRPr="00142BF7" w:rsidRDefault="00805AE3" w:rsidP="00805AE3">
            <w:pPr>
              <w:shd w:val="clear" w:color="auto" w:fill="FFFFFF"/>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рисков, расчет уровня пожарной безопасности), расчет</w:t>
            </w:r>
          </w:p>
          <w:p w:rsidR="00805AE3" w:rsidRPr="00142BF7" w:rsidRDefault="00805AE3" w:rsidP="00805AE3">
            <w:pPr>
              <w:shd w:val="clear" w:color="auto" w:fill="FFFFFF"/>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необходимого количества первичных средств</w:t>
            </w:r>
          </w:p>
          <w:p w:rsidR="00805AE3" w:rsidRPr="00142BF7" w:rsidRDefault="00805AE3" w:rsidP="00805AE3">
            <w:pPr>
              <w:shd w:val="clear" w:color="auto" w:fill="FFFFFF"/>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пожаротушения, замена шлейфов</w:t>
            </w:r>
          </w:p>
          <w:p w:rsidR="00805AE3" w:rsidRPr="00142BF7" w:rsidRDefault="00805AE3" w:rsidP="00805AE3">
            <w:pPr>
              <w:shd w:val="clear" w:color="auto" w:fill="FFFFFF"/>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системы автоматической</w:t>
            </w:r>
          </w:p>
          <w:p w:rsidR="00805AE3" w:rsidRPr="00142BF7" w:rsidRDefault="00805AE3" w:rsidP="00805AE3">
            <w:pPr>
              <w:shd w:val="clear" w:color="auto" w:fill="FFFFFF"/>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пожарной сигнализации 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оповещения людей о пожаре </w:t>
            </w:r>
            <w:proofErr w:type="gramStart"/>
            <w:r w:rsidRPr="00142BF7">
              <w:rPr>
                <w:rFonts w:eastAsia="Arial Unicode MS"/>
                <w:color w:val="000000"/>
                <w:sz w:val="16"/>
                <w:szCs w:val="16"/>
                <w:lang w:val="ru" w:eastAsia="ar-SA"/>
              </w:rPr>
              <w:t>на</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металлические</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11.</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Приобретение мебели, холодильного и технологического оборудования</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столовых и </w:t>
            </w:r>
            <w:r w:rsidRPr="00142BF7">
              <w:rPr>
                <w:rFonts w:eastAsia="Arial Unicode MS"/>
                <w:color w:val="000000"/>
                <w:sz w:val="16"/>
                <w:szCs w:val="16"/>
                <w:lang w:val="ru" w:eastAsia="ar-SA"/>
              </w:rPr>
              <w:lastRenderedPageBreak/>
              <w:t>пищеблоков;</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установка (замена)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электрических сушилок</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w:t>
            </w:r>
            <w:proofErr w:type="spellStart"/>
            <w:r w:rsidRPr="00142BF7">
              <w:rPr>
                <w:rFonts w:eastAsia="Arial Unicode MS"/>
                <w:color w:val="000000"/>
                <w:sz w:val="16"/>
                <w:szCs w:val="16"/>
                <w:lang w:val="ru" w:eastAsia="ar-SA"/>
              </w:rPr>
              <w:t>электрополотенец</w:t>
            </w:r>
            <w:proofErr w:type="spellEnd"/>
            <w:r w:rsidRPr="00142BF7">
              <w:rPr>
                <w:rFonts w:eastAsia="Arial Unicode MS"/>
                <w:color w:val="000000"/>
                <w:sz w:val="16"/>
                <w:szCs w:val="16"/>
                <w:lang w:val="ru" w:eastAsia="ar-SA"/>
              </w:rPr>
              <w:t xml:space="preserve">), сушилок </w:t>
            </w:r>
            <w:proofErr w:type="gramStart"/>
            <w:r w:rsidRPr="00142BF7">
              <w:rPr>
                <w:rFonts w:eastAsia="Arial Unicode MS"/>
                <w:color w:val="000000"/>
                <w:sz w:val="16"/>
                <w:szCs w:val="16"/>
                <w:lang w:val="ru" w:eastAsia="ar-SA"/>
              </w:rPr>
              <w:t>для</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посуды, резервных источников горячего водоснабжения;</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изготовление (разработка)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проектно-сметной документации;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установка (монтаж)</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оборудования столовых 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пищеблоков</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lastRenderedPageBreak/>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eastAsia="ar-SA"/>
              </w:rPr>
            </w:pPr>
            <w:r w:rsidRPr="00142BF7">
              <w:rPr>
                <w:rFonts w:eastAsia="Arial Unicode MS"/>
                <w:color w:val="000000"/>
                <w:sz w:val="16"/>
                <w:szCs w:val="16"/>
                <w:lang w:val="ru" w:eastAsia="ar-SA"/>
              </w:rPr>
              <w:t>Иные внебюджетные источник</w:t>
            </w:r>
            <w:r w:rsidRPr="00142BF7">
              <w:rPr>
                <w:rFonts w:eastAsia="Arial Unicode MS"/>
                <w:color w:val="000000"/>
                <w:sz w:val="16"/>
                <w:szCs w:val="16"/>
                <w:lang w:eastAsia="ar-SA"/>
              </w:rPr>
              <w:t>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12.</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Омолаживание, обрезка деревьев</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на территории </w:t>
            </w:r>
            <w:proofErr w:type="gramStart"/>
            <w:r w:rsidRPr="00142BF7">
              <w:rPr>
                <w:rFonts w:eastAsia="Arial Unicode MS"/>
                <w:color w:val="000000"/>
                <w:sz w:val="16"/>
                <w:szCs w:val="16"/>
                <w:lang w:val="ru" w:eastAsia="ar-SA"/>
              </w:rPr>
              <w:t>образовательных</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учреждений</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13.</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Развитие материально- технической базы и обеспечение хозяйственной деятельности учреждений дошкольного образования</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14.</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Обеспечение питания дошкольников</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15.</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16.</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Развитие материально- технической базы</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8"/>
                <w:szCs w:val="18"/>
                <w:lang w:val="ru" w:eastAsia="ar-SA"/>
              </w:rPr>
            </w:pPr>
            <w:r w:rsidRPr="00142BF7">
              <w:rPr>
                <w:rFonts w:eastAsia="Arial Unicode MS"/>
                <w:color w:val="000000"/>
                <w:sz w:val="18"/>
                <w:szCs w:val="18"/>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rPr>
          <w:trHeight w:val="460"/>
        </w:trPr>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8"/>
                <w:szCs w:val="18"/>
                <w:lang w:val="ru" w:eastAsia="ar-SA"/>
              </w:rPr>
            </w:pPr>
            <w:r w:rsidRPr="00142BF7">
              <w:rPr>
                <w:rFonts w:eastAsia="Arial Unicode MS"/>
                <w:color w:val="000000"/>
                <w:sz w:val="18"/>
                <w:szCs w:val="18"/>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17.</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Создание в образовательных учреждениях условий обучения и воспитания, отвечающих требований современной </w:t>
            </w:r>
            <w:r w:rsidRPr="00142BF7">
              <w:rPr>
                <w:rFonts w:eastAsia="Arial Unicode MS"/>
                <w:color w:val="000000"/>
                <w:sz w:val="16"/>
                <w:szCs w:val="16"/>
                <w:lang w:val="ru" w:eastAsia="ar-SA"/>
              </w:rPr>
              <w:lastRenderedPageBreak/>
              <w:t>экономики и запросам общества</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lastRenderedPageBreak/>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rPr>
          <w:trHeight w:val="695"/>
        </w:trPr>
        <w:tc>
          <w:tcPr>
            <w:tcW w:w="473"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r>
      <w:tr w:rsidR="00805AE3" w:rsidRPr="00142BF7" w:rsidTr="00805AE3">
        <w:trPr>
          <w:trHeight w:val="695"/>
        </w:trPr>
        <w:tc>
          <w:tcPr>
            <w:tcW w:w="473"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lastRenderedPageBreak/>
              <w:t>18.</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Профилактика негативных проявлений в подростковой среде образовательных учреждений Орловского района на 2014-20</w:t>
            </w:r>
            <w:r w:rsidRPr="00142BF7">
              <w:rPr>
                <w:rFonts w:eastAsia="Arial Unicode MS"/>
                <w:color w:val="000000"/>
                <w:sz w:val="16"/>
                <w:szCs w:val="16"/>
                <w:lang w:eastAsia="ar-SA"/>
              </w:rPr>
              <w:t>20</w:t>
            </w:r>
            <w:r w:rsidRPr="00142BF7">
              <w:rPr>
                <w:rFonts w:eastAsia="Arial Unicode MS"/>
                <w:color w:val="000000"/>
                <w:sz w:val="16"/>
                <w:szCs w:val="16"/>
                <w:lang w:val="ru" w:eastAsia="ar-SA"/>
              </w:rPr>
              <w:t xml:space="preserve"> года.</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E5DFEC"/>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lang w:eastAsia="ar-SA"/>
              </w:rPr>
            </w:pPr>
            <w:r w:rsidRPr="00142BF7">
              <w:rPr>
                <w:rFonts w:eastAsia="Arial Unicode MS"/>
                <w:color w:val="000000"/>
                <w:sz w:val="14"/>
                <w:szCs w:val="14"/>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19.</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Профилактика детского дорожно-транспортного  травматизма Орловского района на 2014-20</w:t>
            </w:r>
            <w:r w:rsidRPr="00142BF7">
              <w:rPr>
                <w:rFonts w:eastAsia="Arial Unicode MS"/>
                <w:color w:val="000000"/>
                <w:sz w:val="16"/>
                <w:szCs w:val="16"/>
                <w:shd w:val="clear" w:color="auto" w:fill="FFFFFF"/>
                <w:lang w:eastAsia="ar-SA"/>
              </w:rPr>
              <w:t>20</w:t>
            </w:r>
            <w:r w:rsidRPr="00142BF7">
              <w:rPr>
                <w:rFonts w:eastAsia="Arial Unicode MS"/>
                <w:color w:val="000000"/>
                <w:sz w:val="16"/>
                <w:szCs w:val="16"/>
                <w:shd w:val="clear" w:color="auto" w:fill="FFFFFF"/>
                <w:lang w:val="ru" w:eastAsia="ar-SA"/>
              </w:rPr>
              <w:t xml:space="preserve"> годы</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2,2</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2,2</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r>
      <w:tr w:rsidR="00805AE3" w:rsidRPr="00142BF7" w:rsidTr="00805AE3">
        <w:tc>
          <w:tcPr>
            <w:tcW w:w="47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21"/>
                <w:szCs w:val="21"/>
                <w:lang w:val="ru" w:eastAsia="ar-SA"/>
              </w:rPr>
            </w:pPr>
            <w:r w:rsidRPr="00142BF7">
              <w:rPr>
                <w:rFonts w:eastAsia="Arial Unicode MS"/>
                <w:color w:val="000000"/>
                <w:sz w:val="21"/>
                <w:szCs w:val="21"/>
                <w:lang w:val="ru" w:eastAsia="ar-SA"/>
              </w:rPr>
              <w:t>20.</w:t>
            </w:r>
          </w:p>
        </w:tc>
        <w:tc>
          <w:tcPr>
            <w:tcW w:w="1665"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 xml:space="preserve">Приобретение здания с котельной и оборудованием для размещения образовательных организаций </w:t>
            </w:r>
            <w:proofErr w:type="gramStart"/>
            <w:r w:rsidRPr="00142BF7">
              <w:rPr>
                <w:rFonts w:eastAsia="Arial Unicode MS"/>
                <w:color w:val="000000"/>
                <w:sz w:val="16"/>
                <w:szCs w:val="16"/>
                <w:shd w:val="clear" w:color="auto" w:fill="FFFFFF"/>
                <w:lang w:val="ru" w:eastAsia="ar-SA"/>
              </w:rPr>
              <w:t>в</w:t>
            </w:r>
            <w:proofErr w:type="gramEnd"/>
            <w:r w:rsidRPr="00142BF7">
              <w:rPr>
                <w:rFonts w:eastAsia="Arial Unicode MS"/>
                <w:color w:val="000000"/>
                <w:sz w:val="16"/>
                <w:szCs w:val="16"/>
                <w:shd w:val="clear" w:color="auto" w:fill="FFFFFF"/>
                <w:lang w:val="ru" w:eastAsia="ar-SA"/>
              </w:rPr>
              <w:t xml:space="preserve"> с. </w:t>
            </w:r>
            <w:proofErr w:type="spellStart"/>
            <w:r w:rsidRPr="00142BF7">
              <w:rPr>
                <w:rFonts w:eastAsia="Arial Unicode MS"/>
                <w:color w:val="000000"/>
                <w:sz w:val="16"/>
                <w:szCs w:val="16"/>
                <w:shd w:val="clear" w:color="auto" w:fill="FFFFFF"/>
                <w:lang w:val="ru" w:eastAsia="ar-SA"/>
              </w:rPr>
              <w:t>Тохтино</w:t>
            </w:r>
            <w:proofErr w:type="spellEnd"/>
            <w:r w:rsidRPr="00142BF7">
              <w:rPr>
                <w:rFonts w:eastAsia="Arial Unicode MS"/>
                <w:color w:val="000000"/>
                <w:sz w:val="16"/>
                <w:szCs w:val="16"/>
                <w:shd w:val="clear" w:color="auto" w:fill="FFFFFF"/>
                <w:lang w:val="ru" w:eastAsia="ar-SA"/>
              </w:rPr>
              <w:t xml:space="preserve"> </w:t>
            </w:r>
            <w:proofErr w:type="gramStart"/>
            <w:r w:rsidRPr="00142BF7">
              <w:rPr>
                <w:rFonts w:eastAsia="Arial Unicode MS"/>
                <w:color w:val="000000"/>
                <w:sz w:val="16"/>
                <w:szCs w:val="16"/>
                <w:shd w:val="clear" w:color="auto" w:fill="FFFFFF"/>
                <w:lang w:val="ru" w:eastAsia="ar-SA"/>
              </w:rPr>
              <w:t>Орловского</w:t>
            </w:r>
            <w:proofErr w:type="gramEnd"/>
            <w:r w:rsidRPr="00142BF7">
              <w:rPr>
                <w:rFonts w:eastAsia="Arial Unicode MS"/>
                <w:color w:val="000000"/>
                <w:sz w:val="16"/>
                <w:szCs w:val="16"/>
                <w:shd w:val="clear" w:color="auto" w:fill="FFFFFF"/>
                <w:lang w:val="ru" w:eastAsia="ar-SA"/>
              </w:rPr>
              <w:t xml:space="preserve"> района Кировской области</w:t>
            </w: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val="ru" w:eastAsia="ar-SA"/>
              </w:rPr>
            </w:pPr>
            <w:r w:rsidRPr="00142BF7">
              <w:rPr>
                <w:rFonts w:eastAsia="Arial Unicode MS"/>
                <w:color w:val="000000"/>
                <w:sz w:val="14"/>
                <w:szCs w:val="14"/>
                <w:shd w:val="clear" w:color="auto" w:fill="FFFFFF"/>
                <w:lang w:val="ru" w:eastAsia="ar-SA"/>
              </w:rPr>
              <w:t>49900,8</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ind w:right="-157"/>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59257,2</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val="ru" w:eastAsia="ar-SA"/>
              </w:rPr>
            </w:pPr>
            <w:r w:rsidRPr="00142BF7">
              <w:rPr>
                <w:rFonts w:eastAsia="Arial Unicode MS"/>
                <w:color w:val="000000"/>
                <w:sz w:val="14"/>
                <w:szCs w:val="14"/>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12673,2</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ind w:right="-157"/>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3118,8</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val="ru" w:eastAsia="ar-SA"/>
              </w:rPr>
            </w:pPr>
            <w:r w:rsidRPr="00142BF7">
              <w:rPr>
                <w:rFonts w:eastAsia="Arial Unicode MS"/>
                <w:color w:val="000000"/>
                <w:sz w:val="14"/>
                <w:szCs w:val="14"/>
                <w:shd w:val="clear" w:color="auto" w:fill="FFFFFF"/>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rPr>
                <w:rFonts w:eastAsia="Arial Unicode MS"/>
                <w:color w:val="000000"/>
                <w:sz w:val="14"/>
                <w:szCs w:val="14"/>
                <w:shd w:val="clear" w:color="auto" w:fill="FFFFFF"/>
                <w:lang w:val="ru" w:eastAsia="ar-SA"/>
              </w:rPr>
            </w:pPr>
            <w:r w:rsidRPr="00142BF7">
              <w:rPr>
                <w:rFonts w:eastAsia="Arial Unicode MS"/>
                <w:color w:val="000000"/>
                <w:sz w:val="14"/>
                <w:szCs w:val="14"/>
                <w:shd w:val="clear" w:color="auto" w:fill="FFFFFF"/>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val="ru" w:eastAsia="ar-SA"/>
              </w:rPr>
            </w:pPr>
            <w:r w:rsidRPr="00142BF7">
              <w:rPr>
                <w:rFonts w:eastAsia="Arial Unicode MS"/>
                <w:color w:val="000000"/>
                <w:sz w:val="14"/>
                <w:szCs w:val="14"/>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r w:rsidR="00805AE3" w:rsidRPr="00142BF7" w:rsidTr="00805AE3">
        <w:tc>
          <w:tcPr>
            <w:tcW w:w="473"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665" w:type="dxa"/>
            <w:vMerge/>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62574</w:t>
            </w:r>
          </w:p>
        </w:tc>
        <w:tc>
          <w:tcPr>
            <w:tcW w:w="70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ind w:right="-157"/>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62376</w:t>
            </w:r>
          </w:p>
        </w:tc>
        <w:tc>
          <w:tcPr>
            <w:tcW w:w="70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ind w:right="-83"/>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hd w:val="clear" w:color="auto" w:fill="E5DFEC"/>
              <w:suppressAutoHyphens/>
              <w:autoSpaceDE w:val="0"/>
              <w:snapToGrid w:val="0"/>
              <w:ind w:right="-83"/>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hd w:val="clear" w:color="auto" w:fill="E5DFEC"/>
              <w:suppressAutoHyphens/>
              <w:autoSpaceDE w:val="0"/>
              <w:snapToGrid w:val="0"/>
              <w:ind w:right="-83"/>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hd w:val="clear" w:color="auto" w:fill="E5DFEC"/>
              <w:suppressAutoHyphens/>
              <w:autoSpaceDE w:val="0"/>
              <w:snapToGrid w:val="0"/>
              <w:ind w:right="-83"/>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w:t>
            </w:r>
          </w:p>
        </w:tc>
      </w:tr>
    </w:tbl>
    <w:p w:rsidR="00805AE3" w:rsidRPr="00142BF7" w:rsidRDefault="00805AE3" w:rsidP="00805AE3">
      <w:pPr>
        <w:widowControl w:val="0"/>
        <w:shd w:val="clear" w:color="auto" w:fill="E5DFEC"/>
        <w:suppressAutoHyphens/>
        <w:autoSpaceDE w:val="0"/>
        <w:jc w:val="both"/>
        <w:rPr>
          <w:rFonts w:ascii="Courier New" w:eastAsia="Arial" w:hAnsi="Courier New" w:cs="Courier New"/>
          <w:sz w:val="20"/>
          <w:szCs w:val="20"/>
          <w:lang w:eastAsia="ar-SA"/>
        </w:rPr>
      </w:pPr>
    </w:p>
    <w:p w:rsidR="00805AE3" w:rsidRPr="00142BF7" w:rsidRDefault="00805AE3" w:rsidP="00805AE3">
      <w:p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 xml:space="preserve">6. Анализ рисков реализации муниципальной программы и описание </w:t>
      </w:r>
    </w:p>
    <w:p w:rsidR="00805AE3" w:rsidRPr="00142BF7" w:rsidRDefault="00805AE3" w:rsidP="00805AE3">
      <w:p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мер управления рисками</w:t>
      </w:r>
    </w:p>
    <w:p w:rsidR="00805AE3" w:rsidRPr="00142BF7" w:rsidRDefault="00805AE3" w:rsidP="00805AE3">
      <w:pPr>
        <w:suppressAutoHyphens/>
        <w:autoSpaceDE w:val="0"/>
        <w:jc w:val="center"/>
        <w:rPr>
          <w:rFonts w:eastAsia="Arial Unicode MS"/>
          <w:b/>
          <w:bCs/>
          <w:color w:val="000000"/>
          <w:sz w:val="23"/>
          <w:szCs w:val="23"/>
          <w:lang w:val="ru" w:eastAsia="ar-SA"/>
        </w:rPr>
      </w:pP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 </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муниципальной 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Социальные риски связаны с сопротивлением населения, профессиональной общественности целям реализации муниципальной программы.</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Устранению организационных и управленческих рисков будет способствовать организация работы коллегии при управлении образования администрации Орловского муниципального района Кировской области как единого координационного органа по реализации муниципальной программы.</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муниципальной программы.</w:t>
      </w:r>
    </w:p>
    <w:p w:rsidR="00805AE3" w:rsidRPr="00142BF7" w:rsidRDefault="00805AE3" w:rsidP="00805AE3">
      <w:pPr>
        <w:suppressAutoHyphens/>
        <w:autoSpaceDE w:val="0"/>
        <w:ind w:firstLine="720"/>
        <w:jc w:val="both"/>
        <w:rPr>
          <w:rFonts w:eastAsia="Arial Unicode MS"/>
          <w:color w:val="000000"/>
          <w:sz w:val="23"/>
          <w:szCs w:val="23"/>
          <w:lang w:val="ru" w:eastAsia="ar-SA"/>
        </w:rPr>
      </w:pPr>
    </w:p>
    <w:p w:rsidR="00805AE3" w:rsidRPr="00142BF7" w:rsidRDefault="00805AE3" w:rsidP="00805AE3">
      <w:pPr>
        <w:suppressAutoHyphens/>
        <w:autoSpaceDE w:val="0"/>
        <w:jc w:val="center"/>
        <w:rPr>
          <w:rFonts w:eastAsia="Arial Unicode MS"/>
          <w:b/>
          <w:bCs/>
          <w:color w:val="000000"/>
          <w:sz w:val="23"/>
          <w:szCs w:val="23"/>
          <w:lang w:eastAsia="ar-SA"/>
        </w:rPr>
      </w:pPr>
    </w:p>
    <w:p w:rsidR="00805AE3" w:rsidRPr="00142BF7" w:rsidRDefault="00805AE3" w:rsidP="00805AE3">
      <w:p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7. Методика оценки эффективности реализации муниципальной</w:t>
      </w:r>
    </w:p>
    <w:p w:rsidR="00805AE3" w:rsidRPr="00142BF7" w:rsidRDefault="00805AE3" w:rsidP="00805AE3">
      <w:pPr>
        <w:suppressAutoHyphens/>
        <w:autoSpaceDE w:val="0"/>
        <w:ind w:firstLine="72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программы</w:t>
      </w:r>
    </w:p>
    <w:p w:rsidR="00805AE3" w:rsidRPr="00142BF7" w:rsidRDefault="00805AE3" w:rsidP="00805AE3">
      <w:pPr>
        <w:suppressAutoHyphens/>
        <w:autoSpaceDE w:val="0"/>
        <w:ind w:firstLine="720"/>
        <w:jc w:val="center"/>
        <w:rPr>
          <w:rFonts w:eastAsia="Arial Unicode MS"/>
          <w:b/>
          <w:bCs/>
          <w:color w:val="000000"/>
          <w:sz w:val="23"/>
          <w:szCs w:val="23"/>
          <w:lang w:val="ru" w:eastAsia="ar-SA"/>
        </w:rPr>
      </w:pP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Оценка эффективности реализации муниципальной программы проводится ежегодно на основе </w:t>
      </w:r>
      <w:proofErr w:type="gramStart"/>
      <w:r w:rsidRPr="00142BF7">
        <w:rPr>
          <w:rFonts w:eastAsia="Arial Unicode MS"/>
          <w:color w:val="000000"/>
          <w:sz w:val="23"/>
          <w:szCs w:val="23"/>
          <w:lang w:val="ru" w:eastAsia="ar-SA"/>
        </w:rPr>
        <w:t>оценки достижения показателей эффективности реализации муниципальной программы</w:t>
      </w:r>
      <w:proofErr w:type="gramEnd"/>
      <w:r w:rsidRPr="00142BF7">
        <w:rPr>
          <w:rFonts w:eastAsia="Arial Unicode MS"/>
          <w:color w:val="000000"/>
          <w:sz w:val="23"/>
          <w:szCs w:val="23"/>
          <w:lang w:val="ru" w:eastAsia="ar-SA"/>
        </w:rPr>
        <w:t xml:space="preserve"> с учетом объема ресурсов, направленных на реализацию муниципальной программы. </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Оценка </w:t>
      </w:r>
      <w:proofErr w:type="gramStart"/>
      <w:r w:rsidRPr="00142BF7">
        <w:rPr>
          <w:rFonts w:eastAsia="Arial Unicode MS"/>
          <w:color w:val="000000"/>
          <w:sz w:val="23"/>
          <w:szCs w:val="23"/>
          <w:lang w:val="ru" w:eastAsia="ar-SA"/>
        </w:rPr>
        <w:t>достижения показателей эффективности реализации муниципальной программы</w:t>
      </w:r>
      <w:proofErr w:type="gramEnd"/>
      <w:r w:rsidRPr="00142BF7">
        <w:rPr>
          <w:rFonts w:eastAsia="Arial Unicode MS"/>
          <w:color w:val="000000"/>
          <w:sz w:val="23"/>
          <w:szCs w:val="23"/>
          <w:lang w:val="ru" w:eastAsia="ar-SA"/>
        </w:rPr>
        <w:t xml:space="preserve"> осуществляется по формуле:</w:t>
      </w: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val="ru" w:eastAsia="ar-SA"/>
        </w:rPr>
      </w:pPr>
      <w:r w:rsidRPr="00142BF7">
        <w:rPr>
          <w:rFonts w:ascii="Arial Unicode MS" w:eastAsia="Arial Unicode MS" w:hAnsi="Arial Unicode MS" w:cs="Arial Unicode MS"/>
          <w:color w:val="000000"/>
          <w:position w:val="-43"/>
          <w:lang w:val="ru" w:eastAsia="ar-SA"/>
        </w:rPr>
        <w:object w:dxaOrig="1800" w:dyaOrig="1100">
          <v:shape id="_x0000_i1031" type="#_x0000_t75" style="width:90pt;height:54.75pt" o:ole="" filled="t">
            <v:fill color2="black"/>
            <v:imagedata r:id="rId55" o:title=""/>
          </v:shape>
          <o:OLEObject Type="Embed" ProgID="Equation.3" ShapeID="_x0000_i1031" DrawAspect="Content" ObjectID="_1631698723" r:id="rId56"/>
        </w:object>
      </w:r>
      <w:r w:rsidRPr="00142BF7">
        <w:rPr>
          <w:rFonts w:eastAsia="Arial Unicode MS"/>
          <w:color w:val="000000"/>
          <w:sz w:val="23"/>
          <w:szCs w:val="23"/>
          <w:lang w:val="ru" w:eastAsia="ar-SA"/>
        </w:rPr>
        <w:t>,где</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ascii="Arial Unicode MS" w:eastAsia="Arial Unicode MS" w:hAnsi="Arial Unicode MS" w:cs="Arial Unicode MS"/>
          <w:color w:val="000000"/>
          <w:position w:val="-8"/>
          <w:lang w:val="ru" w:eastAsia="ar-SA"/>
        </w:rPr>
        <w:object w:dxaOrig="540" w:dyaOrig="400">
          <v:shape id="_x0000_i1032" type="#_x0000_t75" style="width:27pt;height:20.25pt" o:ole="" filled="t">
            <v:fill color2="black"/>
            <v:imagedata r:id="rId57" o:title=""/>
          </v:shape>
          <o:OLEObject Type="Embed" ProgID="Equation.3" ShapeID="_x0000_i1032" DrawAspect="Content" ObjectID="_1631698724" r:id="rId58"/>
        </w:object>
      </w:r>
      <w:r w:rsidRPr="00142BF7">
        <w:rPr>
          <w:rFonts w:eastAsia="Arial Unicode MS"/>
          <w:color w:val="000000"/>
          <w:sz w:val="23"/>
          <w:szCs w:val="23"/>
          <w:lang w:val="ru" w:eastAsia="ar-SA"/>
        </w:rPr>
        <w:t xml:space="preserve">– степень </w:t>
      </w:r>
      <w:proofErr w:type="gramStart"/>
      <w:r w:rsidRPr="00142BF7">
        <w:rPr>
          <w:rFonts w:eastAsia="Arial Unicode MS"/>
          <w:color w:val="000000"/>
          <w:sz w:val="23"/>
          <w:szCs w:val="23"/>
          <w:lang w:val="ru" w:eastAsia="ar-SA"/>
        </w:rPr>
        <w:t>достижения показателей эффективности реализации муниципальной программы</w:t>
      </w:r>
      <w:proofErr w:type="gramEnd"/>
      <w:r w:rsidRPr="00142BF7">
        <w:rPr>
          <w:rFonts w:eastAsia="Arial Unicode MS"/>
          <w:color w:val="000000"/>
          <w:sz w:val="23"/>
          <w:szCs w:val="23"/>
          <w:lang w:val="ru" w:eastAsia="ar-SA"/>
        </w:rPr>
        <w:t xml:space="preserve"> в целом (%);</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ascii="Arial Unicode MS" w:eastAsia="Arial Unicode MS" w:hAnsi="Arial Unicode MS" w:cs="Arial Unicode MS"/>
          <w:color w:val="000000"/>
          <w:position w:val="-7"/>
          <w:lang w:val="ru" w:eastAsia="ar-SA"/>
        </w:rPr>
        <w:object w:dxaOrig="540" w:dyaOrig="380">
          <v:shape id="_x0000_i1033" type="#_x0000_t75" style="width:27pt;height:18.75pt" o:ole="" filled="t">
            <v:fill color2="black"/>
            <v:imagedata r:id="rId59" o:title=""/>
          </v:shape>
          <o:OLEObject Type="Embed" ProgID="Equation.3" ShapeID="_x0000_i1033" DrawAspect="Content" ObjectID="_1631698725" r:id="rId60"/>
        </w:objec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 степень достижения i-того показателя эффективности реализации муниципальной программы в целом</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suppressAutoHyphens/>
        <w:autoSpaceDE w:val="0"/>
        <w:ind w:firstLine="720"/>
        <w:rPr>
          <w:rFonts w:eastAsia="Arial Unicode MS"/>
          <w:color w:val="000000"/>
          <w:sz w:val="23"/>
          <w:szCs w:val="23"/>
          <w:lang w:val="ru" w:eastAsia="ar-SA"/>
        </w:rPr>
      </w:pPr>
      <w:r w:rsidRPr="00142BF7">
        <w:rPr>
          <w:rFonts w:eastAsia="Arial Unicode MS"/>
          <w:i/>
          <w:iCs/>
          <w:color w:val="000000"/>
          <w:sz w:val="23"/>
          <w:szCs w:val="23"/>
          <w:lang w:val="ru" w:eastAsia="ar-SA"/>
        </w:rPr>
        <w:t>n</w:t>
      </w:r>
      <w:r w:rsidRPr="00142BF7">
        <w:rPr>
          <w:rFonts w:eastAsia="Arial Unicode MS"/>
          <w:color w:val="000000"/>
          <w:sz w:val="23"/>
          <w:szCs w:val="23"/>
          <w:lang w:val="ru" w:eastAsia="ar-SA"/>
        </w:rPr>
        <w:t>– количество показателей эффективности реализации муниципальной программы.</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Степень достижения i-</w:t>
      </w:r>
      <w:proofErr w:type="spellStart"/>
      <w:r w:rsidRPr="00142BF7">
        <w:rPr>
          <w:rFonts w:eastAsia="Arial Unicode MS"/>
          <w:color w:val="000000"/>
          <w:sz w:val="23"/>
          <w:szCs w:val="23"/>
          <w:lang w:val="ru" w:eastAsia="ar-SA"/>
        </w:rPr>
        <w:t>го</w:t>
      </w:r>
      <w:proofErr w:type="spellEnd"/>
      <w:r w:rsidRPr="00142BF7">
        <w:rPr>
          <w:rFonts w:eastAsia="Arial Unicode MS"/>
          <w:color w:val="000000"/>
          <w:sz w:val="23"/>
          <w:szCs w:val="23"/>
          <w:lang w:val="ru" w:eastAsia="ar-SA"/>
        </w:rPr>
        <w:t xml:space="preserve">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805AE3" w:rsidRPr="00142BF7" w:rsidRDefault="00805AE3" w:rsidP="00805AE3">
      <w:pPr>
        <w:suppressAutoHyphens/>
        <w:autoSpaceDE w:val="0"/>
        <w:ind w:firstLine="708"/>
        <w:jc w:val="center"/>
        <w:rPr>
          <w:rFonts w:eastAsia="Arial Unicode MS"/>
          <w:color w:val="000000"/>
          <w:sz w:val="23"/>
          <w:szCs w:val="23"/>
          <w:lang w:val="ru" w:eastAsia="ar-SA"/>
        </w:rPr>
      </w:pPr>
      <w:r w:rsidRPr="00142BF7">
        <w:rPr>
          <w:rFonts w:eastAsia="Arial Unicode MS"/>
          <w:color w:val="000000"/>
          <w:sz w:val="23"/>
          <w:szCs w:val="23"/>
          <w:lang w:val="ru" w:eastAsia="ar-SA"/>
        </w:rPr>
        <w:t xml:space="preserve">для показателей, желаемой тенденцией развития которых является рост значений: </w:t>
      </w:r>
      <w:r w:rsidRPr="00142BF7">
        <w:rPr>
          <w:rFonts w:ascii="Arial Unicode MS" w:eastAsia="Arial Unicode MS" w:hAnsi="Arial Unicode MS" w:cs="Arial Unicode MS"/>
          <w:color w:val="000000"/>
          <w:position w:val="-24"/>
          <w:lang w:val="ru" w:eastAsia="ar-SA"/>
        </w:rPr>
        <w:object w:dxaOrig="1780" w:dyaOrig="720">
          <v:shape id="_x0000_i1034" type="#_x0000_t75" style="width:89.25pt;height:36pt" o:ole="" filled="t">
            <v:fill color2="black"/>
            <v:imagedata r:id="rId61" o:title=""/>
          </v:shape>
          <o:OLEObject Type="Embed" ProgID="Equation.3" ShapeID="_x0000_i1034" DrawAspect="Content" ObjectID="_1631698726" r:id="rId62"/>
        </w:object>
      </w:r>
    </w:p>
    <w:p w:rsidR="00805AE3" w:rsidRPr="00142BF7" w:rsidRDefault="00805AE3" w:rsidP="00805AE3">
      <w:pPr>
        <w:suppressAutoHyphens/>
        <w:autoSpaceDE w:val="0"/>
        <w:rPr>
          <w:rFonts w:eastAsia="Arial Unicode MS"/>
          <w:color w:val="000000"/>
          <w:sz w:val="23"/>
          <w:szCs w:val="23"/>
          <w:lang w:val="ru" w:eastAsia="ar-SA"/>
        </w:rPr>
      </w:pPr>
    </w:p>
    <w:p w:rsidR="00805AE3" w:rsidRPr="00142BF7" w:rsidRDefault="00805AE3" w:rsidP="00805AE3">
      <w:pPr>
        <w:suppressAutoHyphens/>
        <w:autoSpaceDE w:val="0"/>
        <w:jc w:val="center"/>
        <w:rPr>
          <w:rFonts w:eastAsia="Arial Unicode MS"/>
          <w:color w:val="000000"/>
          <w:sz w:val="23"/>
          <w:szCs w:val="23"/>
          <w:lang w:val="ru" w:eastAsia="ar-SA"/>
        </w:rPr>
      </w:pPr>
      <w:r w:rsidRPr="00142BF7">
        <w:rPr>
          <w:rFonts w:eastAsia="Arial Unicode MS"/>
          <w:color w:val="000000"/>
          <w:sz w:val="23"/>
          <w:szCs w:val="23"/>
          <w:lang w:val="ru" w:eastAsia="ar-SA"/>
        </w:rPr>
        <w:t xml:space="preserve">для показателей, желаемой тенденцией развития которых является снижение значений: </w:t>
      </w:r>
      <w:r w:rsidRPr="00142BF7">
        <w:rPr>
          <w:rFonts w:ascii="Arial Unicode MS" w:eastAsia="Arial Unicode MS" w:hAnsi="Arial Unicode MS" w:cs="Arial Unicode MS"/>
          <w:color w:val="000000"/>
          <w:position w:val="-24"/>
          <w:lang w:val="ru" w:eastAsia="ar-SA"/>
        </w:rPr>
        <w:object w:dxaOrig="1780" w:dyaOrig="720">
          <v:shape id="_x0000_i1035" type="#_x0000_t75" style="width:89.25pt;height:36pt" o:ole="" filled="t">
            <v:fill color2="black"/>
            <v:imagedata r:id="rId63" o:title=""/>
          </v:shape>
          <o:OLEObject Type="Embed" ProgID="Equation.3" ShapeID="_x0000_i1035" DrawAspect="Content" ObjectID="_1631698727" r:id="rId64"/>
        </w:object>
      </w:r>
      <w:r w:rsidRPr="00142BF7">
        <w:rPr>
          <w:rFonts w:eastAsia="Arial Unicode MS"/>
          <w:color w:val="000000"/>
          <w:sz w:val="23"/>
          <w:szCs w:val="23"/>
          <w:lang w:val="ru" w:eastAsia="ar-SA"/>
        </w:rPr>
        <w:t xml:space="preserve">, где </w:t>
      </w:r>
    </w:p>
    <w:p w:rsidR="00805AE3" w:rsidRPr="00142BF7" w:rsidRDefault="00805AE3" w:rsidP="00805AE3">
      <w:pPr>
        <w:suppressAutoHyphens/>
        <w:autoSpaceDE w:val="0"/>
        <w:ind w:firstLine="720"/>
        <w:jc w:val="both"/>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Пф</w:t>
      </w:r>
      <w:proofErr w:type="gramStart"/>
      <w:r w:rsidRPr="00142BF7">
        <w:rPr>
          <w:rFonts w:eastAsia="Arial Unicode MS"/>
          <w:i/>
          <w:iCs/>
          <w:color w:val="000000"/>
          <w:sz w:val="23"/>
          <w:szCs w:val="23"/>
          <w:lang w:val="ru" w:eastAsia="ar-SA"/>
        </w:rPr>
        <w:t>i</w:t>
      </w:r>
      <w:proofErr w:type="spellEnd"/>
      <w:proofErr w:type="gramEnd"/>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 фактическое значение i-того показателя эффективности реализации муниципальной программы (в соответствующих единицах измерения);</w:t>
      </w:r>
    </w:p>
    <w:p w:rsidR="00805AE3" w:rsidRPr="00142BF7" w:rsidRDefault="00805AE3" w:rsidP="00805AE3">
      <w:pPr>
        <w:suppressAutoHyphens/>
        <w:autoSpaceDE w:val="0"/>
        <w:ind w:firstLine="720"/>
        <w:jc w:val="both"/>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Ппл</w:t>
      </w:r>
      <w:proofErr w:type="gramStart"/>
      <w:r w:rsidRPr="00142BF7">
        <w:rPr>
          <w:rFonts w:eastAsia="Arial Unicode MS"/>
          <w:i/>
          <w:iCs/>
          <w:color w:val="000000"/>
          <w:sz w:val="23"/>
          <w:szCs w:val="23"/>
          <w:lang w:val="ru" w:eastAsia="ar-SA"/>
        </w:rPr>
        <w:t>i</w:t>
      </w:r>
      <w:proofErr w:type="spellEnd"/>
      <w:proofErr w:type="gramEnd"/>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 плановое значение i-того показателя эффективности реализации муниципальной программы (в соответствующих единицах измерения).</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При условии выполнения значений показателей «не более», «не менее» степень достижения i-</w:t>
      </w:r>
      <w:proofErr w:type="spellStart"/>
      <w:r w:rsidRPr="00142BF7">
        <w:rPr>
          <w:rFonts w:eastAsia="Arial Unicode MS"/>
          <w:color w:val="000000"/>
          <w:sz w:val="23"/>
          <w:szCs w:val="23"/>
          <w:lang w:val="ru" w:eastAsia="ar-SA"/>
        </w:rPr>
        <w:t>го</w:t>
      </w:r>
      <w:proofErr w:type="spellEnd"/>
      <w:r w:rsidRPr="00142BF7">
        <w:rPr>
          <w:rFonts w:eastAsia="Arial Unicode MS"/>
          <w:color w:val="000000"/>
          <w:sz w:val="23"/>
          <w:szCs w:val="23"/>
          <w:lang w:val="ru" w:eastAsia="ar-SA"/>
        </w:rPr>
        <w:t xml:space="preserve"> показателя эффективности реализации муниципальной программы считать равным 1.</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805AE3" w:rsidRPr="00142BF7" w:rsidRDefault="00805AE3" w:rsidP="00805AE3">
      <w:pPr>
        <w:suppressAutoHyphens/>
        <w:autoSpaceDE w:val="0"/>
        <w:jc w:val="center"/>
        <w:rPr>
          <w:rFonts w:eastAsia="Arial Unicode MS"/>
          <w:color w:val="000000"/>
          <w:sz w:val="23"/>
          <w:szCs w:val="23"/>
          <w:lang w:val="ru" w:eastAsia="ar-SA"/>
        </w:rPr>
      </w:pPr>
      <w:r w:rsidRPr="00142BF7">
        <w:rPr>
          <w:rFonts w:ascii="Arial Unicode MS" w:eastAsia="Arial Unicode MS" w:hAnsi="Arial Unicode MS" w:cs="Arial Unicode MS"/>
          <w:color w:val="000000"/>
          <w:position w:val="-24"/>
          <w:lang w:val="ru" w:eastAsia="ar-SA"/>
        </w:rPr>
        <w:object w:dxaOrig="1740" w:dyaOrig="720">
          <v:shape id="_x0000_i1036" type="#_x0000_t75" style="width:87pt;height:36pt" o:ole="" filled="t">
            <v:fill color2="black"/>
            <v:imagedata r:id="rId65" o:title=""/>
          </v:shape>
          <o:OLEObject Type="Embed" ProgID="Equation.3" ShapeID="_x0000_i1036" DrawAspect="Content" ObjectID="_1631698728" r:id="rId66"/>
        </w:object>
      </w:r>
      <w:r w:rsidRPr="00142BF7">
        <w:rPr>
          <w:rFonts w:eastAsia="Arial Unicode MS"/>
          <w:color w:val="000000"/>
          <w:sz w:val="23"/>
          <w:szCs w:val="23"/>
          <w:lang w:val="ru" w:eastAsia="ar-SA"/>
        </w:rPr>
        <w:t>, где</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i/>
          <w:iCs/>
          <w:color w:val="000000"/>
          <w:sz w:val="23"/>
          <w:szCs w:val="23"/>
          <w:lang w:val="ru" w:eastAsia="ar-SA"/>
        </w:rPr>
        <w:t>У</w:t>
      </w:r>
      <w:proofErr w:type="gramStart"/>
      <w:r w:rsidRPr="00142BF7">
        <w:rPr>
          <w:rFonts w:eastAsia="Arial Unicode MS"/>
          <w:i/>
          <w:iCs/>
          <w:color w:val="000000"/>
          <w:sz w:val="23"/>
          <w:szCs w:val="23"/>
          <w:lang w:val="ru" w:eastAsia="ar-SA"/>
        </w:rPr>
        <w:t>ф</w:t>
      </w:r>
      <w:r w:rsidRPr="00142BF7">
        <w:rPr>
          <w:rFonts w:eastAsia="Arial Unicode MS"/>
          <w:color w:val="000000"/>
          <w:sz w:val="23"/>
          <w:szCs w:val="23"/>
          <w:lang w:val="ru" w:eastAsia="ar-SA"/>
        </w:rPr>
        <w:t>–</w:t>
      </w:r>
      <w:proofErr w:type="gramEnd"/>
      <w:r w:rsidRPr="00142BF7">
        <w:rPr>
          <w:rFonts w:eastAsia="Arial Unicode MS"/>
          <w:color w:val="000000"/>
          <w:sz w:val="23"/>
          <w:szCs w:val="23"/>
          <w:lang w:val="ru" w:eastAsia="ar-SA"/>
        </w:rPr>
        <w:t xml:space="preserve"> уровень финансирования муниципальной программы в целом;</w:t>
      </w:r>
    </w:p>
    <w:p w:rsidR="00805AE3" w:rsidRPr="00142BF7" w:rsidRDefault="00805AE3" w:rsidP="00805AE3">
      <w:pPr>
        <w:suppressAutoHyphens/>
        <w:autoSpaceDE w:val="0"/>
        <w:ind w:firstLine="720"/>
        <w:jc w:val="both"/>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lastRenderedPageBreak/>
        <w:t>Ф</w:t>
      </w:r>
      <w:proofErr w:type="gramStart"/>
      <w:r w:rsidRPr="00142BF7">
        <w:rPr>
          <w:rFonts w:eastAsia="Arial Unicode MS"/>
          <w:i/>
          <w:iCs/>
          <w:color w:val="000000"/>
          <w:sz w:val="23"/>
          <w:szCs w:val="23"/>
          <w:lang w:val="ru" w:eastAsia="ar-SA"/>
        </w:rPr>
        <w:t>ф</w:t>
      </w:r>
      <w:proofErr w:type="spellEnd"/>
      <w:r w:rsidRPr="00142BF7">
        <w:rPr>
          <w:rFonts w:eastAsia="Arial Unicode MS"/>
          <w:color w:val="000000"/>
          <w:sz w:val="23"/>
          <w:szCs w:val="23"/>
          <w:lang w:val="ru" w:eastAsia="ar-SA"/>
        </w:rPr>
        <w:t>–</w:t>
      </w:r>
      <w:proofErr w:type="gramEnd"/>
      <w:r w:rsidRPr="00142BF7">
        <w:rPr>
          <w:rFonts w:eastAsia="Arial Unicode MS"/>
          <w:color w:val="000000"/>
          <w:sz w:val="23"/>
          <w:szCs w:val="23"/>
          <w:lang w:val="ru" w:eastAsia="ar-SA"/>
        </w:rPr>
        <w:t xml:space="preserve"> фактический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(тыс. рублей);</w:t>
      </w:r>
    </w:p>
    <w:p w:rsidR="00805AE3" w:rsidRPr="00142BF7" w:rsidRDefault="00805AE3" w:rsidP="00805AE3">
      <w:pPr>
        <w:suppressAutoHyphens/>
        <w:autoSpaceDE w:val="0"/>
        <w:ind w:firstLine="720"/>
        <w:jc w:val="both"/>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Фпл</w:t>
      </w:r>
      <w:proofErr w:type="spellEnd"/>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Оценка эффективности реализации муниципальной программы производится по формуле:</w:t>
      </w:r>
    </w:p>
    <w:p w:rsidR="00805AE3" w:rsidRPr="00142BF7" w:rsidRDefault="00805AE3" w:rsidP="00805AE3">
      <w:pPr>
        <w:suppressAutoHyphens/>
        <w:autoSpaceDE w:val="0"/>
        <w:jc w:val="center"/>
        <w:rPr>
          <w:rFonts w:eastAsia="Arial Unicode MS"/>
          <w:i/>
          <w:iCs/>
          <w:color w:val="000000"/>
          <w:sz w:val="23"/>
          <w:szCs w:val="23"/>
          <w:lang w:val="ru" w:eastAsia="ar-SA"/>
        </w:rPr>
      </w:pPr>
      <w:r w:rsidRPr="00142BF7">
        <w:rPr>
          <w:rFonts w:ascii="Arial Unicode MS" w:eastAsia="Arial Unicode MS" w:hAnsi="Arial Unicode MS" w:cs="Arial Unicode MS"/>
          <w:color w:val="000000"/>
          <w:position w:val="-23"/>
          <w:lang w:val="ru" w:eastAsia="ar-SA"/>
        </w:rPr>
        <w:object w:dxaOrig="1780" w:dyaOrig="700">
          <v:shape id="_x0000_i1037" type="#_x0000_t75" style="width:89.25pt;height:35.25pt" o:ole="" filled="t">
            <v:fill color2="black"/>
            <v:imagedata r:id="rId67" o:title=""/>
          </v:shape>
          <o:OLEObject Type="Embed" ProgID="Equation.3" ShapeID="_x0000_i1037" DrawAspect="Content" ObjectID="_1631698729" r:id="rId68"/>
        </w:object>
      </w:r>
    </w:p>
    <w:p w:rsidR="00805AE3" w:rsidRPr="00142BF7" w:rsidRDefault="00805AE3" w:rsidP="00805AE3">
      <w:pPr>
        <w:suppressAutoHyphens/>
        <w:autoSpaceDE w:val="0"/>
        <w:rPr>
          <w:rFonts w:eastAsia="Arial Unicode MS"/>
          <w:i/>
          <w:iCs/>
          <w:color w:val="000000"/>
          <w:sz w:val="23"/>
          <w:szCs w:val="23"/>
          <w:lang w:val="ru" w:eastAsia="ar-SA"/>
        </w:rPr>
      </w:pP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i/>
          <w:iCs/>
          <w:color w:val="000000"/>
          <w:sz w:val="23"/>
          <w:szCs w:val="23"/>
          <w:lang w:val="ru" w:eastAsia="ar-SA"/>
        </w:rPr>
        <w:t xml:space="preserve">Э </w:t>
      </w:r>
      <w:r w:rsidRPr="00142BF7">
        <w:rPr>
          <w:rFonts w:eastAsia="Arial Unicode MS"/>
          <w:i/>
          <w:iCs/>
          <w:color w:val="000000"/>
          <w:sz w:val="23"/>
          <w:szCs w:val="23"/>
          <w:vertAlign w:val="subscript"/>
          <w:lang w:val="ru" w:eastAsia="ar-SA"/>
        </w:rPr>
        <w:t>М</w:t>
      </w:r>
      <w:proofErr w:type="gramStart"/>
      <w:r w:rsidRPr="00142BF7">
        <w:rPr>
          <w:rFonts w:eastAsia="Arial Unicode MS"/>
          <w:i/>
          <w:iCs/>
          <w:color w:val="000000"/>
          <w:sz w:val="23"/>
          <w:szCs w:val="23"/>
          <w:vertAlign w:val="subscript"/>
          <w:lang w:val="ru" w:eastAsia="ar-SA"/>
        </w:rPr>
        <w:t>П</w:t>
      </w:r>
      <w:r w:rsidRPr="00142BF7">
        <w:rPr>
          <w:rFonts w:eastAsia="Arial Unicode MS"/>
          <w:color w:val="000000"/>
          <w:sz w:val="23"/>
          <w:szCs w:val="23"/>
          <w:lang w:val="ru" w:eastAsia="ar-SA"/>
        </w:rPr>
        <w:t>–</w:t>
      </w:r>
      <w:proofErr w:type="gramEnd"/>
      <w:r w:rsidRPr="00142BF7">
        <w:rPr>
          <w:rFonts w:eastAsia="Arial Unicode MS"/>
          <w:color w:val="000000"/>
          <w:sz w:val="23"/>
          <w:szCs w:val="23"/>
          <w:lang w:val="ru" w:eastAsia="ar-SA"/>
        </w:rPr>
        <w:t xml:space="preserve"> оценка эффективности реализации муниципальной программы (%);</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ascii="Arial Unicode MS" w:eastAsia="Arial Unicode MS" w:hAnsi="Arial Unicode MS" w:cs="Arial Unicode MS"/>
          <w:color w:val="000000"/>
          <w:position w:val="-8"/>
          <w:lang w:val="ru" w:eastAsia="ar-SA"/>
        </w:rPr>
        <w:object w:dxaOrig="540" w:dyaOrig="400">
          <v:shape id="_x0000_i1038" type="#_x0000_t75" style="width:27pt;height:20.25pt" o:ole="" filled="t">
            <v:fill color2="black"/>
            <v:imagedata r:id="rId57" o:title=""/>
          </v:shape>
          <o:OLEObject Type="Embed" ProgID="Equation.3" ShapeID="_x0000_i1038" DrawAspect="Content" ObjectID="_1631698730" r:id="rId69"/>
        </w:object>
      </w:r>
      <w:r w:rsidRPr="00142BF7">
        <w:rPr>
          <w:rFonts w:eastAsia="Arial Unicode MS"/>
          <w:color w:val="000000"/>
          <w:sz w:val="23"/>
          <w:szCs w:val="23"/>
          <w:lang w:val="ru" w:eastAsia="ar-SA"/>
        </w:rPr>
        <w:t xml:space="preserve">– степень </w:t>
      </w:r>
      <w:proofErr w:type="gramStart"/>
      <w:r w:rsidRPr="00142BF7">
        <w:rPr>
          <w:rFonts w:eastAsia="Arial Unicode MS"/>
          <w:color w:val="000000"/>
          <w:sz w:val="23"/>
          <w:szCs w:val="23"/>
          <w:lang w:val="ru" w:eastAsia="ar-SA"/>
        </w:rPr>
        <w:t>достижения показателей эффективности реализации муниципальной программы</w:t>
      </w:r>
      <w:proofErr w:type="gramEnd"/>
      <w:r w:rsidRPr="00142BF7">
        <w:rPr>
          <w:rFonts w:eastAsia="Arial Unicode MS"/>
          <w:color w:val="000000"/>
          <w:sz w:val="23"/>
          <w:szCs w:val="23"/>
          <w:lang w:val="ru" w:eastAsia="ar-SA"/>
        </w:rPr>
        <w:t xml:space="preserve"> (%);</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i/>
          <w:iCs/>
          <w:color w:val="000000"/>
          <w:sz w:val="23"/>
          <w:szCs w:val="23"/>
          <w:lang w:val="ru" w:eastAsia="ar-SA"/>
        </w:rPr>
        <w:t xml:space="preserve">Уф </w:t>
      </w:r>
      <w:r w:rsidRPr="00142BF7">
        <w:rPr>
          <w:rFonts w:eastAsia="Arial Unicode MS"/>
          <w:color w:val="000000"/>
          <w:sz w:val="23"/>
          <w:szCs w:val="23"/>
          <w:lang w:val="ru" w:eastAsia="ar-SA"/>
        </w:rPr>
        <w:t>– уровень финансирования муниципальной программы в целом</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Для оценки эффективности реализации муниципальной программы устанавливаются следующие критерии:</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если значение</w:t>
      </w:r>
      <w:proofErr w:type="gramStart"/>
      <w:r w:rsidRPr="00142BF7">
        <w:rPr>
          <w:rFonts w:eastAsia="Arial Unicode MS"/>
          <w:color w:val="000000"/>
          <w:sz w:val="23"/>
          <w:szCs w:val="23"/>
          <w:lang w:val="ru" w:eastAsia="ar-SA"/>
        </w:rPr>
        <w:t xml:space="preserve"> </w:t>
      </w:r>
      <w:r w:rsidRPr="00142BF7">
        <w:rPr>
          <w:rFonts w:eastAsia="Arial Unicode MS"/>
          <w:i/>
          <w:iCs/>
          <w:color w:val="000000"/>
          <w:sz w:val="23"/>
          <w:szCs w:val="23"/>
          <w:lang w:val="ru" w:eastAsia="ar-SA"/>
        </w:rPr>
        <w:t>Э</w:t>
      </w:r>
      <w:proofErr w:type="gramEnd"/>
      <w:r w:rsidRPr="00142BF7">
        <w:rPr>
          <w:rFonts w:eastAsia="Arial Unicode MS"/>
          <w:i/>
          <w:iCs/>
          <w:color w:val="000000"/>
          <w:sz w:val="23"/>
          <w:szCs w:val="23"/>
          <w:lang w:val="ru" w:eastAsia="ar-SA"/>
        </w:rPr>
        <w:t xml:space="preserve"> </w:t>
      </w:r>
      <w:r w:rsidRPr="00142BF7">
        <w:rPr>
          <w:rFonts w:eastAsia="Arial Unicode MS"/>
          <w:i/>
          <w:iCs/>
          <w:color w:val="000000"/>
          <w:sz w:val="23"/>
          <w:szCs w:val="23"/>
          <w:vertAlign w:val="subscript"/>
          <w:lang w:val="ru" w:eastAsia="ar-SA"/>
        </w:rPr>
        <w:t>МП</w:t>
      </w:r>
      <w:r w:rsidRPr="00142BF7">
        <w:rPr>
          <w:rFonts w:eastAsia="Arial Unicode MS"/>
          <w:color w:val="000000"/>
          <w:sz w:val="23"/>
          <w:szCs w:val="23"/>
          <w:vertAlign w:val="subscript"/>
          <w:lang w:val="ru" w:eastAsia="ar-SA"/>
        </w:rPr>
        <w:t xml:space="preserve"> </w:t>
      </w:r>
      <w:r w:rsidRPr="00142BF7">
        <w:rPr>
          <w:rFonts w:eastAsia="Arial Unicode MS"/>
          <w:color w:val="000000"/>
          <w:sz w:val="23"/>
          <w:szCs w:val="23"/>
          <w:lang w:val="ru" w:eastAsia="ar-SA"/>
        </w:rPr>
        <w:t>равно 80% и выше, то уровень эффективности реализации муниципальной программы оценивается как высокий;</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если значение</w:t>
      </w:r>
      <w:proofErr w:type="gramStart"/>
      <w:r w:rsidRPr="00142BF7">
        <w:rPr>
          <w:rFonts w:eastAsia="Arial Unicode MS"/>
          <w:color w:val="000000"/>
          <w:sz w:val="23"/>
          <w:szCs w:val="23"/>
          <w:lang w:val="ru" w:eastAsia="ar-SA"/>
        </w:rPr>
        <w:t xml:space="preserve"> </w:t>
      </w:r>
      <w:r w:rsidRPr="00142BF7">
        <w:rPr>
          <w:rFonts w:eastAsia="Arial Unicode MS"/>
          <w:i/>
          <w:iCs/>
          <w:color w:val="000000"/>
          <w:sz w:val="23"/>
          <w:szCs w:val="23"/>
          <w:lang w:val="ru" w:eastAsia="ar-SA"/>
        </w:rPr>
        <w:t>Э</w:t>
      </w:r>
      <w:proofErr w:type="gramEnd"/>
      <w:r w:rsidRPr="00142BF7">
        <w:rPr>
          <w:rFonts w:eastAsia="Arial Unicode MS"/>
          <w:i/>
          <w:iCs/>
          <w:color w:val="000000"/>
          <w:sz w:val="23"/>
          <w:szCs w:val="23"/>
          <w:lang w:val="ru" w:eastAsia="ar-SA"/>
        </w:rPr>
        <w:t xml:space="preserve"> </w:t>
      </w:r>
      <w:r w:rsidRPr="00142BF7">
        <w:rPr>
          <w:rFonts w:eastAsia="Arial Unicode MS"/>
          <w:i/>
          <w:iCs/>
          <w:color w:val="000000"/>
          <w:sz w:val="23"/>
          <w:szCs w:val="23"/>
          <w:vertAlign w:val="subscript"/>
          <w:lang w:val="ru" w:eastAsia="ar-SA"/>
        </w:rPr>
        <w:t>МП</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от 60 до 80%, то уровень эффективности реализации муниципальной программы оценивается как удовлетворительный;</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если значение</w:t>
      </w:r>
      <w:proofErr w:type="gramStart"/>
      <w:r w:rsidRPr="00142BF7">
        <w:rPr>
          <w:rFonts w:eastAsia="Arial Unicode MS"/>
          <w:color w:val="000000"/>
          <w:sz w:val="23"/>
          <w:szCs w:val="23"/>
          <w:lang w:val="ru" w:eastAsia="ar-SA"/>
        </w:rPr>
        <w:t xml:space="preserve"> </w:t>
      </w:r>
      <w:r w:rsidRPr="00142BF7">
        <w:rPr>
          <w:rFonts w:eastAsia="Arial Unicode MS"/>
          <w:i/>
          <w:iCs/>
          <w:color w:val="000000"/>
          <w:sz w:val="23"/>
          <w:szCs w:val="23"/>
          <w:lang w:val="ru" w:eastAsia="ar-SA"/>
        </w:rPr>
        <w:t>Э</w:t>
      </w:r>
      <w:proofErr w:type="gramEnd"/>
      <w:r w:rsidRPr="00142BF7">
        <w:rPr>
          <w:rFonts w:eastAsia="Arial Unicode MS"/>
          <w:i/>
          <w:iCs/>
          <w:color w:val="000000"/>
          <w:sz w:val="23"/>
          <w:szCs w:val="23"/>
          <w:lang w:val="ru" w:eastAsia="ar-SA"/>
        </w:rPr>
        <w:t xml:space="preserve"> </w:t>
      </w:r>
      <w:r w:rsidRPr="00142BF7">
        <w:rPr>
          <w:rFonts w:eastAsia="Arial Unicode MS"/>
          <w:i/>
          <w:iCs/>
          <w:color w:val="000000"/>
          <w:sz w:val="23"/>
          <w:szCs w:val="23"/>
          <w:vertAlign w:val="subscript"/>
          <w:lang w:val="ru" w:eastAsia="ar-SA"/>
        </w:rPr>
        <w:t>МП</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ниже 60%, то уровень эффективности реализации муниципальной программы оценивается как неудовлетворительный;</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805AE3" w:rsidRPr="00142BF7" w:rsidRDefault="00805AE3" w:rsidP="00805AE3">
      <w:pPr>
        <w:suppressAutoHyphens/>
        <w:autoSpaceDE w:val="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Ежеквартально, в срок до 10 числа месяца, следующего за отчетным периодом, отчет о ходе реализации муниципальной программы, предоставляется в отдел социально-экономического развития администрации муниципального образования.</w:t>
      </w:r>
    </w:p>
    <w:p w:rsidR="00805AE3" w:rsidRPr="00142BF7" w:rsidRDefault="00805AE3" w:rsidP="00805AE3">
      <w:pPr>
        <w:suppressAutoHyphens/>
        <w:autoSpaceDE w:val="0"/>
        <w:ind w:firstLine="720"/>
        <w:jc w:val="both"/>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Ежегодно, в срок до 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Орловского района, курирующим работу ответственного исполнителя муниципальной программы, представляется в отдел экономического развития администрации Орловского района.</w:t>
      </w:r>
      <w:proofErr w:type="gramEnd"/>
    </w:p>
    <w:p w:rsidR="00805AE3" w:rsidRPr="00142BF7" w:rsidRDefault="00805AE3" w:rsidP="00805AE3">
      <w:pPr>
        <w:suppressAutoHyphens/>
        <w:autoSpaceDE w:val="0"/>
        <w:ind w:firstLine="720"/>
        <w:jc w:val="center"/>
        <w:rPr>
          <w:rFonts w:eastAsia="Arial Unicode MS"/>
          <w:color w:val="000000"/>
          <w:sz w:val="23"/>
          <w:szCs w:val="23"/>
          <w:lang w:eastAsia="ar-SA"/>
        </w:rPr>
      </w:pPr>
      <w:r w:rsidRPr="00142BF7">
        <w:rPr>
          <w:rFonts w:eastAsia="Arial Unicode MS"/>
          <w:color w:val="000000"/>
          <w:sz w:val="23"/>
          <w:szCs w:val="23"/>
          <w:lang w:eastAsia="ar-SA"/>
        </w:rPr>
        <w:t>___________________</w:t>
      </w: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Подпрограмма 1</w:t>
      </w:r>
    </w:p>
    <w:p w:rsidR="00805AE3" w:rsidRPr="00142BF7" w:rsidRDefault="00805AE3" w:rsidP="00805AE3">
      <w:pPr>
        <w:suppressAutoHyphens/>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 xml:space="preserve"> «Развитие системы дошкольного образования Орловского района Кировской области на 2014 – 20</w:t>
      </w:r>
      <w:r w:rsidRPr="00142BF7">
        <w:rPr>
          <w:rFonts w:eastAsia="Arial Unicode MS"/>
          <w:b/>
          <w:bCs/>
          <w:color w:val="000000"/>
          <w:sz w:val="23"/>
          <w:szCs w:val="23"/>
          <w:lang w:eastAsia="ar-SA"/>
        </w:rPr>
        <w:t>22</w:t>
      </w:r>
      <w:r w:rsidRPr="00142BF7">
        <w:rPr>
          <w:rFonts w:eastAsia="Arial Unicode MS"/>
          <w:b/>
          <w:bCs/>
          <w:color w:val="000000"/>
          <w:sz w:val="23"/>
          <w:szCs w:val="23"/>
          <w:lang w:val="ru" w:eastAsia="ar-SA"/>
        </w:rPr>
        <w:t xml:space="preserve"> годы</w:t>
      </w:r>
    </w:p>
    <w:p w:rsidR="00805AE3" w:rsidRPr="00142BF7" w:rsidRDefault="00805AE3" w:rsidP="00805AE3">
      <w:pPr>
        <w:suppressAutoHyphens/>
        <w:ind w:firstLine="709"/>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1D1B11"/>
          <w:sz w:val="23"/>
          <w:szCs w:val="23"/>
          <w:lang w:val="ru" w:eastAsia="ar-SA"/>
        </w:rPr>
      </w:pPr>
      <w:r w:rsidRPr="00142BF7">
        <w:rPr>
          <w:rFonts w:eastAsia="Arial Unicode MS"/>
          <w:b/>
          <w:bCs/>
          <w:color w:val="1D1B11"/>
          <w:sz w:val="23"/>
          <w:szCs w:val="23"/>
          <w:lang w:val="ru" w:eastAsia="ar-SA"/>
        </w:rPr>
        <w:t>ПАСПОРТ</w:t>
      </w:r>
    </w:p>
    <w:p w:rsidR="00805AE3" w:rsidRPr="00142BF7" w:rsidRDefault="00805AE3" w:rsidP="00805AE3">
      <w:pPr>
        <w:suppressAutoHyphens/>
        <w:jc w:val="center"/>
        <w:rPr>
          <w:rFonts w:eastAsia="Arial Unicode MS"/>
          <w:b/>
          <w:bCs/>
          <w:color w:val="000000"/>
          <w:sz w:val="23"/>
          <w:szCs w:val="23"/>
          <w:lang w:val="ru" w:eastAsia="ar-SA"/>
        </w:rPr>
      </w:pPr>
      <w:r w:rsidRPr="00142BF7">
        <w:rPr>
          <w:rFonts w:eastAsia="Arial Unicode MS"/>
          <w:b/>
          <w:bCs/>
          <w:color w:val="000000"/>
          <w:sz w:val="23"/>
          <w:szCs w:val="23"/>
          <w:lang w:eastAsia="ar-SA"/>
        </w:rPr>
        <w:t>П</w:t>
      </w:r>
      <w:proofErr w:type="spellStart"/>
      <w:r w:rsidRPr="00142BF7">
        <w:rPr>
          <w:rFonts w:eastAsia="Arial Unicode MS"/>
          <w:b/>
          <w:bCs/>
          <w:color w:val="000000"/>
          <w:sz w:val="23"/>
          <w:szCs w:val="23"/>
          <w:lang w:val="ru" w:eastAsia="ar-SA"/>
        </w:rPr>
        <w:t>одпрограммы</w:t>
      </w:r>
      <w:proofErr w:type="spellEnd"/>
      <w:r w:rsidRPr="00142BF7">
        <w:rPr>
          <w:rFonts w:eastAsia="Arial Unicode MS"/>
          <w:b/>
          <w:bCs/>
          <w:color w:val="000000"/>
          <w:sz w:val="23"/>
          <w:szCs w:val="23"/>
          <w:lang w:val="ru" w:eastAsia="ar-SA"/>
        </w:rPr>
        <w:t xml:space="preserve"> 1 «Развитие системы дошкольного образования Орловского района Кировской области</w:t>
      </w:r>
      <w:r w:rsidRPr="00142BF7">
        <w:rPr>
          <w:rFonts w:eastAsia="Arial Unicode MS"/>
          <w:b/>
          <w:bCs/>
          <w:color w:val="000000"/>
          <w:sz w:val="23"/>
          <w:szCs w:val="23"/>
          <w:lang w:eastAsia="ar-SA"/>
        </w:rPr>
        <w:t>»</w:t>
      </w:r>
      <w:r w:rsidRPr="00142BF7">
        <w:rPr>
          <w:rFonts w:eastAsia="Arial Unicode MS"/>
          <w:b/>
          <w:bCs/>
          <w:color w:val="000000"/>
          <w:sz w:val="23"/>
          <w:szCs w:val="23"/>
          <w:lang w:val="ru" w:eastAsia="ar-SA"/>
        </w:rPr>
        <w:t xml:space="preserve"> на 2014 – 20</w:t>
      </w:r>
      <w:r w:rsidRPr="00142BF7">
        <w:rPr>
          <w:rFonts w:eastAsia="Arial Unicode MS"/>
          <w:b/>
          <w:bCs/>
          <w:color w:val="000000"/>
          <w:sz w:val="23"/>
          <w:szCs w:val="23"/>
          <w:lang w:eastAsia="ar-SA"/>
        </w:rPr>
        <w:t>22</w:t>
      </w:r>
      <w:r w:rsidRPr="00142BF7">
        <w:rPr>
          <w:rFonts w:eastAsia="Arial Unicode MS"/>
          <w:b/>
          <w:bCs/>
          <w:color w:val="000000"/>
          <w:sz w:val="23"/>
          <w:szCs w:val="23"/>
          <w:lang w:val="ru" w:eastAsia="ar-SA"/>
        </w:rPr>
        <w:t xml:space="preserve"> годы</w:t>
      </w:r>
    </w:p>
    <w:p w:rsidR="00805AE3" w:rsidRPr="00142BF7" w:rsidRDefault="00805AE3" w:rsidP="00805AE3">
      <w:pPr>
        <w:suppressAutoHyphens/>
        <w:ind w:left="1080"/>
        <w:jc w:val="both"/>
        <w:rPr>
          <w:rFonts w:eastAsia="Calibri"/>
          <w:b/>
          <w:bCs/>
          <w:color w:val="1D1B11"/>
          <w:sz w:val="23"/>
          <w:szCs w:val="23"/>
          <w:lang w:eastAsia="ar-SA"/>
        </w:rPr>
      </w:pPr>
    </w:p>
    <w:tbl>
      <w:tblPr>
        <w:tblW w:w="0" w:type="auto"/>
        <w:tblInd w:w="37" w:type="dxa"/>
        <w:tblLayout w:type="fixed"/>
        <w:tblLook w:val="0000" w:firstRow="0" w:lastRow="0" w:firstColumn="0" w:lastColumn="0" w:noHBand="0" w:noVBand="0"/>
      </w:tblPr>
      <w:tblGrid>
        <w:gridCol w:w="4455"/>
        <w:gridCol w:w="5970"/>
      </w:tblGrid>
      <w:tr w:rsidR="00805AE3" w:rsidRPr="00142BF7" w:rsidTr="00805AE3">
        <w:trPr>
          <w:trHeight w:val="735"/>
        </w:trPr>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23"/>
                <w:szCs w:val="23"/>
                <w:lang w:eastAsia="ar-SA"/>
              </w:rPr>
            </w:pPr>
            <w:r w:rsidRPr="00142BF7">
              <w:rPr>
                <w:rFonts w:eastAsia="Arial"/>
                <w:color w:val="1D1B11"/>
                <w:sz w:val="23"/>
                <w:szCs w:val="23"/>
                <w:lang w:eastAsia="ar-SA"/>
              </w:rPr>
              <w:t xml:space="preserve">Ответственный исполнитель подпрограммы муниципальной программы </w:t>
            </w:r>
          </w:p>
          <w:p w:rsidR="00805AE3" w:rsidRPr="00142BF7" w:rsidRDefault="00805AE3" w:rsidP="00805AE3">
            <w:pPr>
              <w:suppressAutoHyphens/>
              <w:jc w:val="both"/>
              <w:rPr>
                <w:rFonts w:eastAsia="Arial Unicode MS"/>
                <w:color w:val="1D1B11"/>
                <w:sz w:val="23"/>
                <w:szCs w:val="23"/>
                <w:lang w:val="ru" w:eastAsia="ar-SA"/>
              </w:rPr>
            </w:pP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Муниципальное казенное учреждение «Ресурсный центр образования»</w:t>
            </w:r>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23"/>
                <w:szCs w:val="23"/>
                <w:lang w:eastAsia="ar-SA"/>
              </w:rPr>
            </w:pPr>
            <w:r w:rsidRPr="00142BF7">
              <w:rPr>
                <w:rFonts w:eastAsia="Arial"/>
                <w:color w:val="1D1B11"/>
                <w:sz w:val="23"/>
                <w:szCs w:val="23"/>
                <w:lang w:eastAsia="ar-SA"/>
              </w:rPr>
              <w:t xml:space="preserve">Соисполнители муниципальной подпрограммы  </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sz w:val="23"/>
                <w:szCs w:val="23"/>
                <w:lang w:val="ru" w:eastAsia="ar-SA"/>
              </w:rPr>
            </w:pPr>
            <w:r w:rsidRPr="00142BF7">
              <w:rPr>
                <w:rFonts w:eastAsia="Arial Unicode MS"/>
                <w:color w:val="1D1B11"/>
                <w:sz w:val="23"/>
                <w:szCs w:val="23"/>
                <w:lang w:val="ru" w:eastAsia="ar-SA"/>
              </w:rPr>
              <w:t xml:space="preserve">Муниципальные казенные  дошкольные образовательные учреждения детские сады общеразвивающего вида №1, № 3, «Калинка», «Теремок» г. Орлова, «Берёзка» с. </w:t>
            </w:r>
            <w:proofErr w:type="spellStart"/>
            <w:r w:rsidRPr="00142BF7">
              <w:rPr>
                <w:rFonts w:eastAsia="Arial Unicode MS"/>
                <w:color w:val="1D1B11"/>
                <w:sz w:val="23"/>
                <w:szCs w:val="23"/>
                <w:lang w:val="ru" w:eastAsia="ar-SA"/>
              </w:rPr>
              <w:t>Тохтино</w:t>
            </w:r>
            <w:proofErr w:type="spellEnd"/>
            <w:r w:rsidRPr="00142BF7">
              <w:rPr>
                <w:rFonts w:eastAsia="Arial Unicode MS"/>
                <w:color w:val="1D1B11"/>
                <w:sz w:val="23"/>
                <w:szCs w:val="23"/>
                <w:lang w:val="ru" w:eastAsia="ar-SA"/>
              </w:rPr>
              <w:t xml:space="preserve">, «Солнышко» с. </w:t>
            </w:r>
            <w:proofErr w:type="spellStart"/>
            <w:r w:rsidRPr="00142BF7">
              <w:rPr>
                <w:rFonts w:eastAsia="Arial Unicode MS"/>
                <w:color w:val="1D1B11"/>
                <w:sz w:val="23"/>
                <w:szCs w:val="23"/>
                <w:lang w:val="ru" w:eastAsia="ar-SA"/>
              </w:rPr>
              <w:t>Чудиново</w:t>
            </w:r>
            <w:proofErr w:type="spellEnd"/>
            <w:r w:rsidRPr="00142BF7">
              <w:rPr>
                <w:rFonts w:eastAsia="Arial Unicode MS"/>
                <w:color w:val="1D1B11"/>
                <w:sz w:val="23"/>
                <w:szCs w:val="23"/>
                <w:lang w:val="ru" w:eastAsia="ar-SA"/>
              </w:rPr>
              <w:t xml:space="preserve">, «Колосок» д. </w:t>
            </w:r>
            <w:proofErr w:type="spellStart"/>
            <w:r w:rsidRPr="00142BF7">
              <w:rPr>
                <w:rFonts w:eastAsia="Arial Unicode MS"/>
                <w:color w:val="1D1B11"/>
                <w:sz w:val="23"/>
                <w:szCs w:val="23"/>
                <w:lang w:val="ru" w:eastAsia="ar-SA"/>
              </w:rPr>
              <w:t>Цепели</w:t>
            </w:r>
            <w:proofErr w:type="spellEnd"/>
            <w:r w:rsidRPr="00142BF7">
              <w:rPr>
                <w:rFonts w:eastAsia="Arial Unicode MS"/>
                <w:color w:val="1D1B11"/>
                <w:sz w:val="23"/>
                <w:szCs w:val="23"/>
                <w:lang w:val="ru" w:eastAsia="ar-SA"/>
              </w:rPr>
              <w:t xml:space="preserve">,   дошкольные группы при  МКОУ ООШ с. </w:t>
            </w:r>
            <w:proofErr w:type="spellStart"/>
            <w:r w:rsidRPr="00142BF7">
              <w:rPr>
                <w:rFonts w:eastAsia="Arial Unicode MS"/>
                <w:color w:val="1D1B11"/>
                <w:sz w:val="23"/>
                <w:szCs w:val="23"/>
                <w:lang w:val="ru" w:eastAsia="ar-SA"/>
              </w:rPr>
              <w:t>Русаново</w:t>
            </w:r>
            <w:proofErr w:type="spellEnd"/>
            <w:r w:rsidRPr="00142BF7">
              <w:rPr>
                <w:rFonts w:eastAsia="Arial Unicode MS"/>
                <w:color w:val="1D1B11"/>
                <w:sz w:val="23"/>
                <w:szCs w:val="23"/>
                <w:lang w:val="ru" w:eastAsia="ar-SA"/>
              </w:rPr>
              <w:t xml:space="preserve">, с. </w:t>
            </w:r>
            <w:proofErr w:type="spellStart"/>
            <w:r w:rsidRPr="00142BF7">
              <w:rPr>
                <w:rFonts w:eastAsia="Arial Unicode MS"/>
                <w:color w:val="1D1B11"/>
                <w:sz w:val="23"/>
                <w:szCs w:val="23"/>
                <w:lang w:val="ru" w:eastAsia="ar-SA"/>
              </w:rPr>
              <w:t>Колково</w:t>
            </w:r>
            <w:proofErr w:type="spellEnd"/>
            <w:r w:rsidRPr="00142BF7">
              <w:rPr>
                <w:rFonts w:eastAsia="Arial Unicode MS"/>
                <w:color w:val="1D1B11"/>
                <w:sz w:val="23"/>
                <w:szCs w:val="23"/>
                <w:lang w:val="ru" w:eastAsia="ar-SA"/>
              </w:rPr>
              <w:t xml:space="preserve">, </w:t>
            </w:r>
            <w:r w:rsidRPr="00142BF7">
              <w:rPr>
                <w:rFonts w:eastAsia="Arial Unicode MS"/>
                <w:sz w:val="23"/>
                <w:szCs w:val="23"/>
                <w:lang w:val="ru" w:eastAsia="ar-SA"/>
              </w:rPr>
              <w:t xml:space="preserve">МКОУ СОШ д. </w:t>
            </w:r>
            <w:proofErr w:type="spellStart"/>
            <w:r w:rsidRPr="00142BF7">
              <w:rPr>
                <w:rFonts w:eastAsia="Arial Unicode MS"/>
                <w:sz w:val="23"/>
                <w:szCs w:val="23"/>
                <w:lang w:val="ru" w:eastAsia="ar-SA"/>
              </w:rPr>
              <w:t>Шадричи</w:t>
            </w:r>
            <w:proofErr w:type="spellEnd"/>
            <w:r w:rsidRPr="00142BF7">
              <w:rPr>
                <w:rFonts w:eastAsia="Arial Unicode MS"/>
                <w:sz w:val="23"/>
                <w:szCs w:val="23"/>
                <w:lang w:val="ru" w:eastAsia="ar-SA"/>
              </w:rPr>
              <w:t xml:space="preserve">, МКОУ НОШ д. </w:t>
            </w:r>
            <w:proofErr w:type="spellStart"/>
            <w:r w:rsidRPr="00142BF7">
              <w:rPr>
                <w:rFonts w:eastAsia="Arial Unicode MS"/>
                <w:sz w:val="23"/>
                <w:szCs w:val="23"/>
                <w:lang w:val="ru" w:eastAsia="ar-SA"/>
              </w:rPr>
              <w:t>Степановщина</w:t>
            </w:r>
            <w:proofErr w:type="spellEnd"/>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Наименование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Развитие  системы дошкольного образования в Орловском районе на 2014-20</w:t>
            </w:r>
            <w:r w:rsidRPr="00142BF7">
              <w:rPr>
                <w:rFonts w:eastAsia="Arial Unicode MS"/>
                <w:color w:val="1D1B11"/>
                <w:sz w:val="23"/>
                <w:szCs w:val="23"/>
                <w:lang w:eastAsia="ar-SA"/>
              </w:rPr>
              <w:t>22</w:t>
            </w:r>
            <w:r w:rsidRPr="00142BF7">
              <w:rPr>
                <w:rFonts w:eastAsia="Arial Unicode MS"/>
                <w:color w:val="1D1B11"/>
                <w:sz w:val="23"/>
                <w:szCs w:val="23"/>
                <w:lang w:val="ru" w:eastAsia="ar-SA"/>
              </w:rPr>
              <w:t xml:space="preserve"> годы</w:t>
            </w:r>
          </w:p>
          <w:p w:rsidR="00805AE3" w:rsidRPr="00142BF7" w:rsidRDefault="00805AE3" w:rsidP="00805AE3">
            <w:pPr>
              <w:suppressAutoHyphens/>
              <w:jc w:val="both"/>
              <w:rPr>
                <w:rFonts w:eastAsia="Arial Unicode MS"/>
                <w:color w:val="1D1B11"/>
                <w:sz w:val="23"/>
                <w:szCs w:val="23"/>
                <w:lang w:val="ru" w:eastAsia="ar-SA"/>
              </w:rPr>
            </w:pPr>
          </w:p>
          <w:p w:rsidR="00805AE3" w:rsidRPr="00142BF7" w:rsidRDefault="00805AE3" w:rsidP="00805AE3">
            <w:pPr>
              <w:suppressAutoHyphens/>
              <w:jc w:val="both"/>
              <w:rPr>
                <w:rFonts w:eastAsia="Calibri"/>
                <w:color w:val="1D1B11"/>
                <w:sz w:val="23"/>
                <w:szCs w:val="23"/>
                <w:lang w:eastAsia="ar-SA"/>
              </w:rPr>
            </w:pPr>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Программно-целевые            инструменты</w:t>
            </w:r>
            <w:r w:rsidRPr="00142BF7">
              <w:rPr>
                <w:rFonts w:eastAsia="Arial Unicode MS"/>
                <w:color w:val="1D1B11"/>
                <w:sz w:val="23"/>
                <w:szCs w:val="23"/>
                <w:lang w:val="ru" w:eastAsia="ar-SA"/>
              </w:rPr>
              <w:br/>
              <w:t xml:space="preserve">муниципальной программы     </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Не предусмотрены</w:t>
            </w:r>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23"/>
                <w:szCs w:val="23"/>
                <w:lang w:eastAsia="ar-SA"/>
              </w:rPr>
            </w:pPr>
            <w:r w:rsidRPr="00142BF7">
              <w:rPr>
                <w:rFonts w:eastAsia="Calibri"/>
                <w:color w:val="1D1B11"/>
                <w:sz w:val="23"/>
                <w:szCs w:val="23"/>
                <w:lang w:eastAsia="ar-SA"/>
              </w:rPr>
              <w:t>Цель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Создание условий, направленных на повышение качества дошкольного образования, его доступности</w:t>
            </w:r>
          </w:p>
          <w:p w:rsidR="00805AE3" w:rsidRPr="00142BF7" w:rsidRDefault="00805AE3" w:rsidP="00805AE3">
            <w:pPr>
              <w:suppressAutoHyphens/>
              <w:jc w:val="both"/>
              <w:rPr>
                <w:rFonts w:eastAsia="Calibri"/>
                <w:color w:val="1D1B11"/>
                <w:sz w:val="23"/>
                <w:szCs w:val="23"/>
                <w:lang w:eastAsia="ar-SA"/>
              </w:rPr>
            </w:pPr>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23"/>
                <w:szCs w:val="23"/>
                <w:lang w:eastAsia="ar-SA"/>
              </w:rPr>
            </w:pPr>
            <w:r w:rsidRPr="00142BF7">
              <w:rPr>
                <w:rFonts w:eastAsia="Calibri"/>
                <w:color w:val="1D1B11"/>
                <w:sz w:val="23"/>
                <w:szCs w:val="23"/>
                <w:lang w:eastAsia="ar-SA"/>
              </w:rPr>
              <w:t>Задачи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 развитие сети муниципальных дошкольных учреждений;</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развитие материально-технической базы муниципальных дошкольных образовательных учреждений;</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укрепление физического здоровья детей, приобщение дошкольников к ценностям здорового образа жизни;</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достижение современного качества дошкольного образования;</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повышение эффективности кадрового обеспечения системы дошкольного образования;</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 создание дополнительных мест в дошкольных образовательных учреждениях;</w:t>
            </w:r>
          </w:p>
          <w:p w:rsidR="00805AE3" w:rsidRPr="00142BF7" w:rsidRDefault="00805AE3" w:rsidP="00805AE3">
            <w:pPr>
              <w:suppressAutoHyphens/>
              <w:jc w:val="both"/>
              <w:rPr>
                <w:rFonts w:eastAsia="Arial Unicode MS"/>
                <w:color w:val="1D1B11"/>
                <w:sz w:val="23"/>
                <w:szCs w:val="23"/>
                <w:lang w:val="ru" w:eastAsia="ar-SA"/>
              </w:rPr>
            </w:pPr>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23"/>
                <w:szCs w:val="23"/>
                <w:lang w:eastAsia="ar-SA"/>
              </w:rPr>
            </w:pPr>
            <w:r w:rsidRPr="00142BF7">
              <w:rPr>
                <w:rFonts w:eastAsia="Calibri"/>
                <w:color w:val="1D1B11"/>
                <w:sz w:val="23"/>
                <w:szCs w:val="23"/>
                <w:lang w:eastAsia="ar-SA"/>
              </w:rPr>
              <w:t>Целевые  показатели  Эффективности реализации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 обеспеченность детского населения местами в дошкольных учреждениях;</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процент детей, охваченных дошкольным образованием;</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количество образовательных учреждений, имеющих лицензию на </w:t>
            </w:r>
            <w:proofErr w:type="gramStart"/>
            <w:r w:rsidRPr="00142BF7">
              <w:rPr>
                <w:rFonts w:eastAsia="Arial Unicode MS"/>
                <w:color w:val="1D1B11"/>
                <w:sz w:val="23"/>
                <w:szCs w:val="23"/>
                <w:lang w:val="ru" w:eastAsia="ar-SA"/>
              </w:rPr>
              <w:t>право ведения</w:t>
            </w:r>
            <w:proofErr w:type="gramEnd"/>
            <w:r w:rsidRPr="00142BF7">
              <w:rPr>
                <w:rFonts w:eastAsia="Arial Unicode MS"/>
                <w:color w:val="1D1B11"/>
                <w:sz w:val="23"/>
                <w:szCs w:val="23"/>
                <w:lang w:val="ru" w:eastAsia="ar-SA"/>
              </w:rPr>
              <w:t xml:space="preserve"> образовательной деятельности;</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уровень заболеваемости детей в дошкольных учреждениях;</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уровень обеспеченности высококвалифицированным персоналом дошкольных образовательных учреждений;</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уровень выполнения государственного </w:t>
            </w:r>
            <w:r w:rsidRPr="00142BF7">
              <w:rPr>
                <w:rFonts w:eastAsia="Arial Unicode MS"/>
                <w:color w:val="1D1B11"/>
                <w:sz w:val="23"/>
                <w:szCs w:val="23"/>
                <w:lang w:val="ru" w:eastAsia="ar-SA"/>
              </w:rPr>
              <w:lastRenderedPageBreak/>
              <w:t>образовательного стандарта дошкольными учреждениями;</w:t>
            </w:r>
          </w:p>
          <w:p w:rsidR="00805AE3" w:rsidRPr="00142BF7" w:rsidRDefault="00805AE3" w:rsidP="00805AE3">
            <w:pPr>
              <w:suppressAutoHyphens/>
              <w:jc w:val="both"/>
              <w:rPr>
                <w:rFonts w:eastAsia="Arial Unicode MS"/>
                <w:color w:val="1D1B11"/>
                <w:sz w:val="23"/>
                <w:szCs w:val="23"/>
                <w:lang w:val="ru" w:eastAsia="ar-SA"/>
              </w:rPr>
            </w:pPr>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23"/>
                <w:szCs w:val="23"/>
                <w:lang w:eastAsia="ar-SA"/>
              </w:rPr>
            </w:pPr>
            <w:r w:rsidRPr="00142BF7">
              <w:rPr>
                <w:rFonts w:eastAsia="Calibri"/>
                <w:color w:val="1D1B11"/>
                <w:sz w:val="23"/>
                <w:szCs w:val="23"/>
                <w:lang w:eastAsia="ar-SA"/>
              </w:rPr>
              <w:lastRenderedPageBreak/>
              <w:t>Этапы и сроки  реализации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2014-20</w:t>
            </w:r>
            <w:r w:rsidRPr="00142BF7">
              <w:rPr>
                <w:rFonts w:eastAsia="Arial Unicode MS"/>
                <w:color w:val="1D1B11"/>
                <w:sz w:val="23"/>
                <w:szCs w:val="23"/>
                <w:lang w:eastAsia="ar-SA"/>
              </w:rPr>
              <w:t>22</w:t>
            </w:r>
            <w:r w:rsidRPr="00142BF7">
              <w:rPr>
                <w:rFonts w:eastAsia="Arial Unicode MS"/>
                <w:color w:val="1D1B11"/>
                <w:sz w:val="23"/>
                <w:szCs w:val="23"/>
                <w:lang w:val="ru" w:eastAsia="ar-SA"/>
              </w:rPr>
              <w:t xml:space="preserve"> годы</w:t>
            </w:r>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23"/>
                <w:szCs w:val="23"/>
                <w:lang w:eastAsia="ar-SA"/>
              </w:rPr>
            </w:pPr>
            <w:r w:rsidRPr="00142BF7">
              <w:rPr>
                <w:rFonts w:eastAsia="Calibri"/>
                <w:color w:val="1D1B11"/>
                <w:sz w:val="23"/>
                <w:szCs w:val="23"/>
                <w:lang w:eastAsia="ar-SA"/>
              </w:rPr>
              <w:t>Объёмы ассигнований муниципальной  подпрограммы</w:t>
            </w:r>
            <w:r w:rsidRPr="00142BF7">
              <w:rPr>
                <w:rFonts w:eastAsia="Calibri"/>
                <w:color w:val="1D1B11"/>
                <w:sz w:val="23"/>
                <w:szCs w:val="23"/>
                <w:lang w:eastAsia="ar-SA"/>
              </w:rPr>
              <w:tab/>
            </w:r>
            <w:r w:rsidRPr="00142BF7">
              <w:rPr>
                <w:rFonts w:eastAsia="Calibri"/>
                <w:color w:val="1D1B11"/>
                <w:sz w:val="23"/>
                <w:szCs w:val="23"/>
                <w:lang w:eastAsia="ar-SA"/>
              </w:rPr>
              <w:tab/>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b/>
                <w:bCs/>
                <w:color w:val="1D1B11"/>
                <w:sz w:val="23"/>
                <w:szCs w:val="23"/>
                <w:lang w:val="ru" w:eastAsia="ar-SA"/>
              </w:rPr>
            </w:pPr>
            <w:r w:rsidRPr="00142BF7">
              <w:rPr>
                <w:rFonts w:eastAsia="Arial Unicode MS"/>
                <w:b/>
                <w:bCs/>
                <w:color w:val="1D1B11"/>
                <w:sz w:val="23"/>
                <w:szCs w:val="23"/>
                <w:lang w:eastAsia="ar-SA"/>
              </w:rPr>
              <w:t xml:space="preserve">  </w:t>
            </w:r>
            <w:r w:rsidRPr="00142BF7">
              <w:rPr>
                <w:rFonts w:eastAsia="Arial Unicode MS"/>
                <w:b/>
                <w:bCs/>
                <w:color w:val="1D1B11"/>
                <w:sz w:val="23"/>
                <w:szCs w:val="23"/>
                <w:lang w:val="ru" w:eastAsia="ar-SA"/>
              </w:rPr>
              <w:t>Местный бюджет</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2014 год – </w:t>
            </w:r>
            <w:r w:rsidRPr="00142BF7">
              <w:rPr>
                <w:rFonts w:eastAsia="Arial Unicode MS"/>
                <w:color w:val="1D1B11"/>
                <w:sz w:val="23"/>
                <w:szCs w:val="23"/>
                <w:lang w:eastAsia="ar-SA"/>
              </w:rPr>
              <w:t>20312,23</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2015 год – </w:t>
            </w:r>
            <w:r w:rsidRPr="00142BF7">
              <w:rPr>
                <w:rFonts w:eastAsia="Arial Unicode MS"/>
                <w:color w:val="1D1B11"/>
                <w:sz w:val="23"/>
                <w:szCs w:val="23"/>
                <w:lang w:eastAsia="ar-SA"/>
              </w:rPr>
              <w:t>18999,87</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lang w:val="ru" w:eastAsia="ar-SA"/>
              </w:rPr>
              <w:t xml:space="preserve">2016 год </w:t>
            </w:r>
            <w:r w:rsidRPr="00142BF7">
              <w:rPr>
                <w:rFonts w:eastAsia="Arial Unicode MS"/>
                <w:color w:val="1D1B11"/>
                <w:sz w:val="23"/>
                <w:szCs w:val="23"/>
                <w:shd w:val="clear" w:color="auto" w:fill="FFFFFF"/>
                <w:lang w:val="ru" w:eastAsia="ar-SA"/>
              </w:rPr>
              <w:t xml:space="preserve">– </w:t>
            </w:r>
            <w:r w:rsidRPr="00142BF7">
              <w:rPr>
                <w:rFonts w:eastAsia="Arial Unicode MS"/>
                <w:color w:val="1D1B11"/>
                <w:sz w:val="23"/>
                <w:szCs w:val="23"/>
                <w:shd w:val="clear" w:color="auto" w:fill="FFFFFF"/>
                <w:lang w:eastAsia="ar-SA"/>
              </w:rPr>
              <w:t>18126,87</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lang w:val="ru" w:eastAsia="ar-SA"/>
              </w:rPr>
              <w:t xml:space="preserve">2017 год – </w:t>
            </w:r>
            <w:r w:rsidRPr="00142BF7">
              <w:rPr>
                <w:rFonts w:eastAsia="Arial Unicode MS"/>
                <w:color w:val="1D1B11"/>
                <w:sz w:val="23"/>
                <w:szCs w:val="23"/>
                <w:lang w:eastAsia="ar-SA"/>
              </w:rPr>
              <w:t>16855,65</w:t>
            </w:r>
            <w:r w:rsidRPr="00142BF7">
              <w:rPr>
                <w:rFonts w:eastAsia="Arial Unicode MS"/>
                <w:color w:val="1D1B11"/>
                <w:sz w:val="23"/>
                <w:szCs w:val="23"/>
                <w:lang w:val="ru" w:eastAsia="ar-SA"/>
              </w:rPr>
              <w:t xml:space="preserve"> </w:t>
            </w:r>
            <w:r w:rsidRPr="00142BF7">
              <w:rPr>
                <w:rFonts w:eastAsia="Arial Unicode MS"/>
                <w:color w:val="1D1B11"/>
                <w:sz w:val="23"/>
                <w:szCs w:val="23"/>
                <w:shd w:val="clear" w:color="auto" w:fill="FFFFFF"/>
                <w:lang w:val="ru" w:eastAsia="ar-SA"/>
              </w:rPr>
              <w:t>тыс. руб.</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2018 год – 19062,09 тыс. руб.</w:t>
            </w:r>
          </w:p>
          <w:p w:rsidR="00805AE3" w:rsidRPr="00142BF7" w:rsidRDefault="00805AE3" w:rsidP="00805AE3">
            <w:pPr>
              <w:suppressAutoHyphens/>
              <w:jc w:val="both"/>
              <w:rPr>
                <w:rFonts w:eastAsia="Arial Unicode MS"/>
                <w:color w:val="000000"/>
                <w:sz w:val="23"/>
                <w:szCs w:val="23"/>
                <w:shd w:val="clear" w:color="auto" w:fill="FFFFFF"/>
                <w:lang w:eastAsia="ar-SA"/>
              </w:rPr>
            </w:pPr>
            <w:r w:rsidRPr="00142BF7">
              <w:rPr>
                <w:rFonts w:eastAsia="Arial Unicode MS"/>
                <w:color w:val="1D1B11"/>
                <w:sz w:val="23"/>
                <w:szCs w:val="23"/>
                <w:shd w:val="clear" w:color="auto" w:fill="FFFFFF"/>
                <w:lang w:eastAsia="ar-SA"/>
              </w:rPr>
              <w:t xml:space="preserve">2019 год – </w:t>
            </w:r>
            <w:r w:rsidRPr="00142BF7">
              <w:rPr>
                <w:rFonts w:eastAsia="Arial Unicode MS"/>
                <w:color w:val="000000"/>
                <w:sz w:val="23"/>
                <w:szCs w:val="23"/>
                <w:shd w:val="clear" w:color="auto" w:fill="FFFFFF"/>
                <w:lang w:eastAsia="ar-SA"/>
              </w:rPr>
              <w:t>19517,56 тыс. руб.</w:t>
            </w:r>
          </w:p>
          <w:p w:rsidR="00805AE3" w:rsidRPr="00142BF7" w:rsidRDefault="00805AE3" w:rsidP="00805AE3">
            <w:pPr>
              <w:suppressAutoHyphens/>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eastAsia="ar-SA"/>
              </w:rPr>
              <w:t>2020 год – 18351,23 тыс. руб.</w:t>
            </w:r>
          </w:p>
          <w:p w:rsidR="00805AE3" w:rsidRPr="00142BF7" w:rsidRDefault="00805AE3" w:rsidP="00805AE3">
            <w:pPr>
              <w:suppressAutoHyphens/>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eastAsia="ar-SA"/>
              </w:rPr>
              <w:t>2021 год – 18351,23 тыс. руб.</w:t>
            </w:r>
          </w:p>
          <w:p w:rsidR="00805AE3" w:rsidRPr="00142BF7" w:rsidRDefault="00805AE3" w:rsidP="00805AE3">
            <w:pPr>
              <w:suppressAutoHyphens/>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eastAsia="ar-SA"/>
              </w:rPr>
              <w:t>2022 год – 18351,23 тыс. руб.</w:t>
            </w:r>
          </w:p>
          <w:p w:rsidR="00805AE3" w:rsidRPr="00142BF7" w:rsidRDefault="00805AE3" w:rsidP="00805AE3">
            <w:pPr>
              <w:suppressAutoHyphens/>
              <w:jc w:val="both"/>
              <w:rPr>
                <w:rFonts w:eastAsia="Arial Unicode MS"/>
                <w:b/>
                <w:bCs/>
                <w:color w:val="1D1B11"/>
                <w:sz w:val="23"/>
                <w:szCs w:val="23"/>
                <w:lang w:val="ru" w:eastAsia="ar-SA"/>
              </w:rPr>
            </w:pPr>
            <w:r w:rsidRPr="00142BF7">
              <w:rPr>
                <w:rFonts w:eastAsia="Arial Unicode MS"/>
                <w:color w:val="1D1B11"/>
                <w:sz w:val="23"/>
                <w:szCs w:val="23"/>
                <w:lang w:val="ru" w:eastAsia="ar-SA"/>
              </w:rPr>
              <w:t xml:space="preserve"> </w:t>
            </w:r>
            <w:r w:rsidRPr="00142BF7">
              <w:rPr>
                <w:rFonts w:eastAsia="Arial Unicode MS"/>
                <w:color w:val="1D1B11"/>
                <w:sz w:val="23"/>
                <w:szCs w:val="23"/>
                <w:lang w:eastAsia="ar-SA"/>
              </w:rPr>
              <w:t xml:space="preserve">   </w:t>
            </w:r>
            <w:r w:rsidRPr="00142BF7">
              <w:rPr>
                <w:rFonts w:eastAsia="Arial Unicode MS"/>
                <w:b/>
                <w:bCs/>
                <w:color w:val="1D1B11"/>
                <w:sz w:val="23"/>
                <w:szCs w:val="23"/>
                <w:lang w:val="ru" w:eastAsia="ar-SA"/>
              </w:rPr>
              <w:t>Областной бюджет</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2014год  – 23805,</w:t>
            </w:r>
            <w:r w:rsidRPr="00142BF7">
              <w:rPr>
                <w:rFonts w:eastAsia="Arial Unicode MS"/>
                <w:color w:val="1D1B11"/>
                <w:sz w:val="23"/>
                <w:szCs w:val="23"/>
                <w:lang w:eastAsia="ar-SA"/>
              </w:rPr>
              <w:t>43</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2015 год – </w:t>
            </w:r>
            <w:r w:rsidRPr="00142BF7">
              <w:rPr>
                <w:rFonts w:eastAsia="Arial Unicode MS"/>
                <w:color w:val="1D1B11"/>
                <w:sz w:val="23"/>
                <w:szCs w:val="23"/>
                <w:lang w:eastAsia="ar-SA"/>
              </w:rPr>
              <w:t>23591,34</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lang w:val="ru" w:eastAsia="ar-SA"/>
              </w:rPr>
              <w:t xml:space="preserve">2016 год – </w:t>
            </w:r>
            <w:r w:rsidRPr="00142BF7">
              <w:rPr>
                <w:rFonts w:eastAsia="Arial Unicode MS"/>
                <w:color w:val="1D1B11"/>
                <w:sz w:val="23"/>
                <w:szCs w:val="23"/>
                <w:shd w:val="clear" w:color="auto" w:fill="FFFFFF"/>
                <w:lang w:eastAsia="ar-SA"/>
              </w:rPr>
              <w:t>26118,65</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2017 год – 25664,80</w:t>
            </w:r>
            <w:r w:rsidRPr="00142BF7">
              <w:rPr>
                <w:rFonts w:eastAsia="Arial Unicode MS"/>
                <w:color w:val="1D1B11"/>
                <w:sz w:val="23"/>
                <w:szCs w:val="23"/>
                <w:lang w:eastAsia="ar-SA"/>
              </w:rPr>
              <w:t xml:space="preserve"> </w:t>
            </w:r>
            <w:r w:rsidRPr="00142BF7">
              <w:rPr>
                <w:rFonts w:eastAsia="Arial Unicode MS"/>
                <w:color w:val="1D1B11"/>
                <w:sz w:val="23"/>
                <w:szCs w:val="23"/>
                <w:lang w:val="ru" w:eastAsia="ar-SA"/>
              </w:rPr>
              <w:t>тыс. руб.</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201</w:t>
            </w:r>
            <w:r w:rsidRPr="00142BF7">
              <w:rPr>
                <w:rFonts w:eastAsia="Arial Unicode MS"/>
                <w:color w:val="1D1B11"/>
                <w:sz w:val="23"/>
                <w:szCs w:val="23"/>
                <w:lang w:eastAsia="ar-SA"/>
              </w:rPr>
              <w:t>8</w:t>
            </w:r>
            <w:r w:rsidRPr="00142BF7">
              <w:rPr>
                <w:rFonts w:eastAsia="Arial Unicode MS"/>
                <w:color w:val="1D1B11"/>
                <w:sz w:val="23"/>
                <w:szCs w:val="23"/>
                <w:lang w:val="ru" w:eastAsia="ar-SA"/>
              </w:rPr>
              <w:t xml:space="preserve"> год – </w:t>
            </w:r>
            <w:r w:rsidRPr="00142BF7">
              <w:rPr>
                <w:rFonts w:eastAsia="Arial Unicode MS"/>
                <w:color w:val="1D1B11"/>
                <w:sz w:val="23"/>
                <w:szCs w:val="23"/>
                <w:lang w:eastAsia="ar-SA"/>
              </w:rPr>
              <w:t>29441,72</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lang w:eastAsia="ar-SA"/>
              </w:rPr>
            </w:pPr>
            <w:r w:rsidRPr="00142BF7">
              <w:rPr>
                <w:rFonts w:eastAsia="Arial Unicode MS"/>
                <w:color w:val="1D1B11"/>
                <w:sz w:val="23"/>
                <w:szCs w:val="23"/>
                <w:lang w:val="ru" w:eastAsia="ar-SA"/>
              </w:rPr>
              <w:t>201</w:t>
            </w:r>
            <w:r w:rsidRPr="00142BF7">
              <w:rPr>
                <w:rFonts w:eastAsia="Arial Unicode MS"/>
                <w:color w:val="1D1B11"/>
                <w:sz w:val="23"/>
                <w:szCs w:val="23"/>
                <w:lang w:eastAsia="ar-SA"/>
              </w:rPr>
              <w:t>9</w:t>
            </w:r>
            <w:r w:rsidRPr="00142BF7">
              <w:rPr>
                <w:rFonts w:eastAsia="Arial Unicode MS"/>
                <w:color w:val="1D1B11"/>
                <w:sz w:val="23"/>
                <w:szCs w:val="23"/>
                <w:lang w:val="ru" w:eastAsia="ar-SA"/>
              </w:rPr>
              <w:t xml:space="preserve"> год – </w:t>
            </w:r>
            <w:r w:rsidRPr="00142BF7">
              <w:rPr>
                <w:rFonts w:eastAsia="Arial Unicode MS"/>
                <w:color w:val="1D1B11"/>
                <w:sz w:val="23"/>
                <w:szCs w:val="23"/>
                <w:lang w:eastAsia="ar-SA"/>
              </w:rPr>
              <w:t>32517,30</w:t>
            </w:r>
            <w:r w:rsidRPr="00142BF7">
              <w:rPr>
                <w:rFonts w:eastAsia="Arial Unicode MS"/>
                <w:color w:val="1D1B11"/>
                <w:sz w:val="23"/>
                <w:szCs w:val="23"/>
                <w:lang w:val="ru" w:eastAsia="ar-SA"/>
              </w:rPr>
              <w:t xml:space="preserve"> тыс. </w:t>
            </w:r>
            <w:r w:rsidRPr="00142BF7">
              <w:rPr>
                <w:rFonts w:eastAsia="Arial Unicode MS"/>
                <w:color w:val="1D1B11"/>
                <w:sz w:val="23"/>
                <w:szCs w:val="23"/>
                <w:lang w:eastAsia="ar-SA"/>
              </w:rPr>
              <w:t>р</w:t>
            </w:r>
            <w:proofErr w:type="spellStart"/>
            <w:r w:rsidRPr="00142BF7">
              <w:rPr>
                <w:rFonts w:eastAsia="Arial Unicode MS"/>
                <w:color w:val="1D1B11"/>
                <w:sz w:val="23"/>
                <w:szCs w:val="23"/>
                <w:lang w:val="ru" w:eastAsia="ar-SA"/>
              </w:rPr>
              <w:t>уб</w:t>
            </w:r>
            <w:proofErr w:type="spellEnd"/>
            <w:r w:rsidRPr="00142BF7">
              <w:rPr>
                <w:rFonts w:eastAsia="Arial Unicode MS"/>
                <w:color w:val="1D1B11"/>
                <w:sz w:val="23"/>
                <w:szCs w:val="23"/>
                <w:lang w:eastAsia="ar-SA"/>
              </w:rPr>
              <w:t>.</w:t>
            </w:r>
          </w:p>
          <w:p w:rsidR="00805AE3" w:rsidRPr="00142BF7" w:rsidRDefault="00805AE3" w:rsidP="00805AE3">
            <w:pPr>
              <w:suppressAutoHyphens/>
              <w:jc w:val="both"/>
              <w:rPr>
                <w:rFonts w:eastAsia="Arial Unicode MS"/>
                <w:color w:val="1D1B11"/>
                <w:sz w:val="23"/>
                <w:szCs w:val="23"/>
                <w:lang w:eastAsia="ar-SA"/>
              </w:rPr>
            </w:pPr>
            <w:r w:rsidRPr="00142BF7">
              <w:rPr>
                <w:rFonts w:eastAsia="Arial Unicode MS"/>
                <w:color w:val="1D1B11"/>
                <w:sz w:val="23"/>
                <w:szCs w:val="23"/>
                <w:lang w:val="ru" w:eastAsia="ar-SA"/>
              </w:rPr>
              <w:t>20</w:t>
            </w:r>
            <w:r w:rsidRPr="00142BF7">
              <w:rPr>
                <w:rFonts w:eastAsia="Arial Unicode MS"/>
                <w:color w:val="1D1B11"/>
                <w:sz w:val="23"/>
                <w:szCs w:val="23"/>
                <w:lang w:eastAsia="ar-SA"/>
              </w:rPr>
              <w:t>20</w:t>
            </w:r>
            <w:r w:rsidRPr="00142BF7">
              <w:rPr>
                <w:rFonts w:eastAsia="Arial Unicode MS"/>
                <w:color w:val="1D1B11"/>
                <w:sz w:val="23"/>
                <w:szCs w:val="23"/>
                <w:lang w:val="ru" w:eastAsia="ar-SA"/>
              </w:rPr>
              <w:t xml:space="preserve"> год – </w:t>
            </w:r>
            <w:r w:rsidRPr="00142BF7">
              <w:rPr>
                <w:rFonts w:eastAsia="Arial Unicode MS"/>
                <w:color w:val="1D1B11"/>
                <w:sz w:val="23"/>
                <w:szCs w:val="23"/>
                <w:lang w:eastAsia="ar-SA"/>
              </w:rPr>
              <w:t>25269,17</w:t>
            </w:r>
            <w:r w:rsidRPr="00142BF7">
              <w:rPr>
                <w:rFonts w:eastAsia="Arial Unicode MS"/>
                <w:color w:val="1D1B11"/>
                <w:sz w:val="23"/>
                <w:szCs w:val="23"/>
                <w:lang w:val="ru" w:eastAsia="ar-SA"/>
              </w:rPr>
              <w:t xml:space="preserve"> тыс. </w:t>
            </w:r>
            <w:r w:rsidRPr="00142BF7">
              <w:rPr>
                <w:rFonts w:eastAsia="Arial Unicode MS"/>
                <w:color w:val="1D1B11"/>
                <w:sz w:val="23"/>
                <w:szCs w:val="23"/>
                <w:lang w:eastAsia="ar-SA"/>
              </w:rPr>
              <w:t>Р</w:t>
            </w:r>
            <w:proofErr w:type="spellStart"/>
            <w:r w:rsidRPr="00142BF7">
              <w:rPr>
                <w:rFonts w:eastAsia="Arial Unicode MS"/>
                <w:color w:val="1D1B11"/>
                <w:sz w:val="23"/>
                <w:szCs w:val="23"/>
                <w:lang w:val="ru" w:eastAsia="ar-SA"/>
              </w:rPr>
              <w:t>уб</w:t>
            </w:r>
            <w:proofErr w:type="spellEnd"/>
            <w:r w:rsidRPr="00142BF7">
              <w:rPr>
                <w:rFonts w:eastAsia="Arial Unicode MS"/>
                <w:color w:val="1D1B11"/>
                <w:sz w:val="23"/>
                <w:szCs w:val="23"/>
                <w:lang w:eastAsia="ar-SA"/>
              </w:rPr>
              <w:t>.</w:t>
            </w:r>
          </w:p>
          <w:p w:rsidR="00805AE3" w:rsidRPr="00142BF7" w:rsidRDefault="00805AE3" w:rsidP="00805AE3">
            <w:pPr>
              <w:suppressAutoHyphens/>
              <w:jc w:val="both"/>
              <w:rPr>
                <w:rFonts w:eastAsia="Arial Unicode MS"/>
                <w:color w:val="1D1B11"/>
                <w:sz w:val="23"/>
                <w:szCs w:val="23"/>
                <w:lang w:eastAsia="ar-SA"/>
              </w:rPr>
            </w:pPr>
            <w:r w:rsidRPr="00142BF7">
              <w:rPr>
                <w:rFonts w:eastAsia="Arial Unicode MS"/>
                <w:color w:val="1D1B11"/>
                <w:sz w:val="23"/>
                <w:szCs w:val="23"/>
                <w:lang w:eastAsia="ar-SA"/>
              </w:rPr>
              <w:t>2021 год – 25269,17 тыс. руб.</w:t>
            </w:r>
          </w:p>
          <w:p w:rsidR="00805AE3" w:rsidRPr="00142BF7" w:rsidRDefault="00805AE3" w:rsidP="00805AE3">
            <w:pPr>
              <w:suppressAutoHyphens/>
              <w:jc w:val="both"/>
              <w:rPr>
                <w:rFonts w:eastAsia="Arial Unicode MS"/>
                <w:color w:val="1D1B11"/>
                <w:sz w:val="23"/>
                <w:szCs w:val="23"/>
                <w:lang w:eastAsia="ar-SA"/>
              </w:rPr>
            </w:pPr>
            <w:r w:rsidRPr="00142BF7">
              <w:rPr>
                <w:rFonts w:eastAsia="Arial Unicode MS"/>
                <w:color w:val="1D1B11"/>
                <w:sz w:val="23"/>
                <w:szCs w:val="23"/>
                <w:lang w:eastAsia="ar-SA"/>
              </w:rPr>
              <w:t>2022 год – 25269,17 тыс. руб.</w:t>
            </w:r>
          </w:p>
          <w:p w:rsidR="00805AE3" w:rsidRPr="00142BF7" w:rsidRDefault="00805AE3" w:rsidP="00805AE3">
            <w:pPr>
              <w:suppressAutoHyphens/>
              <w:jc w:val="both"/>
              <w:rPr>
                <w:rFonts w:eastAsia="Arial Unicode MS"/>
                <w:b/>
                <w:bCs/>
                <w:color w:val="1D1B11"/>
                <w:sz w:val="23"/>
                <w:szCs w:val="23"/>
                <w:lang w:val="ru" w:eastAsia="ar-SA"/>
              </w:rPr>
            </w:pPr>
            <w:r w:rsidRPr="00142BF7">
              <w:rPr>
                <w:rFonts w:eastAsia="Arial Unicode MS"/>
                <w:b/>
                <w:bCs/>
                <w:color w:val="1D1B11"/>
                <w:sz w:val="23"/>
                <w:szCs w:val="23"/>
                <w:lang w:eastAsia="ar-SA"/>
              </w:rPr>
              <w:t xml:space="preserve">   И</w:t>
            </w:r>
            <w:r w:rsidRPr="00142BF7">
              <w:rPr>
                <w:rFonts w:eastAsia="Arial Unicode MS"/>
                <w:b/>
                <w:bCs/>
                <w:color w:val="1D1B11"/>
                <w:sz w:val="23"/>
                <w:szCs w:val="23"/>
                <w:lang w:val="ru" w:eastAsia="ar-SA"/>
              </w:rPr>
              <w:t>того</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2014год  – 44117,66 тыс. руб.</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2015 год – </w:t>
            </w:r>
            <w:r w:rsidRPr="00142BF7">
              <w:rPr>
                <w:rFonts w:eastAsia="Arial Unicode MS"/>
                <w:color w:val="1D1B11"/>
                <w:sz w:val="23"/>
                <w:szCs w:val="23"/>
                <w:lang w:eastAsia="ar-SA"/>
              </w:rPr>
              <w:t>42591,21</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lang w:val="ru" w:eastAsia="ar-SA"/>
              </w:rPr>
              <w:t xml:space="preserve">2016 год – </w:t>
            </w:r>
            <w:r w:rsidRPr="00142BF7">
              <w:rPr>
                <w:rFonts w:eastAsia="Arial Unicode MS"/>
                <w:color w:val="1D1B11"/>
                <w:sz w:val="23"/>
                <w:szCs w:val="23"/>
                <w:shd w:val="clear" w:color="auto" w:fill="FFFFFF"/>
                <w:lang w:eastAsia="ar-SA"/>
              </w:rPr>
              <w:t>44245,52</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2017 год – </w:t>
            </w:r>
            <w:r w:rsidRPr="00142BF7">
              <w:rPr>
                <w:rFonts w:eastAsia="Arial Unicode MS"/>
                <w:color w:val="1D1B11"/>
                <w:sz w:val="23"/>
                <w:szCs w:val="23"/>
                <w:shd w:val="clear" w:color="auto" w:fill="FFFFFF"/>
                <w:lang w:eastAsia="ar-SA"/>
              </w:rPr>
              <w:t>42520,45</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2018 год – 48503,81 тыс. руб.</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2019 год – 52034,86 тыс. руб.</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 xml:space="preserve">2020 год – 43620,40 тыс. </w:t>
            </w:r>
            <w:proofErr w:type="spellStart"/>
            <w:r w:rsidRPr="00142BF7">
              <w:rPr>
                <w:rFonts w:eastAsia="Arial Unicode MS"/>
                <w:color w:val="1D1B11"/>
                <w:sz w:val="23"/>
                <w:szCs w:val="23"/>
                <w:shd w:val="clear" w:color="auto" w:fill="FFFFFF"/>
                <w:lang w:eastAsia="ar-SA"/>
              </w:rPr>
              <w:t>руб</w:t>
            </w:r>
            <w:proofErr w:type="spellEnd"/>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2021 год – 43620,40 тыс. руб.</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2022 год – 43620,40 тыс. руб.</w:t>
            </w:r>
          </w:p>
        </w:tc>
      </w:tr>
      <w:tr w:rsidR="00805AE3" w:rsidRPr="00142BF7" w:rsidTr="00805AE3">
        <w:tc>
          <w:tcPr>
            <w:tcW w:w="44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23"/>
                <w:szCs w:val="23"/>
                <w:lang w:eastAsia="ar-SA"/>
              </w:rPr>
            </w:pPr>
            <w:r w:rsidRPr="00142BF7">
              <w:rPr>
                <w:rFonts w:eastAsia="Calibri"/>
                <w:color w:val="1D1B11"/>
                <w:sz w:val="23"/>
                <w:szCs w:val="23"/>
                <w:lang w:eastAsia="ar-SA"/>
              </w:rPr>
              <w:t>Ожидаемые конечные результаты реализации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r w:rsidRPr="00142BF7">
              <w:rPr>
                <w:rFonts w:eastAsia="Arial Unicode MS"/>
                <w:color w:val="1D1B11"/>
                <w:sz w:val="23"/>
                <w:szCs w:val="23"/>
                <w:lang w:val="ru" w:eastAsia="ar-SA"/>
              </w:rPr>
              <w:t>- обеспечение функционирования и развития образовательной среды для удовлетворения потребностей населения в доступном и качественном дошкольном образовании при оптимальном использовании выделяемых и привлекаемых ресурсов;</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сохранение численности детей в дошкольных образовательных учреждениях района в количестве 64</w:t>
            </w:r>
            <w:r w:rsidRPr="00142BF7">
              <w:rPr>
                <w:rFonts w:eastAsia="Arial Unicode MS"/>
                <w:color w:val="1D1B11"/>
                <w:sz w:val="23"/>
                <w:szCs w:val="23"/>
                <w:lang w:eastAsia="ar-SA"/>
              </w:rPr>
              <w:t>5</w:t>
            </w:r>
            <w:r w:rsidRPr="00142BF7">
              <w:rPr>
                <w:rFonts w:eastAsia="Arial Unicode MS"/>
                <w:color w:val="1D1B11"/>
                <w:sz w:val="23"/>
                <w:szCs w:val="23"/>
                <w:lang w:val="ru" w:eastAsia="ar-SA"/>
              </w:rPr>
              <w:t xml:space="preserve"> человек;</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- 100% доступность дошкольного образования для детей в возрасте от 3 до 7 лет; </w:t>
            </w:r>
          </w:p>
          <w:p w:rsidR="00805AE3" w:rsidRPr="00142BF7" w:rsidRDefault="00805AE3" w:rsidP="00805AE3">
            <w:pPr>
              <w:suppressAutoHyphens/>
              <w:ind w:hanging="16"/>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-100% укомплектованность </w:t>
            </w:r>
            <w:proofErr w:type="gramStart"/>
            <w:r w:rsidRPr="00142BF7">
              <w:rPr>
                <w:rFonts w:eastAsia="Arial Unicode MS"/>
                <w:color w:val="1D1B11"/>
                <w:sz w:val="23"/>
                <w:szCs w:val="23"/>
                <w:lang w:val="ru" w:eastAsia="ar-SA"/>
              </w:rPr>
              <w:t>дошкольных</w:t>
            </w:r>
            <w:proofErr w:type="gramEnd"/>
            <w:r w:rsidRPr="00142BF7">
              <w:rPr>
                <w:rFonts w:eastAsia="Arial Unicode MS"/>
                <w:color w:val="1D1B11"/>
                <w:sz w:val="23"/>
                <w:szCs w:val="23"/>
                <w:lang w:val="ru" w:eastAsia="ar-SA"/>
              </w:rPr>
              <w:t xml:space="preserve"> образовательных</w:t>
            </w:r>
          </w:p>
          <w:p w:rsidR="00805AE3" w:rsidRPr="00142BF7" w:rsidRDefault="00805AE3" w:rsidP="00805AE3">
            <w:pPr>
              <w:suppressAutoHyphens/>
              <w:ind w:hanging="16"/>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учреждений кадрами: педагогическими, медицинскими, обслуживающего персонала;</w:t>
            </w:r>
          </w:p>
          <w:p w:rsidR="00805AE3" w:rsidRPr="00142BF7" w:rsidRDefault="00805AE3" w:rsidP="00805AE3">
            <w:pPr>
              <w:suppressAutoHyphens/>
              <w:ind w:firstLine="12"/>
              <w:jc w:val="both"/>
              <w:rPr>
                <w:rFonts w:eastAsia="Arial Unicode MS"/>
                <w:color w:val="1D1B11"/>
                <w:sz w:val="23"/>
                <w:szCs w:val="23"/>
                <w:lang w:val="ru" w:eastAsia="ar-SA"/>
              </w:rPr>
            </w:pPr>
            <w:r w:rsidRPr="00142BF7">
              <w:rPr>
                <w:rFonts w:eastAsia="Arial Unicode MS"/>
                <w:color w:val="1D1B11"/>
                <w:sz w:val="23"/>
                <w:szCs w:val="23"/>
                <w:lang w:val="ru" w:eastAsia="ar-SA"/>
              </w:rPr>
              <w:t>- увеличение количества педагогов, имеющих высшую и первую квалификационную категорию  до 75%;</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уменьшение заболеваемости детей: не более 12 дней пропуска по болезни одним ребёнком;</w:t>
            </w:r>
          </w:p>
          <w:p w:rsidR="00805AE3" w:rsidRPr="00142BF7" w:rsidRDefault="00805AE3" w:rsidP="00805AE3">
            <w:pPr>
              <w:suppressAutoHyphens/>
              <w:ind w:left="4228" w:hanging="4228"/>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повышение чувства </w:t>
            </w:r>
            <w:proofErr w:type="gramStart"/>
            <w:r w:rsidRPr="00142BF7">
              <w:rPr>
                <w:rFonts w:eastAsia="Arial Unicode MS"/>
                <w:color w:val="1D1B11"/>
                <w:sz w:val="23"/>
                <w:szCs w:val="23"/>
                <w:lang w:val="ru" w:eastAsia="ar-SA"/>
              </w:rPr>
              <w:t>социальной</w:t>
            </w:r>
            <w:proofErr w:type="gramEnd"/>
            <w:r w:rsidRPr="00142BF7">
              <w:rPr>
                <w:rFonts w:eastAsia="Arial Unicode MS"/>
                <w:color w:val="1D1B11"/>
                <w:sz w:val="23"/>
                <w:szCs w:val="23"/>
                <w:lang w:val="ru" w:eastAsia="ar-SA"/>
              </w:rPr>
              <w:t xml:space="preserve"> и личной</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ответственности родителей за благополучие полноценное развитие  и воспитание детей;</w:t>
            </w:r>
          </w:p>
          <w:p w:rsidR="00805AE3" w:rsidRPr="00142BF7" w:rsidRDefault="00805AE3" w:rsidP="00805AE3">
            <w:pPr>
              <w:suppressAutoHyphens/>
              <w:ind w:firstLine="12"/>
              <w:jc w:val="both"/>
              <w:rPr>
                <w:rFonts w:eastAsia="Arial Unicode MS"/>
                <w:color w:val="1D1B11"/>
                <w:sz w:val="23"/>
                <w:szCs w:val="23"/>
                <w:lang w:val="ru" w:eastAsia="ar-SA"/>
              </w:rPr>
            </w:pPr>
            <w:r w:rsidRPr="00142BF7">
              <w:rPr>
                <w:rFonts w:eastAsia="Arial Unicode MS"/>
                <w:color w:val="1D1B11"/>
                <w:sz w:val="23"/>
                <w:szCs w:val="23"/>
                <w:lang w:val="ru" w:eastAsia="ar-SA"/>
              </w:rPr>
              <w:lastRenderedPageBreak/>
              <w:t>- повышение социального статуса педагогов и престижа педагогических профессий.</w:t>
            </w:r>
          </w:p>
          <w:p w:rsidR="00805AE3" w:rsidRPr="00142BF7" w:rsidRDefault="00805AE3" w:rsidP="00805AE3">
            <w:pPr>
              <w:keepNext/>
              <w:tabs>
                <w:tab w:val="num" w:pos="0"/>
              </w:tabs>
              <w:suppressAutoHyphens/>
              <w:ind w:left="432" w:hanging="432"/>
              <w:jc w:val="both"/>
              <w:outlineLvl w:val="0"/>
              <w:rPr>
                <w:color w:val="1D1B11"/>
                <w:sz w:val="23"/>
                <w:szCs w:val="23"/>
                <w:lang w:eastAsia="ar-SA"/>
              </w:rPr>
            </w:pPr>
          </w:p>
        </w:tc>
      </w:tr>
    </w:tbl>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lastRenderedPageBreak/>
        <w:t>2.1. Общая характеристика сферы реализации подпрограммы 1 «Развитие системы дошкольного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 в том числе формулировки основных проблем в указанной сфере и прогноз ее развития</w:t>
      </w:r>
    </w:p>
    <w:p w:rsidR="00805AE3" w:rsidRPr="00142BF7" w:rsidRDefault="00805AE3" w:rsidP="00805AE3">
      <w:pPr>
        <w:suppressAutoHyphens/>
        <w:jc w:val="both"/>
        <w:rPr>
          <w:rFonts w:eastAsia="Calibri"/>
          <w:color w:val="1D1B11"/>
          <w:sz w:val="23"/>
          <w:szCs w:val="23"/>
          <w:lang w:eastAsia="ar-SA"/>
        </w:rPr>
      </w:pPr>
      <w:r w:rsidRPr="00142BF7">
        <w:rPr>
          <w:rFonts w:eastAsia="Calibri"/>
          <w:color w:val="1D1B11"/>
          <w:sz w:val="23"/>
          <w:szCs w:val="23"/>
          <w:lang w:eastAsia="ar-SA"/>
        </w:rPr>
        <w:t xml:space="preserve">          Характеристика проблемы развития дошкольного образования на территории Орловского района Кировской области.</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 xml:space="preserve">Необходимость разработки и принятия подпрограммы «Развитие дошкольного образования в Орловском районе Кировской области на 2014 – 2021 годы» обусловлена возрастанием роли дошкольного образования, необходимостью представления всем детям  дошкольного возраста качественного дошкольного образования, расширения спектра услуг. </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Развитая система дошкольного образования рассматривается сегодня как один из факторов улучшения демографической ситуации в Российской Федерации. С этой точки зрения, увеличение рождаемости невозможно без предоставления граждан России, в особенности женщинам, твёрдых социальных гарантий возможности устройства детей в дошкольное образовательное учреждение (далее – МКДОУ). Для реализации демографических задач система дошкольного образования должна стать общедоступной, и место в дошкольном учреждении должно быть предоставлено ребёнку в реальные сроки.</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Основными документами, задающими целевые ориентиры государственной политики, являются Концепция модернизации российского образования, приоритетные направления развития образовательной  системы Российской Федерации. В названных документах обозначены базовые принципы развития системы российского образования:</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 открытость к общественным запросам и требованиям времени;</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 привлечение общества к активному  диалогу к непосредственному  участию в управлении образованием,  в образовательных реформах;</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 xml:space="preserve"> - внедрение новых управленческих, финансово – экономических и нормативно – правовых механизмов;</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 xml:space="preserve"> - переход на современные образовательные технологии;</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 xml:space="preserve"> - повышение качества и доступности образования.</w:t>
      </w:r>
    </w:p>
    <w:p w:rsidR="00805AE3" w:rsidRPr="00142BF7" w:rsidRDefault="00805AE3" w:rsidP="00805AE3">
      <w:pPr>
        <w:suppressAutoHyphens/>
        <w:ind w:firstLine="709"/>
        <w:jc w:val="both"/>
        <w:rPr>
          <w:rFonts w:eastAsia="Calibri"/>
          <w:b/>
          <w:bCs/>
          <w:color w:val="1D1B11"/>
          <w:sz w:val="23"/>
          <w:szCs w:val="23"/>
          <w:lang w:eastAsia="ar-SA"/>
        </w:rPr>
      </w:pPr>
      <w:r w:rsidRPr="00142BF7">
        <w:rPr>
          <w:rFonts w:eastAsia="Calibri"/>
          <w:b/>
          <w:bCs/>
          <w:color w:val="1D1B11"/>
          <w:sz w:val="23"/>
          <w:szCs w:val="23"/>
          <w:lang w:eastAsia="ar-SA"/>
        </w:rPr>
        <w:t>С целью координации действий по развитию системы дошкольного образования разработан Комплекс мер по развитию дошкольного образования в Российской Федерации (далее – Комплекс мер).</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 xml:space="preserve">Комплекс мер предусматривает реализацию мероприятий по развитию дошкольного образования на муниципальном  уровне по двум основным направлениям: обеспечение доступности дошкольного образования и обучения его качества. </w:t>
      </w:r>
    </w:p>
    <w:p w:rsidR="00805AE3" w:rsidRPr="00142BF7" w:rsidRDefault="00805AE3" w:rsidP="00805AE3">
      <w:pPr>
        <w:suppressAutoHyphens/>
        <w:ind w:firstLine="709"/>
        <w:jc w:val="both"/>
        <w:rPr>
          <w:rFonts w:eastAsia="Calibri"/>
          <w:color w:val="1D1B11"/>
          <w:sz w:val="23"/>
          <w:szCs w:val="23"/>
          <w:lang w:eastAsia="ar-SA"/>
        </w:rPr>
      </w:pPr>
      <w:r w:rsidRPr="00142BF7">
        <w:rPr>
          <w:rFonts w:eastAsia="Calibri"/>
          <w:color w:val="1D1B11"/>
          <w:sz w:val="23"/>
          <w:szCs w:val="23"/>
          <w:lang w:eastAsia="ar-SA"/>
        </w:rPr>
        <w:t xml:space="preserve">В целях </w:t>
      </w:r>
      <w:proofErr w:type="gramStart"/>
      <w:r w:rsidRPr="00142BF7">
        <w:rPr>
          <w:rFonts w:eastAsia="Calibri"/>
          <w:color w:val="1D1B11"/>
          <w:sz w:val="23"/>
          <w:szCs w:val="23"/>
          <w:lang w:eastAsia="ar-SA"/>
        </w:rPr>
        <w:t>обеспечения устойчивости поступательного развития муниципальной системы дошкольного образования</w:t>
      </w:r>
      <w:proofErr w:type="gramEnd"/>
      <w:r w:rsidRPr="00142BF7">
        <w:rPr>
          <w:rFonts w:eastAsia="Calibri"/>
          <w:color w:val="1D1B11"/>
          <w:sz w:val="23"/>
          <w:szCs w:val="23"/>
          <w:lang w:eastAsia="ar-SA"/>
        </w:rPr>
        <w:t xml:space="preserve"> на основе возможного полного удовлетворения разнообразных образовательных потребностей детей и их родителей, а также для повышения  качества дошкольных образовательных услуг   </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В основу подпрограммы заложены приоритетные цели развития дошкольной образовательной системы Российской Федерации: улучшение содержания дошкольного образования, развитие системы обеспечения качества дошкольных образовательных услуг, сохранение и улучшение здоровья дошкольников, совершенствование </w:t>
      </w:r>
      <w:proofErr w:type="gramStart"/>
      <w:r w:rsidRPr="00142BF7">
        <w:rPr>
          <w:rFonts w:eastAsia="Arial Unicode MS"/>
          <w:color w:val="1D1B11"/>
          <w:sz w:val="23"/>
          <w:szCs w:val="23"/>
          <w:lang w:val="ru" w:eastAsia="ar-SA"/>
        </w:rPr>
        <w:t>экономических и правовых механизмов</w:t>
      </w:r>
      <w:proofErr w:type="gramEnd"/>
      <w:r w:rsidRPr="00142BF7">
        <w:rPr>
          <w:rFonts w:eastAsia="Arial Unicode MS"/>
          <w:color w:val="1D1B11"/>
          <w:sz w:val="23"/>
          <w:szCs w:val="23"/>
          <w:lang w:val="ru" w:eastAsia="ar-SA"/>
        </w:rPr>
        <w:t>, создание системы оценки качества дошкольного образования на муниципальном уровне.</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Отсутствие конкретных мер по модернизации системы дошкольного образования на протяжении последних лет обусловило проблему сокращения сети дошкольных образовательных учреждений и контингента детей, охваченных дошкольных образованием как в целом по России, так и по Орловскому району. В 1992 году в Орловском районе было 16 детских садов, а в 2009 году -  8.</w:t>
      </w:r>
      <w:r w:rsidRPr="00142BF7">
        <w:rPr>
          <w:rFonts w:eastAsia="Arial Unicode MS"/>
          <w:color w:val="1D1B11"/>
          <w:sz w:val="23"/>
          <w:szCs w:val="23"/>
          <w:lang w:eastAsia="ar-SA"/>
        </w:rPr>
        <w:t xml:space="preserve"> В 2018 году 5, городских садиков – 4; 1 в сельской местности.</w:t>
      </w:r>
      <w:r w:rsidRPr="00142BF7">
        <w:rPr>
          <w:rFonts w:eastAsia="Arial Unicode MS"/>
          <w:color w:val="1D1B11"/>
          <w:sz w:val="23"/>
          <w:szCs w:val="23"/>
          <w:lang w:val="ru" w:eastAsia="ar-SA"/>
        </w:rPr>
        <w:t xml:space="preserve"> Анализ этой проблемы показал, что среди причин, обусловивших сокращение сети детских садов и контингента детей в них, в качестве основных можно выделить следующее: снижение </w:t>
      </w:r>
      <w:r w:rsidRPr="00142BF7">
        <w:rPr>
          <w:rFonts w:eastAsia="Arial Unicode MS"/>
          <w:color w:val="1D1B11"/>
          <w:sz w:val="23"/>
          <w:szCs w:val="23"/>
          <w:lang w:val="ru" w:eastAsia="ar-SA"/>
        </w:rPr>
        <w:lastRenderedPageBreak/>
        <w:t>рождаемости; закрытие детских садов из-за отсутствия средств на их содержание; недоступность дошкольных образовательных услуг для определенного контингента населения в связи с низкими доходами этой категории.</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В 2010г., в связи с низкой посещаемостью детьми (менее 10 %) был закрыт детский сад «Василёк» д. </w:t>
      </w:r>
      <w:proofErr w:type="spellStart"/>
      <w:r w:rsidRPr="00142BF7">
        <w:rPr>
          <w:rFonts w:eastAsia="Arial Unicode MS"/>
          <w:color w:val="1D1B11"/>
          <w:sz w:val="23"/>
          <w:szCs w:val="23"/>
          <w:lang w:val="ru" w:eastAsia="ar-SA"/>
        </w:rPr>
        <w:t>Шадричи</w:t>
      </w:r>
      <w:proofErr w:type="spellEnd"/>
      <w:r w:rsidRPr="00142BF7">
        <w:rPr>
          <w:rFonts w:eastAsia="Arial Unicode MS"/>
          <w:color w:val="1D1B11"/>
          <w:sz w:val="23"/>
          <w:szCs w:val="23"/>
          <w:lang w:val="ru" w:eastAsia="ar-SA"/>
        </w:rPr>
        <w:t xml:space="preserve">. В последние годы при росте рождаемости (с 2000 года в среднем на 2,3 % в год)  возник дефицит мест. </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val="ru" w:eastAsia="ar-SA"/>
        </w:rPr>
        <w:t xml:space="preserve">В 2006 году открыты дополнительно группы в  детских садах «Калинка», «Золотой </w:t>
      </w:r>
      <w:proofErr w:type="spellStart"/>
      <w:r w:rsidRPr="00142BF7">
        <w:rPr>
          <w:rFonts w:eastAsia="Arial Unicode MS"/>
          <w:color w:val="1D1B11"/>
          <w:sz w:val="23"/>
          <w:szCs w:val="23"/>
          <w:lang w:val="ru" w:eastAsia="ar-SA"/>
        </w:rPr>
        <w:t>ключик</w:t>
      </w:r>
      <w:proofErr w:type="gramStart"/>
      <w:r w:rsidRPr="00142BF7">
        <w:rPr>
          <w:rFonts w:eastAsia="Arial Unicode MS"/>
          <w:color w:val="1D1B11"/>
          <w:sz w:val="23"/>
          <w:szCs w:val="23"/>
          <w:lang w:val="ru" w:eastAsia="ar-SA"/>
        </w:rPr>
        <w:t>»д</w:t>
      </w:r>
      <w:proofErr w:type="spellEnd"/>
      <w:proofErr w:type="gramEnd"/>
      <w:r w:rsidRPr="00142BF7">
        <w:rPr>
          <w:rFonts w:eastAsia="Arial Unicode MS"/>
          <w:color w:val="1D1B11"/>
          <w:sz w:val="23"/>
          <w:szCs w:val="23"/>
          <w:lang w:val="ru" w:eastAsia="ar-SA"/>
        </w:rPr>
        <w:t xml:space="preserve">. Кузнецы, «Колосок» д. </w:t>
      </w:r>
      <w:proofErr w:type="spellStart"/>
      <w:r w:rsidRPr="00142BF7">
        <w:rPr>
          <w:rFonts w:eastAsia="Arial Unicode MS"/>
          <w:color w:val="1D1B11"/>
          <w:sz w:val="23"/>
          <w:szCs w:val="23"/>
          <w:lang w:val="ru" w:eastAsia="ar-SA"/>
        </w:rPr>
        <w:t>Цепели</w:t>
      </w:r>
      <w:proofErr w:type="spellEnd"/>
      <w:r w:rsidRPr="00142BF7">
        <w:rPr>
          <w:rFonts w:eastAsia="Arial Unicode MS"/>
          <w:color w:val="1D1B11"/>
          <w:sz w:val="23"/>
          <w:szCs w:val="23"/>
          <w:lang w:val="ru" w:eastAsia="ar-SA"/>
        </w:rPr>
        <w:t xml:space="preserve"> – (50 мест). С сентября 2009 года открылась группа кратковременного пребывания для детей дошкольного возраста при МКОУ СОШ д. </w:t>
      </w:r>
      <w:proofErr w:type="spellStart"/>
      <w:r w:rsidRPr="00142BF7">
        <w:rPr>
          <w:rFonts w:eastAsia="Arial Unicode MS"/>
          <w:color w:val="1D1B11"/>
          <w:sz w:val="23"/>
          <w:szCs w:val="23"/>
          <w:lang w:val="ru" w:eastAsia="ar-SA"/>
        </w:rPr>
        <w:t>Шадричи</w:t>
      </w:r>
      <w:proofErr w:type="spellEnd"/>
      <w:r w:rsidRPr="00142BF7">
        <w:rPr>
          <w:rFonts w:eastAsia="Arial Unicode MS"/>
          <w:color w:val="1D1B11"/>
          <w:sz w:val="23"/>
          <w:szCs w:val="23"/>
          <w:lang w:val="ru" w:eastAsia="ar-SA"/>
        </w:rPr>
        <w:t xml:space="preserve">. В 2012 году введены дополнительные 32 места в детских садах «Золотой ключик» д. Кузнецы и  «Теремок» г. Орлова. В 2013 году в МКДОУ «Калинка» открыты 5 групп  на 110 мест. </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 xml:space="preserve">В процессе анализа показателей по охвату детей дошкольным образованием в Орловском районе с 2016 года по 2018 год в разрезе каждого образовательного учреждения, наблюдается уменьшение наполняемости детьми  детских садов в возрасте от 1 до 7 лет в сельской местности. По итогам комплектования детских садов в 2018 году  численность остается </w:t>
      </w:r>
      <w:proofErr w:type="gramStart"/>
      <w:r w:rsidRPr="00142BF7">
        <w:rPr>
          <w:rFonts w:eastAsia="Arial Unicode MS"/>
          <w:color w:val="1D1B11"/>
          <w:sz w:val="23"/>
          <w:szCs w:val="23"/>
          <w:lang w:eastAsia="ar-SA"/>
        </w:rPr>
        <w:t xml:space="preserve">не </w:t>
      </w:r>
      <w:proofErr w:type="spellStart"/>
      <w:r w:rsidRPr="00142BF7">
        <w:rPr>
          <w:rFonts w:eastAsia="Arial Unicode MS"/>
          <w:color w:val="1D1B11"/>
          <w:sz w:val="23"/>
          <w:szCs w:val="23"/>
          <w:lang w:eastAsia="ar-SA"/>
        </w:rPr>
        <w:t>изменной</w:t>
      </w:r>
      <w:proofErr w:type="spellEnd"/>
      <w:proofErr w:type="gramEnd"/>
      <w:r w:rsidRPr="00142BF7">
        <w:rPr>
          <w:rFonts w:eastAsia="Arial Unicode MS"/>
          <w:color w:val="1D1B11"/>
          <w:sz w:val="23"/>
          <w:szCs w:val="23"/>
          <w:lang w:eastAsia="ar-SA"/>
        </w:rPr>
        <w:t>.</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На протяжении последних лет детям в возрасте от 3 до 7, в Орловском районе  предоставлена возможность получения дошкольного образования.</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Показатель по педагогическим работникам остается на прежнем уровне и составляет 69  педагогов. Из них 39 %  педагогов имеют стаж работы более 25 лет.</w:t>
      </w:r>
    </w:p>
    <w:p w:rsidR="00805AE3" w:rsidRPr="00142BF7" w:rsidRDefault="00805AE3" w:rsidP="00805AE3">
      <w:pPr>
        <w:suppressAutoHyphens/>
        <w:jc w:val="both"/>
        <w:rPr>
          <w:rFonts w:eastAsia="Arial Unicode MS"/>
          <w:color w:val="1D1B11"/>
          <w:sz w:val="23"/>
          <w:szCs w:val="23"/>
          <w:lang w:eastAsia="ar-SA"/>
        </w:rPr>
      </w:pPr>
      <w:r w:rsidRPr="00142BF7">
        <w:rPr>
          <w:rFonts w:eastAsia="Arial Unicode MS"/>
          <w:color w:val="1D1B11"/>
          <w:sz w:val="23"/>
          <w:szCs w:val="23"/>
          <w:lang w:val="ru" w:eastAsia="ar-SA"/>
        </w:rPr>
        <w:t xml:space="preserve">       В настоящее время в Орловском районе образовательные услуги оказываются в </w:t>
      </w:r>
      <w:r w:rsidRPr="00142BF7">
        <w:rPr>
          <w:rFonts w:eastAsia="Arial Unicode MS"/>
          <w:color w:val="1D1B11"/>
          <w:sz w:val="23"/>
          <w:szCs w:val="23"/>
          <w:lang w:eastAsia="ar-SA"/>
        </w:rPr>
        <w:t>5</w:t>
      </w:r>
      <w:r w:rsidRPr="00142BF7">
        <w:rPr>
          <w:rFonts w:eastAsia="Arial Unicode MS"/>
          <w:color w:val="1D1B11"/>
          <w:sz w:val="23"/>
          <w:szCs w:val="23"/>
          <w:lang w:val="ru" w:eastAsia="ar-SA"/>
        </w:rPr>
        <w:t xml:space="preserve"> дошкольных образовательных учреждениях в  дошкольных группах при МКОУ ООШ с </w:t>
      </w:r>
      <w:proofErr w:type="spellStart"/>
      <w:r w:rsidRPr="00142BF7">
        <w:rPr>
          <w:rFonts w:eastAsia="Arial Unicode MS"/>
          <w:color w:val="1D1B11"/>
          <w:sz w:val="23"/>
          <w:szCs w:val="23"/>
          <w:lang w:val="ru" w:eastAsia="ar-SA"/>
        </w:rPr>
        <w:t>Колково</w:t>
      </w:r>
      <w:proofErr w:type="spellEnd"/>
      <w:r w:rsidRPr="00142BF7">
        <w:rPr>
          <w:rFonts w:eastAsia="Arial Unicode MS"/>
          <w:color w:val="1D1B11"/>
          <w:sz w:val="23"/>
          <w:szCs w:val="23"/>
          <w:lang w:val="ru" w:eastAsia="ar-SA"/>
        </w:rPr>
        <w:t xml:space="preserve">, д. </w:t>
      </w:r>
      <w:proofErr w:type="spellStart"/>
      <w:r w:rsidRPr="00142BF7">
        <w:rPr>
          <w:rFonts w:eastAsia="Arial Unicode MS"/>
          <w:color w:val="1D1B11"/>
          <w:sz w:val="23"/>
          <w:szCs w:val="23"/>
          <w:lang w:val="ru" w:eastAsia="ar-SA"/>
        </w:rPr>
        <w:t>Цепели</w:t>
      </w:r>
      <w:proofErr w:type="spellEnd"/>
      <w:r w:rsidRPr="00142BF7">
        <w:rPr>
          <w:rFonts w:eastAsia="Arial Unicode MS"/>
          <w:color w:val="1D1B11"/>
          <w:sz w:val="23"/>
          <w:szCs w:val="23"/>
          <w:lang w:eastAsia="ar-SA"/>
        </w:rPr>
        <w:t xml:space="preserve">, с. </w:t>
      </w:r>
      <w:proofErr w:type="spellStart"/>
      <w:r w:rsidRPr="00142BF7">
        <w:rPr>
          <w:rFonts w:eastAsia="Arial Unicode MS"/>
          <w:color w:val="1D1B11"/>
          <w:sz w:val="23"/>
          <w:szCs w:val="23"/>
          <w:lang w:eastAsia="ar-SA"/>
        </w:rPr>
        <w:t>Чудиново</w:t>
      </w:r>
      <w:proofErr w:type="spellEnd"/>
      <w:r w:rsidRPr="00142BF7">
        <w:rPr>
          <w:rFonts w:eastAsia="Arial Unicode MS"/>
          <w:color w:val="1D1B11"/>
          <w:sz w:val="23"/>
          <w:szCs w:val="23"/>
          <w:lang w:eastAsia="ar-SA"/>
        </w:rPr>
        <w:t xml:space="preserve">, </w:t>
      </w:r>
      <w:r w:rsidRPr="00142BF7">
        <w:rPr>
          <w:rFonts w:eastAsia="Arial Unicode MS"/>
          <w:color w:val="1D1B11"/>
          <w:sz w:val="23"/>
          <w:szCs w:val="23"/>
          <w:lang w:val="ru" w:eastAsia="ar-SA"/>
        </w:rPr>
        <w:t xml:space="preserve"> же  в группах кратковременного пребывания при МКОУ СОШ д. </w:t>
      </w:r>
      <w:proofErr w:type="spellStart"/>
      <w:r w:rsidRPr="00142BF7">
        <w:rPr>
          <w:rFonts w:eastAsia="Arial Unicode MS"/>
          <w:color w:val="1D1B11"/>
          <w:sz w:val="23"/>
          <w:szCs w:val="23"/>
          <w:lang w:val="ru" w:eastAsia="ar-SA"/>
        </w:rPr>
        <w:t>Шадричи</w:t>
      </w:r>
      <w:proofErr w:type="spellEnd"/>
      <w:r w:rsidRPr="00142BF7">
        <w:rPr>
          <w:rFonts w:eastAsia="Arial Unicode MS"/>
          <w:color w:val="1D1B11"/>
          <w:sz w:val="23"/>
          <w:szCs w:val="23"/>
          <w:lang w:val="ru" w:eastAsia="ar-SA"/>
        </w:rPr>
        <w:t xml:space="preserve">, МКОУ СОШ </w:t>
      </w:r>
      <w:proofErr w:type="gramStart"/>
      <w:r w:rsidRPr="00142BF7">
        <w:rPr>
          <w:rFonts w:eastAsia="Arial Unicode MS"/>
          <w:color w:val="1D1B11"/>
          <w:sz w:val="23"/>
          <w:szCs w:val="23"/>
          <w:lang w:val="ru" w:eastAsia="ar-SA"/>
        </w:rPr>
        <w:t>с</w:t>
      </w:r>
      <w:proofErr w:type="gramEnd"/>
      <w:r w:rsidRPr="00142BF7">
        <w:rPr>
          <w:rFonts w:eastAsia="Arial Unicode MS"/>
          <w:color w:val="1D1B11"/>
          <w:sz w:val="23"/>
          <w:szCs w:val="23"/>
          <w:lang w:val="ru" w:eastAsia="ar-SA"/>
        </w:rPr>
        <w:t xml:space="preserve">. </w:t>
      </w:r>
      <w:proofErr w:type="spellStart"/>
      <w:r w:rsidRPr="00142BF7">
        <w:rPr>
          <w:rFonts w:eastAsia="Arial Unicode MS"/>
          <w:color w:val="1D1B11"/>
          <w:sz w:val="23"/>
          <w:szCs w:val="23"/>
          <w:lang w:val="ru" w:eastAsia="ar-SA"/>
        </w:rPr>
        <w:t>Русаново</w:t>
      </w:r>
      <w:proofErr w:type="spellEnd"/>
      <w:r w:rsidRPr="00142BF7">
        <w:rPr>
          <w:rFonts w:eastAsia="Arial Unicode MS"/>
          <w:color w:val="1D1B11"/>
          <w:sz w:val="23"/>
          <w:szCs w:val="23"/>
          <w:lang w:val="ru" w:eastAsia="ar-SA"/>
        </w:rPr>
        <w:t xml:space="preserve">, с. </w:t>
      </w:r>
      <w:proofErr w:type="spellStart"/>
      <w:r w:rsidRPr="00142BF7">
        <w:rPr>
          <w:rFonts w:eastAsia="Arial Unicode MS"/>
          <w:color w:val="1D1B11"/>
          <w:sz w:val="23"/>
          <w:szCs w:val="23"/>
          <w:lang w:val="ru" w:eastAsia="ar-SA"/>
        </w:rPr>
        <w:t>Тохтино</w:t>
      </w:r>
      <w:proofErr w:type="spellEnd"/>
      <w:r w:rsidRPr="00142BF7">
        <w:rPr>
          <w:rFonts w:eastAsia="Arial Unicode MS"/>
          <w:color w:val="1D1B11"/>
          <w:sz w:val="23"/>
          <w:szCs w:val="23"/>
          <w:lang w:eastAsia="ar-SA"/>
        </w:rPr>
        <w:t>.</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eastAsia="ar-SA"/>
        </w:rPr>
        <w:t xml:space="preserve">В </w:t>
      </w:r>
      <w:r w:rsidRPr="00142BF7">
        <w:rPr>
          <w:rFonts w:eastAsia="Arial Unicode MS"/>
          <w:color w:val="1D1B11"/>
          <w:sz w:val="23"/>
          <w:szCs w:val="23"/>
          <w:lang w:val="ru" w:eastAsia="ar-SA"/>
        </w:rPr>
        <w:t>пяти детских садах общеразвивающего вида с приоритетным осуществлением деятельности по одному из направлений развития детей (ДОУ № 1,3, «Теремок», «Калинка», «Золотой ключик»);</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Следует отметить, что недостаточность инвестиций в предыдущие годы привела к значительному износу материально – технической базы учреждений дошкольного образования, финансовые вливания последних трёх лет пока не позволили выйти на плановое проведение ремонтных работ и обеспечение ДОУ всем необходимым инвентарём и оборудованием.</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Дефицит финансовых ресурсов продолжает оказывать негативное влияние на оснащение образовательного и социально – бытового процессов в МКДОУ. В области дошкольного образования обозначился ряд проблем, одной из которых является несоответствие технологического оборудования ДОУ современным требованиям. В дошкольных учреждениях устарело 40 % технологического оборудования. Необходимого для оснащения пищеблоков также неудовлетворительным является и состояние оборудования прачечных. Для выпуска большей части оборудования 1980 – 85 гг., нормативный срок эксплуатации истёк. Требуется замена и оснащение прогулочных площадок для детей, обновление асфальтового покрытия территорий, ощущается дефицит технических средств обучения, физкультурного оборудования, игрушек и программно – методических пособий. </w:t>
      </w:r>
    </w:p>
    <w:p w:rsidR="00805AE3" w:rsidRPr="00142BF7" w:rsidRDefault="00805AE3" w:rsidP="00805AE3">
      <w:pPr>
        <w:suppressAutoHyphens/>
        <w:ind w:firstLine="709"/>
        <w:jc w:val="both"/>
        <w:rPr>
          <w:rFonts w:eastAsia="Arial Unicode MS"/>
          <w:color w:val="1D1B11"/>
          <w:sz w:val="23"/>
          <w:szCs w:val="23"/>
          <w:lang w:val="ru" w:eastAsia="ar-SA"/>
        </w:rPr>
      </w:pPr>
      <w:proofErr w:type="gramStart"/>
      <w:r w:rsidRPr="00142BF7">
        <w:rPr>
          <w:rFonts w:eastAsia="Arial Unicode MS"/>
          <w:color w:val="1D1B11"/>
          <w:sz w:val="23"/>
          <w:szCs w:val="23"/>
          <w:lang w:val="ru" w:eastAsia="ar-SA"/>
        </w:rPr>
        <w:t>В процессе исполнения Федерального закона РФ от 08.05.2010г.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 приказа Министерства образования и науки РФ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произошли существенные изменения в экономической и юридической самостоятельности дошкольных образовательных учреждений</w:t>
      </w:r>
      <w:proofErr w:type="gramEnd"/>
      <w:r w:rsidRPr="00142BF7">
        <w:rPr>
          <w:rFonts w:eastAsia="Arial Unicode MS"/>
          <w:color w:val="1D1B11"/>
          <w:sz w:val="23"/>
          <w:szCs w:val="23"/>
          <w:lang w:val="ru" w:eastAsia="ar-SA"/>
        </w:rPr>
        <w:t>, а также в содержании их деятельности все ДОУ Орловского района переведены в новый правовой статус, каждое дошкольное образовательное учреждение разработало свою основную общеобразовательную программу в аспекте федеральных государственных требований.</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 xml:space="preserve">Повышение качества дошкольного образования невозможно без высокопрофессиональных кадров: из 65 педагогов ДОУ- 29 (47%) имеют квалификационные категории, из них высшую – 11 (17%), первую – 18 (28%), 19 (29,2,5%) человек прошли </w:t>
      </w:r>
      <w:r w:rsidRPr="00142BF7">
        <w:rPr>
          <w:rFonts w:eastAsia="Arial Unicode MS"/>
          <w:color w:val="1D1B11"/>
          <w:sz w:val="23"/>
          <w:szCs w:val="23"/>
          <w:lang w:eastAsia="ar-SA"/>
        </w:rPr>
        <w:lastRenderedPageBreak/>
        <w:t xml:space="preserve">аттестацию на соответствие занимаемой должности.  Без категорий работают 15 (23%) педагогов, не аттестуются молодые специалисты из-за отсутствия стажа работы. </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Каждый детский сад имеет свои традиции, талантливых педагогов, использует интересные программы развития, проводит большую методическую и исследовательскую работу по многим направлениям.</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 xml:space="preserve">Средняя заработная плата педагогов дошкольных образовательных учреждений составляет 16 844,6 </w:t>
      </w:r>
      <w:proofErr w:type="spellStart"/>
      <w:r w:rsidRPr="00142BF7">
        <w:rPr>
          <w:rFonts w:eastAsia="Arial Unicode MS"/>
          <w:color w:val="1D1B11"/>
          <w:sz w:val="23"/>
          <w:szCs w:val="23"/>
          <w:lang w:eastAsia="ar-SA"/>
        </w:rPr>
        <w:t>руб</w:t>
      </w:r>
      <w:proofErr w:type="spellEnd"/>
      <w:r w:rsidRPr="00142BF7">
        <w:rPr>
          <w:rFonts w:eastAsia="Arial Unicode MS"/>
          <w:color w:val="1D1B11"/>
          <w:sz w:val="23"/>
          <w:szCs w:val="23"/>
          <w:lang w:eastAsia="ar-SA"/>
        </w:rPr>
        <w:t xml:space="preserve">, плановый показатель по соглашению с министерством образования по «дорожной карте» составляет 15 339 руб.  </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Одним из полномочий органов местного самоуправления является создание условий для осуществления присмотра и ухода за детьми, обеспечение содержания зданий и сооружений муниципальных образовательных организаций.</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Предоставление качественного дошкольного образования становится одной их ключевых задач развития системы дошкольного образования. В настоящее время существенные изменения произошли в содержании образования детей дошкольного возраста, в характере и стиле педагогического процесса: все большее распространение приобретает вариативность программ, средств и методов образования, что значительно обогащает содержание дошкольной ступени образования. Наметился отказ от жёстко регламентированных форм обучения, проявляется тенденция со стороны педагогов совершенствовать способы общения с ребёнком в направлении личностно – ориентированного взаимодействия. Новые положительные тенденции затронули не только содержание и методы, но и формы организации жизнедеятельности детей.</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В течение последних трёх лет наблюдается рост числа педагогов, владеющих информационно – коммуникативными технологиями, с 10 до 98 %. Педагоги активно внедряют новые технологии в своей деятельности.</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 xml:space="preserve">В дошкольных образовательных учреждениях разработаны и реализуются основные образовательные программы дошкольного образования в соответствии с ФГОС </w:t>
      </w:r>
      <w:proofErr w:type="gramStart"/>
      <w:r w:rsidRPr="00142BF7">
        <w:rPr>
          <w:rFonts w:eastAsia="Arial Unicode MS"/>
          <w:color w:val="1D1B11"/>
          <w:sz w:val="23"/>
          <w:szCs w:val="23"/>
          <w:lang w:eastAsia="ar-SA"/>
        </w:rPr>
        <w:t>ДО</w:t>
      </w:r>
      <w:proofErr w:type="gramEnd"/>
      <w:r w:rsidRPr="00142BF7">
        <w:rPr>
          <w:rFonts w:eastAsia="Arial Unicode MS"/>
          <w:color w:val="1D1B11"/>
          <w:sz w:val="23"/>
          <w:szCs w:val="23"/>
          <w:lang w:eastAsia="ar-SA"/>
        </w:rPr>
        <w:t xml:space="preserve">. </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eastAsia="ar-SA"/>
        </w:rPr>
        <w:t>Руководители и сотрудники дошкольных образовательных учреждений работают по «эффективному трудовому  контракту»  (в соответствии с Программой поэтапного совершенствования системы оплаты труда в государственных (муниципальных) организациях на 2012 - 2018 годы, утвержденной распоряжением Правительства Российской Федерации от 26.11.2012  № 2190-р).</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Таким образом, с учётом выявленных проблем в системе дошкольного образования Орловского района Кировской области определены следующие приоритеты развития дошкольного образования:</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-обеспечение государственных гарантий доступности качественного дошкольного образования;</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увеличение охвата детей  дошкольным образованием за счёт расширения сети ДОУ;</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совершенствование материально – технической базы дошкольных учреждений в целях повышения качества образования и сохранения психофизического здоровья детей;</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обеспечение дошкольных образовательных учреждений квалифицированными педагогическими кадрами.</w:t>
      </w:r>
    </w:p>
    <w:p w:rsidR="00805AE3" w:rsidRPr="00142BF7" w:rsidRDefault="00805AE3" w:rsidP="00805AE3">
      <w:pPr>
        <w:suppressAutoHyphens/>
        <w:ind w:firstLine="709"/>
        <w:jc w:val="both"/>
        <w:rPr>
          <w:rFonts w:eastAsia="Arial Unicode MS"/>
          <w:color w:val="1D1B11"/>
          <w:sz w:val="23"/>
          <w:szCs w:val="23"/>
          <w:lang w:val="ru" w:eastAsia="ar-SA"/>
        </w:rPr>
      </w:pPr>
    </w:p>
    <w:p w:rsidR="00805AE3" w:rsidRPr="00142BF7" w:rsidRDefault="00805AE3" w:rsidP="00805AE3">
      <w:pPr>
        <w:widowControl w:val="0"/>
        <w:suppressAutoHyphens/>
        <w:autoSpaceDE w:val="0"/>
        <w:ind w:firstLine="709"/>
        <w:jc w:val="both"/>
        <w:rPr>
          <w:rFonts w:eastAsia="Arial Unicode MS"/>
          <w:b/>
          <w:color w:val="1D1B11"/>
          <w:sz w:val="23"/>
          <w:szCs w:val="23"/>
          <w:lang w:val="ru" w:eastAsia="ar-SA"/>
        </w:rPr>
      </w:pPr>
      <w:r w:rsidRPr="00142BF7">
        <w:rPr>
          <w:rFonts w:eastAsia="Arial Unicode MS"/>
          <w:b/>
          <w:color w:val="1D1B11"/>
          <w:sz w:val="23"/>
          <w:szCs w:val="23"/>
          <w:lang w:val="ru" w:eastAsia="ar-SA"/>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w:t>
      </w:r>
    </w:p>
    <w:p w:rsidR="00805AE3" w:rsidRPr="00142BF7" w:rsidRDefault="00805AE3" w:rsidP="00805AE3">
      <w:pPr>
        <w:widowControl w:val="0"/>
        <w:suppressAutoHyphens/>
        <w:autoSpaceDE w:val="0"/>
        <w:ind w:firstLine="709"/>
        <w:jc w:val="both"/>
        <w:rPr>
          <w:rFonts w:eastAsia="Arial Unicode MS"/>
          <w:b/>
          <w:color w:val="1D1B11"/>
          <w:sz w:val="23"/>
          <w:szCs w:val="23"/>
          <w:lang w:val="ru" w:eastAsia="ar-SA"/>
        </w:rPr>
      </w:pP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Приоритеты муниципальной политики в сфере образования на период до 20</w:t>
      </w:r>
      <w:r w:rsidRPr="00142BF7">
        <w:rPr>
          <w:rFonts w:eastAsia="Arial Unicode MS"/>
          <w:color w:val="1D1B11"/>
          <w:sz w:val="23"/>
          <w:szCs w:val="23"/>
          <w:lang w:eastAsia="ar-SA"/>
        </w:rPr>
        <w:t>21</w:t>
      </w:r>
      <w:r w:rsidRPr="00142BF7">
        <w:rPr>
          <w:rFonts w:eastAsia="Arial Unicode MS"/>
          <w:color w:val="1D1B11"/>
          <w:sz w:val="23"/>
          <w:szCs w:val="23"/>
          <w:lang w:val="ru" w:eastAsia="ar-SA"/>
        </w:rPr>
        <w:t xml:space="preserve"> года сформированы с учетом целей и задач, представленных в следующих стратегических документах:</w:t>
      </w:r>
    </w:p>
    <w:p w:rsidR="00805AE3" w:rsidRPr="00142BF7" w:rsidRDefault="00805AE3" w:rsidP="00805AE3">
      <w:pPr>
        <w:suppressAutoHyphens/>
        <w:ind w:firstLine="709"/>
        <w:jc w:val="both"/>
        <w:rPr>
          <w:rFonts w:eastAsia="Arial Unicode MS"/>
          <w:bCs/>
          <w:color w:val="1D1B11"/>
          <w:kern w:val="1"/>
          <w:sz w:val="23"/>
          <w:szCs w:val="23"/>
          <w:lang w:val="ru" w:eastAsia="ar-SA"/>
        </w:rPr>
      </w:pPr>
      <w:r w:rsidRPr="00142BF7">
        <w:rPr>
          <w:rFonts w:eastAsia="Arial Unicode MS"/>
          <w:bCs/>
          <w:color w:val="1D1B11"/>
          <w:kern w:val="1"/>
          <w:sz w:val="23"/>
          <w:szCs w:val="23"/>
          <w:lang w:val="ru" w:eastAsia="ar-SA"/>
        </w:rPr>
        <w:lastRenderedPageBreak/>
        <w:t>Приказ Министерства образования и науки Российской Федерации (</w:t>
      </w:r>
      <w:proofErr w:type="spellStart"/>
      <w:r w:rsidRPr="00142BF7">
        <w:rPr>
          <w:rFonts w:eastAsia="Arial Unicode MS"/>
          <w:bCs/>
          <w:color w:val="1D1B11"/>
          <w:kern w:val="1"/>
          <w:sz w:val="23"/>
          <w:szCs w:val="23"/>
          <w:lang w:val="ru" w:eastAsia="ar-SA"/>
        </w:rPr>
        <w:t>Минобрнауки</w:t>
      </w:r>
      <w:proofErr w:type="spellEnd"/>
      <w:r w:rsidRPr="00142BF7">
        <w:rPr>
          <w:rFonts w:eastAsia="Arial Unicode MS"/>
          <w:bCs/>
          <w:color w:val="1D1B11"/>
          <w:kern w:val="1"/>
          <w:sz w:val="23"/>
          <w:szCs w:val="23"/>
          <w:lang w:val="ru" w:eastAsia="ar-SA"/>
        </w:rPr>
        <w:t xml:space="preserve"> России) от 27 октября 2011 г. N 2562 г. Москва</w:t>
      </w:r>
    </w:p>
    <w:p w:rsidR="00805AE3" w:rsidRPr="00142BF7" w:rsidRDefault="00805AE3" w:rsidP="00805AE3">
      <w:pPr>
        <w:suppressAutoHyphens/>
        <w:autoSpaceDE w:val="0"/>
        <w:ind w:firstLine="709"/>
        <w:jc w:val="both"/>
        <w:rPr>
          <w:rFonts w:eastAsia="Arial Unicode MS"/>
          <w:bCs/>
          <w:color w:val="1D1B11"/>
          <w:sz w:val="23"/>
          <w:szCs w:val="23"/>
          <w:lang w:val="ru" w:eastAsia="ar-SA"/>
        </w:rPr>
      </w:pPr>
      <w:r w:rsidRPr="00142BF7">
        <w:rPr>
          <w:rFonts w:eastAsia="Arial Unicode MS"/>
          <w:bCs/>
          <w:color w:val="1D1B11"/>
          <w:sz w:val="23"/>
          <w:szCs w:val="23"/>
          <w:lang w:val="ru" w:eastAsia="ar-SA"/>
        </w:rPr>
        <w:t>«Об утверждении Типового положения о дошкольном образовательном учреждении</w:t>
      </w:r>
    </w:p>
    <w:p w:rsidR="00805AE3" w:rsidRPr="00142BF7" w:rsidRDefault="00805AE3" w:rsidP="00805AE3">
      <w:pPr>
        <w:suppressAutoHyphens/>
        <w:ind w:firstLine="709"/>
        <w:jc w:val="both"/>
        <w:rPr>
          <w:rFonts w:eastAsia="Arial Unicode MS"/>
          <w:bCs/>
          <w:color w:val="1D1B11"/>
          <w:kern w:val="1"/>
          <w:sz w:val="23"/>
          <w:szCs w:val="23"/>
          <w:lang w:val="ru" w:eastAsia="ar-SA"/>
        </w:rPr>
      </w:pPr>
      <w:r w:rsidRPr="00142BF7">
        <w:rPr>
          <w:rFonts w:eastAsia="Arial Unicode MS"/>
          <w:bCs/>
          <w:color w:val="1D1B11"/>
          <w:kern w:val="1"/>
          <w:sz w:val="23"/>
          <w:szCs w:val="23"/>
          <w:lang w:val="ru" w:eastAsia="ar-SA"/>
        </w:rPr>
        <w:t xml:space="preserve">Постановление Главного государственного санитарного врача Российской Федерации от 15 мая 2013 г. N 26 г. а </w:t>
      </w:r>
      <w:proofErr w:type="gramStart"/>
      <w:r w:rsidRPr="00142BF7">
        <w:rPr>
          <w:rFonts w:eastAsia="Arial Unicode MS"/>
          <w:bCs/>
          <w:color w:val="1D1B11"/>
          <w:kern w:val="1"/>
          <w:sz w:val="23"/>
          <w:szCs w:val="23"/>
          <w:lang w:val="ru" w:eastAsia="ar-SA"/>
        </w:rPr>
        <w:t>от</w:t>
      </w:r>
      <w:proofErr w:type="gramEnd"/>
    </w:p>
    <w:p w:rsidR="00805AE3" w:rsidRPr="00142BF7" w:rsidRDefault="00805AE3" w:rsidP="00805AE3">
      <w:pPr>
        <w:suppressAutoHyphens/>
        <w:ind w:firstLine="709"/>
        <w:jc w:val="both"/>
        <w:rPr>
          <w:rFonts w:eastAsia="Arial Unicode MS"/>
          <w:b/>
          <w:bCs/>
          <w:color w:val="1D1B11"/>
          <w:sz w:val="23"/>
          <w:szCs w:val="23"/>
          <w:lang w:val="ru" w:eastAsia="ar-SA"/>
        </w:rPr>
      </w:pPr>
      <w:r w:rsidRPr="00142BF7">
        <w:rPr>
          <w:rFonts w:eastAsia="Arial Unicode MS"/>
          <w:bCs/>
          <w:color w:val="1D1B11"/>
          <w:sz w:val="23"/>
          <w:szCs w:val="23"/>
          <w:lang w:val="ru" w:eastAsia="ar-SA"/>
        </w:rPr>
        <w:t>«Об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sidRPr="00142BF7">
        <w:rPr>
          <w:rFonts w:eastAsia="Arial Unicode MS"/>
          <w:b/>
          <w:bCs/>
          <w:color w:val="1D1B11"/>
          <w:sz w:val="23"/>
          <w:szCs w:val="23"/>
          <w:lang w:val="ru" w:eastAsia="ar-SA"/>
        </w:rPr>
        <w:t xml:space="preserve"> </w:t>
      </w: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Федеральная целевая программа развития образования на 2011 – 2015 годы (утверждена постановлением Правительства Российской Федерации от 7 февраля 2011 г. № 61);</w:t>
      </w: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Государственная программа Российской Федерации «Развитие образования» на 2013-202</w:t>
      </w:r>
      <w:r w:rsidRPr="00142BF7">
        <w:rPr>
          <w:rFonts w:eastAsia="Arial Unicode MS"/>
          <w:color w:val="1D1B11"/>
          <w:sz w:val="23"/>
          <w:szCs w:val="23"/>
          <w:lang w:eastAsia="ar-SA"/>
        </w:rPr>
        <w:t>1</w:t>
      </w:r>
      <w:r w:rsidRPr="00142BF7">
        <w:rPr>
          <w:rFonts w:eastAsia="Arial Unicode MS"/>
          <w:color w:val="1D1B11"/>
          <w:sz w:val="23"/>
          <w:szCs w:val="23"/>
          <w:lang w:val="ru" w:eastAsia="ar-SA"/>
        </w:rPr>
        <w:t xml:space="preserve"> годы (утверждена Распоряжением Правительства РФ от 15.05.2013 № 792-р);</w:t>
      </w: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Системным приоритетом муниципальной политики на данном этапе развития дошкольного образования является </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Создание условий, направленных на повышение качества дошкольного образования, его доступности в Орловском районе.</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 обеспечение доступности дошкольного образования для населения;</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 создание условий для полноценного физического и психического  развития детей дошкольного возраста;</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 повышение качества дошкольного образования для обеспечения </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равных стартовых возможностей для обучения в начальной школе;</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 сохранение и укрепление здоровья детей, развитие физической культуры;</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 организация психолого – педагогической поддержки семьи, повышение </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компетентности родителей в вопросах воспитания и развития</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Цель подпрограммы: создание условий, направленных на повышение качества дошкольного образования, его доступности.</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Достижение указанных целей возможно посредством реализации следующих задач подпрограммы:</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развитие сети муниципальных дошкольных образовательных  учреждений;</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развитие материально – технической базы муниципальных казенных  дошкольных образовательных учреждений;</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укрепление физического здоровья детей, приобщение дошкольников к ценностям здорового образа жизни;</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достижение современного качества дошкольного образования;</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повышение эффективности кадрового обеспечения системы дошкольного образования</w:t>
      </w:r>
    </w:p>
    <w:p w:rsidR="00805AE3" w:rsidRPr="00142BF7" w:rsidRDefault="00805AE3" w:rsidP="00805AE3">
      <w:pPr>
        <w:suppressAutoHyphens/>
        <w:autoSpaceDE w:val="0"/>
        <w:jc w:val="both"/>
        <w:rPr>
          <w:rFonts w:eastAsia="Arial Unicode MS"/>
          <w:color w:val="1D1B11"/>
          <w:sz w:val="23"/>
          <w:szCs w:val="23"/>
          <w:lang w:val="ru" w:eastAsia="ar-SA"/>
        </w:rPr>
      </w:pPr>
      <w:proofErr w:type="gramStart"/>
      <w:r w:rsidRPr="00142BF7">
        <w:rPr>
          <w:rFonts w:eastAsia="Arial Unicode MS"/>
          <w:color w:val="1D1B11"/>
          <w:sz w:val="23"/>
          <w:szCs w:val="23"/>
          <w:lang w:val="ru" w:eastAsia="ar-SA"/>
        </w:rPr>
        <w:t>Целевые показатели (индикаторы подпрограммы представлены в таблице 1</w:t>
      </w:r>
      <w:proofErr w:type="gramEnd"/>
    </w:p>
    <w:p w:rsidR="00805AE3" w:rsidRPr="00142BF7" w:rsidRDefault="00805AE3" w:rsidP="00805AE3">
      <w:pPr>
        <w:suppressAutoHyphens/>
        <w:autoSpaceDE w:val="0"/>
        <w:jc w:val="both"/>
        <w:rPr>
          <w:rFonts w:eastAsia="Arial Unicode MS"/>
          <w:color w:val="1D1B11"/>
          <w:sz w:val="23"/>
          <w:szCs w:val="23"/>
          <w:lang w:val="ru" w:eastAsia="ar-SA"/>
        </w:rPr>
      </w:pPr>
    </w:p>
    <w:p w:rsidR="00805AE3" w:rsidRPr="00142BF7" w:rsidRDefault="00805AE3" w:rsidP="00805AE3">
      <w:pPr>
        <w:suppressAutoHyphens/>
        <w:autoSpaceDE w:val="0"/>
        <w:jc w:val="both"/>
        <w:rPr>
          <w:rFonts w:eastAsia="Arial Unicode MS"/>
          <w:color w:val="1D1B11"/>
          <w:sz w:val="23"/>
          <w:szCs w:val="23"/>
          <w:lang w:val="ru" w:eastAsia="ar-SA"/>
        </w:rPr>
      </w:pPr>
    </w:p>
    <w:p w:rsidR="00805AE3" w:rsidRPr="00142BF7" w:rsidRDefault="00805AE3" w:rsidP="00805AE3">
      <w:pPr>
        <w:suppressAutoHyphens/>
        <w:autoSpaceDE w:val="0"/>
        <w:jc w:val="right"/>
        <w:rPr>
          <w:rFonts w:eastAsia="Arial Unicode MS"/>
          <w:color w:val="1D1B11"/>
          <w:sz w:val="18"/>
          <w:szCs w:val="18"/>
          <w:lang w:val="ru" w:eastAsia="ar-SA"/>
        </w:rPr>
      </w:pPr>
      <w:r w:rsidRPr="00142BF7">
        <w:rPr>
          <w:rFonts w:eastAsia="Arial Unicode MS"/>
          <w:color w:val="1D1B11"/>
          <w:sz w:val="23"/>
          <w:szCs w:val="23"/>
          <w:lang w:val="ru" w:eastAsia="ar-SA"/>
        </w:rPr>
        <w:t xml:space="preserve">                                                                                                 </w:t>
      </w:r>
      <w:r w:rsidRPr="00142BF7">
        <w:rPr>
          <w:rFonts w:eastAsia="Arial Unicode MS"/>
          <w:color w:val="1D1B11"/>
          <w:sz w:val="18"/>
          <w:szCs w:val="18"/>
          <w:lang w:val="ru" w:eastAsia="ar-SA"/>
        </w:rPr>
        <w:t xml:space="preserve"> Таблица 1</w:t>
      </w:r>
    </w:p>
    <w:tbl>
      <w:tblPr>
        <w:tblW w:w="10206" w:type="dxa"/>
        <w:tblInd w:w="108" w:type="dxa"/>
        <w:tblLayout w:type="fixed"/>
        <w:tblLook w:val="0000" w:firstRow="0" w:lastRow="0" w:firstColumn="0" w:lastColumn="0" w:noHBand="0" w:noVBand="0"/>
      </w:tblPr>
      <w:tblGrid>
        <w:gridCol w:w="426"/>
        <w:gridCol w:w="1747"/>
        <w:gridCol w:w="521"/>
        <w:gridCol w:w="567"/>
        <w:gridCol w:w="567"/>
        <w:gridCol w:w="567"/>
        <w:gridCol w:w="567"/>
        <w:gridCol w:w="567"/>
        <w:gridCol w:w="567"/>
        <w:gridCol w:w="567"/>
        <w:gridCol w:w="567"/>
        <w:gridCol w:w="708"/>
        <w:gridCol w:w="1134"/>
        <w:gridCol w:w="1134"/>
      </w:tblGrid>
      <w:tr w:rsidR="00805AE3" w:rsidRPr="00142BF7" w:rsidTr="00805AE3">
        <w:trPr>
          <w:trHeight w:val="780"/>
        </w:trPr>
        <w:tc>
          <w:tcPr>
            <w:tcW w:w="426"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8"/>
                <w:szCs w:val="18"/>
                <w:lang w:eastAsia="ar-SA"/>
              </w:rPr>
            </w:pPr>
            <w:r w:rsidRPr="00142BF7">
              <w:rPr>
                <w:rFonts w:eastAsia="Calibri"/>
                <w:color w:val="1D1B11"/>
                <w:sz w:val="18"/>
                <w:szCs w:val="18"/>
                <w:lang w:eastAsia="ar-SA"/>
              </w:rPr>
              <w:t xml:space="preserve">№ </w:t>
            </w:r>
            <w:proofErr w:type="gramStart"/>
            <w:r w:rsidRPr="00142BF7">
              <w:rPr>
                <w:rFonts w:eastAsia="Calibri"/>
                <w:color w:val="1D1B11"/>
                <w:sz w:val="18"/>
                <w:szCs w:val="18"/>
                <w:lang w:eastAsia="ar-SA"/>
              </w:rPr>
              <w:t>п</w:t>
            </w:r>
            <w:proofErr w:type="gramEnd"/>
            <w:r w:rsidRPr="00142BF7">
              <w:rPr>
                <w:rFonts w:eastAsia="Calibri"/>
                <w:color w:val="1D1B11"/>
                <w:sz w:val="18"/>
                <w:szCs w:val="18"/>
                <w:lang w:eastAsia="ar-SA"/>
              </w:rPr>
              <w:t>/ п</w:t>
            </w:r>
          </w:p>
        </w:tc>
        <w:tc>
          <w:tcPr>
            <w:tcW w:w="174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8"/>
                <w:szCs w:val="18"/>
                <w:lang w:eastAsia="ar-SA"/>
              </w:rPr>
            </w:pPr>
            <w:r w:rsidRPr="00142BF7">
              <w:rPr>
                <w:rFonts w:eastAsia="Calibri"/>
                <w:color w:val="1D1B11"/>
                <w:sz w:val="18"/>
                <w:szCs w:val="18"/>
                <w:lang w:eastAsia="ar-SA"/>
              </w:rPr>
              <w:t>Индикаторы и показатели ведомственной целевой программы</w:t>
            </w:r>
          </w:p>
        </w:tc>
        <w:tc>
          <w:tcPr>
            <w:tcW w:w="521"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8"/>
                <w:szCs w:val="18"/>
                <w:lang w:eastAsia="ar-SA"/>
              </w:rPr>
            </w:pPr>
            <w:r w:rsidRPr="00142BF7">
              <w:rPr>
                <w:rFonts w:eastAsia="Calibri"/>
                <w:color w:val="1D1B11"/>
                <w:sz w:val="18"/>
                <w:szCs w:val="18"/>
                <w:lang w:eastAsia="ar-SA"/>
              </w:rPr>
              <w:t>Ед. изм.</w:t>
            </w:r>
          </w:p>
        </w:tc>
        <w:tc>
          <w:tcPr>
            <w:tcW w:w="56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 xml:space="preserve">2014 г. </w:t>
            </w:r>
          </w:p>
        </w:tc>
        <w:tc>
          <w:tcPr>
            <w:tcW w:w="56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 xml:space="preserve">2015 г. </w:t>
            </w:r>
          </w:p>
        </w:tc>
        <w:tc>
          <w:tcPr>
            <w:tcW w:w="56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2016 г.</w:t>
            </w:r>
          </w:p>
        </w:tc>
        <w:tc>
          <w:tcPr>
            <w:tcW w:w="56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2017 г.</w:t>
            </w:r>
          </w:p>
        </w:tc>
        <w:tc>
          <w:tcPr>
            <w:tcW w:w="56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2018 г.</w:t>
            </w:r>
          </w:p>
        </w:tc>
        <w:tc>
          <w:tcPr>
            <w:tcW w:w="56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2019 г.</w:t>
            </w:r>
          </w:p>
        </w:tc>
        <w:tc>
          <w:tcPr>
            <w:tcW w:w="567"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2020 г.</w:t>
            </w:r>
          </w:p>
        </w:tc>
        <w:tc>
          <w:tcPr>
            <w:tcW w:w="567" w:type="dxa"/>
            <w:vMerge w:val="restart"/>
            <w:tcBorders>
              <w:top w:val="single" w:sz="4" w:space="0" w:color="000000"/>
              <w:left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2021 г.</w:t>
            </w:r>
          </w:p>
        </w:tc>
        <w:tc>
          <w:tcPr>
            <w:tcW w:w="708" w:type="dxa"/>
            <w:tcBorders>
              <w:top w:val="single" w:sz="4" w:space="0" w:color="000000"/>
              <w:lef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2022 г.</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Порядок предоставления информации о фактическом значении показателя</w:t>
            </w:r>
          </w:p>
        </w:tc>
      </w:tr>
      <w:tr w:rsidR="00805AE3" w:rsidRPr="00142BF7" w:rsidTr="00805AE3">
        <w:trPr>
          <w:trHeight w:val="600"/>
        </w:trPr>
        <w:tc>
          <w:tcPr>
            <w:tcW w:w="426"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74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21"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4"/>
                <w:szCs w:val="14"/>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4"/>
                <w:szCs w:val="14"/>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4"/>
                <w:szCs w:val="14"/>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4"/>
                <w:szCs w:val="14"/>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4"/>
                <w:szCs w:val="14"/>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4"/>
                <w:szCs w:val="14"/>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4"/>
                <w:szCs w:val="14"/>
                <w:lang w:val="ru" w:eastAsia="ar-SA"/>
              </w:rPr>
            </w:pPr>
          </w:p>
        </w:tc>
        <w:tc>
          <w:tcPr>
            <w:tcW w:w="567"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p>
        </w:tc>
        <w:tc>
          <w:tcPr>
            <w:tcW w:w="708" w:type="dxa"/>
            <w:tcBorders>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proofErr w:type="spellStart"/>
            <w:proofErr w:type="gramStart"/>
            <w:r w:rsidRPr="00142BF7">
              <w:rPr>
                <w:rFonts w:eastAsia="Calibri"/>
                <w:color w:val="1D1B11"/>
                <w:sz w:val="14"/>
                <w:szCs w:val="14"/>
                <w:lang w:eastAsia="ar-SA"/>
              </w:rPr>
              <w:t>Перио-дичность</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Срок</w:t>
            </w: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8"/>
                <w:szCs w:val="18"/>
                <w:lang w:eastAsia="ar-SA"/>
              </w:rPr>
            </w:pPr>
            <w:r w:rsidRPr="00142BF7">
              <w:rPr>
                <w:rFonts w:eastAsia="Calibri"/>
                <w:color w:val="1D1B11"/>
                <w:sz w:val="18"/>
                <w:szCs w:val="18"/>
                <w:lang w:eastAsia="ar-SA"/>
              </w:rPr>
              <w:lastRenderedPageBreak/>
              <w:t>1.</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Количество дней, пропущенных одним ребёнком за год по заболеваемости, среднегодовое</w:t>
            </w: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дней</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10</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1раз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23"/>
                <w:szCs w:val="23"/>
                <w:lang w:eastAsia="ar-SA"/>
              </w:rPr>
            </w:pP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8"/>
                <w:szCs w:val="18"/>
                <w:lang w:eastAsia="ar-SA"/>
              </w:rPr>
            </w:pPr>
            <w:r w:rsidRPr="00142BF7">
              <w:rPr>
                <w:rFonts w:eastAsia="Calibri"/>
                <w:color w:val="1D1B11"/>
                <w:sz w:val="18"/>
                <w:szCs w:val="18"/>
                <w:lang w:eastAsia="ar-SA"/>
              </w:rPr>
              <w:t>2.</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Доля детей  в возрасте  от 2- 7 лет, получающих дошкольную образовательную услугу</w:t>
            </w: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84</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84</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84</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84</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84</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84</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84</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84</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1раз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23"/>
                <w:szCs w:val="23"/>
                <w:lang w:eastAsia="ar-SA"/>
              </w:rPr>
            </w:pP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8"/>
                <w:szCs w:val="18"/>
                <w:lang w:val="ru" w:eastAsia="ar-SA"/>
              </w:rPr>
            </w:pPr>
            <w:r w:rsidRPr="00142BF7">
              <w:rPr>
                <w:rFonts w:eastAsia="Arial Unicode MS"/>
                <w:color w:val="1D1B11"/>
                <w:sz w:val="18"/>
                <w:szCs w:val="18"/>
                <w:lang w:val="ru" w:eastAsia="ar-SA"/>
              </w:rPr>
              <w:t>3.</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Доля детей</w:t>
            </w:r>
            <w:proofErr w:type="gramStart"/>
            <w:r w:rsidRPr="00142BF7">
              <w:rPr>
                <w:rFonts w:eastAsia="Calibri"/>
                <w:color w:val="1D1B11"/>
                <w:sz w:val="14"/>
                <w:szCs w:val="14"/>
                <w:lang w:eastAsia="ar-SA"/>
              </w:rPr>
              <w:t xml:space="preserve"> ,</w:t>
            </w:r>
            <w:proofErr w:type="gramEnd"/>
            <w:r w:rsidRPr="00142BF7">
              <w:rPr>
                <w:rFonts w:eastAsia="Calibri"/>
                <w:color w:val="1D1B11"/>
                <w:sz w:val="14"/>
                <w:szCs w:val="14"/>
                <w:lang w:eastAsia="ar-SA"/>
              </w:rPr>
              <w:t xml:space="preserve"> в возрасте от 5 – 7 лет, получающих дошкольную образовательную услугу, от общий численности детей 5- 7 лет</w:t>
            </w: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95</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95</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95</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95</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95</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95</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95</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95</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1раз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23"/>
                <w:szCs w:val="23"/>
                <w:lang w:eastAsia="ar-SA"/>
              </w:rPr>
            </w:pP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8"/>
                <w:szCs w:val="18"/>
                <w:lang w:eastAsia="ar-SA"/>
              </w:rPr>
            </w:pPr>
            <w:r w:rsidRPr="00142BF7">
              <w:rPr>
                <w:rFonts w:eastAsia="Calibri"/>
                <w:color w:val="1D1B11"/>
                <w:sz w:val="18"/>
                <w:szCs w:val="18"/>
                <w:lang w:eastAsia="ar-SA"/>
              </w:rPr>
              <w:t>5.</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Доля дошкольных образовательных  учреждений, внедряющих инновационные технологии</w:t>
            </w: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70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1раз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23"/>
                <w:szCs w:val="23"/>
                <w:lang w:eastAsia="ar-SA"/>
              </w:rPr>
            </w:pP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8"/>
                <w:szCs w:val="18"/>
                <w:lang w:eastAsia="ar-SA"/>
              </w:rPr>
            </w:pPr>
            <w:r w:rsidRPr="00142BF7">
              <w:rPr>
                <w:rFonts w:eastAsia="Calibri"/>
                <w:color w:val="1D1B11"/>
                <w:sz w:val="18"/>
                <w:szCs w:val="18"/>
                <w:lang w:eastAsia="ar-SA"/>
              </w:rPr>
              <w:t>6.</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Доля педагогов ДОУ, имеющих среднее специальное и высшее образование</w:t>
            </w: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91</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93</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93</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1раз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14"/>
                <w:szCs w:val="14"/>
                <w:lang w:eastAsia="ar-SA"/>
              </w:rPr>
            </w:pP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8"/>
                <w:szCs w:val="18"/>
                <w:lang w:eastAsia="ar-SA"/>
              </w:rPr>
            </w:pPr>
            <w:r w:rsidRPr="00142BF7">
              <w:rPr>
                <w:rFonts w:eastAsia="Arial"/>
                <w:color w:val="1D1B11"/>
                <w:sz w:val="18"/>
                <w:szCs w:val="18"/>
                <w:lang w:eastAsia="ar-SA"/>
              </w:rPr>
              <w:t>7</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Состояние очередности в дошкольные образовательные учреждения</w:t>
            </w:r>
          </w:p>
          <w:p w:rsidR="00805AE3" w:rsidRPr="00142BF7" w:rsidRDefault="00805AE3" w:rsidP="00805AE3">
            <w:pPr>
              <w:suppressAutoHyphens/>
              <w:autoSpaceDE w:val="0"/>
              <w:jc w:val="both"/>
              <w:rPr>
                <w:rFonts w:eastAsia="Arial"/>
                <w:color w:val="1D1B11"/>
                <w:sz w:val="14"/>
                <w:szCs w:val="14"/>
                <w:lang w:eastAsia="ar-SA"/>
              </w:rPr>
            </w:pP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150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(28%)</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140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(20%)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80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(16%)</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80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(16%)</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80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(16%)</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 (16%)</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w:t>
            </w:r>
          </w:p>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(16%)</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 (16%)</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80 (16%)</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 раза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23"/>
                <w:szCs w:val="23"/>
                <w:lang w:eastAsia="ar-SA"/>
              </w:rPr>
            </w:pP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8"/>
                <w:szCs w:val="18"/>
                <w:lang w:eastAsia="ar-SA"/>
              </w:rPr>
            </w:pPr>
            <w:r w:rsidRPr="00142BF7">
              <w:rPr>
                <w:rFonts w:eastAsia="Arial"/>
                <w:color w:val="1D1B11"/>
                <w:sz w:val="18"/>
                <w:szCs w:val="18"/>
                <w:lang w:eastAsia="ar-SA"/>
              </w:rPr>
              <w:t xml:space="preserve">8 </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 xml:space="preserve">Доля детей, в возрасте от 1 до 3 лет, </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получающих дошкольную образовательную услугу, от общей численности детей от 1 до 3</w:t>
            </w: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196</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(30%)</w:t>
            </w:r>
          </w:p>
          <w:p w:rsidR="00805AE3" w:rsidRPr="00142BF7" w:rsidRDefault="00805AE3" w:rsidP="00805AE3">
            <w:pPr>
              <w:suppressAutoHyphens/>
              <w:autoSpaceDE w:val="0"/>
              <w:jc w:val="both"/>
              <w:rPr>
                <w:rFonts w:eastAsia="Arial"/>
                <w:color w:val="1D1B11"/>
                <w:sz w:val="14"/>
                <w:szCs w:val="14"/>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125</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(46%)</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135</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(49%)</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135</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(49%)</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135</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(49%)</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135 (49%)</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135</w:t>
            </w:r>
          </w:p>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(49 %)</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135 (49%)</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135 (49%)</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 раза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23"/>
                <w:szCs w:val="23"/>
                <w:lang w:eastAsia="ar-SA"/>
              </w:rPr>
            </w:pP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8"/>
                <w:szCs w:val="18"/>
                <w:lang w:eastAsia="ar-SA"/>
              </w:rPr>
            </w:pPr>
            <w:r w:rsidRPr="00142BF7">
              <w:rPr>
                <w:rFonts w:eastAsia="Arial"/>
                <w:color w:val="1D1B11"/>
                <w:sz w:val="18"/>
                <w:szCs w:val="18"/>
                <w:lang w:eastAsia="ar-SA"/>
              </w:rPr>
              <w:t>9</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Доля детей, в возрасте от 3 до 5 лет, получающих дошкольную образовательную услугу, от общей численности детей 3-5 лет</w:t>
            </w: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245</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(92%)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250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250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250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250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250 (93%)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250</w:t>
            </w:r>
          </w:p>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(93%)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250 (93%)</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250 (93%)</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 раза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23"/>
                <w:szCs w:val="23"/>
                <w:lang w:eastAsia="ar-SA"/>
              </w:rPr>
            </w:pPr>
          </w:p>
        </w:tc>
      </w:tr>
      <w:tr w:rsidR="00805AE3" w:rsidRPr="00142BF7" w:rsidTr="00805AE3">
        <w:tc>
          <w:tcPr>
            <w:tcW w:w="42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8"/>
                <w:szCs w:val="18"/>
                <w:lang w:eastAsia="ar-SA"/>
              </w:rPr>
            </w:pPr>
            <w:r w:rsidRPr="00142BF7">
              <w:rPr>
                <w:rFonts w:eastAsia="Arial"/>
                <w:color w:val="1D1B11"/>
                <w:sz w:val="18"/>
                <w:szCs w:val="18"/>
                <w:lang w:eastAsia="ar-SA"/>
              </w:rPr>
              <w:t>10</w:t>
            </w:r>
          </w:p>
        </w:tc>
        <w:tc>
          <w:tcPr>
            <w:tcW w:w="174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Доля детей, в возрасте от 5 до 7 лет, получающих дошкольную образовательную услугу, от общей численности детей 5-7 лет</w:t>
            </w:r>
          </w:p>
          <w:p w:rsidR="00805AE3" w:rsidRPr="00142BF7" w:rsidRDefault="00805AE3" w:rsidP="00805AE3">
            <w:pPr>
              <w:suppressAutoHyphens/>
              <w:autoSpaceDE w:val="0"/>
              <w:jc w:val="both"/>
              <w:rPr>
                <w:rFonts w:eastAsia="Arial"/>
                <w:color w:val="1D1B11"/>
                <w:sz w:val="14"/>
                <w:szCs w:val="14"/>
                <w:lang w:eastAsia="ar-SA"/>
              </w:rPr>
            </w:pPr>
          </w:p>
        </w:tc>
        <w:tc>
          <w:tcPr>
            <w:tcW w:w="52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178</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(73%)</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200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82%)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200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(82%)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200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(82%)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4"/>
                <w:szCs w:val="14"/>
                <w:lang w:eastAsia="ar-SA"/>
              </w:rPr>
            </w:pPr>
            <w:r w:rsidRPr="00142BF7">
              <w:rPr>
                <w:rFonts w:eastAsia="Arial"/>
                <w:color w:val="1D1B11"/>
                <w:sz w:val="14"/>
                <w:szCs w:val="14"/>
                <w:lang w:eastAsia="ar-SA"/>
              </w:rPr>
              <w:t>200</w:t>
            </w:r>
          </w:p>
          <w:p w:rsidR="00805AE3" w:rsidRPr="00142BF7" w:rsidRDefault="00805AE3" w:rsidP="00805AE3">
            <w:pPr>
              <w:suppressAutoHyphens/>
              <w:autoSpaceDE w:val="0"/>
              <w:jc w:val="both"/>
              <w:rPr>
                <w:rFonts w:eastAsia="Arial"/>
                <w:color w:val="1D1B11"/>
                <w:sz w:val="14"/>
                <w:szCs w:val="14"/>
                <w:lang w:eastAsia="ar-SA"/>
              </w:rPr>
            </w:pPr>
            <w:r w:rsidRPr="00142BF7">
              <w:rPr>
                <w:rFonts w:eastAsia="Arial"/>
                <w:color w:val="1D1B11"/>
                <w:sz w:val="14"/>
                <w:szCs w:val="14"/>
                <w:lang w:eastAsia="ar-SA"/>
              </w:rPr>
              <w:t>(82%)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200 (82%)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200</w:t>
            </w:r>
          </w:p>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(82%)</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200 (82%)</w:t>
            </w:r>
          </w:p>
        </w:tc>
        <w:tc>
          <w:tcPr>
            <w:tcW w:w="708"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200 (82%)</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2 раза в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Calibri"/>
                <w:b/>
                <w:bCs/>
                <w:color w:val="1D1B11"/>
                <w:sz w:val="23"/>
                <w:szCs w:val="23"/>
                <w:lang w:eastAsia="ar-SA"/>
              </w:rPr>
            </w:pPr>
          </w:p>
        </w:tc>
      </w:tr>
    </w:tbl>
    <w:p w:rsidR="00805AE3" w:rsidRPr="00142BF7" w:rsidRDefault="00805AE3" w:rsidP="00805AE3">
      <w:pPr>
        <w:suppressAutoHyphens/>
        <w:autoSpaceDE w:val="0"/>
        <w:jc w:val="both"/>
        <w:rPr>
          <w:rFonts w:eastAsia="Arial Unicode MS"/>
          <w:color w:val="1D1B11"/>
          <w:sz w:val="23"/>
          <w:szCs w:val="23"/>
          <w:lang w:val="ru" w:eastAsia="ar-SA"/>
        </w:rPr>
      </w:pPr>
      <w:r w:rsidRPr="00142BF7">
        <w:rPr>
          <w:rFonts w:eastAsia="Arial Unicode MS"/>
          <w:color w:val="1D1B11"/>
          <w:sz w:val="23"/>
          <w:szCs w:val="23"/>
          <w:lang w:val="ru" w:eastAsia="ar-SA"/>
        </w:rPr>
        <w:t>Реализация мероприятий подпрограммы позволит достичь следующих основных результатов:</w:t>
      </w:r>
    </w:p>
    <w:p w:rsidR="00805AE3" w:rsidRPr="00142BF7" w:rsidRDefault="00805AE3" w:rsidP="00805AE3">
      <w:pPr>
        <w:suppressAutoHyphens/>
        <w:autoSpaceDE w:val="0"/>
        <w:jc w:val="both"/>
        <w:rPr>
          <w:rFonts w:eastAsia="Arial Unicode MS"/>
          <w:color w:val="1D1B11"/>
          <w:sz w:val="23"/>
          <w:szCs w:val="23"/>
          <w:lang w:val="ru" w:eastAsia="ar-SA"/>
        </w:rPr>
      </w:pPr>
      <w:r w:rsidRPr="00142BF7">
        <w:rPr>
          <w:rFonts w:eastAsia="Arial Unicode MS"/>
          <w:color w:val="1D1B11"/>
          <w:sz w:val="23"/>
          <w:szCs w:val="23"/>
          <w:lang w:val="ru" w:eastAsia="ar-SA"/>
        </w:rPr>
        <w:t>- Увеличение доли  детей  в возрасте  от 2- 7 лет, получающих дошкольную образовательную услугу</w:t>
      </w:r>
      <w:r w:rsidRPr="00142BF7">
        <w:rPr>
          <w:rFonts w:eastAsia="Arial Unicode MS"/>
          <w:color w:val="1D1B11"/>
          <w:sz w:val="23"/>
          <w:szCs w:val="23"/>
          <w:lang w:eastAsia="ar-SA"/>
        </w:rPr>
        <w:t>;</w:t>
      </w:r>
      <w:r w:rsidRPr="00142BF7">
        <w:rPr>
          <w:rFonts w:eastAsia="Arial Unicode MS"/>
          <w:color w:val="1D1B11"/>
          <w:sz w:val="23"/>
          <w:szCs w:val="23"/>
          <w:lang w:val="ru" w:eastAsia="ar-SA"/>
        </w:rPr>
        <w:t xml:space="preserve"> </w:t>
      </w:r>
    </w:p>
    <w:p w:rsidR="00805AE3" w:rsidRPr="00142BF7" w:rsidRDefault="00805AE3" w:rsidP="00805AE3">
      <w:pPr>
        <w:suppressAutoHyphens/>
        <w:autoSpaceDE w:val="0"/>
        <w:jc w:val="both"/>
        <w:rPr>
          <w:rFonts w:eastAsia="Arial Unicode MS"/>
          <w:color w:val="1D1B11"/>
          <w:sz w:val="23"/>
          <w:szCs w:val="23"/>
          <w:lang w:eastAsia="ar-SA"/>
        </w:rPr>
      </w:pPr>
      <w:r w:rsidRPr="00142BF7">
        <w:rPr>
          <w:rFonts w:eastAsia="Arial Unicode MS"/>
          <w:color w:val="1D1B11"/>
          <w:sz w:val="23"/>
          <w:szCs w:val="23"/>
          <w:lang w:val="ru" w:eastAsia="ar-SA"/>
        </w:rPr>
        <w:t xml:space="preserve"> </w:t>
      </w:r>
      <w:proofErr w:type="gramStart"/>
      <w:r w:rsidRPr="00142BF7">
        <w:rPr>
          <w:rFonts w:eastAsia="Arial Unicode MS"/>
          <w:color w:val="1D1B11"/>
          <w:sz w:val="23"/>
          <w:szCs w:val="23"/>
          <w:lang w:val="ru" w:eastAsia="ar-SA"/>
        </w:rPr>
        <w:t>- Увеличение доли детей, в возрасте от 5 – 7 лет, получающих дошкольную образовательную услугу, от общий численности детей 5- 7 лет</w:t>
      </w:r>
      <w:r w:rsidRPr="00142BF7">
        <w:rPr>
          <w:rFonts w:eastAsia="Arial Unicode MS"/>
          <w:color w:val="1D1B11"/>
          <w:sz w:val="23"/>
          <w:szCs w:val="23"/>
          <w:lang w:eastAsia="ar-SA"/>
        </w:rPr>
        <w:t>;</w:t>
      </w:r>
      <w:proofErr w:type="gramEnd"/>
    </w:p>
    <w:p w:rsidR="00805AE3" w:rsidRPr="00142BF7" w:rsidRDefault="00805AE3" w:rsidP="00805AE3">
      <w:pPr>
        <w:suppressAutoHyphens/>
        <w:autoSpaceDE w:val="0"/>
        <w:jc w:val="both"/>
        <w:rPr>
          <w:rFonts w:eastAsia="Arial Unicode MS"/>
          <w:color w:val="1D1B11"/>
          <w:sz w:val="23"/>
          <w:szCs w:val="23"/>
          <w:lang w:eastAsia="ar-SA"/>
        </w:rPr>
      </w:pPr>
      <w:r w:rsidRPr="00142BF7">
        <w:rPr>
          <w:rFonts w:eastAsia="Arial Unicode MS"/>
          <w:color w:val="1D1B11"/>
          <w:sz w:val="23"/>
          <w:szCs w:val="23"/>
          <w:lang w:val="ru" w:eastAsia="ar-SA"/>
        </w:rPr>
        <w:t>- Увеличение доли дошкольных образовательных  учреждений, внедряющих инновационные технологии</w:t>
      </w:r>
      <w:r w:rsidRPr="00142BF7">
        <w:rPr>
          <w:rFonts w:eastAsia="Arial Unicode MS"/>
          <w:color w:val="1D1B11"/>
          <w:sz w:val="23"/>
          <w:szCs w:val="23"/>
          <w:lang w:eastAsia="ar-SA"/>
        </w:rPr>
        <w:t>;</w:t>
      </w:r>
    </w:p>
    <w:p w:rsidR="00805AE3" w:rsidRPr="00142BF7" w:rsidRDefault="00805AE3" w:rsidP="00805AE3">
      <w:pPr>
        <w:suppressAutoHyphens/>
        <w:autoSpaceDE w:val="0"/>
        <w:jc w:val="both"/>
        <w:rPr>
          <w:rFonts w:eastAsia="Arial"/>
          <w:color w:val="1D1B11"/>
          <w:sz w:val="23"/>
          <w:szCs w:val="23"/>
          <w:lang w:eastAsia="ar-SA"/>
        </w:rPr>
      </w:pPr>
      <w:r w:rsidRPr="00142BF7">
        <w:rPr>
          <w:rFonts w:eastAsia="Arial"/>
          <w:color w:val="1D1B11"/>
          <w:sz w:val="23"/>
          <w:szCs w:val="23"/>
          <w:lang w:eastAsia="ar-SA"/>
        </w:rPr>
        <w:t xml:space="preserve"> -  Сокращение _состояние очередности в дошкольные образовательные учреждения.</w:t>
      </w:r>
    </w:p>
    <w:p w:rsidR="00805AE3" w:rsidRPr="00142BF7" w:rsidRDefault="00805AE3" w:rsidP="00805AE3">
      <w:pPr>
        <w:suppressAutoHyphens/>
        <w:autoSpaceDE w:val="0"/>
        <w:jc w:val="both"/>
        <w:rPr>
          <w:rFonts w:eastAsia="Arial Unicode MS"/>
          <w:color w:val="1D1B11"/>
          <w:sz w:val="23"/>
          <w:szCs w:val="23"/>
          <w:lang w:val="ru" w:eastAsia="ar-SA"/>
        </w:rPr>
      </w:pPr>
      <w:r w:rsidRPr="00142BF7">
        <w:rPr>
          <w:rFonts w:eastAsia="Arial Unicode MS"/>
          <w:color w:val="1D1B11"/>
          <w:sz w:val="23"/>
          <w:szCs w:val="23"/>
          <w:lang w:val="ru" w:eastAsia="ar-SA"/>
        </w:rPr>
        <w:t>Сроки реализации подпрограммы – 2014 – 20</w:t>
      </w:r>
      <w:r w:rsidRPr="00142BF7">
        <w:rPr>
          <w:rFonts w:eastAsia="Arial Unicode MS"/>
          <w:color w:val="1D1B11"/>
          <w:sz w:val="23"/>
          <w:szCs w:val="23"/>
          <w:lang w:eastAsia="ar-SA"/>
        </w:rPr>
        <w:t>22</w:t>
      </w:r>
      <w:r w:rsidRPr="00142BF7">
        <w:rPr>
          <w:rFonts w:eastAsia="Arial Unicode MS"/>
          <w:color w:val="1D1B11"/>
          <w:sz w:val="23"/>
          <w:szCs w:val="23"/>
          <w:lang w:val="ru" w:eastAsia="ar-SA"/>
        </w:rPr>
        <w:t xml:space="preserve"> годы.</w:t>
      </w:r>
    </w:p>
    <w:p w:rsidR="00805AE3" w:rsidRPr="00142BF7" w:rsidRDefault="00805AE3" w:rsidP="00805AE3">
      <w:pPr>
        <w:suppressAutoHyphens/>
        <w:autoSpaceDE w:val="0"/>
        <w:jc w:val="both"/>
        <w:rPr>
          <w:rFonts w:eastAsia="Arial Unicode MS"/>
          <w:color w:val="1D1B11"/>
          <w:sz w:val="23"/>
          <w:szCs w:val="23"/>
          <w:lang w:val="ru" w:eastAsia="ar-SA"/>
        </w:rPr>
      </w:pPr>
      <w:r w:rsidRPr="00142BF7">
        <w:rPr>
          <w:rFonts w:eastAsia="Arial Unicode MS"/>
          <w:color w:val="1D1B11"/>
          <w:sz w:val="23"/>
          <w:szCs w:val="23"/>
          <w:lang w:val="ru" w:eastAsia="ar-SA"/>
        </w:rPr>
        <w:t>Этапы реализации подпрограммы:</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val="en-US" w:eastAsia="ar-SA"/>
        </w:rPr>
        <w:t>I</w:t>
      </w:r>
      <w:r w:rsidRPr="00142BF7">
        <w:rPr>
          <w:rFonts w:eastAsia="Arial Unicode MS"/>
          <w:color w:val="1D1B11"/>
          <w:sz w:val="23"/>
          <w:szCs w:val="23"/>
          <w:lang w:val="ru" w:eastAsia="ar-SA"/>
        </w:rPr>
        <w:t xml:space="preserve"> – </w:t>
      </w:r>
      <w:proofErr w:type="gramStart"/>
      <w:r w:rsidRPr="00142BF7">
        <w:rPr>
          <w:rFonts w:eastAsia="Arial Unicode MS"/>
          <w:color w:val="1D1B11"/>
          <w:sz w:val="23"/>
          <w:szCs w:val="23"/>
          <w:lang w:val="ru" w:eastAsia="ar-SA"/>
        </w:rPr>
        <w:t xml:space="preserve">2014  </w:t>
      </w:r>
      <w:r w:rsidRPr="00142BF7">
        <w:rPr>
          <w:rFonts w:eastAsia="Arial Unicode MS"/>
          <w:color w:val="1D1B11"/>
          <w:sz w:val="23"/>
          <w:szCs w:val="23"/>
          <w:lang w:eastAsia="ar-SA"/>
        </w:rPr>
        <w:t>-</w:t>
      </w:r>
      <w:proofErr w:type="gramEnd"/>
      <w:r w:rsidRPr="00142BF7">
        <w:rPr>
          <w:rFonts w:eastAsia="Arial Unicode MS"/>
          <w:color w:val="1D1B11"/>
          <w:sz w:val="23"/>
          <w:szCs w:val="23"/>
          <w:lang w:eastAsia="ar-SA"/>
        </w:rPr>
        <w:t xml:space="preserve"> 2016 годы</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val="en-US" w:eastAsia="ar-SA"/>
        </w:rPr>
        <w:t>II</w:t>
      </w:r>
      <w:r w:rsidRPr="00142BF7">
        <w:rPr>
          <w:rFonts w:eastAsia="Arial Unicode MS"/>
          <w:color w:val="1D1B11"/>
          <w:sz w:val="23"/>
          <w:szCs w:val="23"/>
          <w:lang w:val="ru" w:eastAsia="ar-SA"/>
        </w:rPr>
        <w:t xml:space="preserve"> – 2016 – 201</w:t>
      </w:r>
      <w:r w:rsidRPr="00142BF7">
        <w:rPr>
          <w:rFonts w:eastAsia="Arial Unicode MS"/>
          <w:color w:val="1D1B11"/>
          <w:sz w:val="23"/>
          <w:szCs w:val="23"/>
          <w:lang w:eastAsia="ar-SA"/>
        </w:rPr>
        <w:t>9</w:t>
      </w:r>
      <w:r w:rsidRPr="00142BF7">
        <w:rPr>
          <w:rFonts w:eastAsia="Arial Unicode MS"/>
          <w:color w:val="1D1B11"/>
          <w:sz w:val="23"/>
          <w:szCs w:val="23"/>
          <w:lang w:val="ru" w:eastAsia="ar-SA"/>
        </w:rPr>
        <w:t xml:space="preserve"> г</w:t>
      </w:r>
      <w:r w:rsidRPr="00142BF7">
        <w:rPr>
          <w:rFonts w:eastAsia="Arial Unicode MS"/>
          <w:color w:val="1D1B11"/>
          <w:sz w:val="23"/>
          <w:szCs w:val="23"/>
          <w:lang w:eastAsia="ar-SA"/>
        </w:rPr>
        <w:t>оды</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val="en-US" w:eastAsia="ar-SA"/>
        </w:rPr>
        <w:t>III</w:t>
      </w:r>
      <w:r w:rsidRPr="00142BF7">
        <w:rPr>
          <w:rFonts w:eastAsia="Arial Unicode MS"/>
          <w:color w:val="1D1B11"/>
          <w:sz w:val="23"/>
          <w:szCs w:val="23"/>
          <w:lang w:eastAsia="ar-SA"/>
        </w:rPr>
        <w:t xml:space="preserve"> – 2019-2020 годы</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val="en-US" w:eastAsia="ar-SA"/>
        </w:rPr>
        <w:t>VI</w:t>
      </w:r>
      <w:r w:rsidRPr="00142BF7">
        <w:rPr>
          <w:rFonts w:eastAsia="Arial Unicode MS"/>
          <w:color w:val="1D1B11"/>
          <w:sz w:val="23"/>
          <w:szCs w:val="23"/>
          <w:lang w:eastAsia="ar-SA"/>
        </w:rPr>
        <w:t xml:space="preserve"> - 2020-2021 годы</w:t>
      </w:r>
    </w:p>
    <w:p w:rsidR="00805AE3" w:rsidRPr="00142BF7" w:rsidRDefault="00805AE3" w:rsidP="00805AE3">
      <w:pPr>
        <w:suppressAutoHyphens/>
        <w:ind w:firstLine="709"/>
        <w:jc w:val="both"/>
        <w:rPr>
          <w:rFonts w:eastAsia="Arial Unicode MS"/>
          <w:color w:val="1D1B11"/>
          <w:sz w:val="23"/>
          <w:szCs w:val="23"/>
          <w:lang w:eastAsia="ar-SA"/>
        </w:rPr>
      </w:pPr>
      <w:r w:rsidRPr="00142BF7">
        <w:rPr>
          <w:rFonts w:eastAsia="Arial Unicode MS"/>
          <w:color w:val="1D1B11"/>
          <w:sz w:val="23"/>
          <w:szCs w:val="23"/>
          <w:lang w:val="en-US" w:eastAsia="ar-SA"/>
        </w:rPr>
        <w:t>VII</w:t>
      </w:r>
      <w:r w:rsidRPr="00142BF7">
        <w:rPr>
          <w:rFonts w:eastAsia="Arial Unicode MS"/>
          <w:color w:val="1D1B11"/>
          <w:sz w:val="23"/>
          <w:szCs w:val="23"/>
          <w:lang w:eastAsia="ar-SA"/>
        </w:rPr>
        <w:t xml:space="preserve"> – 2021-2022 годы</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На первом этапе реализации подпрограммы 2 решается приоритетная задача обеспечения равного доступа к услугам дошкольного, образования детей независимо от их места жительства, состояния здоровья и социально-экономического положения их семей. </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В образовательных организациях будут созданы условия, обеспечивающие безопасность и комфорт детей, использование новых технологий обучения, а также − современная прозрачная для потребителей информационная среда управления и оценки качества образования. </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Для этого будет обеспечена модернизация образовательной сети и инфраструктуры дошкольного образования детей. Разрабатываются и внедряются ФГОС дошкольного образования. </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lastRenderedPageBreak/>
        <w:t xml:space="preserve">В дошкольном образовании получат развитие вариативные формы предоставления услуг, что в совокупности со строительством эффективных зданий детских садов обеспечит существенное сокращение дефицита мест. </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По итогам реализации первого этапа (2014 год - 2016): </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всем детям </w:t>
      </w:r>
      <w:r w:rsidRPr="00142BF7">
        <w:rPr>
          <w:rFonts w:eastAsia="Arial"/>
          <w:color w:val="1D1B11"/>
          <w:sz w:val="23"/>
          <w:szCs w:val="23"/>
          <w:lang w:val="en-US" w:eastAsia="ar-SA"/>
        </w:rPr>
        <w:t>C</w:t>
      </w:r>
      <w:r w:rsidRPr="00142BF7">
        <w:rPr>
          <w:rFonts w:eastAsia="Arial"/>
          <w:color w:val="1D1B11"/>
          <w:sz w:val="23"/>
          <w:szCs w:val="23"/>
          <w:lang w:eastAsia="ar-SA"/>
        </w:rPr>
        <w:t xml:space="preserve"> 3 до 7 лет предоставлена возможность освоения программ дошкольного образования; </w:t>
      </w:r>
    </w:p>
    <w:p w:rsidR="00805AE3" w:rsidRPr="00142BF7" w:rsidRDefault="00805AE3" w:rsidP="00805AE3">
      <w:pPr>
        <w:suppressAutoHyphens/>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соответствующем регионе;</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будет завершен переход к эффективному контракту в сфере дошкольного образования детей: средняя заработная плата педагогических работников общеобразовательных организаций составит не менее 100 % от средней заработной платы по экономике региона; </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будут введены стандарты профессиональной деятельности и основанная на них система аттестации педагогов; </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По итогам второго этапа реализации подпрограммы 2 к 2019 году: </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 xml:space="preserve"> 60% детям в возрасте от 1.5 до 3 лет будет предоставлена возможность освоения программ дошкольного образования;</w:t>
      </w:r>
    </w:p>
    <w:p w:rsidR="00805AE3" w:rsidRPr="00142BF7" w:rsidRDefault="00805AE3" w:rsidP="00805AE3">
      <w:pPr>
        <w:suppressAutoHyphens/>
        <w:autoSpaceDE w:val="0"/>
        <w:ind w:firstLine="709"/>
        <w:jc w:val="both"/>
        <w:rPr>
          <w:rFonts w:eastAsia="Arial"/>
          <w:color w:val="1D1B11"/>
          <w:sz w:val="23"/>
          <w:szCs w:val="23"/>
          <w:lang w:eastAsia="ar-SA"/>
        </w:rPr>
      </w:pPr>
      <w:r w:rsidRPr="00142BF7">
        <w:rPr>
          <w:rFonts w:eastAsia="Arial"/>
          <w:color w:val="1D1B11"/>
          <w:sz w:val="23"/>
          <w:szCs w:val="23"/>
          <w:lang w:eastAsia="ar-SA"/>
        </w:rPr>
        <w:t>все педагоги и руководители организаций дошкольного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805AE3" w:rsidRPr="00142BF7" w:rsidRDefault="00805AE3" w:rsidP="00805AE3">
      <w:pPr>
        <w:suppressAutoHyphens/>
        <w:autoSpaceDE w:val="0"/>
        <w:jc w:val="both"/>
        <w:rPr>
          <w:rFonts w:eastAsia="Arial"/>
          <w:b/>
          <w:bCs/>
          <w:color w:val="1D1B11"/>
          <w:sz w:val="23"/>
          <w:szCs w:val="23"/>
          <w:lang w:eastAsia="ar-SA"/>
        </w:rPr>
      </w:pPr>
    </w:p>
    <w:p w:rsidR="00805AE3" w:rsidRPr="00142BF7" w:rsidRDefault="00805AE3" w:rsidP="00805AE3">
      <w:pPr>
        <w:suppressAutoHyphens/>
        <w:autoSpaceDE w:val="0"/>
        <w:ind w:firstLine="709"/>
        <w:jc w:val="center"/>
        <w:rPr>
          <w:rFonts w:eastAsia="Arial"/>
          <w:b/>
          <w:bCs/>
          <w:color w:val="1D1B11"/>
          <w:sz w:val="23"/>
          <w:szCs w:val="23"/>
          <w:lang w:eastAsia="ar-SA"/>
        </w:rPr>
      </w:pPr>
      <w:r w:rsidRPr="00142BF7">
        <w:rPr>
          <w:rFonts w:eastAsia="Arial"/>
          <w:b/>
          <w:bCs/>
          <w:color w:val="1D1B11"/>
          <w:sz w:val="23"/>
          <w:szCs w:val="23"/>
          <w:lang w:eastAsia="ar-SA"/>
        </w:rPr>
        <w:t>Ожидаемые результаты реализации подпрограммы</w:t>
      </w:r>
    </w:p>
    <w:p w:rsidR="00805AE3" w:rsidRPr="00142BF7" w:rsidRDefault="00805AE3" w:rsidP="00805AE3">
      <w:pPr>
        <w:suppressAutoHyphens/>
        <w:jc w:val="both"/>
        <w:rPr>
          <w:rFonts w:eastAsia="Arial Unicode MS"/>
          <w:color w:val="1D1B11"/>
          <w:sz w:val="23"/>
          <w:szCs w:val="23"/>
          <w:lang w:val="ru" w:eastAsia="ar-SA"/>
        </w:rPr>
      </w:pP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Подпрограмма имеет социальную направленность, нацелена на создание и обеспечение функционирования и развития образовательной среды, удовлетворение потребности населения в доступном и качественном дошкольном образовании при оптимальном использовании</w:t>
      </w:r>
      <w:r w:rsidRPr="00142BF7">
        <w:rPr>
          <w:rFonts w:eastAsia="Arial Unicode MS"/>
          <w:color w:val="1D1B11"/>
          <w:sz w:val="23"/>
          <w:szCs w:val="23"/>
          <w:lang w:eastAsia="ar-SA"/>
        </w:rPr>
        <w:t>,</w:t>
      </w:r>
      <w:r w:rsidRPr="00142BF7">
        <w:rPr>
          <w:rFonts w:eastAsia="Arial Unicode MS"/>
          <w:color w:val="1D1B11"/>
          <w:sz w:val="23"/>
          <w:szCs w:val="23"/>
          <w:lang w:val="ru" w:eastAsia="ar-SA"/>
        </w:rPr>
        <w:t xml:space="preserve"> </w:t>
      </w:r>
      <w:proofErr w:type="gramStart"/>
      <w:r w:rsidRPr="00142BF7">
        <w:rPr>
          <w:rFonts w:eastAsia="Arial Unicode MS"/>
          <w:color w:val="1D1B11"/>
          <w:sz w:val="23"/>
          <w:szCs w:val="23"/>
          <w:lang w:val="ru" w:eastAsia="ar-SA"/>
        </w:rPr>
        <w:t>выделяемых</w:t>
      </w:r>
      <w:proofErr w:type="gramEnd"/>
      <w:r w:rsidRPr="00142BF7">
        <w:rPr>
          <w:rFonts w:eastAsia="Arial Unicode MS"/>
          <w:color w:val="1D1B11"/>
          <w:sz w:val="23"/>
          <w:szCs w:val="23"/>
          <w:lang w:val="ru" w:eastAsia="ar-SA"/>
        </w:rPr>
        <w:t xml:space="preserve"> и</w:t>
      </w:r>
    </w:p>
    <w:p w:rsidR="00805AE3" w:rsidRPr="00142BF7" w:rsidRDefault="00805AE3" w:rsidP="00805AE3">
      <w:pPr>
        <w:suppressAutoHyphens/>
        <w:jc w:val="both"/>
        <w:rPr>
          <w:rFonts w:eastAsia="Arial Unicode MS"/>
          <w:color w:val="1D1B11"/>
          <w:sz w:val="23"/>
          <w:szCs w:val="23"/>
          <w:lang w:val="ru" w:eastAsia="ar-SA"/>
        </w:rPr>
      </w:pPr>
      <w:r>
        <w:rPr>
          <w:rFonts w:ascii="Arial Unicode MS" w:eastAsia="Arial Unicode MS" w:hAnsi="Arial Unicode MS" w:cs="Arial Unicode MS"/>
          <w:noProof/>
          <w:color w:val="000000"/>
        </w:rPr>
        <mc:AlternateContent>
          <mc:Choice Requires="wps">
            <w:drawing>
              <wp:anchor distT="0" distB="0" distL="0" distR="114935" simplePos="0" relativeHeight="251665408" behindDoc="0" locked="0" layoutInCell="1" allowOverlap="1" wp14:anchorId="1BFE1F2F" wp14:editId="7EFF024C">
                <wp:simplePos x="0" y="0"/>
                <wp:positionH relativeFrom="column">
                  <wp:align>center</wp:align>
                </wp:positionH>
                <wp:positionV relativeFrom="paragraph">
                  <wp:posOffset>322580</wp:posOffset>
                </wp:positionV>
                <wp:extent cx="6746240" cy="3089910"/>
                <wp:effectExtent l="4445" t="4445" r="2540" b="1270"/>
                <wp:wrapSquare wrapText="largest"/>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3089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Layout w:type="fixed"/>
                              <w:tblLook w:val="0000" w:firstRow="0" w:lastRow="0" w:firstColumn="0" w:lastColumn="0" w:noHBand="0" w:noVBand="0"/>
                            </w:tblPr>
                            <w:tblGrid>
                              <w:gridCol w:w="264"/>
                              <w:gridCol w:w="1211"/>
                              <w:gridCol w:w="381"/>
                              <w:gridCol w:w="514"/>
                              <w:gridCol w:w="525"/>
                              <w:gridCol w:w="495"/>
                              <w:gridCol w:w="405"/>
                              <w:gridCol w:w="405"/>
                              <w:gridCol w:w="480"/>
                              <w:gridCol w:w="450"/>
                              <w:gridCol w:w="480"/>
                              <w:gridCol w:w="480"/>
                              <w:gridCol w:w="431"/>
                              <w:gridCol w:w="425"/>
                              <w:gridCol w:w="425"/>
                              <w:gridCol w:w="426"/>
                              <w:gridCol w:w="425"/>
                              <w:gridCol w:w="425"/>
                              <w:gridCol w:w="425"/>
                              <w:gridCol w:w="567"/>
                              <w:gridCol w:w="567"/>
                            </w:tblGrid>
                            <w:tr w:rsidR="00805AE3" w:rsidRPr="00C24484" w:rsidTr="00805AE3">
                              <w:trPr>
                                <w:trHeight w:val="480"/>
                              </w:trPr>
                              <w:tc>
                                <w:tcPr>
                                  <w:tcW w:w="264" w:type="dxa"/>
                                  <w:vMerge w:val="restart"/>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w:t>
                                  </w:r>
                                </w:p>
                                <w:p w:rsidR="00805AE3" w:rsidRPr="00C24484" w:rsidRDefault="00805AE3">
                                  <w:pPr>
                                    <w:ind w:left="-70" w:right="-80"/>
                                    <w:jc w:val="center"/>
                                    <w:rPr>
                                      <w:color w:val="1D1B11"/>
                                      <w:sz w:val="14"/>
                                      <w:szCs w:val="14"/>
                                    </w:rPr>
                                  </w:pPr>
                                  <w:proofErr w:type="gramStart"/>
                                  <w:r w:rsidRPr="00C24484">
                                    <w:rPr>
                                      <w:color w:val="1D1B11"/>
                                      <w:sz w:val="14"/>
                                      <w:szCs w:val="14"/>
                                    </w:rPr>
                                    <w:t>п</w:t>
                                  </w:r>
                                  <w:proofErr w:type="gramEnd"/>
                                  <w:r w:rsidRPr="00C24484">
                                    <w:rPr>
                                      <w:color w:val="1D1B11"/>
                                      <w:sz w:val="14"/>
                                      <w:szCs w:val="14"/>
                                    </w:rPr>
                                    <w:t>/п</w:t>
                                  </w:r>
                                </w:p>
                              </w:tc>
                              <w:tc>
                                <w:tcPr>
                                  <w:tcW w:w="1211" w:type="dxa"/>
                                  <w:vMerge w:val="restart"/>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Наименование</w:t>
                                  </w:r>
                                </w:p>
                                <w:p w:rsidR="00805AE3" w:rsidRPr="00C24484" w:rsidRDefault="00805AE3">
                                  <w:pPr>
                                    <w:ind w:left="-70" w:right="-80"/>
                                    <w:jc w:val="center"/>
                                    <w:rPr>
                                      <w:color w:val="1D1B11"/>
                                      <w:sz w:val="14"/>
                                      <w:szCs w:val="14"/>
                                    </w:rPr>
                                  </w:pPr>
                                  <w:r w:rsidRPr="00C24484">
                                    <w:rPr>
                                      <w:color w:val="1D1B11"/>
                                      <w:sz w:val="14"/>
                                      <w:szCs w:val="14"/>
                                    </w:rPr>
                                    <w:t>показателя</w:t>
                                  </w:r>
                                </w:p>
                              </w:tc>
                              <w:tc>
                                <w:tcPr>
                                  <w:tcW w:w="381" w:type="dxa"/>
                                  <w:vMerge w:val="restart"/>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Единицы</w:t>
                                  </w:r>
                                </w:p>
                                <w:p w:rsidR="00805AE3" w:rsidRPr="00C24484" w:rsidRDefault="00805AE3">
                                  <w:pPr>
                                    <w:ind w:left="-70" w:right="-80"/>
                                    <w:jc w:val="center"/>
                                    <w:rPr>
                                      <w:color w:val="1D1B11"/>
                                      <w:sz w:val="14"/>
                                      <w:szCs w:val="14"/>
                                    </w:rPr>
                                  </w:pPr>
                                  <w:r w:rsidRPr="00C24484">
                                    <w:rPr>
                                      <w:color w:val="1D1B11"/>
                                      <w:sz w:val="14"/>
                                      <w:szCs w:val="14"/>
                                    </w:rPr>
                                    <w:t>измерения</w:t>
                                  </w:r>
                                </w:p>
                              </w:tc>
                              <w:tc>
                                <w:tcPr>
                                  <w:tcW w:w="4234" w:type="dxa"/>
                                  <w:gridSpan w:val="9"/>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4"/>
                                      <w:sz w:val="14"/>
                                      <w:szCs w:val="14"/>
                                    </w:rPr>
                                  </w:pPr>
                                  <w:r w:rsidRPr="00C24484">
                                    <w:rPr>
                                      <w:color w:val="1D1B11"/>
                                      <w:sz w:val="14"/>
                                      <w:szCs w:val="14"/>
                                    </w:rPr>
                                    <w:t>Отчетные значения показателей</w:t>
                                  </w:r>
                                </w:p>
                              </w:tc>
                              <w:tc>
                                <w:tcPr>
                                  <w:tcW w:w="4116" w:type="dxa"/>
                                  <w:gridSpan w:val="9"/>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pacing w:val="-4"/>
                                      <w:sz w:val="14"/>
                                      <w:szCs w:val="14"/>
                                    </w:rPr>
                                  </w:pPr>
                                  <w:r w:rsidRPr="00C24484">
                                    <w:rPr>
                                      <w:color w:val="1D1B11"/>
                                      <w:spacing w:val="-4"/>
                                      <w:sz w:val="14"/>
                                      <w:szCs w:val="14"/>
                                    </w:rPr>
                                    <w:t>Плановые значения показателей</w:t>
                                  </w:r>
                                </w:p>
                              </w:tc>
                            </w:tr>
                            <w:tr w:rsidR="00805AE3" w:rsidRPr="00C24484" w:rsidTr="00805AE3">
                              <w:trPr>
                                <w:trHeight w:val="480"/>
                              </w:trPr>
                              <w:tc>
                                <w:tcPr>
                                  <w:tcW w:w="264" w:type="dxa"/>
                                  <w:vMerge/>
                                  <w:tcBorders>
                                    <w:top w:val="single" w:sz="4" w:space="0" w:color="000000"/>
                                    <w:left w:val="single" w:sz="4" w:space="0" w:color="000000"/>
                                    <w:bottom w:val="single" w:sz="4" w:space="0" w:color="000000"/>
                                  </w:tcBorders>
                                  <w:shd w:val="clear" w:color="auto" w:fill="auto"/>
                                </w:tcPr>
                                <w:p w:rsidR="00805AE3" w:rsidRDefault="00805AE3">
                                  <w:pPr>
                                    <w:snapToGrid w:val="0"/>
                                  </w:pPr>
                                </w:p>
                              </w:tc>
                              <w:tc>
                                <w:tcPr>
                                  <w:tcW w:w="1211" w:type="dxa"/>
                                  <w:vMerge/>
                                  <w:tcBorders>
                                    <w:top w:val="single" w:sz="4" w:space="0" w:color="000000"/>
                                    <w:left w:val="single" w:sz="4" w:space="0" w:color="000000"/>
                                    <w:bottom w:val="single" w:sz="4" w:space="0" w:color="000000"/>
                                  </w:tcBorders>
                                  <w:shd w:val="clear" w:color="auto" w:fill="auto"/>
                                </w:tcPr>
                                <w:p w:rsidR="00805AE3" w:rsidRPr="00C24484" w:rsidRDefault="00805AE3">
                                  <w:pPr>
                                    <w:snapToGrid w:val="0"/>
                                    <w:rPr>
                                      <w:sz w:val="14"/>
                                      <w:szCs w:val="14"/>
                                    </w:rPr>
                                  </w:pPr>
                                </w:p>
                              </w:tc>
                              <w:tc>
                                <w:tcPr>
                                  <w:tcW w:w="381" w:type="dxa"/>
                                  <w:vMerge/>
                                  <w:tcBorders>
                                    <w:top w:val="single" w:sz="4" w:space="0" w:color="000000"/>
                                    <w:left w:val="single" w:sz="4" w:space="0" w:color="000000"/>
                                    <w:bottom w:val="single" w:sz="4" w:space="0" w:color="000000"/>
                                  </w:tcBorders>
                                  <w:shd w:val="clear" w:color="auto" w:fill="auto"/>
                                </w:tcPr>
                                <w:p w:rsidR="00805AE3" w:rsidRPr="00C24484" w:rsidRDefault="00805AE3">
                                  <w:pPr>
                                    <w:snapToGrid w:val="0"/>
                                    <w:rPr>
                                      <w:sz w:val="14"/>
                                      <w:szCs w:val="14"/>
                                    </w:rPr>
                                  </w:pP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4</w:t>
                                  </w:r>
                                  <w:r w:rsidRPr="00C24484">
                                    <w:rPr>
                                      <w:color w:val="1D1B11"/>
                                      <w:spacing w:val="-20"/>
                                      <w:sz w:val="14"/>
                                      <w:szCs w:val="14"/>
                                    </w:rPr>
                                    <w:t xml:space="preserve"> г.</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5</w:t>
                                  </w:r>
                                  <w:r w:rsidRPr="00C24484">
                                    <w:rPr>
                                      <w:color w:val="1D1B11"/>
                                      <w:spacing w:val="-20"/>
                                      <w:sz w:val="14"/>
                                      <w:szCs w:val="14"/>
                                    </w:rPr>
                                    <w:t xml:space="preserve"> г.</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99"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6</w:t>
                                  </w:r>
                                  <w:r w:rsidRPr="00C24484">
                                    <w:rPr>
                                      <w:color w:val="1D1B11"/>
                                      <w:spacing w:val="-20"/>
                                      <w:sz w:val="14"/>
                                      <w:szCs w:val="14"/>
                                    </w:rPr>
                                    <w:t xml:space="preserve"> г.</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99" w:right="-80"/>
                                    <w:jc w:val="center"/>
                                    <w:rPr>
                                      <w:color w:val="1D1B11"/>
                                      <w:spacing w:val="-20"/>
                                      <w:sz w:val="14"/>
                                      <w:szCs w:val="14"/>
                                    </w:rPr>
                                  </w:pPr>
                                  <w:r w:rsidRPr="00C24484">
                                    <w:rPr>
                                      <w:color w:val="1D1B11"/>
                                      <w:spacing w:val="-20"/>
                                      <w:sz w:val="14"/>
                                      <w:szCs w:val="14"/>
                                    </w:rPr>
                                    <w:t>2017 г.</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99" w:right="-80"/>
                                    <w:jc w:val="center"/>
                                    <w:rPr>
                                      <w:color w:val="1D1B11"/>
                                      <w:spacing w:val="-20"/>
                                      <w:sz w:val="14"/>
                                      <w:szCs w:val="14"/>
                                    </w:rPr>
                                  </w:pPr>
                                  <w:r w:rsidRPr="00C24484">
                                    <w:rPr>
                                      <w:color w:val="1D1B11"/>
                                      <w:spacing w:val="-20"/>
                                      <w:sz w:val="14"/>
                                      <w:szCs w:val="14"/>
                                    </w:rPr>
                                    <w:t>2018г.</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2019 г</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2020г.</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2021г</w:t>
                                  </w:r>
                                </w:p>
                              </w:tc>
                              <w:tc>
                                <w:tcPr>
                                  <w:tcW w:w="480" w:type="dxa"/>
                                  <w:tcBorders>
                                    <w:top w:val="single" w:sz="4" w:space="0" w:color="000000"/>
                                    <w:left w:val="single" w:sz="4" w:space="0" w:color="000000"/>
                                    <w:bottom w:val="single" w:sz="4" w:space="0" w:color="000000"/>
                                    <w:right w:val="single" w:sz="4" w:space="0" w:color="000000"/>
                                  </w:tcBorders>
                                </w:tcPr>
                                <w:p w:rsidR="00805AE3" w:rsidRPr="001823B4" w:rsidRDefault="00805AE3">
                                  <w:pPr>
                                    <w:snapToGrid w:val="0"/>
                                    <w:ind w:left="-70" w:right="-80"/>
                                    <w:jc w:val="center"/>
                                    <w:rPr>
                                      <w:color w:val="1D1B11"/>
                                      <w:spacing w:val="-20"/>
                                      <w:sz w:val="14"/>
                                      <w:szCs w:val="14"/>
                                    </w:rPr>
                                  </w:pPr>
                                  <w:r>
                                    <w:rPr>
                                      <w:color w:val="1D1B11"/>
                                      <w:spacing w:val="-20"/>
                                      <w:sz w:val="14"/>
                                      <w:szCs w:val="14"/>
                                    </w:rPr>
                                    <w:t>2022 г</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4</w:t>
                                  </w:r>
                                  <w:r w:rsidRPr="00C24484">
                                    <w:rPr>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5</w:t>
                                  </w:r>
                                  <w:r w:rsidRPr="00C24484">
                                    <w:rPr>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6</w:t>
                                  </w:r>
                                  <w:r w:rsidRPr="00C24484">
                                    <w:rPr>
                                      <w:color w:val="1D1B11"/>
                                      <w:spacing w:val="-20"/>
                                      <w:sz w:val="14"/>
                                      <w:szCs w:val="14"/>
                                    </w:rPr>
                                    <w:t xml:space="preserve"> г.</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2017 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2018г.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2019 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2020г.</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2021г.</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pPr>
                                    <w:snapToGrid w:val="0"/>
                                    <w:ind w:left="-70" w:right="-80"/>
                                    <w:jc w:val="center"/>
                                    <w:rPr>
                                      <w:color w:val="1D1B11"/>
                                      <w:spacing w:val="-20"/>
                                      <w:sz w:val="14"/>
                                      <w:szCs w:val="14"/>
                                    </w:rPr>
                                  </w:pPr>
                                  <w:r>
                                    <w:rPr>
                                      <w:color w:val="1D1B11"/>
                                      <w:spacing w:val="-20"/>
                                      <w:sz w:val="14"/>
                                      <w:szCs w:val="14"/>
                                    </w:rPr>
                                    <w:t>2022 г</w:t>
                                  </w:r>
                                </w:p>
                              </w:tc>
                            </w:tr>
                            <w:tr w:rsidR="00805AE3" w:rsidRPr="00C24484" w:rsidTr="00805AE3">
                              <w:tc>
                                <w:tcPr>
                                  <w:tcW w:w="264" w:type="dxa"/>
                                  <w:tcBorders>
                                    <w:top w:val="single" w:sz="4" w:space="0" w:color="000000"/>
                                    <w:left w:val="single" w:sz="4" w:space="0" w:color="000000"/>
                                    <w:bottom w:val="single" w:sz="4" w:space="0" w:color="000000"/>
                                  </w:tcBorders>
                                  <w:shd w:val="clear" w:color="auto" w:fill="auto"/>
                                </w:tcPr>
                                <w:p w:rsidR="00805AE3" w:rsidRDefault="00805AE3">
                                  <w:pPr>
                                    <w:snapToGrid w:val="0"/>
                                    <w:ind w:left="-70" w:right="-80"/>
                                    <w:jc w:val="both"/>
                                    <w:rPr>
                                      <w:color w:val="1D1B11"/>
                                      <w:sz w:val="16"/>
                                      <w:szCs w:val="16"/>
                                    </w:rPr>
                                  </w:pPr>
                                  <w:r>
                                    <w:rPr>
                                      <w:color w:val="1D1B11"/>
                                      <w:sz w:val="16"/>
                                      <w:szCs w:val="16"/>
                                    </w:rPr>
                                    <w:t>1</w:t>
                                  </w:r>
                                </w:p>
                              </w:tc>
                              <w:tc>
                                <w:tcPr>
                                  <w:tcW w:w="121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647</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6</w:t>
                                  </w:r>
                                  <w:r w:rsidRPr="00C24484">
                                    <w:rPr>
                                      <w:color w:val="1D1B11"/>
                                      <w:sz w:val="14"/>
                                      <w:szCs w:val="14"/>
                                    </w:rPr>
                                    <w:t>47</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6</w:t>
                                  </w:r>
                                  <w:r w:rsidRPr="00C24484">
                                    <w:rPr>
                                      <w:color w:val="1D1B11"/>
                                      <w:sz w:val="14"/>
                                      <w:szCs w:val="14"/>
                                    </w:rPr>
                                    <w:t>45</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80"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645</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645</w:t>
                                  </w:r>
                                </w:p>
                              </w:tc>
                            </w:tr>
                            <w:tr w:rsidR="00805AE3" w:rsidRPr="00C24484" w:rsidTr="00805AE3">
                              <w:tc>
                                <w:tcPr>
                                  <w:tcW w:w="264" w:type="dxa"/>
                                  <w:tcBorders>
                                    <w:top w:val="single" w:sz="4" w:space="0" w:color="000000"/>
                                    <w:left w:val="single" w:sz="4" w:space="0" w:color="000000"/>
                                    <w:bottom w:val="single" w:sz="4" w:space="0" w:color="000000"/>
                                  </w:tcBorders>
                                  <w:shd w:val="clear" w:color="auto" w:fill="auto"/>
                                </w:tcPr>
                                <w:p w:rsidR="00805AE3" w:rsidRDefault="00805AE3">
                                  <w:pPr>
                                    <w:snapToGrid w:val="0"/>
                                    <w:ind w:left="-70" w:right="-80"/>
                                    <w:jc w:val="both"/>
                                    <w:rPr>
                                      <w:color w:val="1D1B11"/>
                                      <w:sz w:val="16"/>
                                      <w:szCs w:val="16"/>
                                    </w:rPr>
                                  </w:pPr>
                                  <w:r>
                                    <w:rPr>
                                      <w:color w:val="1D1B11"/>
                                      <w:sz w:val="16"/>
                                      <w:szCs w:val="16"/>
                                    </w:rPr>
                                    <w:t>2</w:t>
                                  </w:r>
                                </w:p>
                              </w:tc>
                              <w:tc>
                                <w:tcPr>
                                  <w:tcW w:w="121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pacing w:val="-6"/>
                                      <w:sz w:val="14"/>
                                      <w:szCs w:val="14"/>
                                    </w:rPr>
                                  </w:pPr>
                                  <w:r w:rsidRPr="00C24484">
                                    <w:rPr>
                                      <w:color w:val="1D1B11"/>
                                      <w:spacing w:val="-6"/>
                                      <w:sz w:val="14"/>
                                      <w:szCs w:val="14"/>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630</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635</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640</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640</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640</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640</w:t>
                                  </w:r>
                                </w:p>
                              </w:tc>
                              <w:tc>
                                <w:tcPr>
                                  <w:tcW w:w="480"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640</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640</w:t>
                                  </w:r>
                                </w:p>
                              </w:tc>
                            </w:tr>
                            <w:tr w:rsidR="00805AE3" w:rsidRPr="00C24484" w:rsidTr="00805AE3">
                              <w:tc>
                                <w:tcPr>
                                  <w:tcW w:w="264" w:type="dxa"/>
                                  <w:tcBorders>
                                    <w:top w:val="single" w:sz="4" w:space="0" w:color="000000"/>
                                    <w:left w:val="single" w:sz="4" w:space="0" w:color="000000"/>
                                    <w:bottom w:val="single" w:sz="4" w:space="0" w:color="000000"/>
                                  </w:tcBorders>
                                  <w:shd w:val="clear" w:color="auto" w:fill="auto"/>
                                </w:tcPr>
                                <w:p w:rsidR="00805AE3" w:rsidRDefault="00805AE3">
                                  <w:pPr>
                                    <w:snapToGrid w:val="0"/>
                                    <w:ind w:left="-70" w:right="-80"/>
                                    <w:jc w:val="both"/>
                                    <w:rPr>
                                      <w:color w:val="1D1B11"/>
                                      <w:sz w:val="16"/>
                                      <w:szCs w:val="16"/>
                                    </w:rPr>
                                  </w:pPr>
                                  <w:r>
                                    <w:rPr>
                                      <w:color w:val="1D1B11"/>
                                      <w:sz w:val="16"/>
                                      <w:szCs w:val="16"/>
                                    </w:rPr>
                                    <w:t>3</w:t>
                                  </w:r>
                                </w:p>
                              </w:tc>
                              <w:tc>
                                <w:tcPr>
                                  <w:tcW w:w="121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pacing w:val="-6"/>
                                      <w:sz w:val="14"/>
                                      <w:szCs w:val="14"/>
                                    </w:rPr>
                                  </w:pPr>
                                  <w:r w:rsidRPr="00C24484">
                                    <w:rPr>
                                      <w:color w:val="1D1B11"/>
                                      <w:spacing w:val="-6"/>
                                      <w:sz w:val="14"/>
                                      <w:szCs w:val="14"/>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60</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7</w:t>
                                  </w:r>
                                  <w:r w:rsidRPr="00C24484">
                                    <w:rPr>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7</w:t>
                                  </w:r>
                                  <w:r w:rsidRPr="00C24484">
                                    <w:rPr>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7</w:t>
                                  </w:r>
                                  <w:r w:rsidRPr="00C24484">
                                    <w:rPr>
                                      <w:color w:val="1D1B11"/>
                                      <w:sz w:val="14"/>
                                      <w:szCs w:val="14"/>
                                    </w:rPr>
                                    <w:t>6</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80"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76</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76</w:t>
                                  </w:r>
                                </w:p>
                              </w:tc>
                            </w:tr>
                            <w:tr w:rsidR="00805AE3" w:rsidRPr="00C24484" w:rsidTr="00805AE3">
                              <w:tc>
                                <w:tcPr>
                                  <w:tcW w:w="264" w:type="dxa"/>
                                  <w:tcBorders>
                                    <w:top w:val="single" w:sz="4" w:space="0" w:color="000000"/>
                                    <w:left w:val="single" w:sz="4" w:space="0" w:color="000000"/>
                                    <w:bottom w:val="single" w:sz="4" w:space="0" w:color="000000"/>
                                  </w:tcBorders>
                                  <w:shd w:val="clear" w:color="auto" w:fill="auto"/>
                                </w:tcPr>
                                <w:p w:rsidR="00805AE3" w:rsidRDefault="00805AE3">
                                  <w:pPr>
                                    <w:snapToGrid w:val="0"/>
                                    <w:ind w:left="-70" w:right="-80"/>
                                    <w:jc w:val="both"/>
                                    <w:rPr>
                                      <w:color w:val="1D1B11"/>
                                      <w:sz w:val="16"/>
                                      <w:szCs w:val="16"/>
                                    </w:rPr>
                                  </w:pPr>
                                  <w:r>
                                    <w:rPr>
                                      <w:color w:val="1D1B11"/>
                                      <w:sz w:val="16"/>
                                      <w:szCs w:val="16"/>
                                    </w:rPr>
                                    <w:t>4</w:t>
                                  </w:r>
                                </w:p>
                              </w:tc>
                              <w:tc>
                                <w:tcPr>
                                  <w:tcW w:w="121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80"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100</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108" w:right="-80" w:firstLine="38"/>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108" w:right="-80" w:firstLine="38"/>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108" w:right="-80" w:firstLine="38"/>
                                    <w:jc w:val="center"/>
                                    <w:rPr>
                                      <w:color w:val="1D1B11"/>
                                      <w:sz w:val="14"/>
                                      <w:szCs w:val="14"/>
                                    </w:rPr>
                                  </w:pPr>
                                  <w:r w:rsidRPr="00C24484">
                                    <w:rPr>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108" w:right="-80" w:firstLine="38"/>
                                    <w:jc w:val="center"/>
                                    <w:rPr>
                                      <w:color w:val="1D1B11"/>
                                      <w:sz w:val="14"/>
                                      <w:szCs w:val="14"/>
                                    </w:rPr>
                                  </w:pPr>
                                  <w:r w:rsidRPr="00C24484">
                                    <w:rPr>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100</w:t>
                                  </w:r>
                                </w:p>
                              </w:tc>
                            </w:tr>
                          </w:tbl>
                          <w:p w:rsidR="00805AE3" w:rsidRDefault="00805AE3" w:rsidP="00805AE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0;margin-top:25.4pt;width:531.2pt;height:243.3pt;z-index:251665408;visibility:visible;mso-wrap-style:square;mso-width-percent:0;mso-height-percent:0;mso-wrap-distance-left:0;mso-wrap-distance-top:0;mso-wrap-distance-right:9.05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" stroked="f">
                <v:fill opacity="0"/>
                <v:textbox inset="0,0,0,0">
                  <w:txbxContent>
                    <w:tbl>
                      <w:tblPr>
                        <w:tblW w:w="10206" w:type="dxa"/>
                        <w:tblInd w:w="108" w:type="dxa"/>
                        <w:tblLayout w:type="fixed"/>
                        <w:tblLook w:val="0000" w:firstRow="0" w:lastRow="0" w:firstColumn="0" w:lastColumn="0" w:noHBand="0" w:noVBand="0"/>
                      </w:tblPr>
                      <w:tblGrid>
                        <w:gridCol w:w="264"/>
                        <w:gridCol w:w="1211"/>
                        <w:gridCol w:w="381"/>
                        <w:gridCol w:w="514"/>
                        <w:gridCol w:w="525"/>
                        <w:gridCol w:w="495"/>
                        <w:gridCol w:w="405"/>
                        <w:gridCol w:w="405"/>
                        <w:gridCol w:w="480"/>
                        <w:gridCol w:w="450"/>
                        <w:gridCol w:w="480"/>
                        <w:gridCol w:w="480"/>
                        <w:gridCol w:w="431"/>
                        <w:gridCol w:w="425"/>
                        <w:gridCol w:w="425"/>
                        <w:gridCol w:w="426"/>
                        <w:gridCol w:w="425"/>
                        <w:gridCol w:w="425"/>
                        <w:gridCol w:w="425"/>
                        <w:gridCol w:w="567"/>
                        <w:gridCol w:w="567"/>
                      </w:tblGrid>
                      <w:tr w:rsidR="00805AE3" w:rsidRPr="00C24484" w:rsidTr="00805AE3">
                        <w:trPr>
                          <w:trHeight w:val="480"/>
                        </w:trPr>
                        <w:tc>
                          <w:tcPr>
                            <w:tcW w:w="264" w:type="dxa"/>
                            <w:vMerge w:val="restart"/>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w:t>
                            </w:r>
                          </w:p>
                          <w:p w:rsidR="00805AE3" w:rsidRPr="00C24484" w:rsidRDefault="00805AE3">
                            <w:pPr>
                              <w:ind w:left="-70" w:right="-80"/>
                              <w:jc w:val="center"/>
                              <w:rPr>
                                <w:color w:val="1D1B11"/>
                                <w:sz w:val="14"/>
                                <w:szCs w:val="14"/>
                              </w:rPr>
                            </w:pPr>
                            <w:proofErr w:type="gramStart"/>
                            <w:r w:rsidRPr="00C24484">
                              <w:rPr>
                                <w:color w:val="1D1B11"/>
                                <w:sz w:val="14"/>
                                <w:szCs w:val="14"/>
                              </w:rPr>
                              <w:t>п</w:t>
                            </w:r>
                            <w:proofErr w:type="gramEnd"/>
                            <w:r w:rsidRPr="00C24484">
                              <w:rPr>
                                <w:color w:val="1D1B11"/>
                                <w:sz w:val="14"/>
                                <w:szCs w:val="14"/>
                              </w:rPr>
                              <w:t>/п</w:t>
                            </w:r>
                          </w:p>
                        </w:tc>
                        <w:tc>
                          <w:tcPr>
                            <w:tcW w:w="1211" w:type="dxa"/>
                            <w:vMerge w:val="restart"/>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Наименование</w:t>
                            </w:r>
                          </w:p>
                          <w:p w:rsidR="00805AE3" w:rsidRPr="00C24484" w:rsidRDefault="00805AE3">
                            <w:pPr>
                              <w:ind w:left="-70" w:right="-80"/>
                              <w:jc w:val="center"/>
                              <w:rPr>
                                <w:color w:val="1D1B11"/>
                                <w:sz w:val="14"/>
                                <w:szCs w:val="14"/>
                              </w:rPr>
                            </w:pPr>
                            <w:r w:rsidRPr="00C24484">
                              <w:rPr>
                                <w:color w:val="1D1B11"/>
                                <w:sz w:val="14"/>
                                <w:szCs w:val="14"/>
                              </w:rPr>
                              <w:t>показателя</w:t>
                            </w:r>
                          </w:p>
                        </w:tc>
                        <w:tc>
                          <w:tcPr>
                            <w:tcW w:w="381" w:type="dxa"/>
                            <w:vMerge w:val="restart"/>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Единицы</w:t>
                            </w:r>
                          </w:p>
                          <w:p w:rsidR="00805AE3" w:rsidRPr="00C24484" w:rsidRDefault="00805AE3">
                            <w:pPr>
                              <w:ind w:left="-70" w:right="-80"/>
                              <w:jc w:val="center"/>
                              <w:rPr>
                                <w:color w:val="1D1B11"/>
                                <w:sz w:val="14"/>
                                <w:szCs w:val="14"/>
                              </w:rPr>
                            </w:pPr>
                            <w:r w:rsidRPr="00C24484">
                              <w:rPr>
                                <w:color w:val="1D1B11"/>
                                <w:sz w:val="14"/>
                                <w:szCs w:val="14"/>
                              </w:rPr>
                              <w:t>измерения</w:t>
                            </w:r>
                          </w:p>
                        </w:tc>
                        <w:tc>
                          <w:tcPr>
                            <w:tcW w:w="4234" w:type="dxa"/>
                            <w:gridSpan w:val="9"/>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4"/>
                                <w:sz w:val="14"/>
                                <w:szCs w:val="14"/>
                              </w:rPr>
                            </w:pPr>
                            <w:r w:rsidRPr="00C24484">
                              <w:rPr>
                                <w:color w:val="1D1B11"/>
                                <w:sz w:val="14"/>
                                <w:szCs w:val="14"/>
                              </w:rPr>
                              <w:t>Отчетные значения показателей</w:t>
                            </w:r>
                          </w:p>
                        </w:tc>
                        <w:tc>
                          <w:tcPr>
                            <w:tcW w:w="4116" w:type="dxa"/>
                            <w:gridSpan w:val="9"/>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pacing w:val="-4"/>
                                <w:sz w:val="14"/>
                                <w:szCs w:val="14"/>
                              </w:rPr>
                            </w:pPr>
                            <w:r w:rsidRPr="00C24484">
                              <w:rPr>
                                <w:color w:val="1D1B11"/>
                                <w:spacing w:val="-4"/>
                                <w:sz w:val="14"/>
                                <w:szCs w:val="14"/>
                              </w:rPr>
                              <w:t>Плановые значения показателей</w:t>
                            </w:r>
                          </w:p>
                        </w:tc>
                      </w:tr>
                      <w:tr w:rsidR="00805AE3" w:rsidRPr="00C24484" w:rsidTr="00805AE3">
                        <w:trPr>
                          <w:trHeight w:val="480"/>
                        </w:trPr>
                        <w:tc>
                          <w:tcPr>
                            <w:tcW w:w="264" w:type="dxa"/>
                            <w:vMerge/>
                            <w:tcBorders>
                              <w:top w:val="single" w:sz="4" w:space="0" w:color="000000"/>
                              <w:left w:val="single" w:sz="4" w:space="0" w:color="000000"/>
                              <w:bottom w:val="single" w:sz="4" w:space="0" w:color="000000"/>
                            </w:tcBorders>
                            <w:shd w:val="clear" w:color="auto" w:fill="auto"/>
                          </w:tcPr>
                          <w:p w:rsidR="00805AE3" w:rsidRDefault="00805AE3">
                            <w:pPr>
                              <w:snapToGrid w:val="0"/>
                            </w:pPr>
                          </w:p>
                        </w:tc>
                        <w:tc>
                          <w:tcPr>
                            <w:tcW w:w="1211" w:type="dxa"/>
                            <w:vMerge/>
                            <w:tcBorders>
                              <w:top w:val="single" w:sz="4" w:space="0" w:color="000000"/>
                              <w:left w:val="single" w:sz="4" w:space="0" w:color="000000"/>
                              <w:bottom w:val="single" w:sz="4" w:space="0" w:color="000000"/>
                            </w:tcBorders>
                            <w:shd w:val="clear" w:color="auto" w:fill="auto"/>
                          </w:tcPr>
                          <w:p w:rsidR="00805AE3" w:rsidRPr="00C24484" w:rsidRDefault="00805AE3">
                            <w:pPr>
                              <w:snapToGrid w:val="0"/>
                              <w:rPr>
                                <w:sz w:val="14"/>
                                <w:szCs w:val="14"/>
                              </w:rPr>
                            </w:pPr>
                          </w:p>
                        </w:tc>
                        <w:tc>
                          <w:tcPr>
                            <w:tcW w:w="381" w:type="dxa"/>
                            <w:vMerge/>
                            <w:tcBorders>
                              <w:top w:val="single" w:sz="4" w:space="0" w:color="000000"/>
                              <w:left w:val="single" w:sz="4" w:space="0" w:color="000000"/>
                              <w:bottom w:val="single" w:sz="4" w:space="0" w:color="000000"/>
                            </w:tcBorders>
                            <w:shd w:val="clear" w:color="auto" w:fill="auto"/>
                          </w:tcPr>
                          <w:p w:rsidR="00805AE3" w:rsidRPr="00C24484" w:rsidRDefault="00805AE3">
                            <w:pPr>
                              <w:snapToGrid w:val="0"/>
                              <w:rPr>
                                <w:sz w:val="14"/>
                                <w:szCs w:val="14"/>
                              </w:rPr>
                            </w:pP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4</w:t>
                            </w:r>
                            <w:r w:rsidRPr="00C24484">
                              <w:rPr>
                                <w:color w:val="1D1B11"/>
                                <w:spacing w:val="-20"/>
                                <w:sz w:val="14"/>
                                <w:szCs w:val="14"/>
                              </w:rPr>
                              <w:t xml:space="preserve"> г.</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5</w:t>
                            </w:r>
                            <w:r w:rsidRPr="00C24484">
                              <w:rPr>
                                <w:color w:val="1D1B11"/>
                                <w:spacing w:val="-20"/>
                                <w:sz w:val="14"/>
                                <w:szCs w:val="14"/>
                              </w:rPr>
                              <w:t xml:space="preserve"> г.</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99"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6</w:t>
                            </w:r>
                            <w:r w:rsidRPr="00C24484">
                              <w:rPr>
                                <w:color w:val="1D1B11"/>
                                <w:spacing w:val="-20"/>
                                <w:sz w:val="14"/>
                                <w:szCs w:val="14"/>
                              </w:rPr>
                              <w:t xml:space="preserve"> г.</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99" w:right="-80"/>
                              <w:jc w:val="center"/>
                              <w:rPr>
                                <w:color w:val="1D1B11"/>
                                <w:spacing w:val="-20"/>
                                <w:sz w:val="14"/>
                                <w:szCs w:val="14"/>
                              </w:rPr>
                            </w:pPr>
                            <w:r w:rsidRPr="00C24484">
                              <w:rPr>
                                <w:color w:val="1D1B11"/>
                                <w:spacing w:val="-20"/>
                                <w:sz w:val="14"/>
                                <w:szCs w:val="14"/>
                              </w:rPr>
                              <w:t>2017 г.</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99" w:right="-80"/>
                              <w:jc w:val="center"/>
                              <w:rPr>
                                <w:color w:val="1D1B11"/>
                                <w:spacing w:val="-20"/>
                                <w:sz w:val="14"/>
                                <w:szCs w:val="14"/>
                              </w:rPr>
                            </w:pPr>
                            <w:r w:rsidRPr="00C24484">
                              <w:rPr>
                                <w:color w:val="1D1B11"/>
                                <w:spacing w:val="-20"/>
                                <w:sz w:val="14"/>
                                <w:szCs w:val="14"/>
                              </w:rPr>
                              <w:t>2018г.</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2019 г</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2020г.</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2021г</w:t>
                            </w:r>
                          </w:p>
                        </w:tc>
                        <w:tc>
                          <w:tcPr>
                            <w:tcW w:w="480" w:type="dxa"/>
                            <w:tcBorders>
                              <w:top w:val="single" w:sz="4" w:space="0" w:color="000000"/>
                              <w:left w:val="single" w:sz="4" w:space="0" w:color="000000"/>
                              <w:bottom w:val="single" w:sz="4" w:space="0" w:color="000000"/>
                              <w:right w:val="single" w:sz="4" w:space="0" w:color="000000"/>
                            </w:tcBorders>
                          </w:tcPr>
                          <w:p w:rsidR="00805AE3" w:rsidRPr="001823B4" w:rsidRDefault="00805AE3">
                            <w:pPr>
                              <w:snapToGrid w:val="0"/>
                              <w:ind w:left="-70" w:right="-80"/>
                              <w:jc w:val="center"/>
                              <w:rPr>
                                <w:color w:val="1D1B11"/>
                                <w:spacing w:val="-20"/>
                                <w:sz w:val="14"/>
                                <w:szCs w:val="14"/>
                              </w:rPr>
                            </w:pPr>
                            <w:r>
                              <w:rPr>
                                <w:color w:val="1D1B11"/>
                                <w:spacing w:val="-20"/>
                                <w:sz w:val="14"/>
                                <w:szCs w:val="14"/>
                              </w:rPr>
                              <w:t>2022 г</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4</w:t>
                            </w:r>
                            <w:r w:rsidRPr="00C24484">
                              <w:rPr>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5</w:t>
                            </w:r>
                            <w:r w:rsidRPr="00C24484">
                              <w:rPr>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w:t>
                            </w:r>
                            <w:r w:rsidRPr="00C24484">
                              <w:rPr>
                                <w:color w:val="1D1B11"/>
                                <w:spacing w:val="-20"/>
                                <w:sz w:val="14"/>
                                <w:szCs w:val="14"/>
                                <w:lang w:val="en-US"/>
                              </w:rPr>
                              <w:t>6</w:t>
                            </w:r>
                            <w:r w:rsidRPr="00C24484">
                              <w:rPr>
                                <w:color w:val="1D1B11"/>
                                <w:spacing w:val="-20"/>
                                <w:sz w:val="14"/>
                                <w:szCs w:val="14"/>
                              </w:rPr>
                              <w:t xml:space="preserve"> г.</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2017 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2018г.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2019 г</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2020г.</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pacing w:val="-20"/>
                                <w:sz w:val="14"/>
                                <w:szCs w:val="14"/>
                              </w:rPr>
                            </w:pPr>
                            <w:r w:rsidRPr="00C24484">
                              <w:rPr>
                                <w:color w:val="1D1B11"/>
                                <w:spacing w:val="-20"/>
                                <w:sz w:val="14"/>
                                <w:szCs w:val="14"/>
                              </w:rPr>
                              <w:t>2021г.</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pPr>
                              <w:snapToGrid w:val="0"/>
                              <w:ind w:left="-70" w:right="-80"/>
                              <w:jc w:val="center"/>
                              <w:rPr>
                                <w:color w:val="1D1B11"/>
                                <w:spacing w:val="-20"/>
                                <w:sz w:val="14"/>
                                <w:szCs w:val="14"/>
                              </w:rPr>
                            </w:pPr>
                            <w:r>
                              <w:rPr>
                                <w:color w:val="1D1B11"/>
                                <w:spacing w:val="-20"/>
                                <w:sz w:val="14"/>
                                <w:szCs w:val="14"/>
                              </w:rPr>
                              <w:t>2022 г</w:t>
                            </w:r>
                          </w:p>
                        </w:tc>
                      </w:tr>
                      <w:tr w:rsidR="00805AE3" w:rsidRPr="00C24484" w:rsidTr="00805AE3">
                        <w:tc>
                          <w:tcPr>
                            <w:tcW w:w="264" w:type="dxa"/>
                            <w:tcBorders>
                              <w:top w:val="single" w:sz="4" w:space="0" w:color="000000"/>
                              <w:left w:val="single" w:sz="4" w:space="0" w:color="000000"/>
                              <w:bottom w:val="single" w:sz="4" w:space="0" w:color="000000"/>
                            </w:tcBorders>
                            <w:shd w:val="clear" w:color="auto" w:fill="auto"/>
                          </w:tcPr>
                          <w:p w:rsidR="00805AE3" w:rsidRDefault="00805AE3">
                            <w:pPr>
                              <w:snapToGrid w:val="0"/>
                              <w:ind w:left="-70" w:right="-80"/>
                              <w:jc w:val="both"/>
                              <w:rPr>
                                <w:color w:val="1D1B11"/>
                                <w:sz w:val="16"/>
                                <w:szCs w:val="16"/>
                              </w:rPr>
                            </w:pPr>
                            <w:r>
                              <w:rPr>
                                <w:color w:val="1D1B11"/>
                                <w:sz w:val="16"/>
                                <w:szCs w:val="16"/>
                              </w:rPr>
                              <w:t>1</w:t>
                            </w:r>
                          </w:p>
                        </w:tc>
                        <w:tc>
                          <w:tcPr>
                            <w:tcW w:w="121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647</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6</w:t>
                            </w:r>
                            <w:r w:rsidRPr="00C24484">
                              <w:rPr>
                                <w:color w:val="1D1B11"/>
                                <w:sz w:val="14"/>
                                <w:szCs w:val="14"/>
                              </w:rPr>
                              <w:t>47</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6</w:t>
                            </w:r>
                            <w:r w:rsidRPr="00C24484">
                              <w:rPr>
                                <w:color w:val="1D1B11"/>
                                <w:sz w:val="14"/>
                                <w:szCs w:val="14"/>
                              </w:rPr>
                              <w:t>45</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80"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645</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645</w:t>
                            </w:r>
                          </w:p>
                        </w:tc>
                      </w:tr>
                      <w:tr w:rsidR="00805AE3" w:rsidRPr="00C24484" w:rsidTr="00805AE3">
                        <w:tc>
                          <w:tcPr>
                            <w:tcW w:w="264" w:type="dxa"/>
                            <w:tcBorders>
                              <w:top w:val="single" w:sz="4" w:space="0" w:color="000000"/>
                              <w:left w:val="single" w:sz="4" w:space="0" w:color="000000"/>
                              <w:bottom w:val="single" w:sz="4" w:space="0" w:color="000000"/>
                            </w:tcBorders>
                            <w:shd w:val="clear" w:color="auto" w:fill="auto"/>
                          </w:tcPr>
                          <w:p w:rsidR="00805AE3" w:rsidRDefault="00805AE3">
                            <w:pPr>
                              <w:snapToGrid w:val="0"/>
                              <w:ind w:left="-70" w:right="-80"/>
                              <w:jc w:val="both"/>
                              <w:rPr>
                                <w:color w:val="1D1B11"/>
                                <w:sz w:val="16"/>
                                <w:szCs w:val="16"/>
                              </w:rPr>
                            </w:pPr>
                            <w:r>
                              <w:rPr>
                                <w:color w:val="1D1B11"/>
                                <w:sz w:val="16"/>
                                <w:szCs w:val="16"/>
                              </w:rPr>
                              <w:t>2</w:t>
                            </w:r>
                          </w:p>
                        </w:tc>
                        <w:tc>
                          <w:tcPr>
                            <w:tcW w:w="121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pacing w:val="-6"/>
                                <w:sz w:val="14"/>
                                <w:szCs w:val="14"/>
                              </w:rPr>
                            </w:pPr>
                            <w:r w:rsidRPr="00C24484">
                              <w:rPr>
                                <w:color w:val="1D1B11"/>
                                <w:spacing w:val="-6"/>
                                <w:sz w:val="14"/>
                                <w:szCs w:val="14"/>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630</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635</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640</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640</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640</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640</w:t>
                            </w:r>
                          </w:p>
                        </w:tc>
                        <w:tc>
                          <w:tcPr>
                            <w:tcW w:w="480"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640</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640</w:t>
                            </w:r>
                          </w:p>
                        </w:tc>
                      </w:tr>
                      <w:tr w:rsidR="00805AE3" w:rsidRPr="00C24484" w:rsidTr="00805AE3">
                        <w:tc>
                          <w:tcPr>
                            <w:tcW w:w="264" w:type="dxa"/>
                            <w:tcBorders>
                              <w:top w:val="single" w:sz="4" w:space="0" w:color="000000"/>
                              <w:left w:val="single" w:sz="4" w:space="0" w:color="000000"/>
                              <w:bottom w:val="single" w:sz="4" w:space="0" w:color="000000"/>
                            </w:tcBorders>
                            <w:shd w:val="clear" w:color="auto" w:fill="auto"/>
                          </w:tcPr>
                          <w:p w:rsidR="00805AE3" w:rsidRDefault="00805AE3">
                            <w:pPr>
                              <w:snapToGrid w:val="0"/>
                              <w:ind w:left="-70" w:right="-80"/>
                              <w:jc w:val="both"/>
                              <w:rPr>
                                <w:color w:val="1D1B11"/>
                                <w:sz w:val="16"/>
                                <w:szCs w:val="16"/>
                              </w:rPr>
                            </w:pPr>
                            <w:r>
                              <w:rPr>
                                <w:color w:val="1D1B11"/>
                                <w:sz w:val="16"/>
                                <w:szCs w:val="16"/>
                              </w:rPr>
                              <w:t>3</w:t>
                            </w:r>
                          </w:p>
                        </w:tc>
                        <w:tc>
                          <w:tcPr>
                            <w:tcW w:w="121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pacing w:val="-6"/>
                                <w:sz w:val="14"/>
                                <w:szCs w:val="14"/>
                              </w:rPr>
                            </w:pPr>
                            <w:r w:rsidRPr="00C24484">
                              <w:rPr>
                                <w:color w:val="1D1B11"/>
                                <w:spacing w:val="-6"/>
                                <w:sz w:val="14"/>
                                <w:szCs w:val="14"/>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lang w:val="en-US"/>
                              </w:rPr>
                            </w:pPr>
                            <w:r w:rsidRPr="00C24484">
                              <w:rPr>
                                <w:color w:val="1D1B11"/>
                                <w:sz w:val="14"/>
                                <w:szCs w:val="14"/>
                                <w:lang w:val="en-US"/>
                              </w:rPr>
                              <w:t>60</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7</w:t>
                            </w:r>
                            <w:r w:rsidRPr="00C24484">
                              <w:rPr>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7</w:t>
                            </w:r>
                            <w:r w:rsidRPr="00C24484">
                              <w:rPr>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lang w:val="en-US"/>
                              </w:rPr>
                              <w:t>7</w:t>
                            </w:r>
                            <w:r w:rsidRPr="00C24484">
                              <w:rPr>
                                <w:color w:val="1D1B11"/>
                                <w:sz w:val="14"/>
                                <w:szCs w:val="14"/>
                              </w:rPr>
                              <w:t>6</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80"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76</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76</w:t>
                            </w:r>
                          </w:p>
                        </w:tc>
                      </w:tr>
                      <w:tr w:rsidR="00805AE3" w:rsidRPr="00C24484" w:rsidTr="00805AE3">
                        <w:tc>
                          <w:tcPr>
                            <w:tcW w:w="264" w:type="dxa"/>
                            <w:tcBorders>
                              <w:top w:val="single" w:sz="4" w:space="0" w:color="000000"/>
                              <w:left w:val="single" w:sz="4" w:space="0" w:color="000000"/>
                              <w:bottom w:val="single" w:sz="4" w:space="0" w:color="000000"/>
                            </w:tcBorders>
                            <w:shd w:val="clear" w:color="auto" w:fill="auto"/>
                          </w:tcPr>
                          <w:p w:rsidR="00805AE3" w:rsidRDefault="00805AE3">
                            <w:pPr>
                              <w:snapToGrid w:val="0"/>
                              <w:ind w:left="-70" w:right="-80"/>
                              <w:jc w:val="both"/>
                              <w:rPr>
                                <w:color w:val="1D1B11"/>
                                <w:sz w:val="16"/>
                                <w:szCs w:val="16"/>
                              </w:rPr>
                            </w:pPr>
                            <w:r>
                              <w:rPr>
                                <w:color w:val="1D1B11"/>
                                <w:sz w:val="16"/>
                                <w:szCs w:val="16"/>
                              </w:rPr>
                              <w:t>4</w:t>
                            </w:r>
                          </w:p>
                        </w:tc>
                        <w:tc>
                          <w:tcPr>
                            <w:tcW w:w="121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both"/>
                              <w:rPr>
                                <w:color w:val="1D1B11"/>
                                <w:sz w:val="14"/>
                                <w:szCs w:val="14"/>
                              </w:rPr>
                            </w:pPr>
                            <w:r w:rsidRPr="00C24484">
                              <w:rPr>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5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9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5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80"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100</w:t>
                            </w:r>
                          </w:p>
                        </w:tc>
                        <w:tc>
                          <w:tcPr>
                            <w:tcW w:w="431"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26"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70" w:right="-80"/>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108" w:right="-80" w:firstLine="38"/>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108" w:right="-80" w:firstLine="38"/>
                              <w:jc w:val="center"/>
                              <w:rPr>
                                <w:color w:val="1D1B11"/>
                                <w:sz w:val="14"/>
                                <w:szCs w:val="14"/>
                              </w:rPr>
                            </w:pPr>
                            <w:r w:rsidRPr="00C24484">
                              <w:rPr>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805AE3" w:rsidRPr="00C24484" w:rsidRDefault="00805AE3">
                            <w:pPr>
                              <w:snapToGrid w:val="0"/>
                              <w:ind w:left="-108" w:right="-80" w:firstLine="38"/>
                              <w:jc w:val="center"/>
                              <w:rPr>
                                <w:color w:val="1D1B11"/>
                                <w:sz w:val="14"/>
                                <w:szCs w:val="14"/>
                              </w:rPr>
                            </w:pPr>
                            <w:r w:rsidRPr="00C24484">
                              <w:rPr>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05AE3" w:rsidRPr="00C24484" w:rsidRDefault="00805AE3">
                            <w:pPr>
                              <w:snapToGrid w:val="0"/>
                              <w:ind w:left="-108" w:right="-80" w:firstLine="38"/>
                              <w:jc w:val="center"/>
                              <w:rPr>
                                <w:color w:val="1D1B11"/>
                                <w:sz w:val="14"/>
                                <w:szCs w:val="14"/>
                              </w:rPr>
                            </w:pPr>
                            <w:r w:rsidRPr="00C24484">
                              <w:rPr>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tcPr>
                          <w:p w:rsidR="00805AE3" w:rsidRPr="00C24484" w:rsidRDefault="00805AE3" w:rsidP="00805AE3">
                            <w:pPr>
                              <w:snapToGrid w:val="0"/>
                              <w:ind w:left="-70" w:right="-80"/>
                              <w:jc w:val="center"/>
                              <w:rPr>
                                <w:color w:val="1D1B11"/>
                                <w:sz w:val="14"/>
                                <w:szCs w:val="14"/>
                              </w:rPr>
                            </w:pPr>
                            <w:r w:rsidRPr="00C24484">
                              <w:rPr>
                                <w:color w:val="1D1B11"/>
                                <w:sz w:val="14"/>
                                <w:szCs w:val="14"/>
                              </w:rPr>
                              <w:t>100</w:t>
                            </w:r>
                          </w:p>
                        </w:tc>
                      </w:tr>
                    </w:tbl>
                    <w:p w:rsidR="00805AE3" w:rsidRDefault="00805AE3" w:rsidP="00805AE3">
                      <w:r>
                        <w:t xml:space="preserve"> </w:t>
                      </w:r>
                    </w:p>
                  </w:txbxContent>
                </v:textbox>
                <w10:wrap type="square" side="largest"/>
              </v:shape>
            </w:pict>
          </mc:Fallback>
        </mc:AlternateContent>
      </w:r>
      <w:r w:rsidRPr="00142BF7">
        <w:rPr>
          <w:rFonts w:eastAsia="Arial Unicode MS"/>
          <w:color w:val="1D1B11"/>
          <w:sz w:val="23"/>
          <w:szCs w:val="23"/>
          <w:lang w:val="ru" w:eastAsia="ar-SA"/>
        </w:rPr>
        <w:t xml:space="preserve"> привлекаемых ресурсов.</w:t>
      </w:r>
      <w:r w:rsidRPr="00142BF7">
        <w:rPr>
          <w:rFonts w:eastAsia="Arial Unicode MS"/>
          <w:color w:val="1D1B11"/>
          <w:sz w:val="23"/>
          <w:szCs w:val="23"/>
          <w:lang w:eastAsia="ar-SA"/>
        </w:rPr>
        <w:t xml:space="preserve"> </w:t>
      </w:r>
      <w:r w:rsidRPr="00142BF7">
        <w:rPr>
          <w:rFonts w:eastAsia="Arial Unicode MS"/>
          <w:color w:val="1D1B11"/>
          <w:sz w:val="23"/>
          <w:szCs w:val="23"/>
          <w:lang w:val="ru" w:eastAsia="ar-SA"/>
        </w:rPr>
        <w:t>Оценка эффективности реализации подпрограммы производится на основании промежуточных и конечных результатов целевых показателей, ожидаемых результатов подпрограммы.</w:t>
      </w:r>
    </w:p>
    <w:p w:rsidR="00805AE3" w:rsidRPr="00142BF7" w:rsidRDefault="00805AE3" w:rsidP="00805AE3">
      <w:pPr>
        <w:suppressAutoHyphens/>
        <w:ind w:firstLine="720"/>
        <w:jc w:val="both"/>
        <w:rPr>
          <w:rFonts w:eastAsia="Arial Unicode MS"/>
          <w:color w:val="1D1B11"/>
          <w:sz w:val="23"/>
          <w:szCs w:val="23"/>
          <w:lang w:val="ru" w:eastAsia="ar-SA"/>
        </w:rPr>
      </w:pPr>
    </w:p>
    <w:p w:rsidR="00805AE3" w:rsidRPr="00142BF7" w:rsidRDefault="00805AE3" w:rsidP="00805AE3">
      <w:pPr>
        <w:suppressAutoHyphens/>
        <w:jc w:val="center"/>
        <w:rPr>
          <w:rFonts w:eastAsia="Arial Unicode MS"/>
          <w:b/>
          <w:color w:val="1D1B11"/>
          <w:sz w:val="23"/>
          <w:szCs w:val="23"/>
          <w:lang w:val="ru" w:eastAsia="ar-SA"/>
        </w:rPr>
      </w:pPr>
    </w:p>
    <w:p w:rsidR="00805AE3" w:rsidRPr="00142BF7" w:rsidRDefault="00805AE3" w:rsidP="00805AE3">
      <w:pPr>
        <w:suppressAutoHyphens/>
        <w:jc w:val="center"/>
        <w:rPr>
          <w:rFonts w:eastAsia="Arial Unicode MS"/>
          <w:b/>
          <w:color w:val="1D1B11"/>
          <w:sz w:val="23"/>
          <w:szCs w:val="23"/>
          <w:lang w:val="ru" w:eastAsia="ar-SA"/>
        </w:rPr>
      </w:pPr>
      <w:r w:rsidRPr="00142BF7">
        <w:rPr>
          <w:rFonts w:eastAsia="Arial Unicode MS"/>
          <w:b/>
          <w:color w:val="1D1B11"/>
          <w:sz w:val="23"/>
          <w:szCs w:val="23"/>
          <w:lang w:val="ru" w:eastAsia="ar-SA"/>
        </w:rPr>
        <w:t>Целевые показатели достижения промежуточных и конечных результатов подпрограммы</w:t>
      </w:r>
    </w:p>
    <w:p w:rsidR="00805AE3" w:rsidRPr="00142BF7" w:rsidRDefault="00805AE3" w:rsidP="00805AE3">
      <w:pPr>
        <w:suppressAutoHyphens/>
        <w:jc w:val="both"/>
        <w:rPr>
          <w:rFonts w:eastAsia="Arial Unicode MS"/>
          <w:b/>
          <w:color w:val="1D1B11"/>
          <w:sz w:val="23"/>
          <w:szCs w:val="23"/>
          <w:lang w:val="ru" w:eastAsia="ar-SA"/>
        </w:rPr>
      </w:pP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lastRenderedPageBreak/>
        <w:t xml:space="preserve"> Оценка эффективности расходования бюджетных средств осуществляется по мере реализации подпрограммы в порядке, установленном законодательством, посредством сопоставления планируемых и фактических затрат и результатов реализации мероприятий.</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В качестве промежуточных и конечных результатов целевых показателей ожидаемых результатов подпрограммы принимаются следующие показатели:</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 количество воспитанников в дошкольных образовательных учреждениях;</w:t>
      </w:r>
    </w:p>
    <w:p w:rsidR="00805AE3" w:rsidRPr="00142BF7" w:rsidRDefault="00805AE3" w:rsidP="00805AE3">
      <w:pPr>
        <w:suppressAutoHyphens/>
        <w:ind w:firstLine="720"/>
        <w:jc w:val="both"/>
        <w:rPr>
          <w:rFonts w:eastAsia="Arial Unicode MS"/>
          <w:color w:val="1D1B11"/>
          <w:spacing w:val="-6"/>
          <w:sz w:val="23"/>
          <w:szCs w:val="23"/>
          <w:lang w:val="ru" w:eastAsia="ar-SA"/>
        </w:rPr>
      </w:pPr>
      <w:r w:rsidRPr="00142BF7">
        <w:rPr>
          <w:rFonts w:eastAsia="Arial Unicode MS"/>
          <w:color w:val="1D1B11"/>
          <w:spacing w:val="-6"/>
          <w:sz w:val="23"/>
          <w:szCs w:val="23"/>
          <w:lang w:val="ru" w:eastAsia="ar-SA"/>
        </w:rPr>
        <w:t>- среднегодовое количество воспитанников в дошкольных образовательных учреждениях;</w:t>
      </w:r>
    </w:p>
    <w:p w:rsidR="00805AE3" w:rsidRPr="00142BF7" w:rsidRDefault="00805AE3" w:rsidP="00805AE3">
      <w:pPr>
        <w:suppressAutoHyphens/>
        <w:ind w:firstLine="720"/>
        <w:jc w:val="both"/>
        <w:rPr>
          <w:rFonts w:eastAsia="Arial Unicode MS"/>
          <w:color w:val="1D1B11"/>
          <w:spacing w:val="-6"/>
          <w:sz w:val="23"/>
          <w:szCs w:val="23"/>
          <w:lang w:val="ru" w:eastAsia="ar-SA"/>
        </w:rPr>
      </w:pPr>
      <w:r w:rsidRPr="00142BF7">
        <w:rPr>
          <w:rFonts w:eastAsia="Arial Unicode MS"/>
          <w:color w:val="1D1B11"/>
          <w:spacing w:val="-6"/>
          <w:sz w:val="23"/>
          <w:szCs w:val="23"/>
          <w:lang w:val="ru" w:eastAsia="ar-SA"/>
        </w:rPr>
        <w:t>- доля детей в возрасте от 3 до 7 лет, получающих дошкольную образовательную услугу и услугу по их содержанию, в общей численности детей от 3 до 7 лет;</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 выполнение в полном объеме муниципального задания на оказание муниципальных услуг.</w:t>
      </w:r>
    </w:p>
    <w:p w:rsidR="00805AE3" w:rsidRPr="00142BF7" w:rsidRDefault="00805AE3" w:rsidP="00805AE3">
      <w:pPr>
        <w:suppressAutoHyphens/>
        <w:ind w:left="1080"/>
        <w:jc w:val="both"/>
        <w:rPr>
          <w:rFonts w:eastAsia="Calibri"/>
          <w:b/>
          <w:bCs/>
          <w:color w:val="1D1B11"/>
          <w:sz w:val="23"/>
          <w:szCs w:val="23"/>
          <w:lang w:eastAsia="ar-SA"/>
        </w:rPr>
      </w:pPr>
    </w:p>
    <w:p w:rsidR="00805AE3" w:rsidRPr="00142BF7" w:rsidRDefault="00805AE3" w:rsidP="00805AE3">
      <w:pPr>
        <w:suppressAutoHyphens/>
        <w:ind w:left="1080"/>
        <w:jc w:val="both"/>
        <w:rPr>
          <w:rFonts w:eastAsia="Calibri"/>
          <w:b/>
          <w:bCs/>
          <w:color w:val="1D1B11"/>
          <w:sz w:val="23"/>
          <w:szCs w:val="23"/>
          <w:lang w:eastAsia="ar-SA"/>
        </w:rPr>
      </w:pPr>
    </w:p>
    <w:p w:rsidR="00805AE3" w:rsidRPr="00142BF7" w:rsidRDefault="00805AE3" w:rsidP="00805AE3">
      <w:pPr>
        <w:numPr>
          <w:ilvl w:val="0"/>
          <w:numId w:val="4"/>
        </w:numPr>
        <w:suppressAutoHyphens/>
        <w:autoSpaceDE w:val="0"/>
        <w:jc w:val="both"/>
        <w:rPr>
          <w:rFonts w:eastAsia="Arial Unicode MS"/>
          <w:b/>
          <w:bCs/>
          <w:color w:val="1D1B11"/>
          <w:sz w:val="23"/>
          <w:szCs w:val="23"/>
          <w:lang w:val="ru" w:eastAsia="ar-SA"/>
        </w:rPr>
      </w:pPr>
      <w:r w:rsidRPr="00142BF7">
        <w:rPr>
          <w:rFonts w:eastAsia="Arial Unicode MS"/>
          <w:b/>
          <w:bCs/>
          <w:color w:val="1D1B11"/>
          <w:sz w:val="23"/>
          <w:szCs w:val="23"/>
          <w:lang w:val="ru" w:eastAsia="ar-SA"/>
        </w:rPr>
        <w:t>Обобщенная характеристика мероприятий подпрограммы.</w:t>
      </w:r>
    </w:p>
    <w:p w:rsidR="00805AE3" w:rsidRPr="00142BF7" w:rsidRDefault="00805AE3" w:rsidP="00805AE3">
      <w:pPr>
        <w:suppressAutoHyphens/>
        <w:ind w:left="1080"/>
        <w:jc w:val="both"/>
        <w:rPr>
          <w:rFonts w:eastAsia="Calibri"/>
          <w:lang w:eastAsia="ar-SA"/>
        </w:rPr>
      </w:pPr>
      <w:r w:rsidRPr="00142BF7">
        <w:rPr>
          <w:rFonts w:eastAsia="Calibri"/>
          <w:lang w:eastAsia="ar-SA"/>
        </w:rPr>
        <w:t xml:space="preserve">                                                                                                                    Ед. изм.: тыс. руб.</w:t>
      </w:r>
    </w:p>
    <w:tbl>
      <w:tblPr>
        <w:tblW w:w="10915" w:type="dxa"/>
        <w:tblInd w:w="108" w:type="dxa"/>
        <w:tblLayout w:type="fixed"/>
        <w:tblLook w:val="0000" w:firstRow="0" w:lastRow="0" w:firstColumn="0" w:lastColumn="0" w:noHBand="0" w:noVBand="0"/>
      </w:tblPr>
      <w:tblGrid>
        <w:gridCol w:w="709"/>
        <w:gridCol w:w="56"/>
        <w:gridCol w:w="900"/>
        <w:gridCol w:w="27"/>
        <w:gridCol w:w="171"/>
        <w:gridCol w:w="415"/>
        <w:gridCol w:w="707"/>
        <w:gridCol w:w="28"/>
        <w:gridCol w:w="673"/>
        <w:gridCol w:w="142"/>
        <w:gridCol w:w="708"/>
        <w:gridCol w:w="851"/>
        <w:gridCol w:w="193"/>
        <w:gridCol w:w="657"/>
        <w:gridCol w:w="709"/>
        <w:gridCol w:w="709"/>
        <w:gridCol w:w="709"/>
        <w:gridCol w:w="708"/>
        <w:gridCol w:w="851"/>
        <w:gridCol w:w="992"/>
      </w:tblGrid>
      <w:tr w:rsidR="00805AE3" w:rsidRPr="00142BF7" w:rsidTr="00805AE3">
        <w:tc>
          <w:tcPr>
            <w:tcW w:w="76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Наименование мероприятия</w:t>
            </w:r>
          </w:p>
        </w:tc>
        <w:tc>
          <w:tcPr>
            <w:tcW w:w="90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Исполнитель</w:t>
            </w:r>
          </w:p>
        </w:tc>
        <w:tc>
          <w:tcPr>
            <w:tcW w:w="61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Сроки</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roofErr w:type="spellStart"/>
            <w:proofErr w:type="gramStart"/>
            <w:r w:rsidRPr="00142BF7">
              <w:rPr>
                <w:rFonts w:eastAsia="Arial Unicode MS"/>
                <w:color w:val="1D1B11"/>
                <w:sz w:val="16"/>
                <w:szCs w:val="16"/>
                <w:lang w:val="ru" w:eastAsia="ar-SA"/>
              </w:rPr>
              <w:t>Направ</w:t>
            </w:r>
            <w:proofErr w:type="spellEnd"/>
            <w:r w:rsidRPr="00142BF7">
              <w:rPr>
                <w:rFonts w:eastAsia="Arial Unicode MS"/>
                <w:color w:val="1D1B11"/>
                <w:sz w:val="16"/>
                <w:szCs w:val="16"/>
                <w:lang w:eastAsia="ar-SA"/>
              </w:rPr>
              <w:t>-</w:t>
            </w:r>
            <w:proofErr w:type="spellStart"/>
            <w:r w:rsidRPr="00142BF7">
              <w:rPr>
                <w:rFonts w:eastAsia="Arial Unicode MS"/>
                <w:color w:val="1D1B11"/>
                <w:sz w:val="16"/>
                <w:szCs w:val="16"/>
                <w:lang w:val="ru" w:eastAsia="ar-SA"/>
              </w:rPr>
              <w:t>ление</w:t>
            </w:r>
            <w:proofErr w:type="spellEnd"/>
            <w:proofErr w:type="gramEnd"/>
            <w:r w:rsidRPr="00142BF7">
              <w:rPr>
                <w:rFonts w:eastAsia="Arial Unicode MS"/>
                <w:color w:val="1D1B11"/>
                <w:sz w:val="16"/>
                <w:szCs w:val="16"/>
                <w:lang w:val="ru" w:eastAsia="ar-SA"/>
              </w:rPr>
              <w:t xml:space="preserve"> расходов</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16"/>
                <w:szCs w:val="16"/>
                <w:lang w:val="ru" w:eastAsia="ar-SA"/>
              </w:rPr>
            </w:pPr>
            <w:r w:rsidRPr="00142BF7">
              <w:rPr>
                <w:rFonts w:eastAsia="Arial Unicode MS"/>
                <w:color w:val="1D1B11"/>
                <w:sz w:val="16"/>
                <w:szCs w:val="16"/>
                <w:lang w:val="ru" w:eastAsia="ar-SA"/>
              </w:rPr>
              <w:t>2014</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16"/>
                <w:szCs w:val="16"/>
                <w:lang w:val="ru" w:eastAsia="ar-SA"/>
              </w:rPr>
            </w:pPr>
            <w:r w:rsidRPr="00142BF7">
              <w:rPr>
                <w:rFonts w:eastAsia="Arial Unicode MS"/>
                <w:color w:val="1D1B11"/>
                <w:sz w:val="16"/>
                <w:szCs w:val="16"/>
                <w:lang w:val="ru" w:eastAsia="ar-SA"/>
              </w:rPr>
              <w:t>2015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16"/>
                <w:szCs w:val="16"/>
                <w:lang w:val="ru" w:eastAsia="ar-SA"/>
              </w:rPr>
            </w:pPr>
            <w:r w:rsidRPr="00142BF7">
              <w:rPr>
                <w:rFonts w:eastAsia="Arial Unicode MS"/>
                <w:color w:val="1D1B11"/>
                <w:sz w:val="16"/>
                <w:szCs w:val="16"/>
                <w:lang w:val="ru" w:eastAsia="ar-SA"/>
              </w:rPr>
              <w:t>2016</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25" w:firstLine="25"/>
              <w:jc w:val="center"/>
              <w:rPr>
                <w:rFonts w:eastAsia="Arial Unicode MS"/>
                <w:color w:val="1D1B11"/>
                <w:sz w:val="16"/>
                <w:szCs w:val="16"/>
                <w:lang w:val="ru" w:eastAsia="ar-SA"/>
              </w:rPr>
            </w:pPr>
            <w:r w:rsidRPr="00142BF7">
              <w:rPr>
                <w:rFonts w:eastAsia="Arial Unicode MS"/>
                <w:color w:val="1D1B11"/>
                <w:sz w:val="16"/>
                <w:szCs w:val="16"/>
                <w:lang w:val="ru" w:eastAsia="ar-SA"/>
              </w:rPr>
              <w:t>2017</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25" w:firstLine="25"/>
              <w:jc w:val="center"/>
              <w:rPr>
                <w:rFonts w:eastAsia="Arial Unicode MS"/>
                <w:color w:val="1D1B11"/>
                <w:sz w:val="16"/>
                <w:szCs w:val="16"/>
                <w:lang w:eastAsia="ar-SA"/>
              </w:rPr>
            </w:pPr>
            <w:r w:rsidRPr="00142BF7">
              <w:rPr>
                <w:rFonts w:eastAsia="Arial Unicode MS"/>
                <w:color w:val="1D1B11"/>
                <w:sz w:val="16"/>
                <w:szCs w:val="16"/>
                <w:lang w:eastAsia="ar-SA"/>
              </w:rPr>
              <w:t>2018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16"/>
                <w:szCs w:val="16"/>
                <w:lang w:eastAsia="ar-SA"/>
              </w:rPr>
            </w:pPr>
            <w:r w:rsidRPr="00142BF7">
              <w:rPr>
                <w:rFonts w:eastAsia="Arial Unicode MS"/>
                <w:color w:val="1D1B11"/>
                <w:sz w:val="16"/>
                <w:szCs w:val="16"/>
                <w:lang w:eastAsia="ar-SA"/>
              </w:rPr>
              <w:t>2019</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16"/>
                <w:szCs w:val="16"/>
                <w:lang w:eastAsia="ar-SA"/>
              </w:rPr>
            </w:pPr>
            <w:r w:rsidRPr="00142BF7">
              <w:rPr>
                <w:rFonts w:eastAsia="Arial Unicode MS"/>
                <w:color w:val="1D1B11"/>
                <w:sz w:val="16"/>
                <w:szCs w:val="16"/>
                <w:lang w:eastAsia="ar-SA"/>
              </w:rPr>
              <w:t>2020</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2021</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proofErr w:type="spellStart"/>
            <w:proofErr w:type="gramStart"/>
            <w:r w:rsidRPr="00142BF7">
              <w:rPr>
                <w:rFonts w:eastAsia="Arial Unicode MS"/>
                <w:color w:val="1D1B11"/>
                <w:sz w:val="16"/>
                <w:szCs w:val="16"/>
                <w:lang w:val="ru" w:eastAsia="ar-SA"/>
              </w:rPr>
              <w:t>Ожида</w:t>
            </w:r>
            <w:proofErr w:type="spellEnd"/>
            <w:r w:rsidRPr="00142BF7">
              <w:rPr>
                <w:rFonts w:eastAsia="Arial Unicode MS"/>
                <w:color w:val="1D1B11"/>
                <w:sz w:val="16"/>
                <w:szCs w:val="16"/>
                <w:lang w:eastAsia="ar-SA"/>
              </w:rPr>
              <w:t>-</w:t>
            </w:r>
            <w:proofErr w:type="spellStart"/>
            <w:r w:rsidRPr="00142BF7">
              <w:rPr>
                <w:rFonts w:eastAsia="Arial Unicode MS"/>
                <w:color w:val="1D1B11"/>
                <w:sz w:val="16"/>
                <w:szCs w:val="16"/>
                <w:lang w:val="ru" w:eastAsia="ar-SA"/>
              </w:rPr>
              <w:t>емый</w:t>
            </w:r>
            <w:proofErr w:type="spellEnd"/>
            <w:proofErr w:type="gramEnd"/>
            <w:r w:rsidRPr="00142BF7">
              <w:rPr>
                <w:rFonts w:eastAsia="Arial Unicode MS"/>
                <w:color w:val="1D1B11"/>
                <w:sz w:val="16"/>
                <w:szCs w:val="16"/>
                <w:lang w:val="ru" w:eastAsia="ar-SA"/>
              </w:rPr>
              <w:t xml:space="preserve"> </w:t>
            </w:r>
            <w:proofErr w:type="spellStart"/>
            <w:r w:rsidRPr="00142BF7">
              <w:rPr>
                <w:rFonts w:eastAsia="Arial Unicode MS"/>
                <w:color w:val="1D1B11"/>
                <w:sz w:val="16"/>
                <w:szCs w:val="16"/>
                <w:lang w:val="ru" w:eastAsia="ar-SA"/>
              </w:rPr>
              <w:t>резуль</w:t>
            </w:r>
            <w:proofErr w:type="spellEnd"/>
            <w:r w:rsidRPr="00142BF7">
              <w:rPr>
                <w:rFonts w:eastAsia="Arial Unicode MS"/>
                <w:color w:val="1D1B11"/>
                <w:sz w:val="16"/>
                <w:szCs w:val="16"/>
                <w:lang w:eastAsia="ar-SA"/>
              </w:rPr>
              <w:t>-</w:t>
            </w:r>
          </w:p>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тат</w:t>
            </w:r>
          </w:p>
        </w:tc>
      </w:tr>
      <w:tr w:rsidR="00805AE3" w:rsidRPr="00142BF7" w:rsidTr="00805AE3">
        <w:tc>
          <w:tcPr>
            <w:tcW w:w="76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Предоставление дошкольного образования и воспитания</w:t>
            </w:r>
          </w:p>
        </w:tc>
        <w:tc>
          <w:tcPr>
            <w:tcW w:w="90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proofErr w:type="spellStart"/>
            <w:proofErr w:type="gramStart"/>
            <w:r w:rsidRPr="00142BF7">
              <w:rPr>
                <w:rFonts w:eastAsia="Calibri"/>
                <w:color w:val="1D1B11"/>
                <w:sz w:val="14"/>
                <w:szCs w:val="14"/>
                <w:lang w:eastAsia="ar-SA"/>
              </w:rPr>
              <w:t>Управле-ние</w:t>
            </w:r>
            <w:proofErr w:type="spellEnd"/>
            <w:proofErr w:type="gramEnd"/>
            <w:r w:rsidRPr="00142BF7">
              <w:rPr>
                <w:rFonts w:eastAsia="Calibri"/>
                <w:color w:val="1D1B11"/>
                <w:sz w:val="14"/>
                <w:szCs w:val="14"/>
                <w:lang w:eastAsia="ar-SA"/>
              </w:rPr>
              <w:t xml:space="preserve"> </w:t>
            </w:r>
            <w:proofErr w:type="spellStart"/>
            <w:r w:rsidRPr="00142BF7">
              <w:rPr>
                <w:rFonts w:eastAsia="Calibri"/>
                <w:color w:val="1D1B11"/>
                <w:sz w:val="14"/>
                <w:szCs w:val="14"/>
                <w:lang w:eastAsia="ar-SA"/>
              </w:rPr>
              <w:t>обра-зования</w:t>
            </w:r>
            <w:proofErr w:type="spellEnd"/>
            <w:r w:rsidRPr="00142BF7">
              <w:rPr>
                <w:rFonts w:eastAsia="Calibri"/>
                <w:color w:val="1D1B11"/>
                <w:sz w:val="14"/>
                <w:szCs w:val="14"/>
                <w:lang w:eastAsia="ar-SA"/>
              </w:rPr>
              <w:t xml:space="preserve"> </w:t>
            </w:r>
            <w:proofErr w:type="spellStart"/>
            <w:r w:rsidRPr="00142BF7">
              <w:rPr>
                <w:rFonts w:eastAsia="Calibri"/>
                <w:color w:val="1D1B11"/>
                <w:sz w:val="14"/>
                <w:szCs w:val="14"/>
                <w:lang w:eastAsia="ar-SA"/>
              </w:rPr>
              <w:t>Орловс</w:t>
            </w:r>
            <w:proofErr w:type="spellEnd"/>
            <w:r w:rsidRPr="00142BF7">
              <w:rPr>
                <w:rFonts w:eastAsia="Calibri"/>
                <w:color w:val="1D1B11"/>
                <w:sz w:val="14"/>
                <w:szCs w:val="14"/>
                <w:lang w:eastAsia="ar-SA"/>
              </w:rPr>
              <w:t>-кого рай-она</w:t>
            </w:r>
          </w:p>
        </w:tc>
        <w:tc>
          <w:tcPr>
            <w:tcW w:w="61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4"/>
                <w:szCs w:val="14"/>
                <w:lang w:eastAsia="ar-SA"/>
              </w:rPr>
            </w:pPr>
            <w:r w:rsidRPr="00142BF7">
              <w:rPr>
                <w:rFonts w:eastAsia="Calibri"/>
                <w:color w:val="1D1B11"/>
                <w:sz w:val="14"/>
                <w:szCs w:val="14"/>
                <w:lang w:eastAsia="ar-SA"/>
              </w:rPr>
              <w:t>2014 – 2021</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proofErr w:type="spellStart"/>
            <w:proofErr w:type="gramStart"/>
            <w:r w:rsidRPr="00142BF7">
              <w:rPr>
                <w:rFonts w:eastAsia="Calibri"/>
                <w:color w:val="1D1B11"/>
                <w:sz w:val="14"/>
                <w:szCs w:val="14"/>
                <w:lang w:eastAsia="ar-SA"/>
              </w:rPr>
              <w:t>Заработ-ная</w:t>
            </w:r>
            <w:proofErr w:type="spellEnd"/>
            <w:proofErr w:type="gramEnd"/>
            <w:r w:rsidRPr="00142BF7">
              <w:rPr>
                <w:rFonts w:eastAsia="Calibri"/>
                <w:color w:val="1D1B11"/>
                <w:sz w:val="14"/>
                <w:szCs w:val="14"/>
                <w:lang w:eastAsia="ar-SA"/>
              </w:rPr>
              <w:t xml:space="preserve"> </w:t>
            </w:r>
          </w:p>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плата, налоги</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112" w:right="-72"/>
              <w:jc w:val="center"/>
              <w:rPr>
                <w:rFonts w:eastAsia="Arial Unicode MS"/>
                <w:color w:val="1D1B11"/>
                <w:sz w:val="14"/>
                <w:szCs w:val="14"/>
                <w:lang w:eastAsia="ar-SA"/>
              </w:rPr>
            </w:pPr>
            <w:r w:rsidRPr="00142BF7">
              <w:rPr>
                <w:rFonts w:eastAsia="Arial Unicode MS"/>
                <w:color w:val="1D1B11"/>
                <w:sz w:val="14"/>
                <w:szCs w:val="14"/>
                <w:lang w:eastAsia="ar-SA"/>
              </w:rPr>
              <w:t>27912,12</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170" w:right="-80" w:firstLine="170"/>
              <w:jc w:val="center"/>
              <w:rPr>
                <w:rFonts w:eastAsia="Arial Unicode MS"/>
                <w:color w:val="1D1B11"/>
                <w:sz w:val="14"/>
                <w:szCs w:val="14"/>
                <w:lang w:eastAsia="ar-SA"/>
              </w:rPr>
            </w:pPr>
            <w:r w:rsidRPr="00142BF7">
              <w:rPr>
                <w:rFonts w:eastAsia="Arial Unicode MS"/>
                <w:color w:val="1D1B11"/>
                <w:sz w:val="14"/>
                <w:szCs w:val="14"/>
                <w:lang w:eastAsia="ar-SA"/>
              </w:rPr>
              <w:t>20218,39</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108"/>
              <w:jc w:val="center"/>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26449,25</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88"/>
              <w:jc w:val="center"/>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25258,21</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88"/>
              <w:jc w:val="center"/>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32445,20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88"/>
              <w:jc w:val="center"/>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34329,98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88"/>
              <w:jc w:val="center"/>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26727,12</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88"/>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26727,12</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ind w:right="-88"/>
              <w:jc w:val="both"/>
              <w:rPr>
                <w:rFonts w:eastAsia="Arial Unicode MS"/>
                <w:color w:val="1D1B11"/>
                <w:sz w:val="14"/>
                <w:szCs w:val="14"/>
                <w:shd w:val="clear" w:color="auto" w:fill="FFFFFF"/>
                <w:lang w:val="ru" w:eastAsia="ar-SA"/>
              </w:rPr>
            </w:pPr>
            <w:r w:rsidRPr="00142BF7">
              <w:rPr>
                <w:rFonts w:eastAsia="Arial Unicode MS"/>
                <w:color w:val="1D1B11"/>
                <w:sz w:val="14"/>
                <w:szCs w:val="14"/>
                <w:shd w:val="clear" w:color="auto" w:fill="FFFFFF"/>
                <w:lang w:eastAsia="ar-SA"/>
              </w:rPr>
              <w:t>26727,12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ind w:right="-88"/>
              <w:jc w:val="both"/>
              <w:rPr>
                <w:rFonts w:eastAsia="Arial Unicode MS"/>
                <w:color w:val="1D1B11"/>
                <w:sz w:val="12"/>
                <w:szCs w:val="12"/>
                <w:shd w:val="clear" w:color="auto" w:fill="FFFFFF"/>
                <w:lang w:val="ru" w:eastAsia="ar-SA"/>
              </w:rPr>
            </w:pPr>
            <w:r w:rsidRPr="00142BF7">
              <w:rPr>
                <w:rFonts w:eastAsia="Arial Unicode MS"/>
                <w:color w:val="1D1B11"/>
                <w:sz w:val="16"/>
                <w:szCs w:val="16"/>
                <w:shd w:val="clear" w:color="auto" w:fill="FFFFFF"/>
                <w:lang w:val="ru" w:eastAsia="ar-SA"/>
              </w:rPr>
              <w:t xml:space="preserve"> </w:t>
            </w:r>
            <w:r w:rsidRPr="00142BF7">
              <w:rPr>
                <w:rFonts w:eastAsia="Arial Unicode MS"/>
                <w:color w:val="1D1B11"/>
                <w:sz w:val="12"/>
                <w:szCs w:val="12"/>
                <w:shd w:val="clear" w:color="auto" w:fill="FFFFFF"/>
                <w:lang w:val="ru" w:eastAsia="ar-SA"/>
              </w:rPr>
              <w:t>воспитанников будут обеспечены местами в дошкольных образовательных учреждениях и получат бесплатное дошкольное образование</w:t>
            </w:r>
          </w:p>
        </w:tc>
      </w:tr>
      <w:tr w:rsidR="00805AE3" w:rsidRPr="00142BF7" w:rsidTr="00805AE3">
        <w:tc>
          <w:tcPr>
            <w:tcW w:w="76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86"/>
              <w:jc w:val="both"/>
              <w:rPr>
                <w:rFonts w:eastAsia="Calibri"/>
                <w:color w:val="1D1B11"/>
                <w:sz w:val="14"/>
                <w:szCs w:val="14"/>
                <w:lang w:eastAsia="ar-SA"/>
              </w:rPr>
            </w:pPr>
            <w:r w:rsidRPr="00142BF7">
              <w:rPr>
                <w:rFonts w:eastAsia="Calibri"/>
                <w:color w:val="1D1B11"/>
                <w:sz w:val="14"/>
                <w:szCs w:val="14"/>
                <w:lang w:eastAsia="ar-SA"/>
              </w:rPr>
              <w:t>обеспечение мер по формированию и финансированию государственных (муниципальных) заданий на реализацию программ дошкольного образования, осуществляемого с учетом показателей по объему и качеству оказываемых услуг.</w:t>
            </w:r>
          </w:p>
        </w:tc>
        <w:tc>
          <w:tcPr>
            <w:tcW w:w="90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proofErr w:type="spellStart"/>
            <w:proofErr w:type="gramStart"/>
            <w:r w:rsidRPr="00142BF7">
              <w:rPr>
                <w:rFonts w:eastAsia="Calibri"/>
                <w:color w:val="1D1B11"/>
                <w:sz w:val="14"/>
                <w:szCs w:val="14"/>
                <w:lang w:eastAsia="ar-SA"/>
              </w:rPr>
              <w:t>Управле-ние</w:t>
            </w:r>
            <w:proofErr w:type="spellEnd"/>
            <w:proofErr w:type="gramEnd"/>
            <w:r w:rsidRPr="00142BF7">
              <w:rPr>
                <w:rFonts w:eastAsia="Calibri"/>
                <w:color w:val="1D1B11"/>
                <w:sz w:val="14"/>
                <w:szCs w:val="14"/>
                <w:lang w:eastAsia="ar-SA"/>
              </w:rPr>
              <w:t xml:space="preserve"> </w:t>
            </w:r>
            <w:proofErr w:type="spellStart"/>
            <w:r w:rsidRPr="00142BF7">
              <w:rPr>
                <w:rFonts w:eastAsia="Calibri"/>
                <w:color w:val="1D1B11"/>
                <w:sz w:val="14"/>
                <w:szCs w:val="14"/>
                <w:lang w:eastAsia="ar-SA"/>
              </w:rPr>
              <w:t>обра</w:t>
            </w:r>
            <w:proofErr w:type="spellEnd"/>
            <w:r w:rsidRPr="00142BF7">
              <w:rPr>
                <w:rFonts w:eastAsia="Calibri"/>
                <w:color w:val="1D1B11"/>
                <w:sz w:val="14"/>
                <w:szCs w:val="14"/>
                <w:lang w:eastAsia="ar-SA"/>
              </w:rPr>
              <w:t>-зова-</w:t>
            </w:r>
            <w:proofErr w:type="spellStart"/>
            <w:r w:rsidRPr="00142BF7">
              <w:rPr>
                <w:rFonts w:eastAsia="Calibri"/>
                <w:color w:val="1D1B11"/>
                <w:sz w:val="14"/>
                <w:szCs w:val="14"/>
                <w:lang w:eastAsia="ar-SA"/>
              </w:rPr>
              <w:t>ния</w:t>
            </w:r>
            <w:proofErr w:type="spellEnd"/>
            <w:r w:rsidRPr="00142BF7">
              <w:rPr>
                <w:rFonts w:eastAsia="Calibri"/>
                <w:color w:val="1D1B11"/>
                <w:sz w:val="14"/>
                <w:szCs w:val="14"/>
                <w:lang w:eastAsia="ar-SA"/>
              </w:rPr>
              <w:t xml:space="preserve"> Орловско-</w:t>
            </w:r>
            <w:proofErr w:type="spellStart"/>
            <w:r w:rsidRPr="00142BF7">
              <w:rPr>
                <w:rFonts w:eastAsia="Calibri"/>
                <w:color w:val="1D1B11"/>
                <w:sz w:val="14"/>
                <w:szCs w:val="14"/>
                <w:lang w:eastAsia="ar-SA"/>
              </w:rPr>
              <w:t>го</w:t>
            </w:r>
            <w:proofErr w:type="spellEnd"/>
            <w:r w:rsidRPr="00142BF7">
              <w:rPr>
                <w:rFonts w:eastAsia="Calibri"/>
                <w:color w:val="1D1B11"/>
                <w:sz w:val="14"/>
                <w:szCs w:val="14"/>
                <w:lang w:eastAsia="ar-SA"/>
              </w:rPr>
              <w:t xml:space="preserve"> района</w:t>
            </w:r>
          </w:p>
        </w:tc>
        <w:tc>
          <w:tcPr>
            <w:tcW w:w="61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23"/>
                <w:szCs w:val="23"/>
                <w:lang w:eastAsia="ar-SA"/>
              </w:rPr>
            </w:pP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23"/>
                <w:szCs w:val="23"/>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23"/>
                <w:szCs w:val="23"/>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3"/>
                <w:szCs w:val="23"/>
                <w:lang w:val="ru" w:eastAsia="ar-SA"/>
              </w:rPr>
            </w:pPr>
          </w:p>
        </w:tc>
      </w:tr>
      <w:tr w:rsidR="00805AE3" w:rsidRPr="00142BF7" w:rsidTr="00805AE3">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720" w:hanging="360"/>
              <w:jc w:val="both"/>
              <w:rPr>
                <w:rFonts w:eastAsia="Calibri"/>
                <w:color w:val="1D1B11"/>
                <w:sz w:val="16"/>
                <w:szCs w:val="16"/>
                <w:lang w:eastAsia="ar-SA"/>
              </w:rPr>
            </w:pPr>
          </w:p>
        </w:tc>
        <w:tc>
          <w:tcPr>
            <w:tcW w:w="1154" w:type="dxa"/>
            <w:gridSpan w:val="4"/>
          </w:tcPr>
          <w:p w:rsidR="00805AE3" w:rsidRPr="00142BF7" w:rsidRDefault="00805AE3" w:rsidP="00805AE3">
            <w:pPr>
              <w:suppressAutoHyphens/>
              <w:snapToGrid w:val="0"/>
              <w:rPr>
                <w:rFonts w:ascii="Arial Unicode MS" w:eastAsia="Arial Unicode MS" w:hAnsi="Arial Unicode MS" w:cs="Arial Unicode MS"/>
                <w:color w:val="1D1B11"/>
                <w:sz w:val="16"/>
                <w:szCs w:val="16"/>
                <w:lang w:val="ru" w:eastAsia="ar-SA"/>
              </w:rPr>
            </w:pPr>
          </w:p>
        </w:tc>
        <w:tc>
          <w:tcPr>
            <w:tcW w:w="9052" w:type="dxa"/>
            <w:gridSpan w:val="15"/>
            <w:shd w:val="clear" w:color="auto" w:fill="auto"/>
          </w:tcPr>
          <w:p w:rsidR="00805AE3" w:rsidRPr="00142BF7" w:rsidRDefault="00805AE3" w:rsidP="00805AE3">
            <w:pPr>
              <w:suppressAutoHyphens/>
              <w:snapToGrid w:val="0"/>
              <w:rPr>
                <w:rFonts w:ascii="Arial Unicode MS" w:eastAsia="Arial Unicode MS" w:hAnsi="Arial Unicode MS" w:cs="Arial Unicode MS"/>
                <w:color w:val="1D1B11"/>
                <w:sz w:val="16"/>
                <w:szCs w:val="16"/>
                <w:lang w:val="ru" w:eastAsia="ar-SA"/>
              </w:rPr>
            </w:pPr>
          </w:p>
        </w:tc>
      </w:tr>
      <w:tr w:rsidR="00805AE3" w:rsidRPr="00142BF7" w:rsidTr="00805AE3">
        <w:tc>
          <w:tcPr>
            <w:tcW w:w="76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Организация горячего питания</w:t>
            </w:r>
          </w:p>
        </w:tc>
        <w:tc>
          <w:tcPr>
            <w:tcW w:w="927"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4"/>
                <w:szCs w:val="14"/>
                <w:lang w:eastAsia="ar-SA"/>
              </w:rPr>
            </w:pPr>
            <w:r w:rsidRPr="00142BF7">
              <w:rPr>
                <w:rFonts w:eastAsia="Calibri"/>
                <w:color w:val="1D1B11"/>
                <w:sz w:val="14"/>
                <w:szCs w:val="14"/>
                <w:lang w:eastAsia="ar-SA"/>
              </w:rPr>
              <w:t>ежемесячно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Продукты питания</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102" w:right="-46"/>
              <w:jc w:val="both"/>
              <w:rPr>
                <w:rFonts w:eastAsia="Arial Unicode MS"/>
                <w:color w:val="1D1B11"/>
                <w:sz w:val="14"/>
                <w:szCs w:val="14"/>
                <w:lang w:val="ru" w:eastAsia="ar-SA"/>
              </w:rPr>
            </w:pPr>
            <w:r w:rsidRPr="00142BF7">
              <w:rPr>
                <w:rFonts w:eastAsia="Arial Unicode MS"/>
                <w:color w:val="1D1B11"/>
                <w:sz w:val="14"/>
                <w:szCs w:val="14"/>
                <w:lang w:val="ru" w:eastAsia="ar-SA"/>
              </w:rPr>
              <w:t>6695,0</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7079,62</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7430,54</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8181,06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6724,5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7554,73</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9083,1</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9083,1</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9083,1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 xml:space="preserve">Удовлетворение </w:t>
            </w:r>
            <w:proofErr w:type="spellStart"/>
            <w:proofErr w:type="gramStart"/>
            <w:r w:rsidRPr="00142BF7">
              <w:rPr>
                <w:rFonts w:eastAsia="Arial Unicode MS"/>
                <w:color w:val="1D1B11"/>
                <w:sz w:val="14"/>
                <w:szCs w:val="14"/>
                <w:lang w:val="ru" w:eastAsia="ar-SA"/>
              </w:rPr>
              <w:t>потребнос</w:t>
            </w:r>
            <w:proofErr w:type="spellEnd"/>
            <w:r w:rsidRPr="00142BF7">
              <w:rPr>
                <w:rFonts w:eastAsia="Arial Unicode MS"/>
                <w:color w:val="1D1B11"/>
                <w:sz w:val="14"/>
                <w:szCs w:val="14"/>
                <w:lang w:eastAsia="ar-SA"/>
              </w:rPr>
              <w:t>-</w:t>
            </w:r>
            <w:proofErr w:type="spellStart"/>
            <w:r w:rsidRPr="00142BF7">
              <w:rPr>
                <w:rFonts w:eastAsia="Arial Unicode MS"/>
                <w:color w:val="1D1B11"/>
                <w:sz w:val="14"/>
                <w:szCs w:val="14"/>
                <w:lang w:val="ru" w:eastAsia="ar-SA"/>
              </w:rPr>
              <w:t>тей</w:t>
            </w:r>
            <w:proofErr w:type="spellEnd"/>
            <w:proofErr w:type="gramEnd"/>
            <w:r w:rsidRPr="00142BF7">
              <w:rPr>
                <w:rFonts w:eastAsia="Arial Unicode MS"/>
                <w:color w:val="1D1B11"/>
                <w:sz w:val="14"/>
                <w:szCs w:val="14"/>
                <w:lang w:val="ru" w:eastAsia="ar-SA"/>
              </w:rPr>
              <w:t xml:space="preserve"> в организации питания</w:t>
            </w:r>
          </w:p>
        </w:tc>
      </w:tr>
      <w:tr w:rsidR="00805AE3" w:rsidRPr="00142BF7" w:rsidTr="00805AE3">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720" w:hanging="360"/>
              <w:jc w:val="both"/>
              <w:rPr>
                <w:rFonts w:eastAsia="Calibri"/>
                <w:color w:val="1D1B11"/>
                <w:sz w:val="14"/>
                <w:szCs w:val="14"/>
                <w:shd w:val="clear" w:color="auto" w:fill="FFFFFF"/>
                <w:lang w:eastAsia="ar-SA"/>
              </w:rPr>
            </w:pPr>
          </w:p>
        </w:tc>
        <w:tc>
          <w:tcPr>
            <w:tcW w:w="1154" w:type="dxa"/>
            <w:gridSpan w:val="4"/>
          </w:tcPr>
          <w:p w:rsidR="00805AE3" w:rsidRPr="00142BF7" w:rsidRDefault="00805AE3" w:rsidP="00805AE3">
            <w:pPr>
              <w:suppressAutoHyphens/>
              <w:snapToGrid w:val="0"/>
              <w:rPr>
                <w:rFonts w:eastAsia="Arial Unicode MS"/>
                <w:color w:val="1D1B11"/>
                <w:sz w:val="14"/>
                <w:szCs w:val="14"/>
                <w:lang w:val="ru" w:eastAsia="ar-SA"/>
              </w:rPr>
            </w:pPr>
          </w:p>
        </w:tc>
        <w:tc>
          <w:tcPr>
            <w:tcW w:w="9052" w:type="dxa"/>
            <w:gridSpan w:val="15"/>
            <w:shd w:val="clear" w:color="auto" w:fill="auto"/>
          </w:tcPr>
          <w:p w:rsidR="00805AE3" w:rsidRPr="00142BF7" w:rsidRDefault="00805AE3" w:rsidP="00805AE3">
            <w:pPr>
              <w:suppressAutoHyphens/>
              <w:snapToGrid w:val="0"/>
              <w:rPr>
                <w:rFonts w:eastAsia="Arial Unicode MS"/>
                <w:color w:val="1D1B11"/>
                <w:sz w:val="14"/>
                <w:szCs w:val="14"/>
                <w:lang w:val="ru" w:eastAsia="ar-SA"/>
              </w:rPr>
            </w:pPr>
          </w:p>
        </w:tc>
      </w:tr>
      <w:tr w:rsidR="00805AE3" w:rsidRPr="00142BF7" w:rsidTr="00805AE3">
        <w:tc>
          <w:tcPr>
            <w:tcW w:w="76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p>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1).Текущее содержание ребёнка в дошкольном образовательном учреждении</w:t>
            </w: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p>
          <w:p w:rsidR="00805AE3" w:rsidRPr="00142BF7" w:rsidRDefault="00805AE3" w:rsidP="00805AE3">
            <w:pPr>
              <w:suppressAutoHyphens/>
              <w:jc w:val="both"/>
              <w:rPr>
                <w:rFonts w:eastAsia="Arial Unicode MS"/>
                <w:color w:val="1D1B11"/>
                <w:sz w:val="14"/>
                <w:szCs w:val="14"/>
                <w:lang w:val="ru" w:eastAsia="ar-SA"/>
              </w:rPr>
            </w:pPr>
            <w:r w:rsidRPr="00142BF7">
              <w:rPr>
                <w:rFonts w:eastAsia="Arial Unicode MS"/>
                <w:color w:val="1D1B11"/>
                <w:sz w:val="14"/>
                <w:szCs w:val="14"/>
                <w:lang w:val="ru" w:eastAsia="ar-SA"/>
              </w:rPr>
              <w:t xml:space="preserve">2) Прочие расходы </w:t>
            </w:r>
          </w:p>
        </w:tc>
        <w:tc>
          <w:tcPr>
            <w:tcW w:w="927"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МУ «</w:t>
            </w:r>
            <w:proofErr w:type="gramStart"/>
            <w:r w:rsidRPr="00142BF7">
              <w:rPr>
                <w:rFonts w:eastAsia="Calibri"/>
                <w:color w:val="1D1B11"/>
                <w:sz w:val="14"/>
                <w:szCs w:val="14"/>
                <w:lang w:eastAsia="ar-SA"/>
              </w:rPr>
              <w:t>Орловское</w:t>
            </w:r>
            <w:proofErr w:type="gramEnd"/>
            <w:r w:rsidRPr="00142BF7">
              <w:rPr>
                <w:rFonts w:eastAsia="Calibri"/>
                <w:color w:val="1D1B11"/>
                <w:sz w:val="14"/>
                <w:szCs w:val="14"/>
                <w:lang w:eastAsia="ar-SA"/>
              </w:rPr>
              <w:t xml:space="preserve"> РУО» Дошкольные учреждения</w:t>
            </w: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связь</w:t>
            </w: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p>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 xml:space="preserve">Содержание </w:t>
            </w:r>
            <w:proofErr w:type="spellStart"/>
            <w:r w:rsidRPr="00142BF7">
              <w:rPr>
                <w:rFonts w:eastAsia="Calibri"/>
                <w:color w:val="1D1B11"/>
                <w:sz w:val="14"/>
                <w:szCs w:val="14"/>
                <w:lang w:eastAsia="ar-SA"/>
              </w:rPr>
              <w:t>иму-щества</w:t>
            </w:r>
            <w:proofErr w:type="spellEnd"/>
            <w:r w:rsidRPr="00142BF7">
              <w:rPr>
                <w:rFonts w:eastAsia="Calibri"/>
                <w:color w:val="1D1B11"/>
                <w:sz w:val="14"/>
                <w:szCs w:val="14"/>
                <w:lang w:eastAsia="ar-SA"/>
              </w:rPr>
              <w:t>, услуги по содерж</w:t>
            </w:r>
            <w:proofErr w:type="gramStart"/>
            <w:r w:rsidRPr="00142BF7">
              <w:rPr>
                <w:rFonts w:eastAsia="Calibri"/>
                <w:color w:val="1D1B11"/>
                <w:sz w:val="14"/>
                <w:szCs w:val="14"/>
                <w:lang w:eastAsia="ar-SA"/>
              </w:rPr>
              <w:t>а-</w:t>
            </w:r>
            <w:proofErr w:type="gramEnd"/>
            <w:r w:rsidRPr="00142BF7">
              <w:rPr>
                <w:rFonts w:eastAsia="Calibri"/>
                <w:color w:val="1D1B11"/>
                <w:sz w:val="14"/>
                <w:szCs w:val="14"/>
                <w:lang w:eastAsia="ar-SA"/>
              </w:rPr>
              <w:t xml:space="preserve"> </w:t>
            </w:r>
            <w:proofErr w:type="spellStart"/>
            <w:r w:rsidRPr="00142BF7">
              <w:rPr>
                <w:rFonts w:eastAsia="Calibri"/>
                <w:color w:val="1D1B11"/>
                <w:sz w:val="14"/>
                <w:szCs w:val="14"/>
                <w:lang w:eastAsia="ar-SA"/>
              </w:rPr>
              <w:t>нию</w:t>
            </w:r>
            <w:proofErr w:type="spellEnd"/>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4"/>
                <w:szCs w:val="14"/>
                <w:lang w:eastAsia="ar-SA"/>
              </w:rPr>
            </w:pPr>
          </w:p>
          <w:p w:rsidR="00805AE3" w:rsidRPr="00142BF7" w:rsidRDefault="00805AE3" w:rsidP="00805AE3">
            <w:pPr>
              <w:suppressAutoHyphens/>
              <w:snapToGrid w:val="0"/>
              <w:ind w:left="-87"/>
              <w:jc w:val="both"/>
              <w:rPr>
                <w:rFonts w:eastAsia="Calibri"/>
                <w:color w:val="1D1B11"/>
                <w:sz w:val="14"/>
                <w:szCs w:val="14"/>
                <w:lang w:eastAsia="ar-SA"/>
              </w:rPr>
            </w:pPr>
            <w:r w:rsidRPr="00142BF7">
              <w:rPr>
                <w:rFonts w:eastAsia="Calibri"/>
                <w:color w:val="1D1B11"/>
                <w:sz w:val="14"/>
                <w:szCs w:val="14"/>
                <w:lang w:eastAsia="ar-SA"/>
              </w:rPr>
              <w:t>2014 – 2017</w:t>
            </w:r>
          </w:p>
        </w:tc>
        <w:tc>
          <w:tcPr>
            <w:tcW w:w="73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eastAsia="ar-SA"/>
              </w:rPr>
            </w:pPr>
          </w:p>
          <w:p w:rsidR="00805AE3" w:rsidRPr="00142BF7" w:rsidRDefault="00805AE3" w:rsidP="00805AE3">
            <w:pPr>
              <w:suppressAutoHyphens/>
              <w:ind w:left="-102" w:right="-46"/>
              <w:jc w:val="both"/>
              <w:rPr>
                <w:rFonts w:eastAsia="Arial Unicode MS"/>
                <w:color w:val="1D1B11"/>
                <w:sz w:val="14"/>
                <w:szCs w:val="14"/>
                <w:lang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val="ru" w:eastAsia="ar-SA"/>
              </w:rPr>
            </w:pPr>
          </w:p>
          <w:p w:rsidR="00805AE3" w:rsidRPr="00142BF7" w:rsidRDefault="00805AE3" w:rsidP="00805AE3">
            <w:pPr>
              <w:suppressAutoHyphens/>
              <w:ind w:left="-102" w:right="-46"/>
              <w:jc w:val="both"/>
              <w:rPr>
                <w:rFonts w:eastAsia="Arial Unicode MS"/>
                <w:color w:val="1D1B11"/>
                <w:sz w:val="14"/>
                <w:szCs w:val="14"/>
                <w:lang w:eastAsia="ar-SA"/>
              </w:rPr>
            </w:pPr>
          </w:p>
        </w:tc>
        <w:tc>
          <w:tcPr>
            <w:tcW w:w="67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108"/>
              <w:jc w:val="both"/>
              <w:rPr>
                <w:rFonts w:eastAsia="Arial Unicode MS"/>
                <w:color w:val="1D1B11"/>
                <w:sz w:val="14"/>
                <w:szCs w:val="14"/>
                <w:lang w:eastAsia="ar-SA"/>
              </w:rPr>
            </w:pPr>
          </w:p>
          <w:p w:rsidR="00805AE3" w:rsidRPr="00142BF7" w:rsidRDefault="00805AE3" w:rsidP="00805AE3">
            <w:pPr>
              <w:suppressAutoHyphens/>
              <w:snapToGrid w:val="0"/>
              <w:ind w:right="-108"/>
              <w:jc w:val="both"/>
              <w:rPr>
                <w:rFonts w:eastAsia="Arial Unicode MS"/>
                <w:color w:val="1D1B11"/>
                <w:sz w:val="14"/>
                <w:szCs w:val="14"/>
                <w:lang w:eastAsia="ar-SA"/>
              </w:rPr>
            </w:pPr>
            <w:r w:rsidRPr="00142BF7">
              <w:rPr>
                <w:rFonts w:eastAsia="Arial Unicode MS"/>
                <w:color w:val="1D1B11"/>
                <w:sz w:val="14"/>
                <w:szCs w:val="14"/>
                <w:lang w:eastAsia="ar-SA"/>
              </w:rPr>
              <w:t>5144,81</w:t>
            </w: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eastAsia="ar-SA"/>
              </w:rPr>
            </w:pPr>
            <w:r w:rsidRPr="00142BF7">
              <w:rPr>
                <w:rFonts w:eastAsia="Arial Unicode MS"/>
                <w:color w:val="1D1B11"/>
                <w:sz w:val="14"/>
                <w:szCs w:val="14"/>
                <w:lang w:eastAsia="ar-SA"/>
              </w:rPr>
              <w:t>74,4</w:t>
            </w: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eastAsia="ar-SA"/>
              </w:rPr>
            </w:pPr>
            <w:r w:rsidRPr="00142BF7">
              <w:rPr>
                <w:rFonts w:eastAsia="Arial Unicode MS"/>
                <w:color w:val="1D1B11"/>
                <w:sz w:val="14"/>
                <w:szCs w:val="14"/>
                <w:lang w:eastAsia="ar-SA"/>
              </w:rPr>
              <w:t>479,37</w:t>
            </w: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p>
          <w:p w:rsidR="00805AE3" w:rsidRPr="00142BF7" w:rsidRDefault="00805AE3" w:rsidP="00805AE3">
            <w:pPr>
              <w:suppressAutoHyphens/>
              <w:ind w:right="-108"/>
              <w:jc w:val="both"/>
              <w:rPr>
                <w:rFonts w:eastAsia="Arial Unicode MS"/>
                <w:color w:val="1D1B11"/>
                <w:sz w:val="14"/>
                <w:szCs w:val="14"/>
                <w:lang w:val="ru" w:eastAsia="ar-SA"/>
              </w:rPr>
            </w:pPr>
            <w:r w:rsidRPr="00142BF7">
              <w:rPr>
                <w:rFonts w:eastAsia="Arial Unicode MS"/>
                <w:color w:val="1D1B11"/>
                <w:sz w:val="14"/>
                <w:szCs w:val="14"/>
                <w:lang w:val="ru" w:eastAsia="ar-SA"/>
              </w:rPr>
              <w:t>392,0</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5210,7</w:t>
            </w: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126,5</w:t>
            </w: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278,3</w:t>
            </w: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6743,5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5194,81</w:t>
            </w: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97,95</w:t>
            </w: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953,92</w:t>
            </w: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454,88</w:t>
            </w: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5561,1</w:t>
            </w: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109,15</w:t>
            </w: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1196,48</w:t>
            </w: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val="ru"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558,27</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sz w:val="14"/>
                <w:szCs w:val="14"/>
                <w:shd w:val="clear" w:color="auto" w:fill="FFFFFF"/>
                <w:lang w:eastAsia="ar-SA"/>
              </w:rPr>
            </w:pPr>
            <w:r w:rsidRPr="00142BF7">
              <w:rPr>
                <w:rFonts w:eastAsia="Arial Unicode MS"/>
                <w:sz w:val="14"/>
                <w:szCs w:val="14"/>
                <w:shd w:val="clear" w:color="auto" w:fill="FFFFFF"/>
                <w:lang w:eastAsia="ar-SA"/>
              </w:rPr>
              <w:t>5801,70</w:t>
            </w: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94,5</w:t>
            </w: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1224,6</w:t>
            </w: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color w:val="1D1B11"/>
                <w:sz w:val="14"/>
                <w:szCs w:val="14"/>
                <w:shd w:val="clear" w:color="auto" w:fill="FFFFFF"/>
                <w:lang w:eastAsia="ar-SA"/>
              </w:rPr>
            </w:pPr>
          </w:p>
          <w:p w:rsidR="00805AE3" w:rsidRPr="00142BF7" w:rsidRDefault="00805AE3" w:rsidP="00805AE3">
            <w:pPr>
              <w:suppressAutoHyphens/>
              <w:jc w:val="both"/>
              <w:rPr>
                <w:rFonts w:eastAsia="Arial Unicode MS"/>
                <w:sz w:val="14"/>
                <w:szCs w:val="14"/>
                <w:shd w:val="clear" w:color="auto" w:fill="FFFFFF"/>
                <w:lang w:eastAsia="ar-SA"/>
              </w:rPr>
            </w:pPr>
            <w:r w:rsidRPr="00142BF7">
              <w:rPr>
                <w:rFonts w:eastAsia="Arial Unicode MS"/>
                <w:sz w:val="14"/>
                <w:szCs w:val="14"/>
                <w:shd w:val="clear" w:color="auto" w:fill="FFFFFF"/>
                <w:lang w:eastAsia="ar-SA"/>
              </w:rPr>
              <w:t>641,71</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sz w:val="14"/>
                <w:szCs w:val="14"/>
                <w:shd w:val="clear" w:color="auto" w:fill="FFFFFF"/>
                <w:lang w:eastAsia="ar-SA"/>
              </w:rPr>
            </w:pPr>
            <w:r w:rsidRPr="00142BF7">
              <w:rPr>
                <w:rFonts w:eastAsia="Arial Unicode MS"/>
                <w:sz w:val="14"/>
                <w:szCs w:val="14"/>
                <w:shd w:val="clear" w:color="auto" w:fill="FFFFFF"/>
                <w:lang w:eastAsia="ar-SA"/>
              </w:rPr>
              <w:t>6131,27</w:t>
            </w: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98,52</w:t>
            </w: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646,35</w:t>
            </w: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p>
          <w:p w:rsidR="00805AE3" w:rsidRPr="00142BF7" w:rsidRDefault="00805AE3" w:rsidP="00805AE3">
            <w:pPr>
              <w:suppressAutoHyphens/>
              <w:snapToGrid w:val="0"/>
              <w:jc w:val="both"/>
              <w:rPr>
                <w:rFonts w:eastAsia="Arial Unicode MS"/>
                <w:sz w:val="14"/>
                <w:szCs w:val="14"/>
                <w:shd w:val="clear" w:color="auto" w:fill="FFFFFF"/>
                <w:lang w:eastAsia="ar-SA"/>
              </w:rPr>
            </w:pPr>
            <w:r w:rsidRPr="00142BF7">
              <w:rPr>
                <w:rFonts w:eastAsia="Arial Unicode MS"/>
                <w:sz w:val="14"/>
                <w:szCs w:val="14"/>
                <w:shd w:val="clear" w:color="auto" w:fill="FFFFFF"/>
                <w:lang w:eastAsia="ar-SA"/>
              </w:rPr>
              <w:t>2119,31</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4762,78</w:t>
            </w: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30,5</w:t>
            </w: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374,9</w:t>
            </w: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459,4</w:t>
            </w:r>
          </w:p>
          <w:p w:rsidR="00805AE3" w:rsidRPr="00142BF7" w:rsidRDefault="00805AE3" w:rsidP="00805AE3">
            <w:pPr>
              <w:suppressAutoHyphens/>
              <w:snapToGrid w:val="0"/>
              <w:jc w:val="both"/>
              <w:rPr>
                <w:rFonts w:eastAsia="Arial Unicode MS"/>
                <w:color w:val="1D1B11"/>
                <w:sz w:val="14"/>
                <w:szCs w:val="14"/>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4762,78</w:t>
            </w: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30,5</w:t>
            </w: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374,9</w:t>
            </w: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459,4</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ascii="Arial Unicode MS" w:eastAsia="Arial Unicode MS" w:hAnsi="Arial Unicode MS" w:cs="Arial Unicode MS"/>
                <w:color w:val="000000"/>
                <w:sz w:val="10"/>
                <w:szCs w:val="10"/>
                <w:lang w:eastAsia="ar-SA"/>
              </w:rPr>
            </w:pPr>
          </w:p>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4762,78</w:t>
            </w: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r w:rsidRPr="00142BF7">
              <w:rPr>
                <w:rFonts w:ascii="Arial Unicode MS" w:eastAsia="Arial Unicode MS" w:hAnsi="Arial Unicode MS" w:cs="Arial Unicode MS"/>
                <w:color w:val="000000"/>
                <w:sz w:val="14"/>
                <w:szCs w:val="14"/>
                <w:lang w:eastAsia="ar-SA"/>
              </w:rPr>
              <w:t>30,5</w:t>
            </w: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0"/>
                <w:szCs w:val="10"/>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r w:rsidRPr="00142BF7">
              <w:rPr>
                <w:rFonts w:ascii="Arial Unicode MS" w:eastAsia="Arial Unicode MS" w:hAnsi="Arial Unicode MS" w:cs="Arial Unicode MS"/>
                <w:color w:val="000000"/>
                <w:sz w:val="14"/>
                <w:szCs w:val="14"/>
                <w:lang w:eastAsia="ar-SA"/>
              </w:rPr>
              <w:t>374,9</w:t>
            </w: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p>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eastAsia="ar-SA"/>
              </w:rPr>
            </w:pPr>
            <w:r w:rsidRPr="00142BF7">
              <w:rPr>
                <w:rFonts w:ascii="Arial Unicode MS" w:eastAsia="Arial Unicode MS" w:hAnsi="Arial Unicode MS" w:cs="Arial Unicode MS"/>
                <w:color w:val="000000"/>
                <w:sz w:val="14"/>
                <w:szCs w:val="14"/>
                <w:lang w:eastAsia="ar-SA"/>
              </w:rPr>
              <w:t>459,4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ascii="Arial Unicode MS" w:eastAsia="Arial Unicode MS" w:hAnsi="Arial Unicode MS" w:cs="Arial Unicode MS"/>
                <w:color w:val="000000"/>
                <w:sz w:val="14"/>
                <w:szCs w:val="14"/>
                <w:lang w:val="ru" w:eastAsia="ar-SA"/>
              </w:rPr>
            </w:pPr>
          </w:p>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 xml:space="preserve">Обеспечение функционирования. Здания и учреждения должны соответствовать требованиям органов </w:t>
            </w:r>
            <w:proofErr w:type="spellStart"/>
            <w:r w:rsidRPr="00142BF7">
              <w:rPr>
                <w:rFonts w:eastAsia="Arial Unicode MS"/>
                <w:color w:val="1D1B11"/>
                <w:sz w:val="14"/>
                <w:szCs w:val="14"/>
                <w:lang w:val="ru" w:eastAsia="ar-SA"/>
              </w:rPr>
              <w:lastRenderedPageBreak/>
              <w:t>Пожнадзора</w:t>
            </w:r>
            <w:proofErr w:type="spellEnd"/>
            <w:r w:rsidRPr="00142BF7">
              <w:rPr>
                <w:rFonts w:eastAsia="Arial Unicode MS"/>
                <w:color w:val="1D1B11"/>
                <w:sz w:val="14"/>
                <w:szCs w:val="14"/>
                <w:lang w:val="ru" w:eastAsia="ar-SA"/>
              </w:rPr>
              <w:t xml:space="preserve"> и </w:t>
            </w:r>
            <w:proofErr w:type="spellStart"/>
            <w:r w:rsidRPr="00142BF7">
              <w:rPr>
                <w:rFonts w:eastAsia="Arial Unicode MS"/>
                <w:color w:val="1D1B11"/>
                <w:sz w:val="14"/>
                <w:szCs w:val="14"/>
                <w:lang w:val="ru" w:eastAsia="ar-SA"/>
              </w:rPr>
              <w:t>Роспотребнадзора</w:t>
            </w:r>
            <w:proofErr w:type="spellEnd"/>
            <w:r w:rsidRPr="00142BF7">
              <w:rPr>
                <w:rFonts w:eastAsia="Arial Unicode MS"/>
                <w:color w:val="1D1B11"/>
                <w:sz w:val="14"/>
                <w:szCs w:val="14"/>
                <w:lang w:val="ru" w:eastAsia="ar-SA"/>
              </w:rPr>
              <w:t xml:space="preserve">. Обеспечение безопасности </w:t>
            </w:r>
          </w:p>
        </w:tc>
      </w:tr>
      <w:tr w:rsidR="00805AE3" w:rsidRPr="00142BF7" w:rsidTr="00805AE3">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720" w:hanging="360"/>
              <w:jc w:val="both"/>
              <w:rPr>
                <w:rFonts w:eastAsia="Calibri"/>
                <w:color w:val="1D1B11"/>
                <w:sz w:val="16"/>
                <w:szCs w:val="16"/>
                <w:lang w:eastAsia="ar-SA"/>
              </w:rPr>
            </w:pPr>
          </w:p>
        </w:tc>
        <w:tc>
          <w:tcPr>
            <w:tcW w:w="1154" w:type="dxa"/>
            <w:gridSpan w:val="4"/>
          </w:tcPr>
          <w:p w:rsidR="00805AE3" w:rsidRPr="00142BF7" w:rsidRDefault="00805AE3" w:rsidP="00805AE3">
            <w:pPr>
              <w:suppressAutoHyphens/>
              <w:snapToGrid w:val="0"/>
              <w:rPr>
                <w:rFonts w:eastAsia="Arial Unicode MS"/>
                <w:color w:val="1D1B11"/>
                <w:sz w:val="16"/>
                <w:szCs w:val="16"/>
                <w:lang w:val="ru" w:eastAsia="ar-SA"/>
              </w:rPr>
            </w:pPr>
          </w:p>
        </w:tc>
        <w:tc>
          <w:tcPr>
            <w:tcW w:w="9052" w:type="dxa"/>
            <w:gridSpan w:val="15"/>
            <w:shd w:val="clear" w:color="auto" w:fill="auto"/>
          </w:tcPr>
          <w:p w:rsidR="00805AE3" w:rsidRPr="00142BF7" w:rsidRDefault="00805AE3" w:rsidP="00805AE3">
            <w:pPr>
              <w:suppressAutoHyphens/>
              <w:snapToGrid w:val="0"/>
              <w:rPr>
                <w:rFonts w:eastAsia="Arial Unicode MS"/>
                <w:color w:val="1D1B11"/>
                <w:sz w:val="16"/>
                <w:szCs w:val="16"/>
                <w:lang w:val="ru" w:eastAsia="ar-SA"/>
              </w:rPr>
            </w:pPr>
          </w:p>
        </w:tc>
      </w:tr>
      <w:tr w:rsidR="00805AE3" w:rsidRPr="00142BF7" w:rsidTr="00805AE3">
        <w:tc>
          <w:tcPr>
            <w:tcW w:w="76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1). Приобретение оборудование для групповых комнат</w:t>
            </w:r>
          </w:p>
        </w:tc>
        <w:tc>
          <w:tcPr>
            <w:tcW w:w="927"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МУ «</w:t>
            </w:r>
            <w:proofErr w:type="gramStart"/>
            <w:r w:rsidRPr="00142BF7">
              <w:rPr>
                <w:rFonts w:eastAsia="Calibri"/>
                <w:color w:val="1D1B11"/>
                <w:sz w:val="14"/>
                <w:szCs w:val="14"/>
                <w:lang w:eastAsia="ar-SA"/>
              </w:rPr>
              <w:t>Орловское</w:t>
            </w:r>
            <w:proofErr w:type="gramEnd"/>
            <w:r w:rsidRPr="00142BF7">
              <w:rPr>
                <w:rFonts w:eastAsia="Calibri"/>
                <w:color w:val="1D1B11"/>
                <w:sz w:val="14"/>
                <w:szCs w:val="14"/>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4"/>
                <w:szCs w:val="14"/>
                <w:lang w:eastAsia="ar-SA"/>
              </w:rPr>
            </w:pPr>
            <w:r w:rsidRPr="00142BF7">
              <w:rPr>
                <w:rFonts w:eastAsia="Calibri"/>
                <w:color w:val="1D1B11"/>
                <w:sz w:val="14"/>
                <w:szCs w:val="14"/>
                <w:lang w:eastAsia="ar-SA"/>
              </w:rPr>
              <w:t>2014 – 2017</w:t>
            </w:r>
          </w:p>
        </w:tc>
        <w:tc>
          <w:tcPr>
            <w:tcW w:w="73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p>
        </w:tc>
        <w:tc>
          <w:tcPr>
            <w:tcW w:w="67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479,5</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175,8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110,51</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120,5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219,6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24,9</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540,8</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540,8</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540,8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Оснащение групповых комнат необходимым оборудованием</w:t>
            </w:r>
          </w:p>
        </w:tc>
      </w:tr>
      <w:tr w:rsidR="00805AE3" w:rsidRPr="00142BF7" w:rsidTr="00805AE3">
        <w:tc>
          <w:tcPr>
            <w:tcW w:w="76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2). Приобретение методической литературы, подписка на периодические издания</w:t>
            </w:r>
          </w:p>
        </w:tc>
        <w:tc>
          <w:tcPr>
            <w:tcW w:w="927"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МУ «</w:t>
            </w:r>
            <w:proofErr w:type="gramStart"/>
            <w:r w:rsidRPr="00142BF7">
              <w:rPr>
                <w:rFonts w:eastAsia="Calibri"/>
                <w:color w:val="1D1B11"/>
                <w:sz w:val="14"/>
                <w:szCs w:val="14"/>
                <w:lang w:eastAsia="ar-SA"/>
              </w:rPr>
              <w:t>Орловское</w:t>
            </w:r>
            <w:proofErr w:type="gramEnd"/>
            <w:r w:rsidRPr="00142BF7">
              <w:rPr>
                <w:rFonts w:eastAsia="Calibri"/>
                <w:color w:val="1D1B11"/>
                <w:sz w:val="14"/>
                <w:szCs w:val="14"/>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4"/>
                <w:szCs w:val="14"/>
                <w:lang w:eastAsia="ar-SA"/>
              </w:rPr>
            </w:pPr>
            <w:r w:rsidRPr="00142BF7">
              <w:rPr>
                <w:rFonts w:eastAsia="Calibri"/>
                <w:color w:val="1D1B11"/>
                <w:sz w:val="14"/>
                <w:szCs w:val="14"/>
                <w:lang w:eastAsia="ar-SA"/>
              </w:rPr>
              <w:t>Ежегодно</w:t>
            </w:r>
          </w:p>
        </w:tc>
        <w:tc>
          <w:tcPr>
            <w:tcW w:w="73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tc>
        <w:tc>
          <w:tcPr>
            <w:tcW w:w="67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4"/>
                <w:szCs w:val="14"/>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Оснащение дошкольных учреждений методической литературой</w:t>
            </w:r>
          </w:p>
        </w:tc>
      </w:tr>
      <w:tr w:rsidR="00805AE3" w:rsidRPr="00142BF7" w:rsidTr="00805AE3">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720" w:hanging="360"/>
              <w:jc w:val="both"/>
              <w:rPr>
                <w:rFonts w:eastAsia="Calibri"/>
                <w:color w:val="1D1B11"/>
                <w:sz w:val="14"/>
                <w:szCs w:val="14"/>
                <w:lang w:eastAsia="ar-SA"/>
              </w:rPr>
            </w:pPr>
          </w:p>
        </w:tc>
        <w:tc>
          <w:tcPr>
            <w:tcW w:w="1154" w:type="dxa"/>
            <w:gridSpan w:val="4"/>
          </w:tcPr>
          <w:p w:rsidR="00805AE3" w:rsidRPr="00142BF7" w:rsidRDefault="00805AE3" w:rsidP="00805AE3">
            <w:pPr>
              <w:suppressAutoHyphens/>
              <w:snapToGrid w:val="0"/>
              <w:rPr>
                <w:rFonts w:eastAsia="Arial Unicode MS"/>
                <w:color w:val="1D1B11"/>
                <w:sz w:val="14"/>
                <w:szCs w:val="14"/>
                <w:lang w:val="ru" w:eastAsia="ar-SA"/>
              </w:rPr>
            </w:pPr>
          </w:p>
        </w:tc>
        <w:tc>
          <w:tcPr>
            <w:tcW w:w="9052" w:type="dxa"/>
            <w:gridSpan w:val="15"/>
            <w:shd w:val="clear" w:color="auto" w:fill="auto"/>
          </w:tcPr>
          <w:p w:rsidR="00805AE3" w:rsidRPr="00142BF7" w:rsidRDefault="00805AE3" w:rsidP="00805AE3">
            <w:pPr>
              <w:suppressAutoHyphens/>
              <w:snapToGrid w:val="0"/>
              <w:rPr>
                <w:rFonts w:eastAsia="Arial Unicode MS"/>
                <w:color w:val="1D1B11"/>
                <w:sz w:val="14"/>
                <w:szCs w:val="14"/>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 xml:space="preserve">1). Внедрение в практику работы ДОУ передовых </w:t>
            </w:r>
            <w:proofErr w:type="spellStart"/>
            <w:r w:rsidRPr="00142BF7">
              <w:rPr>
                <w:rFonts w:eastAsia="Arial Unicode MS"/>
                <w:color w:val="1D1B11"/>
                <w:sz w:val="14"/>
                <w:szCs w:val="14"/>
                <w:lang w:val="ru" w:eastAsia="ar-SA"/>
              </w:rPr>
              <w:t>здоровьесберегающих</w:t>
            </w:r>
            <w:proofErr w:type="spellEnd"/>
            <w:r w:rsidRPr="00142BF7">
              <w:rPr>
                <w:rFonts w:eastAsia="Arial Unicode MS"/>
                <w:color w:val="1D1B11"/>
                <w:sz w:val="14"/>
                <w:szCs w:val="14"/>
                <w:lang w:val="ru" w:eastAsia="ar-SA"/>
              </w:rPr>
              <w:t xml:space="preserve"> технологий, программ, методик</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4"/>
                <w:szCs w:val="14"/>
                <w:lang w:eastAsia="ar-SA"/>
              </w:rPr>
            </w:pPr>
            <w:r w:rsidRPr="00142BF7">
              <w:rPr>
                <w:rFonts w:eastAsia="Calibri"/>
                <w:color w:val="1D1B11"/>
                <w:sz w:val="14"/>
                <w:szCs w:val="14"/>
                <w:lang w:eastAsia="ar-SA"/>
              </w:rPr>
              <w:t>МК</w:t>
            </w:r>
            <w:proofErr w:type="gramStart"/>
            <w:r w:rsidRPr="00142BF7">
              <w:rPr>
                <w:rFonts w:eastAsia="Calibri"/>
                <w:color w:val="1D1B11"/>
                <w:sz w:val="14"/>
                <w:szCs w:val="14"/>
                <w:lang w:eastAsia="ar-SA"/>
              </w:rPr>
              <w:t>У»</w:t>
            </w:r>
            <w:proofErr w:type="gramEnd"/>
            <w:r w:rsidRPr="00142BF7">
              <w:rPr>
                <w:rFonts w:eastAsia="Calibri"/>
                <w:color w:val="1D1B11"/>
                <w:sz w:val="14"/>
                <w:szCs w:val="14"/>
                <w:lang w:eastAsia="ar-SA"/>
              </w:rPr>
              <w:t>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4"/>
                <w:szCs w:val="14"/>
                <w:lang w:eastAsia="ar-SA"/>
              </w:rPr>
            </w:pPr>
            <w:r w:rsidRPr="00142BF7">
              <w:rPr>
                <w:rFonts w:eastAsia="Calibri"/>
                <w:color w:val="1D1B11"/>
                <w:sz w:val="14"/>
                <w:szCs w:val="14"/>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p w:rsidR="00805AE3" w:rsidRPr="00142BF7" w:rsidRDefault="00805AE3" w:rsidP="00805AE3">
            <w:pPr>
              <w:suppressAutoHyphens/>
              <w:jc w:val="both"/>
              <w:rPr>
                <w:rFonts w:eastAsia="Arial Unicode MS"/>
                <w:color w:val="1D1B11"/>
                <w:sz w:val="14"/>
                <w:szCs w:val="14"/>
                <w:lang w:eastAsia="ar-SA"/>
              </w:rPr>
            </w:pPr>
          </w:p>
          <w:p w:rsidR="00805AE3" w:rsidRPr="00142BF7" w:rsidRDefault="00805AE3" w:rsidP="00805AE3">
            <w:pPr>
              <w:suppressAutoHyphens/>
              <w:jc w:val="both"/>
              <w:rPr>
                <w:rFonts w:eastAsia="Arial Unicode MS"/>
                <w:color w:val="1D1B11"/>
                <w:sz w:val="14"/>
                <w:szCs w:val="14"/>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r w:rsidRPr="00142BF7">
              <w:rPr>
                <w:rFonts w:eastAsia="Arial Unicode MS"/>
                <w:color w:val="1D1B11"/>
                <w:sz w:val="14"/>
                <w:szCs w:val="14"/>
                <w:lang w:val="ru" w:eastAsia="ar-SA"/>
              </w:rPr>
              <w:t>-</w:t>
            </w:r>
          </w:p>
          <w:p w:rsidR="00805AE3" w:rsidRPr="00142BF7" w:rsidRDefault="00805AE3" w:rsidP="00805AE3">
            <w:pPr>
              <w:suppressAutoHyphens/>
              <w:jc w:val="both"/>
              <w:rPr>
                <w:rFonts w:eastAsia="Arial Unicode MS"/>
                <w:color w:val="1D1B11"/>
                <w:sz w:val="14"/>
                <w:szCs w:val="14"/>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4"/>
                <w:szCs w:val="14"/>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2). Развитие в ДОУ системы оздоровительных услуг через проектную деятельность</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3). Монит</w:t>
            </w:r>
            <w:r w:rsidRPr="00142BF7">
              <w:rPr>
                <w:rFonts w:eastAsia="Arial Unicode MS"/>
                <w:color w:val="1D1B11"/>
                <w:sz w:val="16"/>
                <w:szCs w:val="16"/>
                <w:lang w:val="ru" w:eastAsia="ar-SA"/>
              </w:rPr>
              <w:lastRenderedPageBreak/>
              <w:t>оринг состояния физического развития и физической подготовленности детей дошкольного возраста</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lastRenderedPageBreak/>
              <w:t>МКУ «</w:t>
            </w:r>
            <w:proofErr w:type="spellStart"/>
            <w:r w:rsidRPr="00142BF7">
              <w:rPr>
                <w:rFonts w:eastAsia="Calibri"/>
                <w:color w:val="1D1B11"/>
                <w:sz w:val="16"/>
                <w:szCs w:val="16"/>
                <w:lang w:eastAsia="ar-SA"/>
              </w:rPr>
              <w:t>РЦО</w:t>
            </w:r>
            <w:proofErr w:type="gramStart"/>
            <w:r w:rsidRPr="00142BF7">
              <w:rPr>
                <w:rFonts w:eastAsia="Calibri"/>
                <w:color w:val="1D1B11"/>
                <w:sz w:val="16"/>
                <w:szCs w:val="16"/>
                <w:lang w:eastAsia="ar-SA"/>
              </w:rPr>
              <w:t>»Д</w:t>
            </w:r>
            <w:proofErr w:type="gramEnd"/>
            <w:r w:rsidRPr="00142BF7">
              <w:rPr>
                <w:rFonts w:eastAsia="Calibri"/>
                <w:color w:val="1D1B11"/>
                <w:sz w:val="16"/>
                <w:szCs w:val="16"/>
                <w:lang w:eastAsia="ar-SA"/>
              </w:rPr>
              <w:t>о</w:t>
            </w:r>
            <w:r w:rsidRPr="00142BF7">
              <w:rPr>
                <w:rFonts w:eastAsia="Calibri"/>
                <w:color w:val="1D1B11"/>
                <w:sz w:val="16"/>
                <w:szCs w:val="16"/>
                <w:lang w:eastAsia="ar-SA"/>
              </w:rPr>
              <w:lastRenderedPageBreak/>
              <w:t>школьные</w:t>
            </w:r>
            <w:proofErr w:type="spellEnd"/>
            <w:r w:rsidRPr="00142BF7">
              <w:rPr>
                <w:rFonts w:eastAsia="Calibri"/>
                <w:color w:val="1D1B11"/>
                <w:sz w:val="16"/>
                <w:szCs w:val="16"/>
                <w:lang w:eastAsia="ar-SA"/>
              </w:rPr>
              <w:t xml:space="preserve">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lastRenderedPageBreak/>
              <w:t>2014 – 2017</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lastRenderedPageBreak/>
              <w:t>4). Организация ежегодного углублённого медицинского обследования воспитанников ДОУ органами здравоохранения</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МУ «</w:t>
            </w:r>
            <w:proofErr w:type="gramStart"/>
            <w:r w:rsidRPr="00142BF7">
              <w:rPr>
                <w:rFonts w:eastAsia="Calibri"/>
                <w:color w:val="1D1B11"/>
                <w:sz w:val="16"/>
                <w:szCs w:val="16"/>
                <w:lang w:eastAsia="ar-SA"/>
              </w:rPr>
              <w:t>Орловское</w:t>
            </w:r>
            <w:proofErr w:type="gramEnd"/>
            <w:r w:rsidRPr="00142BF7">
              <w:rPr>
                <w:rFonts w:eastAsia="Calibri"/>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5). Приобретение комплектов медицинского оборудования для оснащения медицинских кабинетов</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МУ «</w:t>
            </w:r>
            <w:proofErr w:type="gramStart"/>
            <w:r w:rsidRPr="00142BF7">
              <w:rPr>
                <w:rFonts w:eastAsia="Calibri"/>
                <w:color w:val="1D1B11"/>
                <w:sz w:val="16"/>
                <w:szCs w:val="16"/>
                <w:lang w:eastAsia="ar-SA"/>
              </w:rPr>
              <w:t>Орловское</w:t>
            </w:r>
            <w:proofErr w:type="gramEnd"/>
            <w:r w:rsidRPr="00142BF7">
              <w:rPr>
                <w:rFonts w:eastAsia="Calibri"/>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6). Курсовая  подготовка медицинских сестёр для получения соответствующего сертификата</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720" w:hanging="360"/>
              <w:jc w:val="both"/>
              <w:rPr>
                <w:rFonts w:eastAsia="Calibri"/>
                <w:color w:val="1D1B11"/>
                <w:sz w:val="16"/>
                <w:szCs w:val="16"/>
                <w:lang w:eastAsia="ar-SA"/>
              </w:rPr>
            </w:pPr>
          </w:p>
        </w:tc>
        <w:tc>
          <w:tcPr>
            <w:tcW w:w="1154" w:type="dxa"/>
            <w:gridSpan w:val="4"/>
          </w:tcPr>
          <w:p w:rsidR="00805AE3" w:rsidRPr="00142BF7" w:rsidRDefault="00805AE3" w:rsidP="00805AE3">
            <w:pPr>
              <w:suppressAutoHyphens/>
              <w:snapToGrid w:val="0"/>
              <w:rPr>
                <w:rFonts w:eastAsia="Arial Unicode MS"/>
                <w:color w:val="1D1B11"/>
                <w:sz w:val="16"/>
                <w:szCs w:val="16"/>
                <w:lang w:val="ru" w:eastAsia="ar-SA"/>
              </w:rPr>
            </w:pPr>
          </w:p>
        </w:tc>
        <w:tc>
          <w:tcPr>
            <w:tcW w:w="9052" w:type="dxa"/>
            <w:gridSpan w:val="15"/>
            <w:shd w:val="clear" w:color="auto" w:fill="auto"/>
          </w:tcPr>
          <w:p w:rsidR="00805AE3" w:rsidRPr="00142BF7" w:rsidRDefault="00805AE3" w:rsidP="00805AE3">
            <w:pPr>
              <w:suppressAutoHyphens/>
              <w:snapToGrid w:val="0"/>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1.Создание банка данных по подготовке и перепо</w:t>
            </w:r>
            <w:r w:rsidRPr="00142BF7">
              <w:rPr>
                <w:rFonts w:eastAsia="Arial Unicode MS"/>
                <w:color w:val="1D1B11"/>
                <w:sz w:val="16"/>
                <w:szCs w:val="16"/>
                <w:lang w:val="ru" w:eastAsia="ar-SA"/>
              </w:rPr>
              <w:lastRenderedPageBreak/>
              <w:t>дготовке и повышении квалификации руководящих и педагогических кадров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lastRenderedPageBreak/>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p w:rsidR="00805AE3" w:rsidRPr="00142BF7" w:rsidRDefault="00805AE3" w:rsidP="00805AE3">
            <w:pPr>
              <w:suppressAutoHyphens/>
              <w:jc w:val="both"/>
              <w:rPr>
                <w:rFonts w:eastAsia="Arial Unicode MS"/>
                <w:color w:val="1D1B11"/>
                <w:sz w:val="16"/>
                <w:szCs w:val="16"/>
                <w:lang w:eastAsia="ar-SA"/>
              </w:rPr>
            </w:pPr>
          </w:p>
        </w:tc>
        <w:tc>
          <w:tcPr>
            <w:tcW w:w="65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p w:rsidR="00805AE3" w:rsidRPr="00142BF7" w:rsidRDefault="00805AE3" w:rsidP="00805AE3">
            <w:pPr>
              <w:suppressAutoHyphens/>
              <w:jc w:val="both"/>
              <w:rPr>
                <w:rFonts w:eastAsia="Arial Unicode MS"/>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lastRenderedPageBreak/>
              <w:t>средняя заработная плата педагогических работников дошкольных организаций будет доведена до уровня средней заработной платы в сфере общего образования в соответствующем регионе</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bCs/>
                <w:color w:val="1D1B11"/>
                <w:sz w:val="16"/>
                <w:szCs w:val="16"/>
                <w:lang w:eastAsia="ar-SA"/>
              </w:rPr>
            </w:pPr>
            <w:r w:rsidRPr="00142BF7">
              <w:rPr>
                <w:rFonts w:eastAsia="Calibri"/>
                <w:bCs/>
                <w:color w:val="1D1B11"/>
                <w:sz w:val="16"/>
                <w:szCs w:val="16"/>
                <w:lang w:eastAsia="ar-SA"/>
              </w:rPr>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1044"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65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 xml:space="preserve">2).Проведение мониторинга состояния  кадрового обеспечения дошкольных образовательных учреждений </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rPr>
          <w:trHeight w:val="1906"/>
        </w:trPr>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lastRenderedPageBreak/>
              <w:t>3).Направление педагогов со средним специальным образованием в высшие учебные заведения по заочной форме обучения</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w:t>
            </w:r>
            <w:proofErr w:type="spellStart"/>
            <w:r w:rsidRPr="00142BF7">
              <w:rPr>
                <w:rFonts w:eastAsia="Calibri"/>
                <w:color w:val="1D1B11"/>
                <w:sz w:val="16"/>
                <w:szCs w:val="16"/>
                <w:lang w:eastAsia="ar-SA"/>
              </w:rPr>
              <w:t>РЦО</w:t>
            </w:r>
            <w:proofErr w:type="gramStart"/>
            <w:r w:rsidRPr="00142BF7">
              <w:rPr>
                <w:rFonts w:eastAsia="Calibri"/>
                <w:color w:val="1D1B11"/>
                <w:sz w:val="16"/>
                <w:szCs w:val="16"/>
                <w:lang w:eastAsia="ar-SA"/>
              </w:rPr>
              <w:t>»Д</w:t>
            </w:r>
            <w:proofErr w:type="gramEnd"/>
            <w:r w:rsidRPr="00142BF7">
              <w:rPr>
                <w:rFonts w:eastAsia="Calibri"/>
                <w:color w:val="1D1B11"/>
                <w:sz w:val="16"/>
                <w:szCs w:val="16"/>
                <w:lang w:eastAsia="ar-SA"/>
              </w:rPr>
              <w:t>ошкольные</w:t>
            </w:r>
            <w:proofErr w:type="spellEnd"/>
            <w:r w:rsidRPr="00142BF7">
              <w:rPr>
                <w:rFonts w:eastAsia="Calibri"/>
                <w:color w:val="1D1B11"/>
                <w:sz w:val="16"/>
                <w:szCs w:val="16"/>
                <w:lang w:eastAsia="ar-SA"/>
              </w:rPr>
              <w:t xml:space="preserve">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p w:rsidR="00805AE3" w:rsidRPr="00142BF7" w:rsidRDefault="00805AE3" w:rsidP="00805AE3">
            <w:pPr>
              <w:suppressAutoHyphens/>
              <w:rPr>
                <w:rFonts w:eastAsia="Arial Unicode MS"/>
                <w:color w:val="000000"/>
                <w:sz w:val="16"/>
                <w:szCs w:val="16"/>
                <w:lang w:val="ru" w:eastAsia="ar-SA"/>
              </w:rPr>
            </w:pPr>
          </w:p>
          <w:p w:rsidR="00805AE3" w:rsidRPr="00142BF7" w:rsidRDefault="00805AE3" w:rsidP="00805AE3">
            <w:pPr>
              <w:suppressAutoHyphens/>
              <w:rPr>
                <w:rFonts w:eastAsia="Arial Unicode MS"/>
                <w:color w:val="000000"/>
                <w:sz w:val="16"/>
                <w:szCs w:val="16"/>
                <w:lang w:val="ru" w:eastAsia="ar-SA"/>
              </w:rPr>
            </w:pP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color w:val="000000"/>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val="ru" w:eastAsia="ar-SA"/>
              </w:rPr>
            </w:pPr>
          </w:p>
          <w:p w:rsidR="00805AE3" w:rsidRPr="00142BF7" w:rsidRDefault="00805AE3" w:rsidP="00805AE3">
            <w:pPr>
              <w:suppressAutoHyphens/>
              <w:rPr>
                <w:rFonts w:eastAsia="Arial Unicode MS"/>
                <w:color w:val="000000"/>
                <w:sz w:val="16"/>
                <w:szCs w:val="16"/>
                <w:lang w:val="ru" w:eastAsia="ar-SA"/>
              </w:rPr>
            </w:pPr>
          </w:p>
          <w:p w:rsidR="00805AE3" w:rsidRPr="00142BF7" w:rsidRDefault="00805AE3" w:rsidP="00805AE3">
            <w:pPr>
              <w:suppressAutoHyphens/>
              <w:ind w:firstLine="708"/>
              <w:rPr>
                <w:rFonts w:eastAsia="Arial Unicode MS"/>
                <w:color w:val="000000"/>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4).Направление младшего обслуживающего персонала в средние специальные образовательные учреждения по заочной форме обучения</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w:t>
            </w:r>
            <w:proofErr w:type="spellStart"/>
            <w:r w:rsidRPr="00142BF7">
              <w:rPr>
                <w:rFonts w:eastAsia="Calibri"/>
                <w:color w:val="1D1B11"/>
                <w:sz w:val="16"/>
                <w:szCs w:val="16"/>
                <w:lang w:eastAsia="ar-SA"/>
              </w:rPr>
              <w:t>РЦО</w:t>
            </w:r>
            <w:proofErr w:type="gramStart"/>
            <w:r w:rsidRPr="00142BF7">
              <w:rPr>
                <w:rFonts w:eastAsia="Calibri"/>
                <w:color w:val="1D1B11"/>
                <w:sz w:val="16"/>
                <w:szCs w:val="16"/>
                <w:lang w:eastAsia="ar-SA"/>
              </w:rPr>
              <w:t>»Д</w:t>
            </w:r>
            <w:proofErr w:type="gramEnd"/>
            <w:r w:rsidRPr="00142BF7">
              <w:rPr>
                <w:rFonts w:eastAsia="Calibri"/>
                <w:color w:val="1D1B11"/>
                <w:sz w:val="16"/>
                <w:szCs w:val="16"/>
                <w:lang w:eastAsia="ar-SA"/>
              </w:rPr>
              <w:t>ошкольные</w:t>
            </w:r>
            <w:proofErr w:type="spellEnd"/>
            <w:r w:rsidRPr="00142BF7">
              <w:rPr>
                <w:rFonts w:eastAsia="Calibri"/>
                <w:color w:val="1D1B11"/>
                <w:sz w:val="16"/>
                <w:szCs w:val="16"/>
                <w:lang w:eastAsia="ar-SA"/>
              </w:rPr>
              <w:t xml:space="preserve">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Компенсация расходов на отопление, электроснабжение педагогическим работникам, руководителям, проживающим в сельской местности</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bCs/>
                <w:color w:val="1D1B11"/>
                <w:sz w:val="16"/>
                <w:szCs w:val="16"/>
                <w:lang w:eastAsia="ar-SA"/>
              </w:rPr>
            </w:pPr>
            <w:r w:rsidRPr="00142BF7">
              <w:rPr>
                <w:rFonts w:eastAsia="Calibri"/>
                <w:bCs/>
                <w:color w:val="1D1B11"/>
                <w:sz w:val="16"/>
                <w:szCs w:val="16"/>
                <w:lang w:eastAsia="ar-SA"/>
              </w:rPr>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330,23</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shd w:val="clear" w:color="auto" w:fill="FFFFFF"/>
                <w:lang w:eastAsia="ar-SA"/>
              </w:rPr>
            </w:pPr>
            <w:r w:rsidRPr="00142BF7">
              <w:rPr>
                <w:rFonts w:eastAsia="Arial Unicode MS"/>
                <w:color w:val="1D1B11"/>
                <w:sz w:val="16"/>
                <w:szCs w:val="16"/>
                <w:shd w:val="clear" w:color="auto" w:fill="FFFFFF"/>
                <w:lang w:eastAsia="ar-SA"/>
              </w:rPr>
              <w:t>376,70</w:t>
            </w:r>
          </w:p>
        </w:tc>
        <w:tc>
          <w:tcPr>
            <w:tcW w:w="1044"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shd w:val="clear" w:color="auto" w:fill="FFFFFF"/>
                <w:lang w:eastAsia="ar-SA"/>
              </w:rPr>
            </w:pPr>
            <w:r w:rsidRPr="00142BF7">
              <w:rPr>
                <w:rFonts w:eastAsia="Arial Unicode MS"/>
                <w:color w:val="1D1B11"/>
                <w:sz w:val="16"/>
                <w:szCs w:val="16"/>
                <w:shd w:val="clear" w:color="auto" w:fill="FFFFFF"/>
                <w:lang w:eastAsia="ar-SA"/>
              </w:rPr>
              <w:t>347,09</w:t>
            </w:r>
          </w:p>
        </w:tc>
        <w:tc>
          <w:tcPr>
            <w:tcW w:w="65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shd w:val="clear" w:color="auto" w:fill="FFFFFF"/>
                <w:lang w:eastAsia="ar-SA"/>
              </w:rPr>
            </w:pPr>
            <w:r w:rsidRPr="00142BF7">
              <w:rPr>
                <w:rFonts w:eastAsia="Arial Unicode MS"/>
                <w:color w:val="1D1B11"/>
                <w:sz w:val="16"/>
                <w:szCs w:val="16"/>
                <w:shd w:val="clear" w:color="auto" w:fill="FFFFFF"/>
                <w:lang w:eastAsia="ar-SA"/>
              </w:rPr>
              <w:t>167,78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shd w:val="clear" w:color="auto" w:fill="FFFFFF"/>
                <w:lang w:eastAsia="ar-SA"/>
              </w:rPr>
            </w:pPr>
            <w:r w:rsidRPr="00142BF7">
              <w:rPr>
                <w:rFonts w:eastAsia="Arial Unicode MS"/>
                <w:color w:val="1D1B11"/>
                <w:sz w:val="16"/>
                <w:szCs w:val="16"/>
                <w:shd w:val="clear" w:color="auto" w:fill="FFFFFF"/>
                <w:lang w:eastAsia="ar-SA"/>
              </w:rPr>
              <w:t>85,8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shd w:val="clear" w:color="auto" w:fill="FFFFFF"/>
                <w:lang w:eastAsia="ar-SA"/>
              </w:rPr>
            </w:pPr>
            <w:r w:rsidRPr="00142BF7">
              <w:rPr>
                <w:rFonts w:eastAsia="Arial Unicode MS"/>
                <w:color w:val="1D1B11"/>
                <w:sz w:val="16"/>
                <w:szCs w:val="16"/>
                <w:shd w:val="clear" w:color="auto" w:fill="FFFFFF"/>
                <w:lang w:eastAsia="ar-SA"/>
              </w:rPr>
              <w:t>114,20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177,3</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177,3</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177,3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16"/>
                <w:szCs w:val="16"/>
                <w:lang w:val="ru" w:eastAsia="ar-SA"/>
              </w:rPr>
            </w:pPr>
            <w:r w:rsidRPr="00142BF7">
              <w:rPr>
                <w:rFonts w:eastAsia="Arial Unicode MS"/>
                <w:color w:val="1D1B11"/>
                <w:sz w:val="16"/>
                <w:szCs w:val="16"/>
                <w:lang w:val="ru" w:eastAsia="ar-SA"/>
              </w:rPr>
              <w:t xml:space="preserve">Начисление и выплата компенсации платы, </w:t>
            </w:r>
            <w:r w:rsidRPr="00142BF7">
              <w:rPr>
                <w:rFonts w:eastAsia="Arial Unicode MS"/>
                <w:color w:val="1D1B11"/>
                <w:sz w:val="16"/>
                <w:szCs w:val="16"/>
                <w:lang w:val="ru" w:eastAsia="ar-SA"/>
              </w:rPr>
              <w:lastRenderedPageBreak/>
              <w:t>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bCs/>
                <w:color w:val="1D1B11"/>
                <w:sz w:val="16"/>
                <w:szCs w:val="16"/>
                <w:lang w:eastAsia="ar-SA"/>
              </w:rPr>
            </w:pPr>
            <w:r w:rsidRPr="00142BF7">
              <w:rPr>
                <w:rFonts w:eastAsia="Calibri"/>
                <w:bCs/>
                <w:color w:val="1D1B11"/>
                <w:sz w:val="16"/>
                <w:szCs w:val="16"/>
                <w:lang w:eastAsia="ar-SA"/>
              </w:rPr>
              <w:lastRenderedPageBreak/>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2610,23</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2381,70</w:t>
            </w:r>
          </w:p>
        </w:tc>
        <w:tc>
          <w:tcPr>
            <w:tcW w:w="1044"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3207,00</w:t>
            </w:r>
          </w:p>
        </w:tc>
        <w:tc>
          <w:tcPr>
            <w:tcW w:w="65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1367,9</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1266,2</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1015,6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1464,5</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1464,5</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eastAsia="ar-SA"/>
              </w:rPr>
              <w:t>1464,5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720" w:hanging="360"/>
              <w:jc w:val="both"/>
              <w:rPr>
                <w:rFonts w:eastAsia="Calibri"/>
                <w:color w:val="1D1B11"/>
                <w:sz w:val="16"/>
                <w:szCs w:val="16"/>
                <w:lang w:eastAsia="ar-SA"/>
              </w:rPr>
            </w:pPr>
          </w:p>
        </w:tc>
        <w:tc>
          <w:tcPr>
            <w:tcW w:w="1154" w:type="dxa"/>
            <w:gridSpan w:val="4"/>
          </w:tcPr>
          <w:p w:rsidR="00805AE3" w:rsidRPr="00142BF7" w:rsidRDefault="00805AE3" w:rsidP="00805AE3">
            <w:pPr>
              <w:suppressAutoHyphens/>
              <w:snapToGrid w:val="0"/>
              <w:rPr>
                <w:rFonts w:eastAsia="Arial Unicode MS"/>
                <w:color w:val="1D1B11"/>
                <w:sz w:val="16"/>
                <w:szCs w:val="16"/>
                <w:lang w:val="ru" w:eastAsia="ar-SA"/>
              </w:rPr>
            </w:pPr>
          </w:p>
        </w:tc>
        <w:tc>
          <w:tcPr>
            <w:tcW w:w="9052" w:type="dxa"/>
            <w:gridSpan w:val="15"/>
            <w:shd w:val="clear" w:color="auto" w:fill="auto"/>
          </w:tcPr>
          <w:p w:rsidR="00805AE3" w:rsidRPr="00142BF7" w:rsidRDefault="00805AE3" w:rsidP="00805AE3">
            <w:pPr>
              <w:suppressAutoHyphens/>
              <w:snapToGrid w:val="0"/>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1). Создание системы мониторинга развития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МУ «</w:t>
            </w:r>
            <w:proofErr w:type="gramStart"/>
            <w:r w:rsidRPr="00142BF7">
              <w:rPr>
                <w:rFonts w:eastAsia="Calibri"/>
                <w:color w:val="1D1B11"/>
                <w:sz w:val="16"/>
                <w:szCs w:val="16"/>
                <w:lang w:eastAsia="ar-SA"/>
              </w:rPr>
              <w:t>Орловское</w:t>
            </w:r>
            <w:proofErr w:type="gramEnd"/>
            <w:r w:rsidRPr="00142BF7">
              <w:rPr>
                <w:rFonts w:eastAsia="Calibri"/>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p w:rsidR="00805AE3" w:rsidRPr="00142BF7" w:rsidRDefault="00805AE3" w:rsidP="00805AE3">
            <w:pPr>
              <w:suppressAutoHyphens/>
              <w:jc w:val="both"/>
              <w:rPr>
                <w:rFonts w:eastAsia="Arial Unicode MS"/>
                <w:color w:val="1D1B11"/>
                <w:sz w:val="16"/>
                <w:szCs w:val="16"/>
                <w:lang w:eastAsia="ar-SA"/>
              </w:rPr>
            </w:pPr>
          </w:p>
          <w:p w:rsidR="00805AE3" w:rsidRPr="00142BF7" w:rsidRDefault="00805AE3" w:rsidP="00805AE3">
            <w:pPr>
              <w:suppressAutoHyphens/>
              <w:jc w:val="both"/>
              <w:rPr>
                <w:rFonts w:eastAsia="Arial Unicode MS"/>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p w:rsidR="00805AE3" w:rsidRPr="00142BF7" w:rsidRDefault="00805AE3" w:rsidP="00805AE3">
            <w:pPr>
              <w:suppressAutoHyphens/>
              <w:jc w:val="both"/>
              <w:rPr>
                <w:rFonts w:eastAsia="Arial Unicode MS"/>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2). Обеспечение взаимодействия семьи, школы и детского сада в вопросах обучения и воспитания</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3).Создание на базе действующих образовательных учреждений условий для кратковременного пребы</w:t>
            </w:r>
            <w:r w:rsidRPr="00142BF7">
              <w:rPr>
                <w:rFonts w:eastAsia="Arial Unicode MS"/>
                <w:color w:val="1D1B11"/>
                <w:sz w:val="16"/>
                <w:szCs w:val="16"/>
                <w:lang w:val="ru" w:eastAsia="ar-SA"/>
              </w:rPr>
              <w:lastRenderedPageBreak/>
              <w:t>вания детей</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lastRenderedPageBreak/>
              <w:t>МУ «</w:t>
            </w:r>
            <w:proofErr w:type="gramStart"/>
            <w:r w:rsidRPr="00142BF7">
              <w:rPr>
                <w:rFonts w:eastAsia="Calibri"/>
                <w:color w:val="1D1B11"/>
                <w:sz w:val="16"/>
                <w:szCs w:val="16"/>
                <w:lang w:eastAsia="ar-SA"/>
              </w:rPr>
              <w:t>Орловское</w:t>
            </w:r>
            <w:proofErr w:type="gramEnd"/>
            <w:r w:rsidRPr="00142BF7">
              <w:rPr>
                <w:rFonts w:eastAsia="Calibri"/>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lastRenderedPageBreak/>
              <w:t>4). Организация родительских клубов « Школа для родителей» на базе всех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w:t>
            </w:r>
            <w:proofErr w:type="spellStart"/>
            <w:r w:rsidRPr="00142BF7">
              <w:rPr>
                <w:rFonts w:eastAsia="Calibri"/>
                <w:color w:val="1D1B11"/>
                <w:sz w:val="16"/>
                <w:szCs w:val="16"/>
                <w:lang w:eastAsia="ar-SA"/>
              </w:rPr>
              <w:t>РЦО</w:t>
            </w:r>
            <w:proofErr w:type="gramStart"/>
            <w:r w:rsidRPr="00142BF7">
              <w:rPr>
                <w:rFonts w:eastAsia="Calibri"/>
                <w:color w:val="1D1B11"/>
                <w:sz w:val="16"/>
                <w:szCs w:val="16"/>
                <w:lang w:eastAsia="ar-SA"/>
              </w:rPr>
              <w:t>»Д</w:t>
            </w:r>
            <w:proofErr w:type="gramEnd"/>
            <w:r w:rsidRPr="00142BF7">
              <w:rPr>
                <w:rFonts w:eastAsia="Calibri"/>
                <w:color w:val="1D1B11"/>
                <w:sz w:val="16"/>
                <w:szCs w:val="16"/>
                <w:lang w:eastAsia="ar-SA"/>
              </w:rPr>
              <w:t>ошкольные</w:t>
            </w:r>
            <w:proofErr w:type="spellEnd"/>
            <w:r w:rsidRPr="00142BF7">
              <w:rPr>
                <w:rFonts w:eastAsia="Calibri"/>
                <w:color w:val="1D1B11"/>
                <w:sz w:val="16"/>
                <w:szCs w:val="16"/>
                <w:lang w:eastAsia="ar-SA"/>
              </w:rPr>
              <w:t xml:space="preserve">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5).Социальная поддержка граждан, имеющих детей, посещающих образовательные учреждения, реализующие основную общеобразовательную программу дошкольного образования (компенсация части родительской платы)</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МУ «</w:t>
            </w:r>
            <w:proofErr w:type="gramStart"/>
            <w:r w:rsidRPr="00142BF7">
              <w:rPr>
                <w:rFonts w:eastAsia="Calibri"/>
                <w:color w:val="1D1B11"/>
                <w:sz w:val="16"/>
                <w:szCs w:val="16"/>
                <w:lang w:eastAsia="ar-SA"/>
              </w:rPr>
              <w:t>Орловское</w:t>
            </w:r>
            <w:proofErr w:type="gramEnd"/>
            <w:r w:rsidRPr="00142BF7">
              <w:rPr>
                <w:rFonts w:eastAsia="Calibri"/>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ежемесячно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6).Использование ресурса сайта управления образования с целью информирования населения о развитии дошкольного образо</w:t>
            </w:r>
            <w:r w:rsidRPr="00142BF7">
              <w:rPr>
                <w:rFonts w:eastAsia="Arial Unicode MS"/>
                <w:color w:val="1D1B11"/>
                <w:sz w:val="16"/>
                <w:szCs w:val="16"/>
                <w:lang w:val="ru" w:eastAsia="ar-SA"/>
              </w:rPr>
              <w:lastRenderedPageBreak/>
              <w:t>вания в районе</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lastRenderedPageBreak/>
              <w:t>МУ «</w:t>
            </w:r>
            <w:proofErr w:type="gramStart"/>
            <w:r w:rsidRPr="00142BF7">
              <w:rPr>
                <w:rFonts w:eastAsia="Calibri"/>
                <w:color w:val="1D1B11"/>
                <w:sz w:val="16"/>
                <w:szCs w:val="16"/>
                <w:lang w:eastAsia="ar-SA"/>
              </w:rPr>
              <w:t>Орловское</w:t>
            </w:r>
            <w:proofErr w:type="gramEnd"/>
            <w:r w:rsidRPr="00142BF7">
              <w:rPr>
                <w:rFonts w:eastAsia="Calibri"/>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2014 - 2019</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lastRenderedPageBreak/>
              <w:t>7).Проведение Дней открытых дверей для родителей воспитанников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p w:rsidR="00805AE3" w:rsidRPr="00142BF7" w:rsidRDefault="00805AE3" w:rsidP="00805AE3">
            <w:pPr>
              <w:suppressAutoHyphens/>
              <w:jc w:val="both"/>
              <w:rPr>
                <w:rFonts w:eastAsia="Arial Unicode MS"/>
                <w:color w:val="1D1B11"/>
                <w:sz w:val="16"/>
                <w:szCs w:val="16"/>
                <w:lang w:eastAsia="ar-SA"/>
              </w:rPr>
            </w:pPr>
          </w:p>
          <w:p w:rsidR="00805AE3" w:rsidRPr="00142BF7" w:rsidRDefault="00805AE3" w:rsidP="00805AE3">
            <w:pPr>
              <w:suppressAutoHyphens/>
              <w:jc w:val="both"/>
              <w:rPr>
                <w:rFonts w:eastAsia="Arial Unicode MS"/>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p w:rsidR="00805AE3" w:rsidRPr="00142BF7" w:rsidRDefault="00805AE3" w:rsidP="00805AE3">
            <w:pPr>
              <w:suppressAutoHyphens/>
              <w:jc w:val="both"/>
              <w:rPr>
                <w:rFonts w:eastAsia="Arial Unicode MS"/>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6"/>
                <w:szCs w:val="16"/>
                <w:lang w:eastAsia="ar-SA"/>
              </w:rPr>
            </w:pPr>
            <w:r w:rsidRPr="00142BF7">
              <w:rPr>
                <w:rFonts w:eastAsia="Arial"/>
                <w:color w:val="1D1B11"/>
                <w:sz w:val="16"/>
                <w:szCs w:val="16"/>
                <w:lang w:eastAsia="ar-SA"/>
              </w:rPr>
              <w:t xml:space="preserve">разработка и внедрение ФГОС дошкольного общего образования. </w:t>
            </w:r>
          </w:p>
          <w:p w:rsidR="00805AE3" w:rsidRPr="00142BF7" w:rsidRDefault="00805AE3" w:rsidP="00805AE3">
            <w:pPr>
              <w:suppressAutoHyphens/>
              <w:jc w:val="both"/>
              <w:rPr>
                <w:rFonts w:eastAsia="Arial Unicode MS"/>
                <w:color w:val="1D1B11"/>
                <w:sz w:val="16"/>
                <w:szCs w:val="16"/>
                <w:lang w:val="ru" w:eastAsia="ar-SA"/>
              </w:rPr>
            </w:pP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 xml:space="preserve"> 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w:color w:val="1D1B11"/>
                <w:sz w:val="16"/>
                <w:szCs w:val="16"/>
                <w:lang w:eastAsia="ar-SA"/>
              </w:rPr>
            </w:pPr>
            <w:r w:rsidRPr="00142BF7">
              <w:rPr>
                <w:rFonts w:eastAsia="Arial"/>
                <w:color w:val="1D1B11"/>
                <w:sz w:val="16"/>
                <w:szCs w:val="16"/>
                <w:lang w:eastAsia="ar-SA"/>
              </w:rPr>
              <w:t>формированию современной качественной предметно-развивающей среды в дошкольных образовательных организациях</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 xml:space="preserve">Проведение ежегодного </w:t>
            </w:r>
            <w:proofErr w:type="spellStart"/>
            <w:r w:rsidRPr="00142BF7">
              <w:rPr>
                <w:rFonts w:eastAsia="Arial Unicode MS"/>
                <w:color w:val="1D1B11"/>
                <w:spacing w:val="-10"/>
                <w:sz w:val="16"/>
                <w:szCs w:val="16"/>
                <w:lang w:val="ru" w:eastAsia="ar-SA"/>
              </w:rPr>
              <w:t>диагностико</w:t>
            </w:r>
            <w:proofErr w:type="spellEnd"/>
            <w:r w:rsidRPr="00142BF7">
              <w:rPr>
                <w:rFonts w:eastAsia="Arial Unicode MS"/>
                <w:color w:val="1D1B11"/>
                <w:spacing w:val="-10"/>
                <w:sz w:val="16"/>
                <w:szCs w:val="16"/>
                <w:lang w:val="ru" w:eastAsia="ar-SA"/>
              </w:rPr>
              <w:t>-прогностического</w:t>
            </w:r>
            <w:r w:rsidRPr="00142BF7">
              <w:rPr>
                <w:rFonts w:eastAsia="Arial Unicode MS"/>
                <w:color w:val="1D1B11"/>
                <w:sz w:val="16"/>
                <w:szCs w:val="16"/>
                <w:lang w:val="ru" w:eastAsia="ar-SA"/>
              </w:rPr>
              <w:t xml:space="preserve"> скрининга уровня психофизической готовности выпускников ДОУ к школьному обучению</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 xml:space="preserve">Участие в </w:t>
            </w:r>
            <w:r w:rsidRPr="00142BF7">
              <w:rPr>
                <w:rFonts w:eastAsia="Arial Unicode MS"/>
                <w:color w:val="1D1B11"/>
                <w:sz w:val="16"/>
                <w:szCs w:val="16"/>
                <w:lang w:val="ru" w:eastAsia="ar-SA"/>
              </w:rPr>
              <w:lastRenderedPageBreak/>
              <w:t>экспериментальной работе на уровне муниципалитета, региона в области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lastRenderedPageBreak/>
              <w:t>МУ «</w:t>
            </w:r>
            <w:proofErr w:type="gramStart"/>
            <w:r w:rsidRPr="00142BF7">
              <w:rPr>
                <w:rFonts w:eastAsia="Calibri"/>
                <w:color w:val="1D1B11"/>
                <w:sz w:val="16"/>
                <w:szCs w:val="16"/>
                <w:lang w:eastAsia="ar-SA"/>
              </w:rPr>
              <w:t>Орловско</w:t>
            </w:r>
            <w:r w:rsidRPr="00142BF7">
              <w:rPr>
                <w:rFonts w:eastAsia="Calibri"/>
                <w:color w:val="1D1B11"/>
                <w:sz w:val="16"/>
                <w:szCs w:val="16"/>
                <w:lang w:eastAsia="ar-SA"/>
              </w:rPr>
              <w:lastRenderedPageBreak/>
              <w:t>е</w:t>
            </w:r>
            <w:proofErr w:type="gramEnd"/>
            <w:r w:rsidRPr="00142BF7">
              <w:rPr>
                <w:rFonts w:eastAsia="Calibri"/>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lastRenderedPageBreak/>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lastRenderedPageBreak/>
              <w:t>Проведение профессиональных конкурсов и выставок работников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«РЦО»</w:t>
            </w:r>
          </w:p>
          <w:p w:rsidR="00805AE3" w:rsidRPr="00142BF7" w:rsidRDefault="00805AE3" w:rsidP="00805AE3">
            <w:pPr>
              <w:suppressAutoHyphens/>
              <w:jc w:val="both"/>
              <w:rPr>
                <w:rFonts w:eastAsia="Calibri"/>
                <w:color w:val="1D1B11"/>
                <w:sz w:val="16"/>
                <w:szCs w:val="16"/>
                <w:lang w:eastAsia="ar-SA"/>
              </w:rPr>
            </w:pPr>
            <w:r w:rsidRPr="00142BF7">
              <w:rPr>
                <w:rFonts w:eastAsia="Calibri"/>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pacing w:val="-4"/>
                <w:sz w:val="16"/>
                <w:szCs w:val="16"/>
                <w:lang w:val="ru" w:eastAsia="ar-SA"/>
              </w:rPr>
            </w:pPr>
            <w:r w:rsidRPr="00142BF7">
              <w:rPr>
                <w:rFonts w:eastAsia="Arial Unicode MS"/>
                <w:color w:val="1D1B11"/>
                <w:spacing w:val="-4"/>
                <w:sz w:val="16"/>
                <w:szCs w:val="16"/>
                <w:lang w:val="ru" w:eastAsia="ar-SA"/>
              </w:rPr>
              <w:t>Организация работы районных профессиональных объединений педагогов, творческих групп педагогов по проблемам совершенствования качества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r w:rsidRPr="00142BF7">
              <w:rPr>
                <w:rFonts w:eastAsia="Calibri"/>
                <w:color w:val="1D1B11"/>
                <w:sz w:val="16"/>
                <w:szCs w:val="16"/>
                <w:lang w:eastAsia="ar-SA"/>
              </w:rPr>
              <w:t>МКУ «РЦО»</w:t>
            </w:r>
          </w:p>
          <w:p w:rsidR="00805AE3" w:rsidRPr="00142BF7" w:rsidRDefault="00805AE3" w:rsidP="00805AE3">
            <w:pPr>
              <w:suppressAutoHyphens/>
              <w:jc w:val="both"/>
              <w:rPr>
                <w:rFonts w:eastAsia="Calibri"/>
                <w:color w:val="1D1B11"/>
                <w:sz w:val="16"/>
                <w:szCs w:val="16"/>
                <w:lang w:eastAsia="ar-SA"/>
              </w:rPr>
            </w:pPr>
            <w:r w:rsidRPr="00142BF7">
              <w:rPr>
                <w:rFonts w:eastAsia="Calibri"/>
                <w:color w:val="1D1B11"/>
                <w:sz w:val="16"/>
                <w:szCs w:val="16"/>
                <w:lang w:eastAsia="ar-SA"/>
              </w:rPr>
              <w:t>Дошкольные учреждения</w:t>
            </w:r>
          </w:p>
          <w:p w:rsidR="00805AE3" w:rsidRPr="00142BF7" w:rsidRDefault="00805AE3" w:rsidP="00805AE3">
            <w:pPr>
              <w:suppressAutoHyphens/>
              <w:jc w:val="both"/>
              <w:rPr>
                <w:rFonts w:eastAsia="Calibri"/>
                <w:color w:val="1D1B11"/>
                <w:sz w:val="16"/>
                <w:szCs w:val="16"/>
                <w:lang w:eastAsia="ar-SA"/>
              </w:rPr>
            </w:pP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r w:rsidRPr="00142BF7">
              <w:rPr>
                <w:rFonts w:eastAsia="Calibri"/>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r w:rsidRPr="00142BF7">
              <w:rPr>
                <w:rFonts w:eastAsia="Arial Unicode MS"/>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eastAsia="ar-SA"/>
              </w:rPr>
            </w:pPr>
            <w:r w:rsidRPr="00142BF7">
              <w:rPr>
                <w:rFonts w:eastAsia="Arial Unicode MS"/>
                <w:color w:val="1D1B11"/>
                <w:sz w:val="16"/>
                <w:szCs w:val="16"/>
                <w:lang w:eastAsia="ar-SA"/>
              </w:rPr>
              <w:t>-</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r>
      <w:tr w:rsidR="00805AE3" w:rsidRPr="00142BF7" w:rsidTr="00805AE3">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b/>
                <w:bCs/>
                <w:color w:val="1D1B11"/>
                <w:sz w:val="16"/>
                <w:szCs w:val="16"/>
                <w:lang w:val="ru" w:eastAsia="ar-SA"/>
              </w:rPr>
            </w:pPr>
            <w:r w:rsidRPr="00142BF7">
              <w:rPr>
                <w:rFonts w:eastAsia="Arial Unicode MS"/>
                <w:b/>
                <w:bCs/>
                <w:color w:val="1D1B11"/>
                <w:sz w:val="16"/>
                <w:szCs w:val="16"/>
                <w:lang w:val="ru" w:eastAsia="ar-SA"/>
              </w:rPr>
              <w:t>Всего:</w:t>
            </w:r>
          </w:p>
        </w:tc>
        <w:tc>
          <w:tcPr>
            <w:tcW w:w="98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16"/>
                <w:szCs w:val="16"/>
                <w:lang w:eastAsia="ar-SA"/>
              </w:rPr>
            </w:pPr>
          </w:p>
        </w:tc>
        <w:tc>
          <w:tcPr>
            <w:tcW w:w="58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87"/>
              <w:jc w:val="both"/>
              <w:rPr>
                <w:rFonts w:eastAsia="Calibri"/>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lang w:eastAsia="ar-SA"/>
              </w:rPr>
            </w:pPr>
            <w:r w:rsidRPr="00142BF7">
              <w:rPr>
                <w:rFonts w:eastAsia="Arial Unicode MS"/>
                <w:color w:val="1D1B11"/>
                <w:sz w:val="14"/>
                <w:szCs w:val="14"/>
                <w:lang w:val="ru" w:eastAsia="ar-SA"/>
              </w:rPr>
              <w:t>44117,</w:t>
            </w:r>
            <w:r w:rsidRPr="00142BF7">
              <w:rPr>
                <w:rFonts w:eastAsia="Arial Unicode MS"/>
                <w:color w:val="1D1B11"/>
                <w:sz w:val="14"/>
                <w:szCs w:val="14"/>
                <w:lang w:eastAsia="ar-SA"/>
              </w:rPr>
              <w:t>66</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122" w:right="-108"/>
              <w:jc w:val="center"/>
              <w:rPr>
                <w:rFonts w:eastAsia="Arial Unicode MS"/>
                <w:color w:val="1D1B11"/>
                <w:sz w:val="14"/>
                <w:szCs w:val="14"/>
                <w:lang w:eastAsia="ar-SA"/>
              </w:rPr>
            </w:pPr>
            <w:r w:rsidRPr="00142BF7">
              <w:rPr>
                <w:rFonts w:eastAsia="Arial Unicode MS"/>
                <w:color w:val="1D1B11"/>
                <w:sz w:val="14"/>
                <w:szCs w:val="14"/>
                <w:lang w:eastAsia="ar-SA"/>
              </w:rPr>
              <w:t>42591,21</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44245,52</w:t>
            </w:r>
          </w:p>
        </w:tc>
        <w:tc>
          <w:tcPr>
            <w:tcW w:w="85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91"/>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42520,45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right="-91"/>
              <w:jc w:val="both"/>
              <w:rPr>
                <w:rFonts w:eastAsia="Arial Unicode MS"/>
                <w:color w:val="1D1B11"/>
                <w:sz w:val="14"/>
                <w:szCs w:val="14"/>
                <w:shd w:val="clear" w:color="auto" w:fill="FFFFFF"/>
                <w:lang w:eastAsia="ar-SA"/>
              </w:rPr>
            </w:pPr>
            <w:r w:rsidRPr="00142BF7">
              <w:rPr>
                <w:rFonts w:eastAsia="Arial Unicode MS"/>
                <w:color w:val="1D1B11"/>
                <w:sz w:val="14"/>
                <w:szCs w:val="14"/>
                <w:shd w:val="clear" w:color="auto" w:fill="FFFFFF"/>
                <w:lang w:eastAsia="ar-SA"/>
              </w:rPr>
              <w:t>48503,81</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52034,86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43620,4</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14"/>
                <w:szCs w:val="14"/>
                <w:lang w:eastAsia="ar-SA"/>
              </w:rPr>
            </w:pPr>
            <w:r w:rsidRPr="00142BF7">
              <w:rPr>
                <w:rFonts w:eastAsia="Arial Unicode MS"/>
                <w:color w:val="000000"/>
                <w:sz w:val="14"/>
                <w:szCs w:val="14"/>
                <w:lang w:eastAsia="ar-SA"/>
              </w:rPr>
              <w:t>43620,4</w:t>
            </w:r>
          </w:p>
        </w:tc>
        <w:tc>
          <w:tcPr>
            <w:tcW w:w="851"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both"/>
              <w:rPr>
                <w:rFonts w:eastAsia="Arial Unicode MS"/>
                <w:color w:val="000000"/>
                <w:sz w:val="14"/>
                <w:szCs w:val="14"/>
                <w:lang w:eastAsia="ar-SA"/>
              </w:rPr>
            </w:pPr>
            <w:r w:rsidRPr="00142BF7">
              <w:rPr>
                <w:rFonts w:eastAsia="Arial Unicode MS"/>
                <w:color w:val="000000"/>
                <w:sz w:val="14"/>
                <w:szCs w:val="14"/>
                <w:lang w:eastAsia="ar-SA"/>
              </w:rPr>
              <w:t>43620,4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800000"/>
                <w:sz w:val="14"/>
                <w:szCs w:val="14"/>
                <w:lang w:eastAsia="ar-SA"/>
              </w:rPr>
            </w:pPr>
          </w:p>
        </w:tc>
      </w:tr>
    </w:tbl>
    <w:p w:rsidR="00805AE3" w:rsidRPr="00142BF7" w:rsidRDefault="00805AE3" w:rsidP="00805AE3">
      <w:pPr>
        <w:suppressAutoHyphens/>
        <w:autoSpaceDE w:val="0"/>
        <w:ind w:firstLine="709"/>
        <w:jc w:val="center"/>
        <w:rPr>
          <w:rFonts w:eastAsia="Arial Unicode MS"/>
          <w:b/>
          <w:bCs/>
          <w:color w:val="1D1B11"/>
          <w:sz w:val="23"/>
          <w:szCs w:val="23"/>
          <w:lang w:eastAsia="ar-SA"/>
        </w:rPr>
      </w:pPr>
    </w:p>
    <w:p w:rsidR="00805AE3" w:rsidRPr="00142BF7" w:rsidRDefault="00805AE3" w:rsidP="00805AE3">
      <w:pPr>
        <w:suppressAutoHyphens/>
        <w:autoSpaceDE w:val="0"/>
        <w:ind w:firstLine="709"/>
        <w:jc w:val="center"/>
        <w:rPr>
          <w:rFonts w:eastAsia="Arial Unicode MS"/>
          <w:b/>
          <w:bCs/>
          <w:color w:val="1D1B11"/>
          <w:sz w:val="23"/>
          <w:szCs w:val="23"/>
          <w:lang w:val="ru" w:eastAsia="ar-SA"/>
        </w:rPr>
      </w:pPr>
      <w:r w:rsidRPr="00142BF7">
        <w:rPr>
          <w:rFonts w:eastAsia="Arial Unicode MS"/>
          <w:b/>
          <w:bCs/>
          <w:color w:val="1D1B11"/>
          <w:sz w:val="23"/>
          <w:szCs w:val="23"/>
          <w:lang w:val="ru" w:eastAsia="ar-SA"/>
        </w:rPr>
        <w:t>4.</w:t>
      </w:r>
      <w:r w:rsidRPr="00142BF7">
        <w:rPr>
          <w:rFonts w:eastAsia="Arial Unicode MS"/>
          <w:b/>
          <w:bCs/>
          <w:color w:val="1D1B11"/>
          <w:sz w:val="23"/>
          <w:szCs w:val="23"/>
          <w:lang w:eastAsia="ar-SA"/>
        </w:rPr>
        <w:t xml:space="preserve"> </w:t>
      </w:r>
      <w:r w:rsidRPr="00142BF7">
        <w:rPr>
          <w:rFonts w:eastAsia="Arial Unicode MS"/>
          <w:b/>
          <w:bCs/>
          <w:color w:val="1D1B11"/>
          <w:sz w:val="23"/>
          <w:szCs w:val="23"/>
          <w:lang w:val="ru" w:eastAsia="ar-SA"/>
        </w:rPr>
        <w:t>Основные меры правового регулирования в сфере реализации подпрограммы</w:t>
      </w:r>
    </w:p>
    <w:p w:rsidR="00805AE3" w:rsidRPr="00142BF7" w:rsidRDefault="00805AE3" w:rsidP="00805AE3">
      <w:pPr>
        <w:widowControl w:val="0"/>
        <w:suppressAutoHyphens/>
        <w:autoSpaceDE w:val="0"/>
        <w:ind w:firstLine="709"/>
        <w:jc w:val="both"/>
        <w:rPr>
          <w:rFonts w:eastAsia="Arial Unicode MS"/>
          <w:b/>
          <w:bCs/>
          <w:color w:val="1D1B11"/>
          <w:sz w:val="23"/>
          <w:szCs w:val="23"/>
          <w:lang w:val="ru" w:eastAsia="ar-SA"/>
        </w:rPr>
      </w:pP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805AE3" w:rsidRPr="00142BF7" w:rsidRDefault="00805AE3" w:rsidP="00805AE3">
      <w:pPr>
        <w:widowControl w:val="0"/>
        <w:suppressAutoHyphens/>
        <w:autoSpaceDE w:val="0"/>
        <w:ind w:firstLine="709"/>
        <w:jc w:val="both"/>
        <w:rPr>
          <w:rFonts w:eastAsia="Arial Unicode MS"/>
          <w:b/>
          <w:bCs/>
          <w:color w:val="1D1B11"/>
          <w:sz w:val="23"/>
          <w:szCs w:val="23"/>
          <w:lang w:val="ru" w:eastAsia="ar-SA"/>
        </w:rPr>
      </w:pPr>
    </w:p>
    <w:p w:rsidR="00805AE3" w:rsidRPr="00142BF7" w:rsidRDefault="00805AE3" w:rsidP="00805AE3">
      <w:pPr>
        <w:widowControl w:val="0"/>
        <w:suppressAutoHyphens/>
        <w:autoSpaceDE w:val="0"/>
        <w:ind w:firstLine="709"/>
        <w:jc w:val="center"/>
        <w:rPr>
          <w:rFonts w:eastAsia="Arial Unicode MS"/>
          <w:b/>
          <w:bCs/>
          <w:color w:val="1D1B11"/>
          <w:sz w:val="23"/>
          <w:szCs w:val="23"/>
          <w:lang w:val="ru" w:eastAsia="ar-SA"/>
        </w:rPr>
      </w:pPr>
      <w:r w:rsidRPr="00142BF7">
        <w:rPr>
          <w:rFonts w:eastAsia="Arial Unicode MS"/>
          <w:b/>
          <w:bCs/>
          <w:color w:val="1D1B11"/>
          <w:sz w:val="23"/>
          <w:szCs w:val="23"/>
          <w:lang w:val="ru" w:eastAsia="ar-SA"/>
        </w:rPr>
        <w:t>5.</w:t>
      </w:r>
      <w:r w:rsidRPr="00142BF7">
        <w:rPr>
          <w:rFonts w:eastAsia="Arial Unicode MS"/>
          <w:b/>
          <w:bCs/>
          <w:color w:val="1D1B11"/>
          <w:sz w:val="23"/>
          <w:szCs w:val="23"/>
          <w:lang w:eastAsia="ar-SA"/>
        </w:rPr>
        <w:t xml:space="preserve"> </w:t>
      </w:r>
      <w:r w:rsidRPr="00142BF7">
        <w:rPr>
          <w:rFonts w:eastAsia="Arial Unicode MS"/>
          <w:b/>
          <w:bCs/>
          <w:color w:val="1D1B11"/>
          <w:sz w:val="23"/>
          <w:szCs w:val="23"/>
          <w:lang w:val="ru" w:eastAsia="ar-SA"/>
        </w:rPr>
        <w:t xml:space="preserve"> Ресурсное обеспечение подпрограммы</w:t>
      </w:r>
    </w:p>
    <w:p w:rsidR="00805AE3" w:rsidRPr="00142BF7" w:rsidRDefault="00805AE3" w:rsidP="00805AE3">
      <w:pPr>
        <w:widowControl w:val="0"/>
        <w:suppressAutoHyphens/>
        <w:autoSpaceDE w:val="0"/>
        <w:ind w:firstLine="709"/>
        <w:jc w:val="both"/>
        <w:rPr>
          <w:rFonts w:eastAsia="Arial Unicode MS"/>
          <w:b/>
          <w:color w:val="1D1B11"/>
          <w:sz w:val="23"/>
          <w:szCs w:val="23"/>
          <w:lang w:val="ru" w:eastAsia="ar-SA"/>
        </w:rPr>
      </w:pP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lastRenderedPageBreak/>
        <w:t xml:space="preserve"> Финансовое обеспечение реализации подпрограммы осуществляется за счет средств федерального бюджета Российской Федерации, бюджета Кировской области, бюджета муниципального образования Орловского района Кировской области и иных внебюджетных источников.</w:t>
      </w: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805AE3" w:rsidRPr="00142BF7" w:rsidRDefault="00805AE3" w:rsidP="00805AE3">
      <w:pPr>
        <w:suppressAutoHyphens/>
        <w:autoSpaceDE w:val="0"/>
        <w:ind w:firstLine="709"/>
        <w:jc w:val="both"/>
        <w:rPr>
          <w:rFonts w:eastAsia="Arial Unicode MS"/>
          <w:color w:val="1D1B11"/>
          <w:sz w:val="23"/>
          <w:szCs w:val="23"/>
          <w:lang w:val="ru" w:eastAsia="ar-SA"/>
        </w:rPr>
      </w:pP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Объем финансирования подпрограммы по годам представлен в таблице 4.    </w:t>
      </w:r>
    </w:p>
    <w:p w:rsidR="00805AE3" w:rsidRPr="00142BF7" w:rsidRDefault="00805AE3" w:rsidP="00805AE3">
      <w:pPr>
        <w:suppressAutoHyphens/>
        <w:autoSpaceDE w:val="0"/>
        <w:ind w:firstLine="709"/>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                               </w:t>
      </w:r>
    </w:p>
    <w:tbl>
      <w:tblPr>
        <w:tblW w:w="0" w:type="auto"/>
        <w:tblInd w:w="108" w:type="dxa"/>
        <w:tblLayout w:type="fixed"/>
        <w:tblLook w:val="0000" w:firstRow="0" w:lastRow="0" w:firstColumn="0" w:lastColumn="0" w:noHBand="0" w:noVBand="0"/>
      </w:tblPr>
      <w:tblGrid>
        <w:gridCol w:w="4590"/>
        <w:gridCol w:w="5561"/>
      </w:tblGrid>
      <w:tr w:rsidR="00805AE3" w:rsidRPr="00142BF7" w:rsidTr="00805AE3">
        <w:tc>
          <w:tcPr>
            <w:tcW w:w="4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Calibri"/>
                <w:color w:val="1D1B11"/>
                <w:sz w:val="23"/>
                <w:szCs w:val="23"/>
                <w:lang w:eastAsia="ar-SA"/>
              </w:rPr>
            </w:pPr>
            <w:r w:rsidRPr="00142BF7">
              <w:rPr>
                <w:rFonts w:eastAsia="Calibri"/>
                <w:color w:val="1D1B11"/>
                <w:sz w:val="23"/>
                <w:szCs w:val="23"/>
                <w:lang w:eastAsia="ar-SA"/>
              </w:rPr>
              <w:t>Объёмы ассигнований муниципальной  подпрограммы</w:t>
            </w:r>
            <w:r w:rsidRPr="00142BF7">
              <w:rPr>
                <w:rFonts w:eastAsia="Calibri"/>
                <w:color w:val="1D1B11"/>
                <w:sz w:val="23"/>
                <w:szCs w:val="23"/>
                <w:lang w:eastAsia="ar-SA"/>
              </w:rPr>
              <w:tab/>
            </w:r>
            <w:r w:rsidRPr="00142BF7">
              <w:rPr>
                <w:rFonts w:eastAsia="Calibri"/>
                <w:color w:val="1D1B11"/>
                <w:sz w:val="23"/>
                <w:szCs w:val="23"/>
                <w:lang w:eastAsia="ar-SA"/>
              </w:rPr>
              <w:tab/>
            </w:r>
          </w:p>
        </w:tc>
        <w:tc>
          <w:tcPr>
            <w:tcW w:w="556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b/>
                <w:bCs/>
                <w:color w:val="1D1B11"/>
                <w:sz w:val="23"/>
                <w:szCs w:val="23"/>
                <w:lang w:val="ru" w:eastAsia="ar-SA"/>
              </w:rPr>
            </w:pPr>
            <w:r w:rsidRPr="00142BF7">
              <w:rPr>
                <w:rFonts w:eastAsia="Arial Unicode MS"/>
                <w:b/>
                <w:bCs/>
                <w:color w:val="1D1B11"/>
                <w:sz w:val="23"/>
                <w:szCs w:val="23"/>
                <w:lang w:val="ru" w:eastAsia="ar-SA"/>
              </w:rPr>
              <w:t>Местный бюджет</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2014 год – </w:t>
            </w:r>
            <w:r w:rsidRPr="00142BF7">
              <w:rPr>
                <w:rFonts w:eastAsia="Arial Unicode MS"/>
                <w:color w:val="1D1B11"/>
                <w:sz w:val="23"/>
                <w:szCs w:val="23"/>
                <w:lang w:eastAsia="ar-SA"/>
              </w:rPr>
              <w:t>20 312,23</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2015 год – </w:t>
            </w:r>
            <w:r w:rsidRPr="00142BF7">
              <w:rPr>
                <w:rFonts w:eastAsia="Arial Unicode MS"/>
                <w:color w:val="1D1B11"/>
                <w:sz w:val="23"/>
                <w:szCs w:val="23"/>
                <w:lang w:eastAsia="ar-SA"/>
              </w:rPr>
              <w:t>18 999,87</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lang w:val="ru" w:eastAsia="ar-SA"/>
              </w:rPr>
              <w:t>2016 год –</w:t>
            </w:r>
            <w:r w:rsidRPr="00142BF7">
              <w:rPr>
                <w:rFonts w:eastAsia="Arial Unicode MS"/>
                <w:color w:val="1D1B11"/>
                <w:sz w:val="23"/>
                <w:szCs w:val="23"/>
                <w:shd w:val="clear" w:color="auto" w:fill="FFFFFF"/>
                <w:lang w:val="ru" w:eastAsia="ar-SA"/>
              </w:rPr>
              <w:t xml:space="preserve"> </w:t>
            </w:r>
            <w:r w:rsidRPr="00142BF7">
              <w:rPr>
                <w:rFonts w:eastAsia="Arial Unicode MS"/>
                <w:color w:val="1D1B11"/>
                <w:sz w:val="23"/>
                <w:szCs w:val="23"/>
                <w:shd w:val="clear" w:color="auto" w:fill="FFFFFF"/>
                <w:lang w:eastAsia="ar-SA"/>
              </w:rPr>
              <w:t>18 126,87</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2017 год – </w:t>
            </w:r>
            <w:r w:rsidRPr="00142BF7">
              <w:rPr>
                <w:rFonts w:eastAsia="Arial Unicode MS"/>
                <w:color w:val="1D1B11"/>
                <w:sz w:val="23"/>
                <w:szCs w:val="23"/>
                <w:shd w:val="clear" w:color="auto" w:fill="FFFFFF"/>
                <w:lang w:eastAsia="ar-SA"/>
              </w:rPr>
              <w:t>16 855,65</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2018 год – 19 062,09 тыс. руб.</w:t>
            </w:r>
          </w:p>
          <w:p w:rsidR="00805AE3" w:rsidRPr="00142BF7" w:rsidRDefault="00805AE3" w:rsidP="00805AE3">
            <w:pPr>
              <w:suppressAutoHyphens/>
              <w:jc w:val="both"/>
              <w:rPr>
                <w:rFonts w:eastAsia="Arial Unicode MS"/>
                <w:color w:val="000000"/>
                <w:sz w:val="23"/>
                <w:szCs w:val="23"/>
                <w:shd w:val="clear" w:color="auto" w:fill="FFFFFF"/>
                <w:lang w:eastAsia="ar-SA"/>
              </w:rPr>
            </w:pPr>
            <w:r w:rsidRPr="00142BF7">
              <w:rPr>
                <w:rFonts w:eastAsia="Arial Unicode MS"/>
                <w:color w:val="1D1B11"/>
                <w:sz w:val="23"/>
                <w:szCs w:val="23"/>
                <w:shd w:val="clear" w:color="auto" w:fill="FFFFFF"/>
                <w:lang w:eastAsia="ar-SA"/>
              </w:rPr>
              <w:t>2</w:t>
            </w:r>
            <w:r w:rsidRPr="00142BF7">
              <w:rPr>
                <w:rFonts w:eastAsia="Arial Unicode MS"/>
                <w:color w:val="000000"/>
                <w:sz w:val="23"/>
                <w:szCs w:val="23"/>
                <w:shd w:val="clear" w:color="auto" w:fill="FFFFFF"/>
                <w:lang w:eastAsia="ar-SA"/>
              </w:rPr>
              <w:t>019 год — 19 517,56 тыс. руб.</w:t>
            </w:r>
          </w:p>
          <w:p w:rsidR="00805AE3" w:rsidRPr="00142BF7" w:rsidRDefault="00805AE3" w:rsidP="00805AE3">
            <w:pPr>
              <w:suppressAutoHyphens/>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eastAsia="ar-SA"/>
              </w:rPr>
              <w:t>2020 год — 18 351,23тыс. руб.</w:t>
            </w:r>
          </w:p>
          <w:p w:rsidR="00805AE3" w:rsidRPr="00142BF7" w:rsidRDefault="00805AE3" w:rsidP="00805AE3">
            <w:pPr>
              <w:suppressAutoHyphens/>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eastAsia="ar-SA"/>
              </w:rPr>
              <w:t>2021 год – 18 351,23 тыс. руб.</w:t>
            </w:r>
          </w:p>
          <w:p w:rsidR="00805AE3" w:rsidRPr="00142BF7" w:rsidRDefault="00805AE3" w:rsidP="00805AE3">
            <w:pPr>
              <w:suppressAutoHyphens/>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eastAsia="ar-SA"/>
              </w:rPr>
              <w:t>2022 год – 18351,23 тыс. руб.</w:t>
            </w:r>
          </w:p>
          <w:p w:rsidR="00805AE3" w:rsidRPr="00142BF7" w:rsidRDefault="00805AE3" w:rsidP="00805AE3">
            <w:pPr>
              <w:suppressAutoHyphens/>
              <w:jc w:val="both"/>
              <w:rPr>
                <w:rFonts w:eastAsia="Arial Unicode MS"/>
                <w:b/>
                <w:bC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 </w:t>
            </w:r>
            <w:r w:rsidRPr="00142BF7">
              <w:rPr>
                <w:rFonts w:eastAsia="Arial Unicode MS"/>
                <w:color w:val="1D1B11"/>
                <w:sz w:val="23"/>
                <w:szCs w:val="23"/>
                <w:lang w:eastAsia="ar-SA"/>
              </w:rPr>
              <w:t xml:space="preserve">  </w:t>
            </w:r>
            <w:r w:rsidRPr="00142BF7">
              <w:rPr>
                <w:rFonts w:eastAsia="Arial Unicode MS"/>
                <w:b/>
                <w:bCs/>
                <w:color w:val="1D1B11"/>
                <w:sz w:val="23"/>
                <w:szCs w:val="23"/>
                <w:shd w:val="clear" w:color="auto" w:fill="FFFFFF"/>
                <w:lang w:val="ru" w:eastAsia="ar-SA"/>
              </w:rPr>
              <w:t>Областной бюджет</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2014год  – </w:t>
            </w:r>
            <w:r w:rsidRPr="00142BF7">
              <w:rPr>
                <w:rFonts w:eastAsia="Arial Unicode MS"/>
                <w:color w:val="1D1B11"/>
                <w:sz w:val="23"/>
                <w:szCs w:val="23"/>
                <w:shd w:val="clear" w:color="auto" w:fill="FFFFFF"/>
                <w:lang w:eastAsia="ar-SA"/>
              </w:rPr>
              <w:t>23 805,43</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2015 год – </w:t>
            </w:r>
            <w:r w:rsidRPr="00142BF7">
              <w:rPr>
                <w:rFonts w:eastAsia="Arial Unicode MS"/>
                <w:color w:val="1D1B11"/>
                <w:sz w:val="23"/>
                <w:szCs w:val="23"/>
                <w:shd w:val="clear" w:color="auto" w:fill="FFFFFF"/>
                <w:lang w:eastAsia="ar-SA"/>
              </w:rPr>
              <w:t>23 591,34</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2016 год – </w:t>
            </w:r>
            <w:r w:rsidRPr="00142BF7">
              <w:rPr>
                <w:rFonts w:eastAsia="Arial Unicode MS"/>
                <w:color w:val="1D1B11"/>
                <w:sz w:val="23"/>
                <w:szCs w:val="23"/>
                <w:shd w:val="clear" w:color="auto" w:fill="FFFFFF"/>
                <w:lang w:eastAsia="ar-SA"/>
              </w:rPr>
              <w:t>26 118,65</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2017 год – </w:t>
            </w:r>
            <w:r w:rsidRPr="00142BF7">
              <w:rPr>
                <w:rFonts w:eastAsia="Arial Unicode MS"/>
                <w:color w:val="1D1B11"/>
                <w:sz w:val="23"/>
                <w:szCs w:val="23"/>
                <w:shd w:val="clear" w:color="auto" w:fill="FFFFFF"/>
                <w:lang w:eastAsia="ar-SA"/>
              </w:rPr>
              <w:t>25 664,80</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201</w:t>
            </w:r>
            <w:r w:rsidRPr="00142BF7">
              <w:rPr>
                <w:rFonts w:eastAsia="Arial Unicode MS"/>
                <w:color w:val="1D1B11"/>
                <w:sz w:val="23"/>
                <w:szCs w:val="23"/>
                <w:shd w:val="clear" w:color="auto" w:fill="FFFFFF"/>
                <w:lang w:eastAsia="ar-SA"/>
              </w:rPr>
              <w:t>8</w:t>
            </w:r>
            <w:r w:rsidRPr="00142BF7">
              <w:rPr>
                <w:rFonts w:eastAsia="Arial Unicode MS"/>
                <w:color w:val="1D1B11"/>
                <w:sz w:val="23"/>
                <w:szCs w:val="23"/>
                <w:shd w:val="clear" w:color="auto" w:fill="FFFFFF"/>
                <w:lang w:val="ru" w:eastAsia="ar-SA"/>
              </w:rPr>
              <w:t xml:space="preserve"> год – </w:t>
            </w:r>
            <w:r w:rsidRPr="00142BF7">
              <w:rPr>
                <w:rFonts w:eastAsia="Arial Unicode MS"/>
                <w:color w:val="1D1B11"/>
                <w:sz w:val="23"/>
                <w:szCs w:val="23"/>
                <w:shd w:val="clear" w:color="auto" w:fill="FFFFFF"/>
                <w:lang w:eastAsia="ar-SA"/>
              </w:rPr>
              <w:t>29 441,72</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val="ru" w:eastAsia="ar-SA"/>
              </w:rPr>
              <w:t>201</w:t>
            </w:r>
            <w:r w:rsidRPr="00142BF7">
              <w:rPr>
                <w:rFonts w:eastAsia="Arial Unicode MS"/>
                <w:color w:val="1D1B11"/>
                <w:sz w:val="23"/>
                <w:szCs w:val="23"/>
                <w:shd w:val="clear" w:color="auto" w:fill="FFFFFF"/>
                <w:lang w:eastAsia="ar-SA"/>
              </w:rPr>
              <w:t>9</w:t>
            </w:r>
            <w:r w:rsidRPr="00142BF7">
              <w:rPr>
                <w:rFonts w:eastAsia="Arial Unicode MS"/>
                <w:color w:val="1D1B11"/>
                <w:sz w:val="23"/>
                <w:szCs w:val="23"/>
                <w:shd w:val="clear" w:color="auto" w:fill="FFFFFF"/>
                <w:lang w:val="ru" w:eastAsia="ar-SA"/>
              </w:rPr>
              <w:t xml:space="preserve"> год – </w:t>
            </w:r>
            <w:r w:rsidRPr="00142BF7">
              <w:rPr>
                <w:rFonts w:eastAsia="Arial Unicode MS"/>
                <w:color w:val="1D1B11"/>
                <w:sz w:val="23"/>
                <w:szCs w:val="23"/>
                <w:shd w:val="clear" w:color="auto" w:fill="FFFFFF"/>
                <w:lang w:eastAsia="ar-SA"/>
              </w:rPr>
              <w:t>32 517,30</w:t>
            </w:r>
            <w:r w:rsidRPr="00142BF7">
              <w:rPr>
                <w:rFonts w:eastAsia="Arial Unicode MS"/>
                <w:color w:val="1D1B11"/>
                <w:sz w:val="23"/>
                <w:szCs w:val="23"/>
                <w:shd w:val="clear" w:color="auto" w:fill="FFFFFF"/>
                <w:lang w:val="ru" w:eastAsia="ar-SA"/>
              </w:rPr>
              <w:t xml:space="preserve"> тыс. </w:t>
            </w:r>
            <w:r w:rsidRPr="00142BF7">
              <w:rPr>
                <w:rFonts w:eastAsia="Arial Unicode MS"/>
                <w:color w:val="1D1B11"/>
                <w:sz w:val="23"/>
                <w:szCs w:val="23"/>
                <w:shd w:val="clear" w:color="auto" w:fill="FFFFFF"/>
                <w:lang w:eastAsia="ar-SA"/>
              </w:rPr>
              <w:t>р</w:t>
            </w:r>
            <w:proofErr w:type="spellStart"/>
            <w:r w:rsidRPr="00142BF7">
              <w:rPr>
                <w:rFonts w:eastAsia="Arial Unicode MS"/>
                <w:color w:val="1D1B11"/>
                <w:sz w:val="23"/>
                <w:szCs w:val="23"/>
                <w:shd w:val="clear" w:color="auto" w:fill="FFFFFF"/>
                <w:lang w:val="ru" w:eastAsia="ar-SA"/>
              </w:rPr>
              <w:t>уб</w:t>
            </w:r>
            <w:proofErr w:type="spellEnd"/>
            <w:r w:rsidRPr="00142BF7">
              <w:rPr>
                <w:rFonts w:eastAsia="Arial Unicode MS"/>
                <w:color w:val="1D1B11"/>
                <w:sz w:val="23"/>
                <w:szCs w:val="23"/>
                <w:shd w:val="clear" w:color="auto" w:fill="FFFFFF"/>
                <w:lang w:eastAsia="ar-SA"/>
              </w:rPr>
              <w:t>.</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val="ru" w:eastAsia="ar-SA"/>
              </w:rPr>
              <w:t>20</w:t>
            </w:r>
            <w:r w:rsidRPr="00142BF7">
              <w:rPr>
                <w:rFonts w:eastAsia="Arial Unicode MS"/>
                <w:color w:val="1D1B11"/>
                <w:sz w:val="23"/>
                <w:szCs w:val="23"/>
                <w:shd w:val="clear" w:color="auto" w:fill="FFFFFF"/>
                <w:lang w:eastAsia="ar-SA"/>
              </w:rPr>
              <w:t>20</w:t>
            </w:r>
            <w:r w:rsidRPr="00142BF7">
              <w:rPr>
                <w:rFonts w:eastAsia="Arial Unicode MS"/>
                <w:color w:val="1D1B11"/>
                <w:sz w:val="23"/>
                <w:szCs w:val="23"/>
                <w:shd w:val="clear" w:color="auto" w:fill="FFFFFF"/>
                <w:lang w:val="ru" w:eastAsia="ar-SA"/>
              </w:rPr>
              <w:t xml:space="preserve"> год – </w:t>
            </w:r>
            <w:r w:rsidRPr="00142BF7">
              <w:rPr>
                <w:rFonts w:eastAsia="Arial Unicode MS"/>
                <w:color w:val="1D1B11"/>
                <w:sz w:val="23"/>
                <w:szCs w:val="23"/>
                <w:shd w:val="clear" w:color="auto" w:fill="FFFFFF"/>
                <w:lang w:eastAsia="ar-SA"/>
              </w:rPr>
              <w:t>25 269,17</w:t>
            </w:r>
            <w:r w:rsidRPr="00142BF7">
              <w:rPr>
                <w:rFonts w:eastAsia="Arial Unicode MS"/>
                <w:color w:val="1D1B11"/>
                <w:sz w:val="23"/>
                <w:szCs w:val="23"/>
                <w:shd w:val="clear" w:color="auto" w:fill="FFFFFF"/>
                <w:lang w:val="ru" w:eastAsia="ar-SA"/>
              </w:rPr>
              <w:t xml:space="preserve"> тыс. </w:t>
            </w:r>
            <w:r w:rsidRPr="00142BF7">
              <w:rPr>
                <w:rFonts w:eastAsia="Arial Unicode MS"/>
                <w:color w:val="1D1B11"/>
                <w:sz w:val="23"/>
                <w:szCs w:val="23"/>
                <w:shd w:val="clear" w:color="auto" w:fill="FFFFFF"/>
                <w:lang w:eastAsia="ar-SA"/>
              </w:rPr>
              <w:t>р</w:t>
            </w:r>
            <w:proofErr w:type="spellStart"/>
            <w:r w:rsidRPr="00142BF7">
              <w:rPr>
                <w:rFonts w:eastAsia="Arial Unicode MS"/>
                <w:color w:val="1D1B11"/>
                <w:sz w:val="23"/>
                <w:szCs w:val="23"/>
                <w:shd w:val="clear" w:color="auto" w:fill="FFFFFF"/>
                <w:lang w:val="ru" w:eastAsia="ar-SA"/>
              </w:rPr>
              <w:t>уб</w:t>
            </w:r>
            <w:proofErr w:type="spellEnd"/>
            <w:r w:rsidRPr="00142BF7">
              <w:rPr>
                <w:rFonts w:eastAsia="Arial Unicode MS"/>
                <w:color w:val="1D1B11"/>
                <w:sz w:val="23"/>
                <w:szCs w:val="23"/>
                <w:shd w:val="clear" w:color="auto" w:fill="FFFFFF"/>
                <w:lang w:eastAsia="ar-SA"/>
              </w:rPr>
              <w:t>.</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2021 год – 25 269,17 тыс. руб.</w:t>
            </w:r>
          </w:p>
          <w:p w:rsidR="00805AE3" w:rsidRPr="00142BF7" w:rsidRDefault="00805AE3" w:rsidP="00805AE3">
            <w:pPr>
              <w:suppressAutoHyphens/>
              <w:jc w:val="both"/>
              <w:rPr>
                <w:rFonts w:eastAsia="Arial Unicode MS"/>
                <w:color w:val="1D1B11"/>
                <w:sz w:val="23"/>
                <w:szCs w:val="23"/>
                <w:shd w:val="clear" w:color="auto" w:fill="FFFFFF"/>
                <w:lang w:eastAsia="ar-SA"/>
              </w:rPr>
            </w:pPr>
            <w:r w:rsidRPr="00142BF7">
              <w:rPr>
                <w:rFonts w:eastAsia="Arial Unicode MS"/>
                <w:color w:val="1D1B11"/>
                <w:sz w:val="23"/>
                <w:szCs w:val="23"/>
                <w:shd w:val="clear" w:color="auto" w:fill="FFFFFF"/>
                <w:lang w:eastAsia="ar-SA"/>
              </w:rPr>
              <w:t>2022 год – 25269,17 тыс. руб.</w:t>
            </w:r>
          </w:p>
          <w:p w:rsidR="00805AE3" w:rsidRPr="00142BF7" w:rsidRDefault="00805AE3" w:rsidP="00805AE3">
            <w:pPr>
              <w:suppressAutoHyphens/>
              <w:jc w:val="both"/>
              <w:rPr>
                <w:rFonts w:eastAsia="Arial Unicode MS"/>
                <w:b/>
                <w:bCs/>
                <w:color w:val="1D1B11"/>
                <w:sz w:val="23"/>
                <w:szCs w:val="23"/>
                <w:shd w:val="clear" w:color="auto" w:fill="FFFFFF"/>
                <w:lang w:val="ru" w:eastAsia="ar-SA"/>
              </w:rPr>
            </w:pPr>
            <w:r w:rsidRPr="00142BF7">
              <w:rPr>
                <w:rFonts w:eastAsia="Arial Unicode MS"/>
                <w:b/>
                <w:bCs/>
                <w:color w:val="1D1B11"/>
                <w:sz w:val="23"/>
                <w:szCs w:val="23"/>
                <w:shd w:val="clear" w:color="auto" w:fill="FFFFFF"/>
                <w:lang w:val="ru" w:eastAsia="ar-SA"/>
              </w:rPr>
              <w:t>итого</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2014год  – 44</w:t>
            </w:r>
            <w:r w:rsidRPr="00142BF7">
              <w:rPr>
                <w:rFonts w:eastAsia="Arial Unicode MS"/>
                <w:color w:val="1D1B11"/>
                <w:sz w:val="23"/>
                <w:szCs w:val="23"/>
                <w:shd w:val="clear" w:color="auto" w:fill="FFFFFF"/>
                <w:lang w:eastAsia="ar-SA"/>
              </w:rPr>
              <w:t xml:space="preserve"> </w:t>
            </w:r>
            <w:r w:rsidRPr="00142BF7">
              <w:rPr>
                <w:rFonts w:eastAsia="Arial Unicode MS"/>
                <w:color w:val="1D1B11"/>
                <w:sz w:val="23"/>
                <w:szCs w:val="23"/>
                <w:shd w:val="clear" w:color="auto" w:fill="FFFFFF"/>
                <w:lang w:val="ru" w:eastAsia="ar-SA"/>
              </w:rPr>
              <w:t>117,6</w:t>
            </w:r>
            <w:r w:rsidRPr="00142BF7">
              <w:rPr>
                <w:rFonts w:eastAsia="Arial Unicode MS"/>
                <w:color w:val="1D1B11"/>
                <w:sz w:val="23"/>
                <w:szCs w:val="23"/>
                <w:shd w:val="clear" w:color="auto" w:fill="FFFFFF"/>
                <w:lang w:eastAsia="ar-SA"/>
              </w:rPr>
              <w:t>6</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2015 год – </w:t>
            </w:r>
            <w:r w:rsidRPr="00142BF7">
              <w:rPr>
                <w:rFonts w:eastAsia="Arial Unicode MS"/>
                <w:color w:val="1D1B11"/>
                <w:sz w:val="23"/>
                <w:szCs w:val="23"/>
                <w:shd w:val="clear" w:color="auto" w:fill="FFFFFF"/>
                <w:lang w:eastAsia="ar-SA"/>
              </w:rPr>
              <w:t>42 591,21</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shd w:val="clear" w:color="auto" w:fill="FFFFFF"/>
                <w:lang w:val="ru" w:eastAsia="ar-SA"/>
              </w:rPr>
            </w:pPr>
            <w:r w:rsidRPr="00142BF7">
              <w:rPr>
                <w:rFonts w:eastAsia="Arial Unicode MS"/>
                <w:color w:val="1D1B11"/>
                <w:sz w:val="23"/>
                <w:szCs w:val="23"/>
                <w:shd w:val="clear" w:color="auto" w:fill="FFFFFF"/>
                <w:lang w:val="ru" w:eastAsia="ar-SA"/>
              </w:rPr>
              <w:t xml:space="preserve">2016 год – </w:t>
            </w:r>
            <w:r w:rsidRPr="00142BF7">
              <w:rPr>
                <w:rFonts w:eastAsia="Arial Unicode MS"/>
                <w:color w:val="1D1B11"/>
                <w:sz w:val="23"/>
                <w:szCs w:val="23"/>
                <w:shd w:val="clear" w:color="auto" w:fill="FFFFFF"/>
                <w:lang w:eastAsia="ar-SA"/>
              </w:rPr>
              <w:t>44 245,52</w:t>
            </w:r>
            <w:r w:rsidRPr="00142BF7">
              <w:rPr>
                <w:rFonts w:eastAsia="Arial Unicode MS"/>
                <w:color w:val="1D1B11"/>
                <w:sz w:val="23"/>
                <w:szCs w:val="23"/>
                <w:shd w:val="clear" w:color="auto" w:fill="FFFFFF"/>
                <w:lang w:val="ru" w:eastAsia="ar-SA"/>
              </w:rPr>
              <w:t xml:space="preserve"> тыс. руб.</w:t>
            </w: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2017 год – </w:t>
            </w:r>
            <w:r w:rsidRPr="00142BF7">
              <w:rPr>
                <w:rFonts w:eastAsia="Arial Unicode MS"/>
                <w:color w:val="1D1B11"/>
                <w:sz w:val="23"/>
                <w:szCs w:val="23"/>
                <w:lang w:eastAsia="ar-SA"/>
              </w:rPr>
              <w:t>42 520,45</w:t>
            </w:r>
            <w:r w:rsidRPr="00142BF7">
              <w:rPr>
                <w:rFonts w:eastAsia="Arial Unicode MS"/>
                <w:color w:val="1D1B11"/>
                <w:sz w:val="23"/>
                <w:szCs w:val="23"/>
                <w:lang w:val="ru" w:eastAsia="ar-SA"/>
              </w:rPr>
              <w:t xml:space="preserve"> тыс. руб.</w:t>
            </w:r>
          </w:p>
          <w:p w:rsidR="00805AE3" w:rsidRPr="00142BF7" w:rsidRDefault="00805AE3" w:rsidP="00805AE3">
            <w:pPr>
              <w:suppressAutoHyphens/>
              <w:jc w:val="both"/>
              <w:rPr>
                <w:rFonts w:eastAsia="Arial Unicode MS"/>
                <w:color w:val="1D1B11"/>
                <w:sz w:val="23"/>
                <w:szCs w:val="23"/>
                <w:lang w:eastAsia="ar-SA"/>
              </w:rPr>
            </w:pPr>
            <w:r w:rsidRPr="00142BF7">
              <w:rPr>
                <w:rFonts w:eastAsia="Arial Unicode MS"/>
                <w:color w:val="1D1B11"/>
                <w:sz w:val="23"/>
                <w:szCs w:val="23"/>
                <w:lang w:eastAsia="ar-SA"/>
              </w:rPr>
              <w:t>2018 год – 48 503,81 тыс. руб.</w:t>
            </w:r>
          </w:p>
          <w:p w:rsidR="00805AE3" w:rsidRPr="00142BF7" w:rsidRDefault="00805AE3" w:rsidP="00805AE3">
            <w:pPr>
              <w:suppressAutoHyphens/>
              <w:jc w:val="both"/>
              <w:rPr>
                <w:rFonts w:eastAsia="Arial Unicode MS"/>
                <w:color w:val="1D1B11"/>
                <w:sz w:val="23"/>
                <w:szCs w:val="23"/>
                <w:lang w:eastAsia="ar-SA"/>
              </w:rPr>
            </w:pPr>
            <w:r w:rsidRPr="00142BF7">
              <w:rPr>
                <w:rFonts w:eastAsia="Arial Unicode MS"/>
                <w:color w:val="1D1B11"/>
                <w:sz w:val="23"/>
                <w:szCs w:val="23"/>
                <w:lang w:eastAsia="ar-SA"/>
              </w:rPr>
              <w:t>2019 год – 52 034,86 тыс. руб.</w:t>
            </w:r>
          </w:p>
          <w:p w:rsidR="00805AE3" w:rsidRPr="00142BF7" w:rsidRDefault="00805AE3" w:rsidP="00805AE3">
            <w:pPr>
              <w:suppressAutoHyphens/>
              <w:jc w:val="both"/>
              <w:rPr>
                <w:rFonts w:eastAsia="Arial Unicode MS"/>
                <w:color w:val="1D1B11"/>
                <w:sz w:val="23"/>
                <w:szCs w:val="23"/>
                <w:lang w:eastAsia="ar-SA"/>
              </w:rPr>
            </w:pPr>
            <w:r w:rsidRPr="00142BF7">
              <w:rPr>
                <w:rFonts w:eastAsia="Arial Unicode MS"/>
                <w:color w:val="1D1B11"/>
                <w:sz w:val="23"/>
                <w:szCs w:val="23"/>
                <w:lang w:eastAsia="ar-SA"/>
              </w:rPr>
              <w:t>2020 год – 43 620,40 тыс. руб.</w:t>
            </w:r>
          </w:p>
          <w:p w:rsidR="00805AE3" w:rsidRPr="00142BF7" w:rsidRDefault="00805AE3" w:rsidP="00805AE3">
            <w:pPr>
              <w:numPr>
                <w:ilvl w:val="0"/>
                <w:numId w:val="31"/>
              </w:numPr>
              <w:suppressAutoHyphens/>
              <w:rPr>
                <w:rFonts w:eastAsia="Arial Unicode MS"/>
                <w:color w:val="1D1B11"/>
                <w:sz w:val="23"/>
                <w:szCs w:val="23"/>
                <w:lang w:eastAsia="ar-SA"/>
              </w:rPr>
            </w:pPr>
            <w:r w:rsidRPr="00142BF7">
              <w:rPr>
                <w:rFonts w:eastAsia="Arial Unicode MS"/>
                <w:color w:val="1D1B11"/>
                <w:sz w:val="23"/>
                <w:szCs w:val="23"/>
                <w:lang w:eastAsia="ar-SA"/>
              </w:rPr>
              <w:t xml:space="preserve"> год – 43 620,40 тыс. руб.</w:t>
            </w:r>
          </w:p>
          <w:p w:rsidR="00805AE3" w:rsidRPr="00142BF7" w:rsidRDefault="00805AE3" w:rsidP="00805AE3">
            <w:pPr>
              <w:numPr>
                <w:ilvl w:val="0"/>
                <w:numId w:val="31"/>
              </w:numPr>
              <w:suppressAutoHyphens/>
              <w:rPr>
                <w:rFonts w:eastAsia="Arial Unicode MS"/>
                <w:color w:val="1D1B11"/>
                <w:sz w:val="23"/>
                <w:szCs w:val="23"/>
                <w:lang w:eastAsia="ar-SA"/>
              </w:rPr>
            </w:pPr>
            <w:r w:rsidRPr="00142BF7">
              <w:rPr>
                <w:rFonts w:eastAsia="Arial Unicode MS"/>
                <w:color w:val="1D1B11"/>
                <w:sz w:val="23"/>
                <w:szCs w:val="23"/>
                <w:lang w:eastAsia="ar-SA"/>
              </w:rPr>
              <w:t xml:space="preserve"> Год – 43620,40 тыс. руб.</w:t>
            </w:r>
          </w:p>
        </w:tc>
      </w:tr>
    </w:tbl>
    <w:p w:rsidR="00805AE3" w:rsidRPr="00142BF7" w:rsidRDefault="00805AE3" w:rsidP="00805AE3">
      <w:pPr>
        <w:suppressAutoHyphens/>
        <w:ind w:left="720"/>
        <w:rPr>
          <w:rFonts w:eastAsia="Arial Unicode MS"/>
          <w:b/>
          <w:bCs/>
          <w:color w:val="1D1B11"/>
          <w:sz w:val="23"/>
          <w:szCs w:val="23"/>
          <w:lang w:val="ru" w:eastAsia="ar-SA"/>
        </w:rPr>
      </w:pPr>
    </w:p>
    <w:p w:rsidR="00805AE3" w:rsidRPr="00142BF7" w:rsidRDefault="00805AE3" w:rsidP="00805AE3">
      <w:pPr>
        <w:suppressAutoHyphens/>
        <w:ind w:left="360"/>
        <w:jc w:val="center"/>
        <w:rPr>
          <w:rFonts w:eastAsia="Arial Unicode MS"/>
          <w:b/>
          <w:bCs/>
          <w:color w:val="1D1B11"/>
          <w:sz w:val="23"/>
          <w:szCs w:val="23"/>
          <w:lang w:val="ru" w:eastAsia="ar-SA"/>
        </w:rPr>
      </w:pPr>
      <w:r w:rsidRPr="00142BF7">
        <w:rPr>
          <w:rFonts w:eastAsia="Arial Unicode MS"/>
          <w:b/>
          <w:bCs/>
          <w:color w:val="1D1B11"/>
          <w:sz w:val="23"/>
          <w:szCs w:val="23"/>
          <w:lang w:eastAsia="ar-SA"/>
        </w:rPr>
        <w:t xml:space="preserve">6. </w:t>
      </w:r>
      <w:r w:rsidRPr="00142BF7">
        <w:rPr>
          <w:rFonts w:eastAsia="Arial Unicode MS"/>
          <w:b/>
          <w:bCs/>
          <w:color w:val="1D1B11"/>
          <w:sz w:val="23"/>
          <w:szCs w:val="23"/>
          <w:lang w:val="ru" w:eastAsia="ar-SA"/>
        </w:rPr>
        <w:t>Анализ рисков реализации подпрограммы и описание мер управления рисками</w:t>
      </w:r>
    </w:p>
    <w:p w:rsidR="00805AE3" w:rsidRPr="00142BF7" w:rsidRDefault="00805AE3" w:rsidP="00805AE3">
      <w:pPr>
        <w:suppressAutoHyphens/>
        <w:ind w:left="720"/>
        <w:jc w:val="both"/>
        <w:rPr>
          <w:rFonts w:eastAsia="Arial Unicode MS"/>
          <w:b/>
          <w:bCs/>
          <w:color w:val="1D1B11"/>
          <w:sz w:val="23"/>
          <w:szCs w:val="23"/>
          <w:lang w:eastAsia="ar-SA"/>
        </w:rPr>
      </w:pPr>
    </w:p>
    <w:p w:rsidR="00805AE3" w:rsidRPr="00142BF7" w:rsidRDefault="00805AE3" w:rsidP="00805AE3">
      <w:pPr>
        <w:suppressAutoHyphens/>
        <w:jc w:val="both"/>
        <w:rPr>
          <w:rFonts w:eastAsia="Arial Unicode MS"/>
          <w:color w:val="1D1B11"/>
          <w:sz w:val="23"/>
          <w:szCs w:val="23"/>
          <w:lang w:val="ru" w:eastAsia="ar-SA"/>
        </w:rPr>
      </w:pPr>
      <w:r w:rsidRPr="00142BF7">
        <w:rPr>
          <w:rFonts w:eastAsia="Arial Unicode MS"/>
          <w:color w:val="1D1B11"/>
          <w:sz w:val="23"/>
          <w:szCs w:val="23"/>
          <w:lang w:eastAsia="ar-SA"/>
        </w:rPr>
        <w:t xml:space="preserve">        </w:t>
      </w:r>
      <w:r w:rsidRPr="00142BF7">
        <w:rPr>
          <w:rFonts w:eastAsia="Arial Unicode MS"/>
          <w:color w:val="1D1B11"/>
          <w:sz w:val="23"/>
          <w:szCs w:val="23"/>
          <w:lang w:val="ru" w:eastAsia="ar-SA"/>
        </w:rPr>
        <w:t xml:space="preserve">6.1 Невыполнение мероприятий подпрограммы возможно по технических и другим причинам к </w:t>
      </w:r>
      <w:r w:rsidRPr="00142BF7">
        <w:rPr>
          <w:rFonts w:eastAsia="Arial Unicode MS"/>
          <w:color w:val="1D1B11"/>
          <w:sz w:val="23"/>
          <w:szCs w:val="23"/>
          <w:lang w:eastAsia="ar-SA"/>
        </w:rPr>
        <w:t xml:space="preserve">      </w:t>
      </w:r>
      <w:r w:rsidRPr="00142BF7">
        <w:rPr>
          <w:rFonts w:eastAsia="Arial Unicode MS"/>
          <w:color w:val="1D1B11"/>
          <w:sz w:val="23"/>
          <w:szCs w:val="23"/>
          <w:lang w:val="ru" w:eastAsia="ar-SA"/>
        </w:rPr>
        <w:t xml:space="preserve">данным рискам относятся риски, связанные </w:t>
      </w:r>
      <w:proofErr w:type="gramStart"/>
      <w:r w:rsidRPr="00142BF7">
        <w:rPr>
          <w:rFonts w:eastAsia="Arial Unicode MS"/>
          <w:color w:val="1D1B11"/>
          <w:sz w:val="23"/>
          <w:szCs w:val="23"/>
          <w:lang w:val="ru" w:eastAsia="ar-SA"/>
        </w:rPr>
        <w:t>с</w:t>
      </w:r>
      <w:proofErr w:type="gramEnd"/>
      <w:r w:rsidRPr="00142BF7">
        <w:rPr>
          <w:rFonts w:eastAsia="Arial Unicode MS"/>
          <w:color w:val="1D1B11"/>
          <w:sz w:val="23"/>
          <w:szCs w:val="23"/>
          <w:lang w:val="ru" w:eastAsia="ar-SA"/>
        </w:rPr>
        <w:t xml:space="preserve"> </w:t>
      </w:r>
    </w:p>
    <w:p w:rsidR="00805AE3" w:rsidRPr="00142BF7" w:rsidRDefault="00805AE3" w:rsidP="00805AE3">
      <w:pPr>
        <w:suppressAutoHyphens/>
        <w:ind w:left="708"/>
        <w:jc w:val="both"/>
        <w:rPr>
          <w:rFonts w:eastAsia="Calibri"/>
          <w:color w:val="1D1B11"/>
          <w:sz w:val="23"/>
          <w:szCs w:val="23"/>
          <w:lang w:eastAsia="ar-SA"/>
        </w:rPr>
      </w:pPr>
      <w:r w:rsidRPr="00142BF7">
        <w:rPr>
          <w:rFonts w:eastAsia="Calibri"/>
          <w:color w:val="1D1B11"/>
          <w:sz w:val="23"/>
          <w:szCs w:val="23"/>
          <w:lang w:eastAsia="ar-SA"/>
        </w:rPr>
        <w:t>Неудовлетворительным состоянием материально – технической базы;</w:t>
      </w:r>
    </w:p>
    <w:p w:rsidR="00805AE3" w:rsidRPr="00142BF7" w:rsidRDefault="00805AE3" w:rsidP="00805AE3">
      <w:pPr>
        <w:suppressAutoHyphens/>
        <w:ind w:left="708"/>
        <w:jc w:val="both"/>
        <w:rPr>
          <w:rFonts w:eastAsia="Calibri"/>
          <w:color w:val="1D1B11"/>
          <w:sz w:val="23"/>
          <w:szCs w:val="23"/>
          <w:lang w:eastAsia="ar-SA"/>
        </w:rPr>
      </w:pPr>
      <w:r w:rsidRPr="00142BF7">
        <w:rPr>
          <w:rFonts w:eastAsia="Calibri"/>
          <w:color w:val="1D1B11"/>
          <w:sz w:val="23"/>
          <w:szCs w:val="23"/>
          <w:lang w:eastAsia="ar-SA"/>
        </w:rPr>
        <w:t xml:space="preserve"> Отсутствием необходимым финансовых средств;</w:t>
      </w:r>
    </w:p>
    <w:p w:rsidR="00805AE3" w:rsidRPr="00142BF7" w:rsidRDefault="00805AE3" w:rsidP="00805AE3">
      <w:pPr>
        <w:suppressAutoHyphens/>
        <w:ind w:left="708"/>
        <w:jc w:val="both"/>
        <w:rPr>
          <w:rFonts w:eastAsia="Calibri"/>
          <w:color w:val="1D1B11"/>
          <w:sz w:val="23"/>
          <w:szCs w:val="23"/>
          <w:lang w:eastAsia="ar-SA"/>
        </w:rPr>
      </w:pPr>
      <w:r w:rsidRPr="00142BF7">
        <w:rPr>
          <w:rFonts w:eastAsia="Calibri"/>
          <w:color w:val="1D1B11"/>
          <w:sz w:val="23"/>
          <w:szCs w:val="23"/>
          <w:lang w:eastAsia="ar-SA"/>
        </w:rPr>
        <w:t>Отсутствием кадровых ресурсов требуемой квалификации</w:t>
      </w:r>
    </w:p>
    <w:p w:rsidR="00805AE3" w:rsidRPr="00142BF7" w:rsidRDefault="00805AE3" w:rsidP="00805AE3">
      <w:pPr>
        <w:suppressAutoHyphens/>
        <w:ind w:left="360"/>
        <w:jc w:val="both"/>
        <w:rPr>
          <w:rFonts w:eastAsia="Calibri"/>
          <w:color w:val="1D1B11"/>
          <w:sz w:val="23"/>
          <w:szCs w:val="23"/>
          <w:lang w:eastAsia="ar-SA"/>
        </w:rPr>
      </w:pPr>
      <w:r w:rsidRPr="00142BF7">
        <w:rPr>
          <w:rFonts w:eastAsia="Calibri"/>
          <w:color w:val="1D1B11"/>
          <w:sz w:val="23"/>
          <w:szCs w:val="23"/>
          <w:lang w:eastAsia="ar-SA"/>
        </w:rPr>
        <w:t>6.2 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805AE3" w:rsidRPr="00142BF7" w:rsidRDefault="00805AE3" w:rsidP="00805AE3">
      <w:pPr>
        <w:suppressAutoHyphens/>
        <w:ind w:left="360"/>
        <w:jc w:val="both"/>
        <w:rPr>
          <w:rFonts w:eastAsia="Calibri"/>
          <w:color w:val="1D1B11"/>
          <w:sz w:val="23"/>
          <w:szCs w:val="23"/>
          <w:lang w:eastAsia="ar-SA"/>
        </w:rPr>
      </w:pPr>
      <w:r w:rsidRPr="00142BF7">
        <w:rPr>
          <w:rFonts w:eastAsia="Calibri"/>
          <w:color w:val="1D1B11"/>
          <w:sz w:val="23"/>
          <w:szCs w:val="23"/>
          <w:lang w:eastAsia="ar-SA"/>
        </w:rPr>
        <w:t>6.3 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805AE3" w:rsidRPr="00142BF7" w:rsidRDefault="00805AE3" w:rsidP="00805AE3">
      <w:pPr>
        <w:suppressAutoHyphens/>
        <w:ind w:left="360"/>
        <w:jc w:val="both"/>
        <w:rPr>
          <w:rFonts w:eastAsia="Calibri"/>
          <w:color w:val="1D1B11"/>
          <w:sz w:val="23"/>
          <w:szCs w:val="23"/>
          <w:lang w:eastAsia="ar-SA"/>
        </w:rPr>
      </w:pPr>
      <w:r w:rsidRPr="00142BF7">
        <w:rPr>
          <w:rFonts w:eastAsia="Calibri"/>
          <w:color w:val="1D1B11"/>
          <w:sz w:val="23"/>
          <w:szCs w:val="23"/>
          <w:lang w:eastAsia="ar-SA"/>
        </w:rPr>
        <w:t xml:space="preserve"> 6.4 Устранение рисков поднимает коэффициент до 1, что означает создание условий для полного выполнения мероприятия.</w:t>
      </w:r>
    </w:p>
    <w:p w:rsidR="00805AE3" w:rsidRPr="00142BF7" w:rsidRDefault="00805AE3" w:rsidP="00805AE3">
      <w:pPr>
        <w:suppressAutoHyphens/>
        <w:ind w:left="360"/>
        <w:jc w:val="both"/>
        <w:rPr>
          <w:rFonts w:eastAsia="Calibri"/>
          <w:color w:val="1D1B11"/>
          <w:sz w:val="23"/>
          <w:szCs w:val="23"/>
          <w:lang w:eastAsia="ar-SA"/>
        </w:rPr>
      </w:pPr>
      <w:r w:rsidRPr="00142BF7">
        <w:rPr>
          <w:rFonts w:eastAsia="Calibri"/>
          <w:color w:val="1D1B11"/>
          <w:sz w:val="23"/>
          <w:szCs w:val="23"/>
          <w:lang w:eastAsia="ar-SA"/>
        </w:rPr>
        <w:lastRenderedPageBreak/>
        <w:t>6.5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805AE3" w:rsidRPr="00142BF7" w:rsidRDefault="00805AE3" w:rsidP="00805AE3">
      <w:pPr>
        <w:suppressAutoHyphens/>
        <w:ind w:left="360"/>
        <w:jc w:val="both"/>
        <w:rPr>
          <w:rFonts w:eastAsia="Calibri"/>
          <w:color w:val="1D1B11"/>
          <w:sz w:val="23"/>
          <w:szCs w:val="23"/>
          <w:lang w:eastAsia="ar-SA"/>
        </w:rPr>
      </w:pPr>
    </w:p>
    <w:tbl>
      <w:tblPr>
        <w:tblW w:w="0" w:type="auto"/>
        <w:tblInd w:w="108" w:type="dxa"/>
        <w:tblLayout w:type="fixed"/>
        <w:tblLook w:val="0000" w:firstRow="0" w:lastRow="0" w:firstColumn="0" w:lastColumn="0" w:noHBand="0" w:noVBand="0"/>
      </w:tblPr>
      <w:tblGrid>
        <w:gridCol w:w="3505"/>
        <w:gridCol w:w="5284"/>
        <w:gridCol w:w="1863"/>
      </w:tblGrid>
      <w:tr w:rsidR="00805AE3" w:rsidRPr="00142BF7" w:rsidTr="00805AE3">
        <w:tc>
          <w:tcPr>
            <w:tcW w:w="35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23"/>
                <w:szCs w:val="23"/>
                <w:lang w:val="ru" w:eastAsia="ar-SA"/>
              </w:rPr>
            </w:pPr>
            <w:r w:rsidRPr="00142BF7">
              <w:rPr>
                <w:rFonts w:eastAsia="Arial Unicode MS"/>
                <w:color w:val="1D1B11"/>
                <w:sz w:val="23"/>
                <w:szCs w:val="23"/>
                <w:lang w:val="ru" w:eastAsia="ar-SA"/>
              </w:rPr>
              <w:t>Вид риска</w:t>
            </w:r>
          </w:p>
        </w:tc>
        <w:tc>
          <w:tcPr>
            <w:tcW w:w="528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23"/>
                <w:szCs w:val="23"/>
                <w:lang w:val="ru" w:eastAsia="ar-SA"/>
              </w:rPr>
            </w:pPr>
            <w:r w:rsidRPr="00142BF7">
              <w:rPr>
                <w:rFonts w:eastAsia="Arial Unicode MS"/>
                <w:color w:val="1D1B11"/>
                <w:sz w:val="23"/>
                <w:szCs w:val="23"/>
                <w:lang w:val="ru" w:eastAsia="ar-SA"/>
              </w:rPr>
              <w:t>Описание</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23"/>
                <w:szCs w:val="23"/>
                <w:lang w:val="ru" w:eastAsia="ar-SA"/>
              </w:rPr>
            </w:pPr>
            <w:r w:rsidRPr="00142BF7">
              <w:rPr>
                <w:rFonts w:eastAsia="Arial Unicode MS"/>
                <w:color w:val="1D1B11"/>
                <w:sz w:val="23"/>
                <w:szCs w:val="23"/>
                <w:lang w:val="ru" w:eastAsia="ar-SA"/>
              </w:rPr>
              <w:t>Коэффициент</w:t>
            </w:r>
          </w:p>
        </w:tc>
      </w:tr>
      <w:tr w:rsidR="00805AE3" w:rsidRPr="00142BF7" w:rsidTr="00805AE3">
        <w:tc>
          <w:tcPr>
            <w:tcW w:w="35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Риски отсутствуют</w:t>
            </w:r>
          </w:p>
        </w:tc>
        <w:tc>
          <w:tcPr>
            <w:tcW w:w="528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 xml:space="preserve"> Созданы все условия для выполнения мероприятия</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22"/>
                <w:szCs w:val="22"/>
                <w:lang w:val="ru" w:eastAsia="ar-SA"/>
              </w:rPr>
            </w:pPr>
            <w:r w:rsidRPr="00142BF7">
              <w:rPr>
                <w:rFonts w:eastAsia="Arial Unicode MS"/>
                <w:color w:val="1D1B11"/>
                <w:sz w:val="22"/>
                <w:szCs w:val="22"/>
                <w:lang w:val="ru" w:eastAsia="ar-SA"/>
              </w:rPr>
              <w:t>1</w:t>
            </w:r>
          </w:p>
        </w:tc>
      </w:tr>
      <w:tr w:rsidR="00805AE3" w:rsidRPr="00142BF7" w:rsidTr="00805AE3">
        <w:tc>
          <w:tcPr>
            <w:tcW w:w="35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Риск возникновения внеплановых расходов, не запланированных в бюджете на текущий финансовый год</w:t>
            </w:r>
          </w:p>
        </w:tc>
        <w:tc>
          <w:tcPr>
            <w:tcW w:w="528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 xml:space="preserve">Основание для риска – неудовлетворительное состояние материально – технической базы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22"/>
                <w:szCs w:val="22"/>
                <w:lang w:val="ru" w:eastAsia="ar-SA"/>
              </w:rPr>
            </w:pPr>
            <w:r w:rsidRPr="00142BF7">
              <w:rPr>
                <w:rFonts w:eastAsia="Arial Unicode MS"/>
                <w:color w:val="1D1B11"/>
                <w:sz w:val="22"/>
                <w:szCs w:val="22"/>
                <w:lang w:val="ru" w:eastAsia="ar-SA"/>
              </w:rPr>
              <w:t>0, 8</w:t>
            </w:r>
          </w:p>
        </w:tc>
      </w:tr>
      <w:tr w:rsidR="00805AE3" w:rsidRPr="00142BF7" w:rsidTr="00805AE3">
        <w:tc>
          <w:tcPr>
            <w:tcW w:w="35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Основные здание требуют капитального ремонта или  замены</w:t>
            </w:r>
          </w:p>
        </w:tc>
        <w:tc>
          <w:tcPr>
            <w:tcW w:w="528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proofErr w:type="gramStart"/>
            <w:r w:rsidRPr="00142BF7">
              <w:rPr>
                <w:rFonts w:eastAsia="Arial Unicode MS"/>
                <w:color w:val="1D1B11"/>
                <w:sz w:val="22"/>
                <w:szCs w:val="22"/>
                <w:lang w:val="ru" w:eastAsia="ar-SA"/>
              </w:rPr>
              <w:t>Риск связан с невозможностью эксплуатации здания  или иных основных средств из – за неудовлетворительного технического состояния.</w:t>
            </w:r>
            <w:proofErr w:type="gramEnd"/>
            <w:r w:rsidRPr="00142BF7">
              <w:rPr>
                <w:rFonts w:eastAsia="Arial Unicode MS"/>
                <w:color w:val="1D1B11"/>
                <w:sz w:val="22"/>
                <w:szCs w:val="22"/>
                <w:lang w:val="ru" w:eastAsia="ar-SA"/>
              </w:rPr>
              <w:t xml:space="preserve"> Также данный вид рисков применяются при несоответствии имеющихся средств выполняемой задаче.</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22"/>
                <w:szCs w:val="22"/>
                <w:lang w:val="ru" w:eastAsia="ar-SA"/>
              </w:rPr>
            </w:pPr>
            <w:r w:rsidRPr="00142BF7">
              <w:rPr>
                <w:rFonts w:eastAsia="Arial Unicode MS"/>
                <w:color w:val="1D1B11"/>
                <w:sz w:val="22"/>
                <w:szCs w:val="22"/>
                <w:lang w:val="ru" w:eastAsia="ar-SA"/>
              </w:rPr>
              <w:t>0,5</w:t>
            </w:r>
          </w:p>
        </w:tc>
      </w:tr>
      <w:tr w:rsidR="00805AE3" w:rsidRPr="00142BF7" w:rsidTr="00805AE3">
        <w:tc>
          <w:tcPr>
            <w:tcW w:w="35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Риск  административного запрета  на эксплуатацию здания</w:t>
            </w:r>
          </w:p>
        </w:tc>
        <w:tc>
          <w:tcPr>
            <w:tcW w:w="528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Возникает при несоответствии здания действующим нормам и требованиям</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22"/>
                <w:szCs w:val="22"/>
                <w:lang w:val="ru" w:eastAsia="ar-SA"/>
              </w:rPr>
            </w:pPr>
            <w:r w:rsidRPr="00142BF7">
              <w:rPr>
                <w:rFonts w:eastAsia="Arial Unicode MS"/>
                <w:color w:val="1D1B11"/>
                <w:sz w:val="22"/>
                <w:szCs w:val="22"/>
                <w:lang w:val="ru" w:eastAsia="ar-SA"/>
              </w:rPr>
              <w:t>0,2</w:t>
            </w:r>
          </w:p>
        </w:tc>
      </w:tr>
      <w:tr w:rsidR="00805AE3" w:rsidRPr="00142BF7" w:rsidTr="00805AE3">
        <w:tc>
          <w:tcPr>
            <w:tcW w:w="35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Отсутствие кадрового обеспечения</w:t>
            </w:r>
          </w:p>
        </w:tc>
        <w:tc>
          <w:tcPr>
            <w:tcW w:w="528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1D1B11"/>
                <w:sz w:val="22"/>
                <w:szCs w:val="22"/>
                <w:lang w:val="ru" w:eastAsia="ar-SA"/>
              </w:rPr>
            </w:pPr>
            <w:r w:rsidRPr="00142BF7">
              <w:rPr>
                <w:rFonts w:eastAsia="Arial Unicode MS"/>
                <w:color w:val="1D1B11"/>
                <w:sz w:val="22"/>
                <w:szCs w:val="22"/>
                <w:lang w:val="ru" w:eastAsia="ar-SA"/>
              </w:rPr>
              <w:t>Возникает при несоответствии квалификации персонала требованиям поставленной задачи</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1D1B11"/>
                <w:sz w:val="22"/>
                <w:szCs w:val="22"/>
                <w:lang w:val="ru" w:eastAsia="ar-SA"/>
              </w:rPr>
            </w:pPr>
            <w:r w:rsidRPr="00142BF7">
              <w:rPr>
                <w:rFonts w:eastAsia="Arial Unicode MS"/>
                <w:color w:val="1D1B11"/>
                <w:sz w:val="22"/>
                <w:szCs w:val="22"/>
                <w:lang w:val="ru" w:eastAsia="ar-SA"/>
              </w:rPr>
              <w:t>0,9</w:t>
            </w:r>
          </w:p>
        </w:tc>
      </w:tr>
    </w:tbl>
    <w:p w:rsidR="00805AE3" w:rsidRPr="00142BF7" w:rsidRDefault="00805AE3" w:rsidP="00805AE3">
      <w:pPr>
        <w:suppressAutoHyphens/>
        <w:jc w:val="center"/>
        <w:rPr>
          <w:rFonts w:eastAsia="Arial Unicode MS"/>
          <w:b/>
          <w:color w:val="1D1B11"/>
          <w:sz w:val="23"/>
          <w:szCs w:val="23"/>
          <w:lang w:val="ru" w:eastAsia="ar-SA"/>
        </w:rPr>
      </w:pPr>
      <w:r w:rsidRPr="00142BF7">
        <w:rPr>
          <w:rFonts w:eastAsia="Arial Unicode MS"/>
          <w:b/>
          <w:color w:val="1D1B11"/>
          <w:sz w:val="23"/>
          <w:szCs w:val="23"/>
          <w:lang w:val="ru" w:eastAsia="ar-SA"/>
        </w:rPr>
        <w:t>Управление  реализацией подпрограммы</w:t>
      </w:r>
    </w:p>
    <w:p w:rsidR="00805AE3" w:rsidRPr="00142BF7" w:rsidRDefault="00805AE3" w:rsidP="00805AE3">
      <w:pPr>
        <w:suppressAutoHyphens/>
        <w:jc w:val="both"/>
        <w:rPr>
          <w:rFonts w:eastAsia="Arial Unicode MS"/>
          <w:color w:val="1D1B11"/>
          <w:sz w:val="23"/>
          <w:szCs w:val="23"/>
          <w:lang w:eastAsia="ar-SA"/>
        </w:rPr>
      </w:pPr>
    </w:p>
    <w:p w:rsidR="00805AE3" w:rsidRPr="00142BF7" w:rsidRDefault="00805AE3" w:rsidP="00805AE3">
      <w:pPr>
        <w:numPr>
          <w:ilvl w:val="0"/>
          <w:numId w:val="9"/>
        </w:numPr>
        <w:suppressAutoHyphens/>
        <w:ind w:firstLine="360"/>
        <w:jc w:val="both"/>
        <w:rPr>
          <w:rFonts w:eastAsia="Calibri"/>
          <w:color w:val="1D1B11"/>
          <w:sz w:val="23"/>
          <w:szCs w:val="23"/>
          <w:lang w:eastAsia="ar-SA"/>
        </w:rPr>
      </w:pPr>
      <w:r w:rsidRPr="00142BF7">
        <w:rPr>
          <w:rFonts w:eastAsia="Calibri"/>
          <w:color w:val="1D1B11"/>
          <w:sz w:val="23"/>
          <w:szCs w:val="23"/>
          <w:lang w:eastAsia="ar-SA"/>
        </w:rPr>
        <w:t>Управление образования Орловского района, муниципальные казенные общеобразовательные учреждения несут ответственность за реализацию и достижение конечных результатов подпрограммы, целевое использование  средств. Выделяемых на её выполнение, оказывает содействие  в привлечении средств из бюджетов других уровней, разрабатывает и предоставляет в установленном порядке сводную бюджетную заявку на ассигнования из муниципального бюджете финансирования подпрограммы на очередной финансовый год. Исполнители мероприятий подпрограммы несут ответственность за качественное и своевременное их выполнение, целевое и рациональное использование финансовых средств.</w:t>
      </w:r>
    </w:p>
    <w:p w:rsidR="00805AE3" w:rsidRPr="00142BF7" w:rsidRDefault="00805AE3" w:rsidP="00805AE3">
      <w:pPr>
        <w:numPr>
          <w:ilvl w:val="0"/>
          <w:numId w:val="9"/>
        </w:numPr>
        <w:suppressAutoHyphens/>
        <w:ind w:firstLine="360"/>
        <w:jc w:val="both"/>
        <w:rPr>
          <w:rFonts w:eastAsia="Calibri"/>
          <w:color w:val="1D1B11"/>
          <w:sz w:val="23"/>
          <w:szCs w:val="23"/>
          <w:lang w:eastAsia="ar-SA"/>
        </w:rPr>
      </w:pPr>
      <w:r w:rsidRPr="00142BF7">
        <w:rPr>
          <w:rFonts w:eastAsia="Calibri"/>
          <w:color w:val="1D1B11"/>
          <w:sz w:val="23"/>
          <w:szCs w:val="23"/>
          <w:lang w:eastAsia="ar-SA"/>
        </w:rPr>
        <w:t>Управление образования ежеквартально осуществляет ведение мониторинга показателей результативности (целевых индикаторов) реализации подпрограммы в течение всего периода реализации  подпрограммы. По итогам года проводится анализ эффективности выполнения мероприятий подпрограммы. Отчёт о реализации программы предоставляется в экономическое управление администрации Орловского района ежеквартально в срок до 15 числа месяца. Следующего за отчётным</w:t>
      </w:r>
      <w:proofErr w:type="gramStart"/>
      <w:r w:rsidRPr="00142BF7">
        <w:rPr>
          <w:rFonts w:eastAsia="Calibri"/>
          <w:color w:val="1D1B11"/>
          <w:sz w:val="23"/>
          <w:szCs w:val="23"/>
          <w:lang w:eastAsia="ar-SA"/>
        </w:rPr>
        <w:t xml:space="preserve"> .</w:t>
      </w:r>
      <w:proofErr w:type="gramEnd"/>
    </w:p>
    <w:p w:rsidR="00805AE3" w:rsidRPr="00142BF7" w:rsidRDefault="00805AE3" w:rsidP="00805AE3">
      <w:pPr>
        <w:numPr>
          <w:ilvl w:val="0"/>
          <w:numId w:val="9"/>
        </w:numPr>
        <w:suppressAutoHyphens/>
        <w:ind w:firstLine="360"/>
        <w:jc w:val="both"/>
        <w:rPr>
          <w:rFonts w:eastAsia="Calibri"/>
          <w:color w:val="1D1B11"/>
          <w:sz w:val="23"/>
          <w:szCs w:val="23"/>
          <w:lang w:eastAsia="ar-SA"/>
        </w:rPr>
      </w:pPr>
      <w:r w:rsidRPr="00142BF7">
        <w:rPr>
          <w:rFonts w:eastAsia="Calibri"/>
          <w:color w:val="1D1B11"/>
          <w:sz w:val="23"/>
          <w:szCs w:val="23"/>
          <w:lang w:eastAsia="ar-SA"/>
        </w:rPr>
        <w:t xml:space="preserve">Корректировка бюджетных средств, выделенных на реализацию подпрограммы, путём увеличения или сокращения расходов на её реализацию, осуществляется в порядке, установленном для внесения изменений в бюджет муниципального образования. </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Управление реализацией  подпрограммы включает:</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 разработку и принятие правовых актов, необходимых для выполнения подпрограммы;</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 уточнение, при необходимости, перечня программных мероприятий и затрат на реализацию мероприятий;</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 совершенствование организационной структуры управления подпрограммой с чётким определением состава, функций, механизмов, координации действий исполнителей мероприятий подпрограммы.</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Управление и </w:t>
      </w:r>
      <w:proofErr w:type="gramStart"/>
      <w:r w:rsidRPr="00142BF7">
        <w:rPr>
          <w:rFonts w:eastAsia="Arial Unicode MS"/>
          <w:color w:val="1D1B11"/>
          <w:sz w:val="23"/>
          <w:szCs w:val="23"/>
          <w:lang w:val="ru" w:eastAsia="ar-SA"/>
        </w:rPr>
        <w:t>контроль за</w:t>
      </w:r>
      <w:proofErr w:type="gramEnd"/>
      <w:r w:rsidRPr="00142BF7">
        <w:rPr>
          <w:rFonts w:eastAsia="Arial Unicode MS"/>
          <w:color w:val="1D1B11"/>
          <w:sz w:val="23"/>
          <w:szCs w:val="23"/>
          <w:lang w:val="ru" w:eastAsia="ar-SA"/>
        </w:rPr>
        <w:t xml:space="preserve"> реализацией подпрограммы осуществляет управление образования Орловского района.</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Текущее управление подпрограммой осуществляет управление образования Орловского района при взаимодействии с муниципальными образовательными учреждениями.</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Начальник управления образования является руководителем подпрограммы.</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Управление образования Орловского района контролирует и координирует выполнение программных мероприятий, обеспечивает при необходимости их корректировку, осуществляет </w:t>
      </w:r>
      <w:r w:rsidRPr="00142BF7">
        <w:rPr>
          <w:rFonts w:eastAsia="Arial Unicode MS"/>
          <w:color w:val="1D1B11"/>
          <w:sz w:val="23"/>
          <w:szCs w:val="23"/>
          <w:lang w:val="ru" w:eastAsia="ar-SA"/>
        </w:rPr>
        <w:lastRenderedPageBreak/>
        <w:t>мониторинг и оценку результативности мероприятий, участвует в разрешении спорных или конфликтных ситуаций, связанных с реализацией подпрограммы.</w:t>
      </w:r>
    </w:p>
    <w:p w:rsidR="00805AE3" w:rsidRPr="00142BF7" w:rsidRDefault="00805AE3" w:rsidP="00805AE3">
      <w:pPr>
        <w:suppressAutoHyphens/>
        <w:ind w:firstLine="720"/>
        <w:jc w:val="both"/>
        <w:rPr>
          <w:rFonts w:eastAsia="Arial Unicode MS"/>
          <w:color w:val="1D1B11"/>
          <w:sz w:val="23"/>
          <w:szCs w:val="23"/>
          <w:lang w:val="ru" w:eastAsia="ar-SA"/>
        </w:rPr>
      </w:pPr>
      <w:r w:rsidRPr="00142BF7">
        <w:rPr>
          <w:rFonts w:eastAsia="Arial Unicode MS"/>
          <w:color w:val="1D1B11"/>
          <w:sz w:val="23"/>
          <w:szCs w:val="23"/>
          <w:lang w:val="ru" w:eastAsia="ar-SA"/>
        </w:rPr>
        <w:t>Отчёт об исполнении подпрограммы предоставляется управлением образования Орловского района в финансовое управление администрации Орловского района.</w:t>
      </w:r>
    </w:p>
    <w:p w:rsidR="00805AE3" w:rsidRPr="00142BF7" w:rsidRDefault="00805AE3" w:rsidP="00805AE3">
      <w:pPr>
        <w:suppressAutoHyphens/>
        <w:ind w:firstLine="709"/>
        <w:jc w:val="center"/>
        <w:rPr>
          <w:rFonts w:eastAsia="Arial Unicode MS"/>
          <w:b/>
          <w:bCs/>
          <w:color w:val="000000"/>
          <w:sz w:val="23"/>
          <w:szCs w:val="23"/>
          <w:lang w:eastAsia="ar-SA"/>
        </w:rPr>
      </w:pPr>
    </w:p>
    <w:p w:rsidR="00805AE3" w:rsidRPr="00142BF7" w:rsidRDefault="00805AE3" w:rsidP="00805AE3">
      <w:pPr>
        <w:suppressAutoHyphens/>
        <w:ind w:firstLine="709"/>
        <w:jc w:val="center"/>
        <w:rPr>
          <w:rFonts w:eastAsia="Arial Unicode MS"/>
          <w:color w:val="000000"/>
          <w:sz w:val="23"/>
          <w:szCs w:val="23"/>
          <w:lang w:val="ru" w:eastAsia="ar-SA"/>
        </w:rPr>
      </w:pPr>
      <w:r w:rsidRPr="00142BF7">
        <w:rPr>
          <w:rFonts w:eastAsia="Arial Unicode MS"/>
          <w:b/>
          <w:bCs/>
          <w:color w:val="000000"/>
          <w:sz w:val="23"/>
          <w:szCs w:val="23"/>
          <w:lang w:val="ru" w:eastAsia="ar-SA"/>
        </w:rPr>
        <w:t xml:space="preserve"> </w:t>
      </w:r>
      <w:r w:rsidRPr="00142BF7">
        <w:rPr>
          <w:rFonts w:eastAsia="Arial Unicode MS"/>
          <w:color w:val="000000"/>
          <w:sz w:val="23"/>
          <w:szCs w:val="23"/>
          <w:lang w:val="ru" w:eastAsia="ar-SA"/>
        </w:rPr>
        <w:t>___________</w:t>
      </w: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widowControl w:val="0"/>
        <w:suppressAutoHyphens/>
        <w:autoSpaceDE w:val="0"/>
        <w:spacing w:line="360" w:lineRule="auto"/>
        <w:ind w:firstLine="539"/>
        <w:jc w:val="center"/>
        <w:rPr>
          <w:rFonts w:eastAsia="Arial Unicode MS"/>
          <w:color w:val="000000"/>
          <w:sz w:val="23"/>
          <w:szCs w:val="23"/>
          <w:lang w:eastAsia="ar-SA"/>
        </w:rPr>
      </w:pP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Подпрограмма 2 «Развитие системы общего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
    <w:p w:rsidR="00805AE3" w:rsidRPr="00142BF7" w:rsidRDefault="00805AE3" w:rsidP="00805AE3">
      <w:pPr>
        <w:widowControl w:val="0"/>
        <w:suppressAutoHyphens/>
        <w:autoSpaceDE w:val="0"/>
        <w:jc w:val="center"/>
        <w:rPr>
          <w:rFonts w:eastAsia="Arial"/>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ПАСПОРТ</w:t>
      </w: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Подпрограммы 2 «Развитие системы общего образования детей</w:t>
      </w: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Орловского района на 2014-2022 годы»</w:t>
      </w:r>
    </w:p>
    <w:p w:rsidR="00805AE3" w:rsidRPr="00142BF7" w:rsidRDefault="00805AE3" w:rsidP="00805AE3">
      <w:pPr>
        <w:widowControl w:val="0"/>
        <w:suppressAutoHyphens/>
        <w:autoSpaceDE w:val="0"/>
        <w:jc w:val="both"/>
        <w:rPr>
          <w:rFonts w:eastAsia="Arial Unicode MS"/>
          <w:color w:val="000000"/>
          <w:sz w:val="23"/>
          <w:szCs w:val="23"/>
          <w:lang w:val="ru" w:eastAsia="ar-SA"/>
        </w:rPr>
      </w:pP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402"/>
        <w:gridCol w:w="7008"/>
      </w:tblGrid>
      <w:tr w:rsidR="00805AE3" w:rsidRPr="00142BF7" w:rsidTr="00805AE3">
        <w:trPr>
          <w:trHeight w:val="400"/>
        </w:trPr>
        <w:tc>
          <w:tcPr>
            <w:tcW w:w="340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w:sz w:val="23"/>
                <w:szCs w:val="23"/>
                <w:lang w:eastAsia="ar-SA"/>
              </w:rPr>
            </w:pPr>
            <w:r w:rsidRPr="00142BF7">
              <w:rPr>
                <w:rFonts w:eastAsia="Arial"/>
                <w:sz w:val="23"/>
                <w:szCs w:val="23"/>
                <w:lang w:eastAsia="ar-SA"/>
              </w:rPr>
              <w:t xml:space="preserve">Ответственный исполнитель муниципальной программы                                </w:t>
            </w:r>
          </w:p>
        </w:tc>
        <w:tc>
          <w:tcPr>
            <w:tcW w:w="7008"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iCs/>
                <w:color w:val="000000"/>
                <w:sz w:val="23"/>
                <w:szCs w:val="23"/>
                <w:lang w:val="ru" w:eastAsia="ar-SA"/>
              </w:rPr>
            </w:pPr>
            <w:r w:rsidRPr="00142BF7">
              <w:rPr>
                <w:rFonts w:eastAsia="Arial Unicode MS"/>
                <w:iCs/>
                <w:color w:val="000000"/>
                <w:sz w:val="23"/>
                <w:szCs w:val="23"/>
                <w:lang w:val="ru" w:eastAsia="ar-SA"/>
              </w:rPr>
              <w:t>Управление образования Орловского района</w:t>
            </w:r>
          </w:p>
        </w:tc>
      </w:tr>
      <w:tr w:rsidR="00805AE3" w:rsidRPr="00142BF7" w:rsidTr="00805AE3">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Соисполнители муниципальной программы  </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МКОУ ООШ №1 им. Н.Ф. Зонова г. Орлова</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МКОУ СОШ №2 г. Орлова</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МКОУ СОШ д. Кузнецы</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МКОУ ООШ с. </w:t>
            </w:r>
            <w:proofErr w:type="spellStart"/>
            <w:r w:rsidRPr="00142BF7">
              <w:rPr>
                <w:rFonts w:eastAsia="Arial"/>
                <w:sz w:val="23"/>
                <w:szCs w:val="23"/>
                <w:lang w:eastAsia="ar-SA"/>
              </w:rPr>
              <w:t>Колково</w:t>
            </w:r>
            <w:proofErr w:type="spellEnd"/>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МКОУ СОШ с. </w:t>
            </w:r>
            <w:proofErr w:type="spellStart"/>
            <w:r w:rsidRPr="00142BF7">
              <w:rPr>
                <w:rFonts w:eastAsia="Arial"/>
                <w:sz w:val="23"/>
                <w:szCs w:val="23"/>
                <w:lang w:eastAsia="ar-SA"/>
              </w:rPr>
              <w:t>Чудиново</w:t>
            </w:r>
            <w:proofErr w:type="spellEnd"/>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МКОУ ООШ д. </w:t>
            </w:r>
            <w:proofErr w:type="spellStart"/>
            <w:r w:rsidRPr="00142BF7">
              <w:rPr>
                <w:rFonts w:eastAsia="Arial"/>
                <w:sz w:val="23"/>
                <w:szCs w:val="23"/>
                <w:lang w:eastAsia="ar-SA"/>
              </w:rPr>
              <w:t>Цепели</w:t>
            </w:r>
            <w:proofErr w:type="spellEnd"/>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МКОУ ООШ с. </w:t>
            </w:r>
            <w:proofErr w:type="spellStart"/>
            <w:r w:rsidRPr="00142BF7">
              <w:rPr>
                <w:rFonts w:eastAsia="Arial"/>
                <w:sz w:val="23"/>
                <w:szCs w:val="23"/>
                <w:lang w:eastAsia="ar-SA"/>
              </w:rPr>
              <w:t>Тохтино</w:t>
            </w:r>
            <w:proofErr w:type="spellEnd"/>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МКОУ ООШ с. </w:t>
            </w:r>
            <w:proofErr w:type="spellStart"/>
            <w:r w:rsidRPr="00142BF7">
              <w:rPr>
                <w:rFonts w:eastAsia="Arial"/>
                <w:sz w:val="23"/>
                <w:szCs w:val="23"/>
                <w:lang w:eastAsia="ar-SA"/>
              </w:rPr>
              <w:t>Русаново</w:t>
            </w:r>
            <w:proofErr w:type="spellEnd"/>
          </w:p>
        </w:tc>
      </w:tr>
      <w:tr w:rsidR="00805AE3" w:rsidRPr="00142BF7" w:rsidTr="00805AE3">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Наименование подпрограммы 2</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«Развитие системы общего образования детей Орловского района на 2014-2022 годы»</w:t>
            </w:r>
          </w:p>
        </w:tc>
      </w:tr>
      <w:tr w:rsidR="00805AE3" w:rsidRPr="00142BF7" w:rsidTr="00805AE3">
        <w:trPr>
          <w:trHeight w:val="400"/>
        </w:trPr>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Программно-целевые            инструменты подпрограммы 2               </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Не предусмотрены</w:t>
            </w:r>
          </w:p>
        </w:tc>
      </w:tr>
      <w:tr w:rsidR="00805AE3" w:rsidRPr="00142BF7" w:rsidTr="00805AE3">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Цель подпрограммы 2          </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w:sz w:val="23"/>
                <w:szCs w:val="23"/>
                <w:lang w:eastAsia="ar-SA"/>
              </w:rPr>
            </w:pPr>
            <w:r w:rsidRPr="00142BF7">
              <w:rPr>
                <w:rFonts w:eastAsia="Arial"/>
                <w:sz w:val="23"/>
                <w:szCs w:val="23"/>
                <w:lang w:eastAsia="ar-SA"/>
              </w:rPr>
              <w:t xml:space="preserve">Обеспечение комплекса мер, направленных на повышение качества общего образования, его доступности, </w:t>
            </w:r>
            <w:proofErr w:type="spellStart"/>
            <w:r w:rsidRPr="00142BF7">
              <w:rPr>
                <w:rFonts w:eastAsia="Arial"/>
                <w:sz w:val="23"/>
                <w:szCs w:val="23"/>
                <w:lang w:eastAsia="ar-SA"/>
              </w:rPr>
              <w:t>инновационности</w:t>
            </w:r>
            <w:proofErr w:type="spellEnd"/>
            <w:r w:rsidRPr="00142BF7">
              <w:rPr>
                <w:rFonts w:eastAsia="Arial"/>
                <w:sz w:val="23"/>
                <w:szCs w:val="23"/>
                <w:lang w:eastAsia="ar-SA"/>
              </w:rPr>
              <w:t xml:space="preserve">, фундаментальности, технологической оснащенности, </w:t>
            </w:r>
            <w:proofErr w:type="spellStart"/>
            <w:r w:rsidRPr="00142BF7">
              <w:rPr>
                <w:rFonts w:eastAsia="Arial"/>
                <w:sz w:val="23"/>
                <w:szCs w:val="23"/>
                <w:lang w:eastAsia="ar-SA"/>
              </w:rPr>
              <w:t>здоровьесберегающей</w:t>
            </w:r>
            <w:proofErr w:type="spellEnd"/>
            <w:r w:rsidRPr="00142BF7">
              <w:rPr>
                <w:rFonts w:eastAsia="Arial"/>
                <w:sz w:val="23"/>
                <w:szCs w:val="23"/>
                <w:lang w:eastAsia="ar-SA"/>
              </w:rPr>
              <w:t xml:space="preserve"> направленности в соответствии с требованиями современного развития экономики</w:t>
            </w:r>
          </w:p>
        </w:tc>
      </w:tr>
      <w:tr w:rsidR="00805AE3" w:rsidRPr="00142BF7" w:rsidTr="00805AE3">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Задачи подпрограммы  2</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w:sz w:val="23"/>
                <w:szCs w:val="23"/>
                <w:lang w:eastAsia="ar-SA"/>
              </w:rPr>
            </w:pPr>
            <w:r w:rsidRPr="00142BF7">
              <w:rPr>
                <w:rFonts w:eastAsia="Arial"/>
                <w:sz w:val="23"/>
                <w:szCs w:val="23"/>
                <w:lang w:eastAsia="ar-SA"/>
              </w:rPr>
              <w:t>- создание в общеобразовательных учреждениях условий обучения, отвечающих требованиям современной экономики и запросам общества;</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 xml:space="preserve">- выстраивание дифференцированной личностно-ориентированной </w:t>
            </w:r>
            <w:r w:rsidRPr="00142BF7">
              <w:rPr>
                <w:rFonts w:eastAsia="Arial"/>
                <w:sz w:val="23"/>
                <w:szCs w:val="23"/>
                <w:lang w:eastAsia="ar-SA"/>
              </w:rPr>
              <w:lastRenderedPageBreak/>
              <w:t>системы образования, в том числе совершенствование профильного обучения;</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 развитие форм общественного управления образованием;</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 формирование здорового образа жизни и безопасных условий пребывания детей в общеобразовательных учреждениях;</w:t>
            </w:r>
          </w:p>
          <w:p w:rsidR="00805AE3" w:rsidRPr="00142BF7" w:rsidRDefault="00805AE3" w:rsidP="00805AE3">
            <w:pPr>
              <w:suppressAutoHyphens/>
              <w:jc w:val="both"/>
              <w:rPr>
                <w:rFonts w:eastAsia="Arial Unicode MS"/>
                <w:color w:val="000000"/>
                <w:lang w:val="ru" w:eastAsia="ar-SA"/>
              </w:rPr>
            </w:pPr>
            <w:r w:rsidRPr="00142BF7">
              <w:rPr>
                <w:rFonts w:ascii="Arial Unicode MS" w:eastAsia="Arial Unicode MS" w:hAnsi="Arial Unicode MS" w:cs="Arial Unicode MS"/>
                <w:color w:val="000000"/>
                <w:sz w:val="23"/>
                <w:szCs w:val="23"/>
                <w:lang w:val="ru" w:eastAsia="ar-SA"/>
              </w:rPr>
              <w:t>-</w:t>
            </w:r>
            <w:r w:rsidRPr="00142BF7">
              <w:rPr>
                <w:rFonts w:eastAsia="Arial Unicode MS"/>
                <w:color w:val="000000"/>
                <w:lang w:val="ru" w:eastAsia="ar-SA"/>
              </w:rPr>
              <w:t>создание в общеобразовательных</w:t>
            </w:r>
            <w:r w:rsidRPr="00142BF7">
              <w:rPr>
                <w:rFonts w:eastAsia="Arial Unicode MS"/>
                <w:lang w:val="ru" w:eastAsia="ar-SA"/>
              </w:rPr>
              <w:br/>
            </w:r>
            <w:r w:rsidRPr="00142BF7">
              <w:rPr>
                <w:rFonts w:eastAsia="Arial Unicode MS"/>
                <w:color w:val="000000"/>
                <w:lang w:val="ru" w:eastAsia="ar-SA"/>
              </w:rPr>
              <w:t>организациях, расположенных в сельской местности, условий для занятия</w:t>
            </w:r>
            <w:r w:rsidRPr="00142BF7">
              <w:rPr>
                <w:rFonts w:eastAsia="Arial Unicode MS"/>
                <w:lang w:val="ru" w:eastAsia="ar-SA"/>
              </w:rPr>
              <w:br/>
            </w:r>
            <w:r w:rsidRPr="00142BF7">
              <w:rPr>
                <w:rFonts w:eastAsia="Arial Unicode MS"/>
                <w:color w:val="000000"/>
                <w:lang w:val="ru" w:eastAsia="ar-SA"/>
              </w:rPr>
              <w:t>физической культурой и спортом;</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805AE3" w:rsidRPr="00142BF7" w:rsidRDefault="00805AE3" w:rsidP="00805AE3">
            <w:pPr>
              <w:suppressAutoHyphens/>
              <w:rPr>
                <w:rFonts w:eastAsia="Arial"/>
                <w:sz w:val="23"/>
                <w:szCs w:val="23"/>
                <w:lang w:eastAsia="ar-SA"/>
              </w:rPr>
            </w:pPr>
            <w:r w:rsidRPr="00142BF7">
              <w:rPr>
                <w:rFonts w:eastAsia="Arial"/>
                <w:sz w:val="23"/>
                <w:szCs w:val="23"/>
                <w:lang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805AE3" w:rsidRPr="00142BF7" w:rsidRDefault="00805AE3" w:rsidP="00805AE3">
            <w:pPr>
              <w:suppressAutoHyphens/>
              <w:rPr>
                <w:rFonts w:eastAsia="Arial"/>
                <w:iCs/>
                <w:sz w:val="23"/>
                <w:szCs w:val="23"/>
                <w:lang w:eastAsia="ar-SA"/>
              </w:rPr>
            </w:pPr>
            <w:r w:rsidRPr="00142BF7">
              <w:rPr>
                <w:rFonts w:eastAsia="Arial"/>
                <w:sz w:val="23"/>
                <w:szCs w:val="23"/>
                <w:lang w:eastAsia="ar-SA"/>
              </w:rPr>
              <w:t xml:space="preserve">- </w:t>
            </w:r>
            <w:r w:rsidRPr="00142BF7">
              <w:rPr>
                <w:rFonts w:eastAsia="Arial"/>
                <w:iCs/>
                <w:sz w:val="23"/>
                <w:szCs w:val="23"/>
                <w:lang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805AE3" w:rsidRPr="00142BF7" w:rsidRDefault="00805AE3" w:rsidP="00805AE3">
            <w:pPr>
              <w:suppressAutoHyphens/>
              <w:rPr>
                <w:rFonts w:eastAsia="Arial"/>
                <w:iCs/>
                <w:sz w:val="23"/>
                <w:szCs w:val="23"/>
                <w:lang w:eastAsia="ar-SA"/>
              </w:rPr>
            </w:pPr>
            <w:r w:rsidRPr="00142BF7">
              <w:rPr>
                <w:rFonts w:eastAsia="Arial"/>
                <w:iCs/>
                <w:sz w:val="23"/>
                <w:szCs w:val="23"/>
                <w:lang w:eastAsia="ar-SA"/>
              </w:rPr>
              <w:t>- обеспечение питания для широкого контингента школьников.</w:t>
            </w:r>
          </w:p>
          <w:p w:rsidR="00805AE3" w:rsidRPr="00142BF7" w:rsidRDefault="00805AE3" w:rsidP="00805AE3">
            <w:pPr>
              <w:suppressAutoHyphens/>
              <w:rPr>
                <w:rFonts w:eastAsia="Arial"/>
                <w:sz w:val="23"/>
                <w:szCs w:val="23"/>
                <w:lang w:eastAsia="ar-SA"/>
              </w:rPr>
            </w:pPr>
            <w:r w:rsidRPr="00142BF7">
              <w:rPr>
                <w:rFonts w:eastAsia="Arial"/>
                <w:iCs/>
                <w:sz w:val="23"/>
                <w:szCs w:val="23"/>
                <w:lang w:eastAsia="ar-SA"/>
              </w:rPr>
              <w:t>- ф</w:t>
            </w:r>
            <w:r w:rsidRPr="00142BF7">
              <w:rPr>
                <w:rFonts w:eastAsia="Arial"/>
                <w:sz w:val="23"/>
                <w:szCs w:val="23"/>
                <w:lang w:eastAsia="ar-SA"/>
              </w:rPr>
              <w:t>ормирование у учащихся устойчивых навыков соблюдения и выполнения Правил дорожного движения, закрепление знаний ПДД</w:t>
            </w:r>
          </w:p>
        </w:tc>
      </w:tr>
      <w:tr w:rsidR="00805AE3" w:rsidRPr="00142BF7" w:rsidTr="00805AE3">
        <w:trPr>
          <w:trHeight w:val="400"/>
        </w:trPr>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lastRenderedPageBreak/>
              <w:t>Целевые показатели    эффективности  реализации подпрограммы 2</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w:sz w:val="23"/>
                <w:szCs w:val="23"/>
                <w:lang w:eastAsia="ar-SA"/>
              </w:rPr>
            </w:pPr>
            <w:r w:rsidRPr="00142BF7">
              <w:rPr>
                <w:rFonts w:eastAsia="Arial"/>
                <w:sz w:val="23"/>
                <w:szCs w:val="23"/>
                <w:lang w:eastAsia="ar-SA"/>
              </w:rPr>
              <w:t>1. Доля учащихся, имеющих высокое качество результатов обучения и воспитания, %</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2. Доля учащихся, не освоивших общеобразовательные программы, %</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3. Количество учащихся, не посещающих и систематически пропускающих учебные занятия, чел.</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4. Доля общеобразовательных учреждений, отвечающих современным требованиям к условиям осуществления образовательного процесса, %</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5. Удельный вес общеобразовательных учреждений, имеющих общественные формы управления, %</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6. Доля одаренных детей в районе (%).</w:t>
            </w:r>
          </w:p>
          <w:p w:rsidR="00805AE3" w:rsidRPr="00142BF7" w:rsidRDefault="00805AE3" w:rsidP="00805AE3">
            <w:pPr>
              <w:suppressAutoHyphens/>
              <w:jc w:val="both"/>
              <w:rPr>
                <w:rFonts w:eastAsia="Arial"/>
                <w:iCs/>
                <w:sz w:val="23"/>
                <w:szCs w:val="23"/>
                <w:lang w:eastAsia="ar-SA"/>
              </w:rPr>
            </w:pPr>
            <w:r w:rsidRPr="00142BF7">
              <w:rPr>
                <w:rFonts w:eastAsia="Arial"/>
                <w:sz w:val="23"/>
                <w:szCs w:val="23"/>
                <w:lang w:eastAsia="ar-SA"/>
              </w:rPr>
              <w:t xml:space="preserve">7. Доля детей </w:t>
            </w:r>
            <w:r w:rsidRPr="00142BF7">
              <w:rPr>
                <w:rFonts w:eastAsia="Arial"/>
                <w:iCs/>
                <w:sz w:val="23"/>
                <w:szCs w:val="23"/>
                <w:lang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w:t>
            </w:r>
          </w:p>
          <w:p w:rsidR="00805AE3" w:rsidRPr="00142BF7" w:rsidRDefault="00805AE3" w:rsidP="00805AE3">
            <w:pPr>
              <w:suppressAutoHyphens/>
              <w:jc w:val="both"/>
              <w:rPr>
                <w:rFonts w:eastAsia="Arial"/>
                <w:iCs/>
                <w:sz w:val="23"/>
                <w:szCs w:val="23"/>
                <w:lang w:eastAsia="ar-SA"/>
              </w:rPr>
            </w:pPr>
            <w:r w:rsidRPr="00142BF7">
              <w:rPr>
                <w:rFonts w:eastAsia="Arial"/>
                <w:iCs/>
                <w:sz w:val="23"/>
                <w:szCs w:val="23"/>
                <w:lang w:eastAsia="ar-SA"/>
              </w:rPr>
              <w:t>8. Количество учреждений района, расположенных в сельской местности, в которых отремонтированы спортивные залы (ед.).</w:t>
            </w:r>
          </w:p>
          <w:p w:rsidR="00805AE3" w:rsidRPr="00142BF7" w:rsidRDefault="00805AE3" w:rsidP="00805AE3">
            <w:pPr>
              <w:suppressAutoHyphens/>
              <w:jc w:val="both"/>
              <w:rPr>
                <w:rFonts w:eastAsia="Arial"/>
                <w:iCs/>
                <w:sz w:val="23"/>
                <w:szCs w:val="23"/>
                <w:lang w:eastAsia="ar-SA"/>
              </w:rPr>
            </w:pPr>
            <w:r w:rsidRPr="00142BF7">
              <w:rPr>
                <w:rFonts w:eastAsia="Arial"/>
                <w:iCs/>
                <w:sz w:val="23"/>
                <w:szCs w:val="23"/>
                <w:lang w:eastAsia="ar-SA"/>
              </w:rPr>
              <w:t>9. Доля учащихся, занимающихся физической культурой и спортом во внеурочное время (%).</w:t>
            </w:r>
          </w:p>
          <w:p w:rsidR="00805AE3" w:rsidRPr="00142BF7" w:rsidRDefault="00805AE3" w:rsidP="00805AE3">
            <w:pPr>
              <w:suppressAutoHyphens/>
              <w:jc w:val="both"/>
              <w:rPr>
                <w:rFonts w:eastAsia="Arial"/>
                <w:iCs/>
                <w:sz w:val="23"/>
                <w:szCs w:val="23"/>
                <w:lang w:eastAsia="ar-SA"/>
              </w:rPr>
            </w:pPr>
            <w:r w:rsidRPr="00142BF7">
              <w:rPr>
                <w:rFonts w:eastAsia="Arial"/>
                <w:iCs/>
                <w:sz w:val="23"/>
                <w:szCs w:val="23"/>
                <w:lang w:eastAsia="ar-SA"/>
              </w:rPr>
              <w:t xml:space="preserve">10. Количество муниципальных образовательных </w:t>
            </w:r>
            <w:proofErr w:type="gramStart"/>
            <w:r w:rsidRPr="00142BF7">
              <w:rPr>
                <w:rFonts w:eastAsia="Arial"/>
                <w:iCs/>
                <w:sz w:val="23"/>
                <w:szCs w:val="23"/>
                <w:lang w:eastAsia="ar-SA"/>
              </w:rPr>
              <w:t>организациях</w:t>
            </w:r>
            <w:proofErr w:type="gramEnd"/>
            <w:r w:rsidRPr="00142BF7">
              <w:rPr>
                <w:rFonts w:eastAsia="Arial"/>
                <w:iCs/>
                <w:sz w:val="23"/>
                <w:szCs w:val="23"/>
                <w:lang w:eastAsia="ar-SA"/>
              </w:rPr>
              <w:t>,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-1 ед.</w:t>
            </w:r>
          </w:p>
        </w:tc>
      </w:tr>
      <w:tr w:rsidR="00805AE3" w:rsidRPr="00142BF7" w:rsidTr="00805AE3">
        <w:trPr>
          <w:trHeight w:val="400"/>
        </w:trPr>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Сроки и этапы реализации подпрограммы 2                             </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 Срок реализации подпрограммы 2 - 2014-2022 годы:</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w:t>
            </w:r>
            <w:r w:rsidRPr="00142BF7">
              <w:rPr>
                <w:rFonts w:eastAsia="Arial"/>
                <w:sz w:val="23"/>
                <w:szCs w:val="23"/>
                <w:lang w:eastAsia="ar-SA"/>
              </w:rPr>
              <w:t xml:space="preserve"> этап – 2014-2015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II</w:t>
            </w:r>
            <w:r w:rsidRPr="00142BF7">
              <w:rPr>
                <w:rFonts w:eastAsia="Arial"/>
                <w:sz w:val="23"/>
                <w:szCs w:val="23"/>
                <w:lang w:eastAsia="ar-SA"/>
              </w:rPr>
              <w:t xml:space="preserve"> этап – 2015-2016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III</w:t>
            </w:r>
            <w:r w:rsidRPr="00142BF7">
              <w:rPr>
                <w:rFonts w:eastAsia="Arial"/>
                <w:sz w:val="23"/>
                <w:szCs w:val="23"/>
                <w:lang w:eastAsia="ar-SA"/>
              </w:rPr>
              <w:t xml:space="preserve"> этап – 2016-2017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IV</w:t>
            </w:r>
            <w:r w:rsidRPr="00142BF7">
              <w:rPr>
                <w:rFonts w:eastAsia="Arial"/>
                <w:sz w:val="23"/>
                <w:szCs w:val="23"/>
                <w:lang w:eastAsia="ar-SA"/>
              </w:rPr>
              <w:t xml:space="preserve"> этап – 2017-2018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w:t>
            </w:r>
            <w:r w:rsidRPr="00142BF7">
              <w:rPr>
                <w:rFonts w:eastAsia="Arial"/>
                <w:sz w:val="23"/>
                <w:szCs w:val="23"/>
                <w:lang w:eastAsia="ar-SA"/>
              </w:rPr>
              <w:t xml:space="preserve"> этап – 2018-2019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VI</w:t>
            </w:r>
            <w:r w:rsidRPr="00142BF7">
              <w:rPr>
                <w:rFonts w:eastAsia="Arial"/>
                <w:sz w:val="23"/>
                <w:szCs w:val="23"/>
                <w:lang w:eastAsia="ar-SA"/>
              </w:rPr>
              <w:t xml:space="preserve"> этап — 2019-2020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VII</w:t>
            </w:r>
            <w:r w:rsidRPr="00142BF7">
              <w:rPr>
                <w:rFonts w:eastAsia="Arial"/>
                <w:sz w:val="23"/>
                <w:szCs w:val="23"/>
                <w:lang w:eastAsia="ar-SA"/>
              </w:rPr>
              <w:t xml:space="preserve"> этап – 2020 – 2021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lastRenderedPageBreak/>
              <w:t xml:space="preserve">VIII </w:t>
            </w:r>
            <w:r w:rsidRPr="00142BF7">
              <w:rPr>
                <w:rFonts w:eastAsia="Arial"/>
                <w:sz w:val="23"/>
                <w:szCs w:val="23"/>
                <w:lang w:eastAsia="ar-SA"/>
              </w:rPr>
              <w:t>этап – 2021-2022 г.</w:t>
            </w:r>
          </w:p>
        </w:tc>
      </w:tr>
      <w:tr w:rsidR="00805AE3" w:rsidRPr="00142BF7" w:rsidTr="00805AE3">
        <w:trPr>
          <w:trHeight w:val="400"/>
        </w:trPr>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lastRenderedPageBreak/>
              <w:t xml:space="preserve">Объемы  бюджетных  ассигнований   </w:t>
            </w:r>
            <w:r w:rsidRPr="00142BF7">
              <w:rPr>
                <w:rFonts w:eastAsia="Arial"/>
                <w:sz w:val="23"/>
                <w:szCs w:val="23"/>
                <w:lang w:eastAsia="ar-SA"/>
              </w:rPr>
              <w:br/>
              <w:t xml:space="preserve">подпрограммы  2                               </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b/>
                <w:bCs/>
                <w:sz w:val="23"/>
                <w:szCs w:val="23"/>
                <w:shd w:val="clear" w:color="auto" w:fill="FFFFFF"/>
                <w:lang w:eastAsia="ar-SA"/>
              </w:rPr>
            </w:pPr>
            <w:r w:rsidRPr="00142BF7">
              <w:rPr>
                <w:rFonts w:eastAsia="Arial"/>
                <w:b/>
                <w:bCs/>
                <w:sz w:val="23"/>
                <w:szCs w:val="23"/>
                <w:lang w:eastAsia="ar-SA"/>
              </w:rPr>
              <w:t xml:space="preserve">Источники финансирования, тыс. руб.  </w:t>
            </w:r>
            <w:r w:rsidRPr="00142BF7">
              <w:rPr>
                <w:rFonts w:eastAsia="Arial"/>
                <w:b/>
                <w:bCs/>
                <w:sz w:val="23"/>
                <w:szCs w:val="23"/>
                <w:shd w:val="clear" w:color="auto" w:fill="FFFFFF"/>
                <w:lang w:eastAsia="ar-SA"/>
              </w:rPr>
              <w:t xml:space="preserve"> 2016 год </w:t>
            </w:r>
          </w:p>
          <w:p w:rsidR="00805AE3" w:rsidRPr="00142BF7" w:rsidRDefault="00805AE3" w:rsidP="00805AE3">
            <w:pPr>
              <w:suppressAutoHyphens/>
              <w:autoSpaceDE w:val="0"/>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eastAsia="ar-SA"/>
              </w:rPr>
              <w:t>федеральный бюджет – 1 079,80 тыс. руб.;</w:t>
            </w:r>
          </w:p>
          <w:p w:rsidR="00805AE3" w:rsidRPr="00142BF7" w:rsidRDefault="00805AE3" w:rsidP="00805AE3">
            <w:pPr>
              <w:suppressAutoHyphens/>
              <w:autoSpaceDE w:val="0"/>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val="ru" w:eastAsia="ar-SA"/>
              </w:rPr>
              <w:t>областной бюджет – 5</w:t>
            </w:r>
            <w:r w:rsidRPr="00142BF7">
              <w:rPr>
                <w:rFonts w:eastAsia="Arial Unicode MS"/>
                <w:color w:val="000000"/>
                <w:sz w:val="23"/>
                <w:szCs w:val="23"/>
                <w:shd w:val="clear" w:color="auto" w:fill="FFFFFF"/>
                <w:lang w:eastAsia="ar-SA"/>
              </w:rPr>
              <w:t>9 419,50 тыс. руб.;</w:t>
            </w:r>
          </w:p>
          <w:p w:rsidR="00805AE3" w:rsidRPr="00142BF7" w:rsidRDefault="00805AE3" w:rsidP="00805AE3">
            <w:pPr>
              <w:suppressAutoHyphens/>
              <w:autoSpaceDE w:val="0"/>
              <w:jc w:val="both"/>
              <w:rPr>
                <w:rFonts w:eastAsia="Arial Unicode MS"/>
                <w:color w:val="000000"/>
                <w:sz w:val="23"/>
                <w:szCs w:val="23"/>
                <w:shd w:val="clear" w:color="auto" w:fill="FFFFFF"/>
                <w:lang w:eastAsia="ar-SA"/>
              </w:rPr>
            </w:pPr>
            <w:r w:rsidRPr="00142BF7">
              <w:rPr>
                <w:rFonts w:eastAsia="Arial Unicode MS"/>
                <w:color w:val="000000"/>
                <w:sz w:val="23"/>
                <w:szCs w:val="23"/>
                <w:shd w:val="clear" w:color="auto" w:fill="FFFFFF"/>
                <w:lang w:val="ru" w:eastAsia="ar-SA"/>
              </w:rPr>
              <w:t xml:space="preserve">местный бюджет – </w:t>
            </w:r>
            <w:r w:rsidRPr="00142BF7">
              <w:rPr>
                <w:rFonts w:eastAsia="Arial Unicode MS"/>
                <w:color w:val="000000"/>
                <w:sz w:val="23"/>
                <w:szCs w:val="23"/>
                <w:shd w:val="clear" w:color="auto" w:fill="FFFFFF"/>
                <w:lang w:eastAsia="ar-SA"/>
              </w:rPr>
              <w:t>21 225,51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ИТОГО: 81 724,81тыс. руб.</w:t>
            </w:r>
          </w:p>
          <w:p w:rsidR="00805AE3" w:rsidRPr="00142BF7" w:rsidRDefault="00805AE3" w:rsidP="00805AE3">
            <w:pPr>
              <w:shd w:val="clear" w:color="auto" w:fill="FFFFFF"/>
              <w:suppressAutoHyphens/>
              <w:autoSpaceDE w:val="0"/>
              <w:rPr>
                <w:rFonts w:eastAsia="Arial"/>
                <w:b/>
                <w:bCs/>
                <w:sz w:val="23"/>
                <w:szCs w:val="23"/>
                <w:shd w:val="clear" w:color="auto" w:fill="FFFFFF"/>
                <w:lang w:eastAsia="ar-SA"/>
              </w:rPr>
            </w:pPr>
            <w:r w:rsidRPr="00142BF7">
              <w:rPr>
                <w:rFonts w:eastAsia="Arial"/>
                <w:b/>
                <w:bCs/>
                <w:sz w:val="23"/>
                <w:szCs w:val="23"/>
                <w:shd w:val="clear" w:color="auto" w:fill="FFFFFF"/>
                <w:lang w:eastAsia="ar-SA"/>
              </w:rPr>
              <w:t>Источники финансирования, тыс. руб. 2017 год</w:t>
            </w:r>
          </w:p>
          <w:p w:rsidR="00805AE3" w:rsidRPr="00142BF7" w:rsidRDefault="00805AE3" w:rsidP="00805AE3">
            <w:pPr>
              <w:shd w:val="clear" w:color="auto" w:fill="FFFFFF"/>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Областной бюджет – 66 679,07</w:t>
            </w:r>
          </w:p>
          <w:p w:rsidR="00805AE3" w:rsidRPr="00142BF7" w:rsidRDefault="00805AE3" w:rsidP="00805AE3">
            <w:pPr>
              <w:shd w:val="clear" w:color="auto" w:fill="FFFFFF"/>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Местный бюджет – 20 284,74</w:t>
            </w:r>
          </w:p>
          <w:p w:rsidR="00805AE3" w:rsidRPr="00142BF7" w:rsidRDefault="00805AE3" w:rsidP="00805AE3">
            <w:pPr>
              <w:shd w:val="clear" w:color="auto" w:fill="FFFFFF"/>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ИТОГО: 86 963,81</w:t>
            </w:r>
          </w:p>
          <w:p w:rsidR="00805AE3" w:rsidRPr="00142BF7" w:rsidRDefault="00805AE3" w:rsidP="00805AE3">
            <w:pPr>
              <w:shd w:val="clear" w:color="auto" w:fill="FFFFFF"/>
              <w:suppressAutoHyphens/>
              <w:autoSpaceDE w:val="0"/>
              <w:rPr>
                <w:rFonts w:eastAsia="Arial"/>
                <w:b/>
                <w:bCs/>
                <w:sz w:val="23"/>
                <w:szCs w:val="23"/>
                <w:shd w:val="clear" w:color="auto" w:fill="FFFFFF"/>
                <w:lang w:eastAsia="ar-SA"/>
              </w:rPr>
            </w:pPr>
            <w:r w:rsidRPr="00142BF7">
              <w:rPr>
                <w:rFonts w:eastAsia="Arial"/>
                <w:b/>
                <w:bCs/>
                <w:sz w:val="23"/>
                <w:szCs w:val="23"/>
                <w:shd w:val="clear" w:color="auto" w:fill="FFFFFF"/>
                <w:lang w:eastAsia="ar-SA"/>
              </w:rPr>
              <w:t xml:space="preserve">Источники финансирования, </w:t>
            </w:r>
            <w:proofErr w:type="spellStart"/>
            <w:r w:rsidRPr="00142BF7">
              <w:rPr>
                <w:rFonts w:eastAsia="Arial"/>
                <w:b/>
                <w:bCs/>
                <w:sz w:val="23"/>
                <w:szCs w:val="23"/>
                <w:shd w:val="clear" w:color="auto" w:fill="FFFFFF"/>
                <w:lang w:eastAsia="ar-SA"/>
              </w:rPr>
              <w:t>тыс</w:t>
            </w:r>
            <w:proofErr w:type="gramStart"/>
            <w:r w:rsidRPr="00142BF7">
              <w:rPr>
                <w:rFonts w:eastAsia="Arial"/>
                <w:b/>
                <w:bCs/>
                <w:sz w:val="23"/>
                <w:szCs w:val="23"/>
                <w:shd w:val="clear" w:color="auto" w:fill="FFFFFF"/>
                <w:lang w:eastAsia="ar-SA"/>
              </w:rPr>
              <w:t>.р</w:t>
            </w:r>
            <w:proofErr w:type="gramEnd"/>
            <w:r w:rsidRPr="00142BF7">
              <w:rPr>
                <w:rFonts w:eastAsia="Arial"/>
                <w:b/>
                <w:bCs/>
                <w:sz w:val="23"/>
                <w:szCs w:val="23"/>
                <w:shd w:val="clear" w:color="auto" w:fill="FFFFFF"/>
                <w:lang w:eastAsia="ar-SA"/>
              </w:rPr>
              <w:t>уб</w:t>
            </w:r>
            <w:proofErr w:type="spellEnd"/>
            <w:r w:rsidRPr="00142BF7">
              <w:rPr>
                <w:rFonts w:eastAsia="Arial"/>
                <w:b/>
                <w:bCs/>
                <w:sz w:val="23"/>
                <w:szCs w:val="23"/>
                <w:shd w:val="clear" w:color="auto" w:fill="FFFFFF"/>
                <w:lang w:eastAsia="ar-SA"/>
              </w:rPr>
              <w:t>. 2018 год</w:t>
            </w:r>
          </w:p>
          <w:p w:rsidR="00805AE3" w:rsidRPr="00142BF7" w:rsidRDefault="00805AE3" w:rsidP="00805AE3">
            <w:pPr>
              <w:shd w:val="clear" w:color="auto" w:fill="FFFFFF"/>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Областной бюджет – 54 664,96</w:t>
            </w:r>
          </w:p>
          <w:p w:rsidR="00805AE3" w:rsidRPr="00142BF7" w:rsidRDefault="00805AE3" w:rsidP="00805AE3">
            <w:pPr>
              <w:shd w:val="clear" w:color="auto" w:fill="FFFFFF"/>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Местный бюджет – 16 409,85</w:t>
            </w:r>
          </w:p>
          <w:p w:rsidR="00805AE3" w:rsidRPr="00142BF7" w:rsidRDefault="00805AE3" w:rsidP="00805AE3">
            <w:pPr>
              <w:shd w:val="clear" w:color="auto" w:fill="FFFFFF"/>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ИТОГО: 71 074,81</w:t>
            </w:r>
          </w:p>
          <w:p w:rsidR="00805AE3" w:rsidRPr="00142BF7" w:rsidRDefault="00805AE3" w:rsidP="00805AE3">
            <w:pPr>
              <w:shd w:val="clear" w:color="auto" w:fill="FFFFFF"/>
              <w:suppressAutoHyphens/>
              <w:autoSpaceDE w:val="0"/>
              <w:rPr>
                <w:rFonts w:eastAsia="Arial"/>
                <w:b/>
                <w:bCs/>
                <w:color w:val="000000"/>
                <w:sz w:val="23"/>
                <w:szCs w:val="23"/>
                <w:shd w:val="clear" w:color="auto" w:fill="FFFFFF"/>
                <w:lang w:eastAsia="ar-SA"/>
              </w:rPr>
            </w:pPr>
            <w:r w:rsidRPr="00142BF7">
              <w:rPr>
                <w:rFonts w:eastAsia="Arial"/>
                <w:b/>
                <w:bCs/>
                <w:color w:val="000000"/>
                <w:sz w:val="23"/>
                <w:szCs w:val="23"/>
                <w:shd w:val="clear" w:color="auto" w:fill="FFFFFF"/>
                <w:lang w:eastAsia="ar-SA"/>
              </w:rPr>
              <w:t xml:space="preserve">Источники финансирования, </w:t>
            </w:r>
            <w:proofErr w:type="spellStart"/>
            <w:r w:rsidRPr="00142BF7">
              <w:rPr>
                <w:rFonts w:eastAsia="Arial"/>
                <w:b/>
                <w:bCs/>
                <w:color w:val="000000"/>
                <w:sz w:val="23"/>
                <w:szCs w:val="23"/>
                <w:shd w:val="clear" w:color="auto" w:fill="FFFFFF"/>
                <w:lang w:eastAsia="ar-SA"/>
              </w:rPr>
              <w:t>тыс</w:t>
            </w:r>
            <w:proofErr w:type="gramStart"/>
            <w:r w:rsidRPr="00142BF7">
              <w:rPr>
                <w:rFonts w:eastAsia="Arial"/>
                <w:b/>
                <w:bCs/>
                <w:color w:val="000000"/>
                <w:sz w:val="23"/>
                <w:szCs w:val="23"/>
                <w:shd w:val="clear" w:color="auto" w:fill="FFFFFF"/>
                <w:lang w:eastAsia="ar-SA"/>
              </w:rPr>
              <w:t>.р</w:t>
            </w:r>
            <w:proofErr w:type="gramEnd"/>
            <w:r w:rsidRPr="00142BF7">
              <w:rPr>
                <w:rFonts w:eastAsia="Arial"/>
                <w:b/>
                <w:bCs/>
                <w:color w:val="000000"/>
                <w:sz w:val="23"/>
                <w:szCs w:val="23"/>
                <w:shd w:val="clear" w:color="auto" w:fill="FFFFFF"/>
                <w:lang w:eastAsia="ar-SA"/>
              </w:rPr>
              <w:t>уб</w:t>
            </w:r>
            <w:proofErr w:type="spellEnd"/>
            <w:r w:rsidRPr="00142BF7">
              <w:rPr>
                <w:rFonts w:eastAsia="Arial"/>
                <w:b/>
                <w:bCs/>
                <w:color w:val="000000"/>
                <w:sz w:val="23"/>
                <w:szCs w:val="23"/>
                <w:shd w:val="clear" w:color="auto" w:fill="FFFFFF"/>
                <w:lang w:eastAsia="ar-SA"/>
              </w:rPr>
              <w:t>. 2019 год</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Областной бюджет – 55 096,90</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Местный бюджет – 18 440,22</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ИТОГО: 73 537,12</w:t>
            </w:r>
          </w:p>
          <w:p w:rsidR="00805AE3" w:rsidRPr="00142BF7" w:rsidRDefault="00805AE3" w:rsidP="00805AE3">
            <w:pPr>
              <w:shd w:val="clear" w:color="auto" w:fill="FFFFFF"/>
              <w:suppressAutoHyphens/>
              <w:autoSpaceDE w:val="0"/>
              <w:rPr>
                <w:rFonts w:eastAsia="Arial"/>
                <w:b/>
                <w:bCs/>
                <w:color w:val="000000"/>
                <w:sz w:val="23"/>
                <w:szCs w:val="23"/>
                <w:shd w:val="clear" w:color="auto" w:fill="FFFFFF"/>
                <w:lang w:eastAsia="ar-SA"/>
              </w:rPr>
            </w:pPr>
            <w:r w:rsidRPr="00142BF7">
              <w:rPr>
                <w:rFonts w:eastAsia="Arial"/>
                <w:b/>
                <w:bCs/>
                <w:color w:val="000000"/>
                <w:sz w:val="23"/>
                <w:szCs w:val="23"/>
                <w:shd w:val="clear" w:color="auto" w:fill="FFFFFF"/>
                <w:lang w:eastAsia="ar-SA"/>
              </w:rPr>
              <w:t xml:space="preserve">Источники финансирования, </w:t>
            </w:r>
            <w:proofErr w:type="spellStart"/>
            <w:r w:rsidRPr="00142BF7">
              <w:rPr>
                <w:rFonts w:eastAsia="Arial"/>
                <w:b/>
                <w:bCs/>
                <w:color w:val="000000"/>
                <w:sz w:val="23"/>
                <w:szCs w:val="23"/>
                <w:shd w:val="clear" w:color="auto" w:fill="FFFFFF"/>
                <w:lang w:eastAsia="ar-SA"/>
              </w:rPr>
              <w:t>тыс</w:t>
            </w:r>
            <w:proofErr w:type="gramStart"/>
            <w:r w:rsidRPr="00142BF7">
              <w:rPr>
                <w:rFonts w:eastAsia="Arial"/>
                <w:b/>
                <w:bCs/>
                <w:color w:val="000000"/>
                <w:sz w:val="23"/>
                <w:szCs w:val="23"/>
                <w:shd w:val="clear" w:color="auto" w:fill="FFFFFF"/>
                <w:lang w:eastAsia="ar-SA"/>
              </w:rPr>
              <w:t>.р</w:t>
            </w:r>
            <w:proofErr w:type="gramEnd"/>
            <w:r w:rsidRPr="00142BF7">
              <w:rPr>
                <w:rFonts w:eastAsia="Arial"/>
                <w:b/>
                <w:bCs/>
                <w:color w:val="000000"/>
                <w:sz w:val="23"/>
                <w:szCs w:val="23"/>
                <w:shd w:val="clear" w:color="auto" w:fill="FFFFFF"/>
                <w:lang w:eastAsia="ar-SA"/>
              </w:rPr>
              <w:t>уб</w:t>
            </w:r>
            <w:proofErr w:type="spellEnd"/>
            <w:r w:rsidRPr="00142BF7">
              <w:rPr>
                <w:rFonts w:eastAsia="Arial"/>
                <w:b/>
                <w:bCs/>
                <w:color w:val="000000"/>
                <w:sz w:val="23"/>
                <w:szCs w:val="23"/>
                <w:shd w:val="clear" w:color="auto" w:fill="FFFFFF"/>
                <w:lang w:eastAsia="ar-SA"/>
              </w:rPr>
              <w:t>. 2020 год</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Областной бюджет – 48839,42</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Местный бюджет – 14016,88</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ИТОГО: 62856,30</w:t>
            </w:r>
          </w:p>
          <w:p w:rsidR="00805AE3" w:rsidRPr="00142BF7" w:rsidRDefault="00805AE3" w:rsidP="00805AE3">
            <w:pPr>
              <w:shd w:val="clear" w:color="auto" w:fill="FFFFFF"/>
              <w:suppressAutoHyphens/>
              <w:autoSpaceDE w:val="0"/>
              <w:rPr>
                <w:rFonts w:eastAsia="Arial"/>
                <w:b/>
                <w:bCs/>
                <w:color w:val="000000"/>
                <w:sz w:val="23"/>
                <w:szCs w:val="23"/>
                <w:shd w:val="clear" w:color="auto" w:fill="FFFFFF"/>
                <w:lang w:eastAsia="ar-SA"/>
              </w:rPr>
            </w:pPr>
            <w:r w:rsidRPr="00142BF7">
              <w:rPr>
                <w:rFonts w:eastAsia="Arial"/>
                <w:b/>
                <w:bCs/>
                <w:color w:val="000000"/>
                <w:sz w:val="23"/>
                <w:szCs w:val="23"/>
                <w:shd w:val="clear" w:color="auto" w:fill="FFFFFF"/>
                <w:lang w:eastAsia="ar-SA"/>
              </w:rPr>
              <w:t xml:space="preserve">Источники финансирования, </w:t>
            </w:r>
            <w:proofErr w:type="spellStart"/>
            <w:r w:rsidRPr="00142BF7">
              <w:rPr>
                <w:rFonts w:eastAsia="Arial"/>
                <w:b/>
                <w:bCs/>
                <w:color w:val="000000"/>
                <w:sz w:val="23"/>
                <w:szCs w:val="23"/>
                <w:shd w:val="clear" w:color="auto" w:fill="FFFFFF"/>
                <w:lang w:eastAsia="ar-SA"/>
              </w:rPr>
              <w:t>тыс</w:t>
            </w:r>
            <w:proofErr w:type="gramStart"/>
            <w:r w:rsidRPr="00142BF7">
              <w:rPr>
                <w:rFonts w:eastAsia="Arial"/>
                <w:b/>
                <w:bCs/>
                <w:color w:val="000000"/>
                <w:sz w:val="23"/>
                <w:szCs w:val="23"/>
                <w:shd w:val="clear" w:color="auto" w:fill="FFFFFF"/>
                <w:lang w:eastAsia="ar-SA"/>
              </w:rPr>
              <w:t>.р</w:t>
            </w:r>
            <w:proofErr w:type="gramEnd"/>
            <w:r w:rsidRPr="00142BF7">
              <w:rPr>
                <w:rFonts w:eastAsia="Arial"/>
                <w:b/>
                <w:bCs/>
                <w:color w:val="000000"/>
                <w:sz w:val="23"/>
                <w:szCs w:val="23"/>
                <w:shd w:val="clear" w:color="auto" w:fill="FFFFFF"/>
                <w:lang w:eastAsia="ar-SA"/>
              </w:rPr>
              <w:t>уб</w:t>
            </w:r>
            <w:proofErr w:type="spellEnd"/>
            <w:r w:rsidRPr="00142BF7">
              <w:rPr>
                <w:rFonts w:eastAsia="Arial"/>
                <w:b/>
                <w:bCs/>
                <w:color w:val="000000"/>
                <w:sz w:val="23"/>
                <w:szCs w:val="23"/>
                <w:shd w:val="clear" w:color="auto" w:fill="FFFFFF"/>
                <w:lang w:eastAsia="ar-SA"/>
              </w:rPr>
              <w:t>. 2021 год</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Областной бюджет – 48839,42</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Местный бюджет – 14016,88</w:t>
            </w:r>
          </w:p>
          <w:p w:rsidR="00805AE3" w:rsidRPr="00142BF7" w:rsidRDefault="00805AE3" w:rsidP="00805AE3">
            <w:pPr>
              <w:shd w:val="clear" w:color="auto" w:fill="FFFFFF"/>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ИТОГО: 62856,30</w:t>
            </w:r>
          </w:p>
          <w:p w:rsidR="00805AE3" w:rsidRPr="00142BF7" w:rsidRDefault="00805AE3" w:rsidP="00805AE3">
            <w:pPr>
              <w:shd w:val="clear" w:color="auto" w:fill="FFFFFF"/>
              <w:suppressAutoHyphens/>
              <w:autoSpaceDE w:val="0"/>
              <w:rPr>
                <w:rFonts w:eastAsia="Arial"/>
                <w:b/>
                <w:bCs/>
                <w:color w:val="000000"/>
                <w:sz w:val="23"/>
                <w:szCs w:val="23"/>
                <w:shd w:val="clear" w:color="auto" w:fill="FFFFFF"/>
                <w:lang w:eastAsia="ar-SA"/>
              </w:rPr>
            </w:pPr>
            <w:r w:rsidRPr="00142BF7">
              <w:rPr>
                <w:rFonts w:eastAsia="Arial"/>
                <w:b/>
                <w:bCs/>
                <w:color w:val="000000"/>
                <w:sz w:val="23"/>
                <w:szCs w:val="23"/>
                <w:shd w:val="clear" w:color="auto" w:fill="FFFFFF"/>
                <w:lang w:eastAsia="ar-SA"/>
              </w:rPr>
              <w:t xml:space="preserve">Источники финансирования, </w:t>
            </w:r>
            <w:proofErr w:type="spellStart"/>
            <w:r w:rsidRPr="00142BF7">
              <w:rPr>
                <w:rFonts w:eastAsia="Arial"/>
                <w:b/>
                <w:bCs/>
                <w:color w:val="000000"/>
                <w:sz w:val="23"/>
                <w:szCs w:val="23"/>
                <w:shd w:val="clear" w:color="auto" w:fill="FFFFFF"/>
                <w:lang w:eastAsia="ar-SA"/>
              </w:rPr>
              <w:t>тыс</w:t>
            </w:r>
            <w:proofErr w:type="gramStart"/>
            <w:r w:rsidRPr="00142BF7">
              <w:rPr>
                <w:rFonts w:eastAsia="Arial"/>
                <w:b/>
                <w:bCs/>
                <w:color w:val="000000"/>
                <w:sz w:val="23"/>
                <w:szCs w:val="23"/>
                <w:shd w:val="clear" w:color="auto" w:fill="FFFFFF"/>
                <w:lang w:eastAsia="ar-SA"/>
              </w:rPr>
              <w:t>.р</w:t>
            </w:r>
            <w:proofErr w:type="gramEnd"/>
            <w:r w:rsidRPr="00142BF7">
              <w:rPr>
                <w:rFonts w:eastAsia="Arial"/>
                <w:b/>
                <w:bCs/>
                <w:color w:val="000000"/>
                <w:sz w:val="23"/>
                <w:szCs w:val="23"/>
                <w:shd w:val="clear" w:color="auto" w:fill="FFFFFF"/>
                <w:lang w:eastAsia="ar-SA"/>
              </w:rPr>
              <w:t>уб</w:t>
            </w:r>
            <w:proofErr w:type="spellEnd"/>
            <w:r w:rsidRPr="00142BF7">
              <w:rPr>
                <w:rFonts w:eastAsia="Arial"/>
                <w:b/>
                <w:bCs/>
                <w:color w:val="000000"/>
                <w:sz w:val="23"/>
                <w:szCs w:val="23"/>
                <w:shd w:val="clear" w:color="auto" w:fill="FFFFFF"/>
                <w:lang w:eastAsia="ar-SA"/>
              </w:rPr>
              <w:t>. 2022 год</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Областной бюджет – 48839,42</w:t>
            </w:r>
          </w:p>
          <w:p w:rsidR="00805AE3" w:rsidRPr="00142BF7" w:rsidRDefault="00805AE3" w:rsidP="00805AE3">
            <w:pPr>
              <w:shd w:val="clear" w:color="auto" w:fill="FFFFFF"/>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Местный бюджет – 14016,88</w:t>
            </w:r>
          </w:p>
          <w:p w:rsidR="00805AE3" w:rsidRPr="00142BF7" w:rsidRDefault="00805AE3" w:rsidP="00805AE3">
            <w:pPr>
              <w:shd w:val="clear" w:color="auto" w:fill="FFFFFF"/>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ИТОГО: 62856,30</w:t>
            </w:r>
          </w:p>
        </w:tc>
      </w:tr>
      <w:tr w:rsidR="00805AE3" w:rsidRPr="00142BF7" w:rsidTr="00805AE3">
        <w:trPr>
          <w:trHeight w:val="400"/>
        </w:trPr>
        <w:tc>
          <w:tcPr>
            <w:tcW w:w="3402"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Ожидаемые результаты  реализации</w:t>
            </w:r>
            <w:r w:rsidRPr="00142BF7">
              <w:rPr>
                <w:rFonts w:eastAsia="Arial"/>
                <w:sz w:val="23"/>
                <w:szCs w:val="23"/>
                <w:lang w:eastAsia="ar-SA"/>
              </w:rPr>
              <w:br/>
              <w:t>программы 2</w:t>
            </w:r>
          </w:p>
        </w:tc>
        <w:tc>
          <w:tcPr>
            <w:tcW w:w="7008"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372"/>
              </w:tabs>
              <w:suppressAutoHyphens/>
              <w:snapToGrid w:val="0"/>
              <w:jc w:val="both"/>
              <w:rPr>
                <w:rFonts w:eastAsia="Arial Unicode MS"/>
                <w:iCs/>
                <w:color w:val="000000"/>
                <w:sz w:val="23"/>
                <w:szCs w:val="23"/>
                <w:lang w:val="ru" w:eastAsia="ar-SA"/>
              </w:rPr>
            </w:pPr>
            <w:r w:rsidRPr="00142BF7">
              <w:rPr>
                <w:rFonts w:eastAsia="Arial Unicode MS"/>
                <w:iCs/>
                <w:color w:val="000000"/>
                <w:sz w:val="23"/>
                <w:szCs w:val="23"/>
                <w:lang w:val="ru" w:eastAsia="ar-SA"/>
              </w:rPr>
              <w:t>К 201</w:t>
            </w:r>
            <w:r w:rsidRPr="00142BF7">
              <w:rPr>
                <w:rFonts w:eastAsia="Arial Unicode MS"/>
                <w:iCs/>
                <w:color w:val="000000"/>
                <w:sz w:val="23"/>
                <w:szCs w:val="23"/>
                <w:lang w:eastAsia="ar-SA"/>
              </w:rPr>
              <w:t>9</w:t>
            </w:r>
            <w:r w:rsidRPr="00142BF7">
              <w:rPr>
                <w:rFonts w:eastAsia="Arial Unicode MS"/>
                <w:iCs/>
                <w:color w:val="000000"/>
                <w:sz w:val="23"/>
                <w:szCs w:val="23"/>
                <w:lang w:val="ru" w:eastAsia="ar-SA"/>
              </w:rPr>
              <w:t xml:space="preserve"> году:</w:t>
            </w:r>
          </w:p>
          <w:p w:rsidR="00805AE3" w:rsidRPr="00142BF7" w:rsidRDefault="00805AE3" w:rsidP="00805AE3">
            <w:pPr>
              <w:tabs>
                <w:tab w:val="left" w:pos="372"/>
              </w:tabs>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 xml:space="preserve">1. Увеличение доли учащихся, имеющих высокое качество результатов обучения и воспитания учащихся, до </w:t>
            </w:r>
            <w:r w:rsidRPr="00142BF7">
              <w:rPr>
                <w:rFonts w:eastAsia="Arial Unicode MS"/>
                <w:iCs/>
                <w:color w:val="000000"/>
                <w:sz w:val="23"/>
                <w:szCs w:val="23"/>
                <w:lang w:eastAsia="ar-SA"/>
              </w:rPr>
              <w:t>100</w:t>
            </w:r>
            <w:r w:rsidRPr="00142BF7">
              <w:rPr>
                <w:rFonts w:eastAsia="Arial Unicode MS"/>
                <w:iCs/>
                <w:color w:val="000000"/>
                <w:sz w:val="23"/>
                <w:szCs w:val="23"/>
                <w:lang w:val="ru" w:eastAsia="ar-SA"/>
              </w:rPr>
              <w:t>%.</w:t>
            </w:r>
          </w:p>
          <w:p w:rsidR="00805AE3" w:rsidRPr="00142BF7" w:rsidRDefault="00805AE3" w:rsidP="00805AE3">
            <w:pPr>
              <w:tabs>
                <w:tab w:val="left" w:pos="372"/>
              </w:tabs>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2. Уменьшение доли учащихся, не освоивших образовательные программы, до 0,7%.</w:t>
            </w:r>
          </w:p>
          <w:p w:rsidR="00805AE3" w:rsidRPr="00142BF7" w:rsidRDefault="00805AE3" w:rsidP="00805AE3">
            <w:pPr>
              <w:tabs>
                <w:tab w:val="left" w:pos="372"/>
              </w:tabs>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3. Уменьшение количества учащихся, не посещающих и систематически пропускающих учебные занятия, 0,1% от общей численности обучающихся.</w:t>
            </w:r>
          </w:p>
          <w:p w:rsidR="00805AE3" w:rsidRPr="00142BF7" w:rsidRDefault="00805AE3" w:rsidP="00805AE3">
            <w:pPr>
              <w:tabs>
                <w:tab w:val="left" w:pos="372"/>
              </w:tabs>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4. Увеличение доли общеобразовательных учреждений, отвечающих современным требованиям осуществления образовательного процесса, до 4</w:t>
            </w:r>
            <w:r w:rsidRPr="00142BF7">
              <w:rPr>
                <w:rFonts w:eastAsia="Arial Unicode MS"/>
                <w:iCs/>
                <w:color w:val="000000"/>
                <w:sz w:val="23"/>
                <w:szCs w:val="23"/>
                <w:lang w:eastAsia="ar-SA"/>
              </w:rPr>
              <w:t>0</w:t>
            </w:r>
            <w:r w:rsidRPr="00142BF7">
              <w:rPr>
                <w:rFonts w:eastAsia="Arial Unicode MS"/>
                <w:iCs/>
                <w:color w:val="000000"/>
                <w:sz w:val="23"/>
                <w:szCs w:val="23"/>
                <w:lang w:val="ru" w:eastAsia="ar-SA"/>
              </w:rPr>
              <w:t>%.</w:t>
            </w:r>
          </w:p>
          <w:p w:rsidR="00805AE3" w:rsidRPr="00142BF7" w:rsidRDefault="00805AE3" w:rsidP="00805AE3">
            <w:pPr>
              <w:tabs>
                <w:tab w:val="left" w:pos="372"/>
              </w:tabs>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5. Увеличение доли образовательных учреждений, имеющих форму общественного управления, до 100%.</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6.  Увеличение доли одаренных детей до 43%.</w:t>
            </w:r>
          </w:p>
          <w:p w:rsidR="00805AE3" w:rsidRPr="00142BF7" w:rsidRDefault="00805AE3" w:rsidP="00805AE3">
            <w:pPr>
              <w:suppressAutoHyphens/>
              <w:jc w:val="both"/>
              <w:rPr>
                <w:rFonts w:eastAsia="Arial"/>
                <w:iCs/>
                <w:sz w:val="23"/>
                <w:szCs w:val="23"/>
                <w:lang w:eastAsia="ar-SA"/>
              </w:rPr>
            </w:pPr>
            <w:r w:rsidRPr="00142BF7">
              <w:rPr>
                <w:rFonts w:eastAsia="Arial"/>
                <w:sz w:val="23"/>
                <w:szCs w:val="23"/>
                <w:lang w:eastAsia="ar-SA"/>
              </w:rPr>
              <w:t xml:space="preserve">7. </w:t>
            </w:r>
            <w:r w:rsidRPr="00142BF7">
              <w:rPr>
                <w:rFonts w:eastAsia="Arial"/>
                <w:iCs/>
                <w:sz w:val="23"/>
                <w:szCs w:val="23"/>
                <w:lang w:eastAsia="ar-SA"/>
              </w:rPr>
              <w:t>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805AE3" w:rsidRPr="00142BF7" w:rsidRDefault="00805AE3" w:rsidP="00805AE3">
            <w:pPr>
              <w:suppressAutoHyphens/>
              <w:jc w:val="both"/>
              <w:rPr>
                <w:rFonts w:eastAsia="Arial"/>
                <w:sz w:val="23"/>
                <w:szCs w:val="23"/>
                <w:lang w:eastAsia="ar-SA"/>
              </w:rPr>
            </w:pPr>
            <w:r w:rsidRPr="00142BF7">
              <w:rPr>
                <w:rFonts w:eastAsia="Arial"/>
                <w:iCs/>
                <w:sz w:val="23"/>
                <w:szCs w:val="23"/>
                <w:lang w:eastAsia="ar-SA"/>
              </w:rPr>
              <w:t xml:space="preserve">8. </w:t>
            </w:r>
            <w:r w:rsidRPr="00142BF7">
              <w:rPr>
                <w:rFonts w:eastAsia="Arial"/>
                <w:sz w:val="23"/>
                <w:szCs w:val="23"/>
                <w:lang w:eastAsia="ar-SA"/>
              </w:rPr>
              <w:t>Формирование у обучающихся устойчивых навыков соблюдения и выполнения Правил дорожного движения.</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9. Повышение социального статуса педагога и престижа педагогических профессий.</w:t>
            </w:r>
          </w:p>
          <w:p w:rsidR="00805AE3" w:rsidRPr="00142BF7" w:rsidRDefault="00805AE3" w:rsidP="00805AE3">
            <w:pPr>
              <w:suppressAutoHyphens/>
              <w:jc w:val="both"/>
              <w:rPr>
                <w:rFonts w:eastAsia="Arial"/>
                <w:iCs/>
                <w:sz w:val="23"/>
                <w:szCs w:val="23"/>
                <w:lang w:eastAsia="ar-SA"/>
              </w:rPr>
            </w:pPr>
            <w:r w:rsidRPr="00142BF7">
              <w:rPr>
                <w:rFonts w:eastAsia="Arial"/>
                <w:iCs/>
                <w:sz w:val="23"/>
                <w:szCs w:val="23"/>
                <w:lang w:eastAsia="ar-SA"/>
              </w:rPr>
              <w:lastRenderedPageBreak/>
              <w:t xml:space="preserve">10.Увеличение доли учащихся, занимающихся, физической культурой и спортом во внеурочное время.  </w:t>
            </w:r>
          </w:p>
          <w:p w:rsidR="00805AE3" w:rsidRPr="00142BF7" w:rsidRDefault="00805AE3" w:rsidP="00805AE3">
            <w:pPr>
              <w:suppressAutoHyphens/>
              <w:jc w:val="both"/>
              <w:rPr>
                <w:rFonts w:eastAsia="Arial"/>
                <w:iCs/>
                <w:sz w:val="23"/>
                <w:szCs w:val="23"/>
                <w:lang w:eastAsia="ar-SA"/>
              </w:rPr>
            </w:pPr>
            <w:r w:rsidRPr="00142BF7">
              <w:rPr>
                <w:rFonts w:eastAsia="Arial"/>
                <w:iCs/>
                <w:sz w:val="23"/>
                <w:szCs w:val="23"/>
                <w:lang w:eastAsia="ar-SA"/>
              </w:rPr>
              <w:t>11. Увеличение количества общеобразовательных организаций, расположенных в сельской местности, в которых отремонтированы спортивные залы.</w:t>
            </w:r>
          </w:p>
          <w:p w:rsidR="00805AE3" w:rsidRPr="00142BF7" w:rsidRDefault="00805AE3" w:rsidP="00805AE3">
            <w:pPr>
              <w:suppressAutoHyphens/>
              <w:jc w:val="both"/>
              <w:rPr>
                <w:rFonts w:eastAsia="Arial"/>
                <w:sz w:val="23"/>
                <w:szCs w:val="23"/>
                <w:lang w:eastAsia="ar-SA"/>
              </w:rPr>
            </w:pPr>
            <w:r w:rsidRPr="00142BF7">
              <w:rPr>
                <w:rFonts w:eastAsia="Arial"/>
                <w:iCs/>
                <w:sz w:val="23"/>
                <w:szCs w:val="23"/>
                <w:lang w:eastAsia="ar-SA"/>
              </w:rPr>
              <w:t xml:space="preserve">12. Количество муниципальных общеобразовательных организаций,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 1 ед. </w:t>
            </w:r>
          </w:p>
        </w:tc>
      </w:tr>
    </w:tbl>
    <w:p w:rsidR="00805AE3" w:rsidRPr="00142BF7" w:rsidRDefault="00805AE3" w:rsidP="00805AE3">
      <w:pPr>
        <w:suppressAutoHyphens/>
        <w:jc w:val="center"/>
        <w:rPr>
          <w:rFonts w:ascii="Arial Unicode MS" w:eastAsia="Arial Unicode MS" w:hAnsi="Arial Unicode MS" w:cs="Arial Unicode MS"/>
          <w:color w:val="000000"/>
          <w:lang w:val="ru" w:eastAsia="ar-SA"/>
        </w:rPr>
      </w:pPr>
    </w:p>
    <w:p w:rsidR="00805AE3" w:rsidRPr="00142BF7" w:rsidRDefault="00805AE3" w:rsidP="00805AE3">
      <w:pPr>
        <w:widowControl w:val="0"/>
        <w:suppressAutoHyphens/>
        <w:autoSpaceDE w:val="0"/>
        <w:jc w:val="both"/>
        <w:rPr>
          <w:rFonts w:eastAsia="Arial Unicode MS"/>
          <w:b/>
          <w:color w:val="000000"/>
          <w:sz w:val="23"/>
          <w:szCs w:val="23"/>
          <w:lang w:val="ru" w:eastAsia="ar-SA"/>
        </w:rPr>
      </w:pPr>
      <w:r w:rsidRPr="00142BF7">
        <w:rPr>
          <w:rFonts w:eastAsia="Arial Unicode MS"/>
          <w:b/>
          <w:color w:val="000000"/>
          <w:sz w:val="23"/>
          <w:szCs w:val="23"/>
          <w:lang w:val="ru" w:eastAsia="ar-SA"/>
        </w:rPr>
        <w:t>2.1. Общая характеристика сферы реализации подпрограммы 2 «Развитие системы общего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 в том числе формулировки основных проблем в указанной сфере и прогноз ее развития.</w:t>
      </w:r>
    </w:p>
    <w:p w:rsidR="00805AE3" w:rsidRPr="00142BF7" w:rsidRDefault="00805AE3" w:rsidP="00805AE3">
      <w:pPr>
        <w:widowControl w:val="0"/>
        <w:suppressAutoHyphens/>
        <w:autoSpaceDE w:val="0"/>
        <w:jc w:val="both"/>
        <w:rPr>
          <w:rFonts w:eastAsia="Arial Unicode MS"/>
          <w:b/>
          <w:color w:val="000000"/>
          <w:sz w:val="23"/>
          <w:szCs w:val="23"/>
          <w:lang w:val="ru" w:eastAsia="ar-SA"/>
        </w:rPr>
      </w:pPr>
    </w:p>
    <w:p w:rsidR="00805AE3" w:rsidRPr="00142BF7" w:rsidRDefault="00805AE3" w:rsidP="00805AE3">
      <w:pPr>
        <w:suppressAutoHyphens/>
        <w:spacing w:line="276" w:lineRule="auto"/>
        <w:ind w:firstLine="709"/>
        <w:jc w:val="both"/>
        <w:rPr>
          <w:rFonts w:eastAsia="Calibri"/>
          <w:color w:val="1D1B11"/>
          <w:sz w:val="23"/>
          <w:szCs w:val="23"/>
          <w:lang w:eastAsia="ar-SA"/>
        </w:rPr>
      </w:pPr>
      <w:r w:rsidRPr="00142BF7">
        <w:rPr>
          <w:rFonts w:eastAsia="Calibri"/>
          <w:color w:val="1D1B11"/>
          <w:sz w:val="23"/>
          <w:szCs w:val="23"/>
          <w:lang w:eastAsia="ar-SA"/>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805AE3" w:rsidRPr="00142BF7" w:rsidRDefault="00805AE3" w:rsidP="00805AE3">
      <w:pPr>
        <w:suppressAutoHyphens/>
        <w:ind w:firstLine="567"/>
        <w:rPr>
          <w:rFonts w:eastAsia="Arial"/>
          <w:sz w:val="23"/>
          <w:szCs w:val="23"/>
          <w:lang w:eastAsia="ar-SA"/>
        </w:rPr>
      </w:pPr>
      <w:proofErr w:type="gramStart"/>
      <w:r w:rsidRPr="00142BF7">
        <w:rPr>
          <w:rFonts w:eastAsia="Arial"/>
          <w:sz w:val="23"/>
          <w:szCs w:val="23"/>
          <w:lang w:eastAsia="ar-SA"/>
        </w:rPr>
        <w:t xml:space="preserve">На 1 сентября 2017-2018 учебного года в Орловском районе функционировали 8 общеобразовательных учреждений (3 средних – Государственная школа г. Орлова, д. Кузнецы, с. </w:t>
      </w:r>
      <w:proofErr w:type="spellStart"/>
      <w:r w:rsidRPr="00142BF7">
        <w:rPr>
          <w:rFonts w:eastAsia="Arial"/>
          <w:sz w:val="23"/>
          <w:szCs w:val="23"/>
          <w:lang w:eastAsia="ar-SA"/>
        </w:rPr>
        <w:t>Чудиново</w:t>
      </w:r>
      <w:proofErr w:type="spellEnd"/>
      <w:r w:rsidRPr="00142BF7">
        <w:rPr>
          <w:rFonts w:eastAsia="Arial"/>
          <w:sz w:val="23"/>
          <w:szCs w:val="23"/>
          <w:lang w:eastAsia="ar-SA"/>
        </w:rPr>
        <w:t xml:space="preserve">, 5 основных – школы № 1 г. Орлова, с. </w:t>
      </w:r>
      <w:proofErr w:type="spellStart"/>
      <w:r w:rsidRPr="00142BF7">
        <w:rPr>
          <w:rFonts w:eastAsia="Arial"/>
          <w:sz w:val="23"/>
          <w:szCs w:val="23"/>
          <w:lang w:eastAsia="ar-SA"/>
        </w:rPr>
        <w:t>Тохтино</w:t>
      </w:r>
      <w:proofErr w:type="spellEnd"/>
      <w:r w:rsidRPr="00142BF7">
        <w:rPr>
          <w:rFonts w:eastAsia="Arial"/>
          <w:sz w:val="23"/>
          <w:szCs w:val="23"/>
          <w:lang w:eastAsia="ar-SA"/>
        </w:rPr>
        <w:t xml:space="preserve">, с. </w:t>
      </w:r>
      <w:proofErr w:type="spellStart"/>
      <w:r w:rsidRPr="00142BF7">
        <w:rPr>
          <w:rFonts w:eastAsia="Arial"/>
          <w:sz w:val="23"/>
          <w:szCs w:val="23"/>
          <w:lang w:eastAsia="ar-SA"/>
        </w:rPr>
        <w:t>Русаново</w:t>
      </w:r>
      <w:proofErr w:type="spellEnd"/>
      <w:r w:rsidRPr="00142BF7">
        <w:rPr>
          <w:rFonts w:eastAsia="Arial"/>
          <w:sz w:val="23"/>
          <w:szCs w:val="23"/>
          <w:lang w:eastAsia="ar-SA"/>
        </w:rPr>
        <w:t xml:space="preserve">, д. </w:t>
      </w:r>
      <w:proofErr w:type="spellStart"/>
      <w:r w:rsidRPr="00142BF7">
        <w:rPr>
          <w:rFonts w:eastAsia="Arial"/>
          <w:sz w:val="23"/>
          <w:szCs w:val="23"/>
          <w:lang w:eastAsia="ar-SA"/>
        </w:rPr>
        <w:t>Цепели</w:t>
      </w:r>
      <w:proofErr w:type="spellEnd"/>
      <w:r w:rsidRPr="00142BF7">
        <w:rPr>
          <w:rFonts w:eastAsia="Arial"/>
          <w:sz w:val="23"/>
          <w:szCs w:val="23"/>
          <w:lang w:eastAsia="ar-SA"/>
        </w:rPr>
        <w:t xml:space="preserve">, с. </w:t>
      </w:r>
      <w:proofErr w:type="spellStart"/>
      <w:r w:rsidRPr="00142BF7">
        <w:rPr>
          <w:rFonts w:eastAsia="Arial"/>
          <w:sz w:val="23"/>
          <w:szCs w:val="23"/>
          <w:lang w:eastAsia="ar-SA"/>
        </w:rPr>
        <w:t>Колково</w:t>
      </w:r>
      <w:proofErr w:type="spellEnd"/>
      <w:r w:rsidRPr="00142BF7">
        <w:rPr>
          <w:rFonts w:eastAsia="Arial"/>
          <w:sz w:val="23"/>
          <w:szCs w:val="23"/>
          <w:lang w:eastAsia="ar-SA"/>
        </w:rPr>
        <w:t>).</w:t>
      </w:r>
      <w:proofErr w:type="gramEnd"/>
    </w:p>
    <w:p w:rsidR="00805AE3" w:rsidRPr="00142BF7" w:rsidRDefault="00805AE3" w:rsidP="00805AE3">
      <w:pPr>
        <w:suppressAutoHyphens/>
        <w:ind w:firstLine="567"/>
        <w:rPr>
          <w:rFonts w:eastAsia="Arial"/>
          <w:sz w:val="23"/>
          <w:szCs w:val="23"/>
          <w:lang w:eastAsia="ar-SA"/>
        </w:rPr>
      </w:pPr>
      <w:proofErr w:type="gramStart"/>
      <w:r w:rsidRPr="00142BF7">
        <w:rPr>
          <w:rFonts w:eastAsia="Arial"/>
          <w:sz w:val="23"/>
          <w:szCs w:val="23"/>
          <w:lang w:eastAsia="ar-SA"/>
        </w:rPr>
        <w:t xml:space="preserve">С 1 сентября 2018 года не изменилась сеть дошкольных образовательных учреждений, осталось 5 детских садов (4 — в городской местности, 1 — в сельской); также дошкольные образовательные услуги оказываются в дошкольных группах при сельских школах (д. </w:t>
      </w:r>
      <w:proofErr w:type="spellStart"/>
      <w:r w:rsidRPr="00142BF7">
        <w:rPr>
          <w:rFonts w:eastAsia="Arial"/>
          <w:sz w:val="23"/>
          <w:szCs w:val="23"/>
          <w:lang w:eastAsia="ar-SA"/>
        </w:rPr>
        <w:t>Цепели</w:t>
      </w:r>
      <w:proofErr w:type="spellEnd"/>
      <w:r w:rsidRPr="00142BF7">
        <w:rPr>
          <w:rFonts w:eastAsia="Arial"/>
          <w:sz w:val="23"/>
          <w:szCs w:val="23"/>
          <w:lang w:eastAsia="ar-SA"/>
        </w:rPr>
        <w:t xml:space="preserve">, с. </w:t>
      </w:r>
      <w:proofErr w:type="spellStart"/>
      <w:r w:rsidRPr="00142BF7">
        <w:rPr>
          <w:rFonts w:eastAsia="Arial"/>
          <w:sz w:val="23"/>
          <w:szCs w:val="23"/>
          <w:lang w:eastAsia="ar-SA"/>
        </w:rPr>
        <w:t>Тохтино</w:t>
      </w:r>
      <w:proofErr w:type="spellEnd"/>
      <w:r w:rsidRPr="00142BF7">
        <w:rPr>
          <w:rFonts w:eastAsia="Arial"/>
          <w:sz w:val="23"/>
          <w:szCs w:val="23"/>
          <w:lang w:eastAsia="ar-SA"/>
        </w:rPr>
        <w:t xml:space="preserve">, с. </w:t>
      </w:r>
      <w:proofErr w:type="spellStart"/>
      <w:r w:rsidRPr="00142BF7">
        <w:rPr>
          <w:rFonts w:eastAsia="Arial"/>
          <w:sz w:val="23"/>
          <w:szCs w:val="23"/>
          <w:lang w:eastAsia="ar-SA"/>
        </w:rPr>
        <w:t>Чудиново</w:t>
      </w:r>
      <w:proofErr w:type="spellEnd"/>
      <w:r w:rsidRPr="00142BF7">
        <w:rPr>
          <w:rFonts w:eastAsia="Arial"/>
          <w:sz w:val="23"/>
          <w:szCs w:val="23"/>
          <w:lang w:eastAsia="ar-SA"/>
        </w:rPr>
        <w:t xml:space="preserve">, с. </w:t>
      </w:r>
      <w:proofErr w:type="spellStart"/>
      <w:r w:rsidRPr="00142BF7">
        <w:rPr>
          <w:rFonts w:eastAsia="Arial"/>
          <w:sz w:val="23"/>
          <w:szCs w:val="23"/>
          <w:lang w:eastAsia="ar-SA"/>
        </w:rPr>
        <w:t>Колково</w:t>
      </w:r>
      <w:proofErr w:type="spellEnd"/>
      <w:r w:rsidRPr="00142BF7">
        <w:rPr>
          <w:rFonts w:eastAsia="Arial"/>
          <w:sz w:val="23"/>
          <w:szCs w:val="23"/>
          <w:lang w:eastAsia="ar-SA"/>
        </w:rPr>
        <w:t xml:space="preserve">) и в с </w:t>
      </w:r>
      <w:proofErr w:type="spellStart"/>
      <w:r w:rsidRPr="00142BF7">
        <w:rPr>
          <w:rFonts w:eastAsia="Arial"/>
          <w:sz w:val="23"/>
          <w:szCs w:val="23"/>
          <w:lang w:eastAsia="ar-SA"/>
        </w:rPr>
        <w:t>Русаново</w:t>
      </w:r>
      <w:proofErr w:type="spellEnd"/>
      <w:r w:rsidRPr="00142BF7">
        <w:rPr>
          <w:rFonts w:eastAsia="Arial"/>
          <w:sz w:val="23"/>
          <w:szCs w:val="23"/>
          <w:lang w:eastAsia="ar-SA"/>
        </w:rPr>
        <w:t xml:space="preserve"> действует группа  кратковременного пребывания для детей 3-7 лет).</w:t>
      </w:r>
      <w:proofErr w:type="gramEnd"/>
    </w:p>
    <w:p w:rsidR="00805AE3" w:rsidRPr="00142BF7" w:rsidRDefault="00805AE3" w:rsidP="00805AE3">
      <w:pPr>
        <w:suppressAutoHyphens/>
        <w:ind w:firstLine="567"/>
        <w:jc w:val="both"/>
        <w:rPr>
          <w:rFonts w:eastAsia="Arial"/>
          <w:sz w:val="23"/>
          <w:szCs w:val="23"/>
          <w:lang w:eastAsia="ar-SA"/>
        </w:rPr>
      </w:pPr>
      <w:r w:rsidRPr="00142BF7">
        <w:rPr>
          <w:rFonts w:eastAsia="Arial"/>
          <w:sz w:val="23"/>
          <w:szCs w:val="23"/>
          <w:lang w:eastAsia="ar-SA"/>
        </w:rPr>
        <w:t xml:space="preserve">Ученики 10-11 классов имеют возможность изучать предметы не только на базовом уровне, но и расширять знания через 78 факультативов и 43 предметных кружков. </w:t>
      </w:r>
      <w:proofErr w:type="spellStart"/>
      <w:r w:rsidRPr="00142BF7">
        <w:rPr>
          <w:rFonts w:eastAsia="Arial"/>
          <w:sz w:val="23"/>
          <w:szCs w:val="23"/>
          <w:lang w:eastAsia="ar-SA"/>
        </w:rPr>
        <w:t>Предпрофильная</w:t>
      </w:r>
      <w:proofErr w:type="spellEnd"/>
      <w:r w:rsidRPr="00142BF7">
        <w:rPr>
          <w:rFonts w:eastAsia="Arial"/>
          <w:sz w:val="23"/>
          <w:szCs w:val="23"/>
          <w:lang w:eastAsia="ar-SA"/>
        </w:rPr>
        <w:t xml:space="preserve"> подготовка осуществляется во всех 9 классах школ района.</w:t>
      </w:r>
    </w:p>
    <w:p w:rsidR="00805AE3" w:rsidRPr="00142BF7" w:rsidRDefault="00805AE3" w:rsidP="00805AE3">
      <w:pPr>
        <w:suppressAutoHyphens/>
        <w:ind w:firstLine="567"/>
        <w:rPr>
          <w:rFonts w:eastAsia="Arial"/>
          <w:sz w:val="23"/>
          <w:szCs w:val="23"/>
          <w:lang w:eastAsia="ar-SA"/>
        </w:rPr>
      </w:pPr>
      <w:r w:rsidRPr="00142BF7">
        <w:rPr>
          <w:rFonts w:eastAsia="Arial"/>
          <w:sz w:val="23"/>
          <w:szCs w:val="23"/>
          <w:lang w:eastAsia="ar-SA"/>
        </w:rPr>
        <w:t>В 2018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805AE3" w:rsidRPr="00142BF7" w:rsidRDefault="00805AE3" w:rsidP="00805AE3">
      <w:pPr>
        <w:suppressAutoHyphens/>
        <w:ind w:firstLine="567"/>
        <w:rPr>
          <w:rFonts w:eastAsia="Arial"/>
          <w:i/>
          <w:sz w:val="23"/>
          <w:szCs w:val="23"/>
          <w:lang w:eastAsia="ar-SA"/>
        </w:rPr>
      </w:pPr>
      <w:r w:rsidRPr="00142BF7">
        <w:rPr>
          <w:rFonts w:eastAsia="Arial"/>
          <w:sz w:val="23"/>
          <w:szCs w:val="23"/>
          <w:lang w:eastAsia="ar-SA"/>
        </w:rPr>
        <w:t xml:space="preserve">Успеваемость по району по итогам 2018-2017 г. Составила  99,6%. На «4» и «5» закончили  учебный год 48,1% учащихся.  </w:t>
      </w:r>
      <w:r w:rsidRPr="00142BF7">
        <w:rPr>
          <w:rFonts w:eastAsia="Arial"/>
          <w:i/>
          <w:sz w:val="23"/>
          <w:szCs w:val="23"/>
          <w:lang w:eastAsia="ar-SA"/>
        </w:rPr>
        <w:t>(2017год - 46,3%).</w:t>
      </w:r>
    </w:p>
    <w:p w:rsidR="00805AE3" w:rsidRPr="00142BF7" w:rsidRDefault="00805AE3" w:rsidP="00805AE3">
      <w:pPr>
        <w:suppressAutoHyphens/>
        <w:ind w:firstLine="567"/>
        <w:jc w:val="both"/>
        <w:rPr>
          <w:rFonts w:eastAsia="Arial"/>
          <w:sz w:val="23"/>
          <w:szCs w:val="23"/>
          <w:lang w:eastAsia="ar-SA"/>
        </w:rPr>
      </w:pPr>
      <w:r w:rsidRPr="00142BF7">
        <w:rPr>
          <w:rFonts w:eastAsia="Arial"/>
          <w:sz w:val="23"/>
          <w:szCs w:val="23"/>
          <w:lang w:eastAsia="ar-SA"/>
        </w:rPr>
        <w:t>По итогам учебного года 5 выпускников школы №2 г. Орлова поощрены ученическими медалями «За особые успехи в учении», 4 получили медаль федерального уровня вместе с аттестатом с отличием, 1 – медаль регионального уровня.</w:t>
      </w:r>
    </w:p>
    <w:p w:rsidR="00805AE3" w:rsidRPr="00142BF7" w:rsidRDefault="00805AE3" w:rsidP="00805AE3">
      <w:pPr>
        <w:suppressAutoHyphens/>
        <w:ind w:firstLine="567"/>
        <w:jc w:val="both"/>
        <w:rPr>
          <w:rFonts w:eastAsia="Arial Unicode MS"/>
          <w:color w:val="1D1B11"/>
          <w:sz w:val="23"/>
          <w:szCs w:val="23"/>
          <w:lang w:eastAsia="ar-SA"/>
        </w:rPr>
      </w:pPr>
      <w:r w:rsidRPr="00142BF7">
        <w:rPr>
          <w:rFonts w:eastAsia="Arial Unicode MS"/>
          <w:color w:val="1D1B11"/>
          <w:sz w:val="23"/>
          <w:szCs w:val="23"/>
          <w:lang w:eastAsia="ar-SA"/>
        </w:rPr>
        <w:t>Особое место среди интеллектуальных конкурсов занимает Всероссийская олимпиада школьников. Ежегодно учащиеся Орловского района принимают участие в региональном этапе олимпиады и становятся призерами и победителями. В муниципальном этапе участвовало 486 человек по 20 предметам. Количество призовых мест и мест победителей составило 264. В региональном этапе всероссийской олимпиады школьников в 2017 - 2018 уч. г. принимало участие 7 обучающихся. Из них призёрами стали трое.</w:t>
      </w:r>
    </w:p>
    <w:p w:rsidR="00805AE3" w:rsidRPr="00142BF7" w:rsidRDefault="00805AE3" w:rsidP="00805AE3">
      <w:pPr>
        <w:suppressAutoHyphens/>
        <w:ind w:firstLine="567"/>
        <w:jc w:val="both"/>
        <w:rPr>
          <w:rFonts w:eastAsia="Arial Unicode MS"/>
          <w:color w:val="1D1B11"/>
          <w:sz w:val="23"/>
          <w:szCs w:val="23"/>
          <w:lang w:eastAsia="ar-SA"/>
        </w:rPr>
      </w:pPr>
      <w:r w:rsidRPr="00142BF7">
        <w:rPr>
          <w:rFonts w:eastAsia="Arial Unicode MS"/>
          <w:color w:val="1D1B11"/>
          <w:sz w:val="23"/>
          <w:szCs w:val="23"/>
          <w:lang w:eastAsia="ar-SA"/>
        </w:rPr>
        <w:t xml:space="preserve">По итогам учебного года 3 выпускников поощрены ученическими медалями «За особые успехи в учении», 2 получили медаль федерального уровня (государственная  школа </w:t>
      </w:r>
      <w:proofErr w:type="spellStart"/>
      <w:r w:rsidRPr="00142BF7">
        <w:rPr>
          <w:rFonts w:eastAsia="Arial Unicode MS"/>
          <w:color w:val="1D1B11"/>
          <w:sz w:val="23"/>
          <w:szCs w:val="23"/>
          <w:lang w:eastAsia="ar-SA"/>
        </w:rPr>
        <w:t>г</w:t>
      </w:r>
      <w:proofErr w:type="gramStart"/>
      <w:r w:rsidRPr="00142BF7">
        <w:rPr>
          <w:rFonts w:eastAsia="Arial Unicode MS"/>
          <w:color w:val="1D1B11"/>
          <w:sz w:val="23"/>
          <w:szCs w:val="23"/>
          <w:lang w:eastAsia="ar-SA"/>
        </w:rPr>
        <w:t>.О</w:t>
      </w:r>
      <w:proofErr w:type="gramEnd"/>
      <w:r w:rsidRPr="00142BF7">
        <w:rPr>
          <w:rFonts w:eastAsia="Arial Unicode MS"/>
          <w:color w:val="1D1B11"/>
          <w:sz w:val="23"/>
          <w:szCs w:val="23"/>
          <w:lang w:eastAsia="ar-SA"/>
        </w:rPr>
        <w:t>рлова</w:t>
      </w:r>
      <w:proofErr w:type="spellEnd"/>
      <w:r w:rsidRPr="00142BF7">
        <w:rPr>
          <w:rFonts w:eastAsia="Arial Unicode MS"/>
          <w:color w:val="1D1B11"/>
          <w:sz w:val="23"/>
          <w:szCs w:val="23"/>
          <w:lang w:eastAsia="ar-SA"/>
        </w:rPr>
        <w:t xml:space="preserve"> и средняя школа </w:t>
      </w:r>
      <w:proofErr w:type="spellStart"/>
      <w:r w:rsidRPr="00142BF7">
        <w:rPr>
          <w:rFonts w:eastAsia="Arial Unicode MS"/>
          <w:color w:val="1D1B11"/>
          <w:sz w:val="23"/>
          <w:szCs w:val="23"/>
          <w:lang w:eastAsia="ar-SA"/>
        </w:rPr>
        <w:t>д.Кузнецы</w:t>
      </w:r>
      <w:proofErr w:type="spellEnd"/>
      <w:r w:rsidRPr="00142BF7">
        <w:rPr>
          <w:rFonts w:eastAsia="Arial Unicode MS"/>
          <w:color w:val="1D1B11"/>
          <w:sz w:val="23"/>
          <w:szCs w:val="23"/>
          <w:lang w:eastAsia="ar-SA"/>
        </w:rPr>
        <w:t xml:space="preserve">) и 1 – региональная медаль (средняя школа </w:t>
      </w:r>
      <w:proofErr w:type="spellStart"/>
      <w:r w:rsidRPr="00142BF7">
        <w:rPr>
          <w:rFonts w:eastAsia="Arial Unicode MS"/>
          <w:color w:val="1D1B11"/>
          <w:sz w:val="23"/>
          <w:szCs w:val="23"/>
          <w:lang w:eastAsia="ar-SA"/>
        </w:rPr>
        <w:t>д.Кузнецы</w:t>
      </w:r>
      <w:proofErr w:type="spellEnd"/>
      <w:r w:rsidRPr="00142BF7">
        <w:rPr>
          <w:rFonts w:eastAsia="Arial Unicode MS"/>
          <w:color w:val="1D1B11"/>
          <w:sz w:val="23"/>
          <w:szCs w:val="23"/>
          <w:lang w:eastAsia="ar-SA"/>
        </w:rPr>
        <w:t>).</w:t>
      </w:r>
    </w:p>
    <w:p w:rsidR="00805AE3" w:rsidRPr="00142BF7" w:rsidRDefault="00805AE3" w:rsidP="00805AE3">
      <w:pPr>
        <w:suppressAutoHyphens/>
        <w:ind w:firstLine="851"/>
        <w:jc w:val="both"/>
        <w:rPr>
          <w:rFonts w:eastAsia="Arial Unicode MS"/>
          <w:color w:val="1D1B11"/>
          <w:sz w:val="23"/>
          <w:szCs w:val="23"/>
          <w:lang w:eastAsia="ar-SA"/>
        </w:rPr>
      </w:pPr>
      <w:r w:rsidRPr="00142BF7">
        <w:rPr>
          <w:rFonts w:eastAsia="Arial Unicode MS"/>
          <w:color w:val="1D1B11"/>
          <w:sz w:val="23"/>
          <w:szCs w:val="23"/>
          <w:lang w:eastAsia="ar-SA"/>
        </w:rPr>
        <w:t>Из 98 выпускников девятых классов поступили учиться в средние учебные заведения – 68 человек (69,4%) (в прошлом 54- 54,5%), 30 человек продолжат обучение в 10 классе (30,6%) (в прошлом – 43 , 43,4%).</w:t>
      </w:r>
    </w:p>
    <w:p w:rsidR="00805AE3" w:rsidRPr="00142BF7" w:rsidRDefault="00805AE3" w:rsidP="00805AE3">
      <w:pPr>
        <w:suppressAutoHyphens/>
        <w:ind w:firstLine="851"/>
        <w:jc w:val="both"/>
        <w:rPr>
          <w:rFonts w:eastAsia="Arial Unicode MS"/>
          <w:color w:val="1D1B11"/>
          <w:sz w:val="23"/>
          <w:szCs w:val="23"/>
          <w:lang w:eastAsia="ar-SA"/>
        </w:rPr>
      </w:pPr>
      <w:r w:rsidRPr="00142BF7">
        <w:rPr>
          <w:rFonts w:eastAsia="Arial Unicode MS"/>
          <w:color w:val="1D1B11"/>
          <w:sz w:val="23"/>
          <w:szCs w:val="23"/>
          <w:lang w:eastAsia="ar-SA"/>
        </w:rPr>
        <w:t>Один выпускник 11 класса уехал учиться в профильный вуз</w:t>
      </w:r>
      <w:proofErr w:type="gramStart"/>
      <w:r w:rsidRPr="00142BF7">
        <w:rPr>
          <w:rFonts w:eastAsia="Arial Unicode MS"/>
          <w:color w:val="1D1B11"/>
          <w:sz w:val="23"/>
          <w:szCs w:val="23"/>
          <w:lang w:eastAsia="ar-SA"/>
        </w:rPr>
        <w:t xml:space="preserve"> С</w:t>
      </w:r>
      <w:proofErr w:type="gramEnd"/>
      <w:r w:rsidRPr="00142BF7">
        <w:rPr>
          <w:rFonts w:eastAsia="Arial Unicode MS"/>
          <w:color w:val="1D1B11"/>
          <w:sz w:val="23"/>
          <w:szCs w:val="23"/>
          <w:lang w:eastAsia="ar-SA"/>
        </w:rPr>
        <w:t xml:space="preserve">анкт Петербурга. Остальные выпускники поступили в учебные заведения Кировской области.  </w:t>
      </w:r>
    </w:p>
    <w:p w:rsidR="00805AE3" w:rsidRPr="00142BF7" w:rsidRDefault="00805AE3" w:rsidP="00805AE3">
      <w:pPr>
        <w:suppressAutoHyphens/>
        <w:ind w:firstLine="851"/>
        <w:jc w:val="both"/>
        <w:rPr>
          <w:rFonts w:eastAsia="Arial Unicode MS"/>
          <w:color w:val="1D1B11"/>
          <w:sz w:val="23"/>
          <w:szCs w:val="23"/>
          <w:lang w:val="ru" w:eastAsia="ar-SA"/>
        </w:rPr>
      </w:pPr>
      <w:r w:rsidRPr="00142BF7">
        <w:rPr>
          <w:rFonts w:eastAsia="Arial Unicode MS"/>
          <w:color w:val="1D1B11"/>
          <w:sz w:val="23"/>
          <w:szCs w:val="23"/>
          <w:lang w:val="ru" w:eastAsia="ar-SA"/>
        </w:rPr>
        <w:t xml:space="preserve">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w:t>
      </w:r>
      <w:r w:rsidRPr="00142BF7">
        <w:rPr>
          <w:rFonts w:eastAsia="Arial Unicode MS"/>
          <w:color w:val="1D1B11"/>
          <w:sz w:val="23"/>
          <w:szCs w:val="23"/>
          <w:lang w:val="ru" w:eastAsia="ar-SA"/>
        </w:rPr>
        <w:lastRenderedPageBreak/>
        <w:t>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805AE3" w:rsidRPr="00142BF7" w:rsidRDefault="00805AE3" w:rsidP="00805AE3">
      <w:pPr>
        <w:suppressAutoHyphens/>
        <w:ind w:firstLine="567"/>
        <w:jc w:val="both"/>
        <w:rPr>
          <w:rFonts w:eastAsia="Arial Unicode MS"/>
          <w:color w:val="1D1B11"/>
          <w:sz w:val="23"/>
          <w:szCs w:val="23"/>
          <w:lang w:eastAsia="ar-SA"/>
        </w:rPr>
      </w:pPr>
      <w:r w:rsidRPr="00142BF7">
        <w:rPr>
          <w:rFonts w:eastAsia="Arial Unicode MS"/>
          <w:color w:val="1D1B11"/>
          <w:sz w:val="23"/>
          <w:szCs w:val="23"/>
          <w:lang w:eastAsia="ar-SA"/>
        </w:rPr>
        <w:t xml:space="preserve">Орловский район Кировской области, </w:t>
      </w:r>
      <w:proofErr w:type="gramStart"/>
      <w:r w:rsidRPr="00142BF7">
        <w:rPr>
          <w:rFonts w:eastAsia="Arial Unicode MS"/>
          <w:color w:val="1D1B11"/>
          <w:sz w:val="23"/>
          <w:szCs w:val="23"/>
          <w:lang w:eastAsia="ar-SA"/>
        </w:rPr>
        <w:t>начиная с 2015 года участвует в программе</w:t>
      </w:r>
      <w:proofErr w:type="gramEnd"/>
      <w:r w:rsidRPr="00142BF7">
        <w:rPr>
          <w:rFonts w:eastAsia="Arial Unicode MS"/>
          <w:color w:val="1D1B11"/>
          <w:sz w:val="23"/>
          <w:szCs w:val="23"/>
          <w:lang w:eastAsia="ar-SA"/>
        </w:rPr>
        <w:t xml:space="preserve"> по ремонту спортивных залов в общеобразовательных организациях, расположенных в сельской местности, на улучшение условий для занятия физической культурой и спортом. Источником финансирования данной программы является субсидия на создание в общеобразовательных организациях, расположенных в сельской местности, условий для занятия физической культурой и спортом, а так же средства местного бюджета. Целевым показателем мероприятия является увеличение доли учащихся занимающихся физкультурой и спортом во внеурочное время. В 2015 году отремонтирован спортивный зал МКОУ СОШ д. Кузнецы, прирост численности занимающихся физкультурой и спортом в результате реализации перечня мероприятий в организации составил 17 человек. В 2016 году провели ремонт спортивного зала МКОУ ООШ д. </w:t>
      </w:r>
      <w:proofErr w:type="spellStart"/>
      <w:r w:rsidRPr="00142BF7">
        <w:rPr>
          <w:rFonts w:eastAsia="Arial Unicode MS"/>
          <w:color w:val="1D1B11"/>
          <w:sz w:val="23"/>
          <w:szCs w:val="23"/>
          <w:lang w:eastAsia="ar-SA"/>
        </w:rPr>
        <w:t>Цепели</w:t>
      </w:r>
      <w:proofErr w:type="spellEnd"/>
      <w:r w:rsidRPr="00142BF7">
        <w:rPr>
          <w:rFonts w:eastAsia="Arial Unicode MS"/>
          <w:color w:val="1D1B11"/>
          <w:sz w:val="23"/>
          <w:szCs w:val="23"/>
          <w:lang w:eastAsia="ar-SA"/>
        </w:rPr>
        <w:t xml:space="preserve">. </w:t>
      </w:r>
    </w:p>
    <w:p w:rsidR="00805AE3" w:rsidRPr="00142BF7" w:rsidRDefault="00805AE3" w:rsidP="00805AE3">
      <w:pPr>
        <w:suppressAutoHyphens/>
        <w:ind w:firstLine="567"/>
        <w:jc w:val="both"/>
        <w:rPr>
          <w:rFonts w:eastAsia="Arial"/>
          <w:sz w:val="23"/>
          <w:szCs w:val="23"/>
          <w:lang w:eastAsia="ar-SA"/>
        </w:rPr>
      </w:pPr>
      <w:r w:rsidRPr="00142BF7">
        <w:rPr>
          <w:rFonts w:eastAsia="Arial"/>
          <w:sz w:val="23"/>
          <w:szCs w:val="23"/>
          <w:lang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 развитие профессиональных классов и групп на третьей ступени обучения</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 реструктуризация сети образовательных учреждений в районе с учетом демографических факторов.</w:t>
      </w:r>
    </w:p>
    <w:p w:rsidR="00805AE3" w:rsidRPr="00142BF7" w:rsidRDefault="00805AE3" w:rsidP="00805AE3">
      <w:pPr>
        <w:suppressAutoHyphens/>
        <w:ind w:firstLine="567"/>
        <w:jc w:val="both"/>
        <w:rPr>
          <w:rFonts w:eastAsia="Arial"/>
          <w:sz w:val="23"/>
          <w:szCs w:val="23"/>
          <w:lang w:eastAsia="ar-SA"/>
        </w:rPr>
      </w:pPr>
      <w:r w:rsidRPr="00142BF7">
        <w:rPr>
          <w:rFonts w:eastAsia="Arial"/>
          <w:sz w:val="23"/>
          <w:szCs w:val="23"/>
          <w:lang w:eastAsia="ar-SA"/>
        </w:rPr>
        <w:t xml:space="preserve">Одна из главных проблем, существующих в системе общего образования района, заключается в наличии малочисленных общеобразовательных учреждений. Средняя наполняемость по классам составляет 12,4 человека. </w:t>
      </w:r>
    </w:p>
    <w:p w:rsidR="00805AE3" w:rsidRPr="00142BF7" w:rsidRDefault="00805AE3" w:rsidP="00805AE3">
      <w:pPr>
        <w:suppressAutoHyphens/>
        <w:ind w:firstLine="567"/>
        <w:jc w:val="both"/>
        <w:rPr>
          <w:rFonts w:eastAsia="Arial"/>
          <w:sz w:val="23"/>
          <w:szCs w:val="23"/>
          <w:lang w:eastAsia="ar-SA"/>
        </w:rPr>
      </w:pPr>
      <w:r w:rsidRPr="00142BF7">
        <w:rPr>
          <w:rFonts w:eastAsia="Arial"/>
          <w:sz w:val="23"/>
          <w:szCs w:val="23"/>
          <w:lang w:eastAsia="ar-SA"/>
        </w:rPr>
        <w:t xml:space="preserve">Создание образовательных центров на базе средних школ государственная школа г. Орлова, </w:t>
      </w:r>
      <w:proofErr w:type="spellStart"/>
      <w:r w:rsidRPr="00142BF7">
        <w:rPr>
          <w:rFonts w:eastAsia="Arial"/>
          <w:sz w:val="23"/>
          <w:szCs w:val="23"/>
          <w:lang w:eastAsia="ar-SA"/>
        </w:rPr>
        <w:t>Кузнецовской</w:t>
      </w:r>
      <w:proofErr w:type="spellEnd"/>
      <w:r w:rsidRPr="00142BF7">
        <w:rPr>
          <w:rFonts w:eastAsia="Arial"/>
          <w:sz w:val="23"/>
          <w:szCs w:val="23"/>
          <w:lang w:eastAsia="ar-SA"/>
        </w:rPr>
        <w:t xml:space="preserve"> и </w:t>
      </w:r>
      <w:proofErr w:type="spellStart"/>
      <w:r w:rsidRPr="00142BF7">
        <w:rPr>
          <w:rFonts w:eastAsia="Arial"/>
          <w:sz w:val="23"/>
          <w:szCs w:val="23"/>
          <w:lang w:eastAsia="ar-SA"/>
        </w:rPr>
        <w:t>Чудиновской</w:t>
      </w:r>
      <w:proofErr w:type="spellEnd"/>
      <w:r w:rsidRPr="00142BF7">
        <w:rPr>
          <w:rFonts w:eastAsia="Arial"/>
          <w:sz w:val="23"/>
          <w:szCs w:val="23"/>
          <w:lang w:eastAsia="ar-SA"/>
        </w:rPr>
        <w:t>, позволит сконцентрировать финансы, кадры, материально-техническую базу, что позволит, в свою очередь, старшеклассникам получать качественное образование на 3 ступени и быть конкурентоспособными на рынке труда.</w:t>
      </w:r>
    </w:p>
    <w:p w:rsidR="00805AE3" w:rsidRPr="00142BF7" w:rsidRDefault="00805AE3" w:rsidP="00805AE3">
      <w:pPr>
        <w:suppressAutoHyphens/>
        <w:ind w:firstLine="567"/>
        <w:jc w:val="both"/>
        <w:rPr>
          <w:rFonts w:eastAsia="Arial"/>
          <w:sz w:val="23"/>
          <w:szCs w:val="23"/>
          <w:lang w:eastAsia="ar-SA"/>
        </w:rPr>
      </w:pPr>
      <w:r w:rsidRPr="00142BF7">
        <w:rPr>
          <w:rFonts w:eastAsia="Arial"/>
          <w:sz w:val="23"/>
          <w:szCs w:val="23"/>
          <w:lang w:eastAsia="ar-SA"/>
        </w:rPr>
        <w:t xml:space="preserve">Определяющее влияние на развитие образования оказывают демографические тенденции. </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Анализ состояния системы общего образования выявил ряд основных проблем, требующих решения:</w:t>
      </w:r>
    </w:p>
    <w:p w:rsidR="00805AE3" w:rsidRPr="00142BF7" w:rsidRDefault="00805AE3" w:rsidP="00805AE3">
      <w:pPr>
        <w:numPr>
          <w:ilvl w:val="3"/>
          <w:numId w:val="17"/>
        </w:numPr>
        <w:suppressAutoHyphens/>
        <w:ind w:firstLine="567"/>
        <w:jc w:val="both"/>
        <w:rPr>
          <w:rFonts w:eastAsia="Arial"/>
          <w:sz w:val="23"/>
          <w:szCs w:val="23"/>
          <w:lang w:eastAsia="ar-SA"/>
        </w:rPr>
      </w:pPr>
      <w:r w:rsidRPr="00142BF7">
        <w:rPr>
          <w:rFonts w:eastAsia="Arial"/>
          <w:sz w:val="23"/>
          <w:szCs w:val="23"/>
          <w:lang w:eastAsia="ar-SA"/>
        </w:rPr>
        <w:t>Недостаток финансирования на выполнение предписаний надзорных органов и текущие расходы.</w:t>
      </w:r>
    </w:p>
    <w:p w:rsidR="00805AE3" w:rsidRPr="00142BF7" w:rsidRDefault="00805AE3" w:rsidP="00805AE3">
      <w:pPr>
        <w:numPr>
          <w:ilvl w:val="3"/>
          <w:numId w:val="17"/>
        </w:numPr>
        <w:suppressAutoHyphens/>
        <w:ind w:firstLine="567"/>
        <w:jc w:val="both"/>
        <w:rPr>
          <w:rFonts w:eastAsia="Arial"/>
          <w:sz w:val="23"/>
          <w:szCs w:val="23"/>
          <w:lang w:eastAsia="ar-SA"/>
        </w:rPr>
      </w:pPr>
      <w:r w:rsidRPr="00142BF7">
        <w:rPr>
          <w:rFonts w:eastAsia="Arial"/>
          <w:sz w:val="23"/>
          <w:szCs w:val="23"/>
          <w:lang w:eastAsia="ar-SA"/>
        </w:rPr>
        <w:t>Только одно учреждение общего образования оснащено современным оборудованием медицинского кабинета.</w:t>
      </w:r>
    </w:p>
    <w:p w:rsidR="00805AE3" w:rsidRPr="00142BF7" w:rsidRDefault="00805AE3" w:rsidP="00805AE3">
      <w:pPr>
        <w:numPr>
          <w:ilvl w:val="3"/>
          <w:numId w:val="17"/>
        </w:numPr>
        <w:suppressAutoHyphens/>
        <w:ind w:firstLine="567"/>
        <w:jc w:val="both"/>
        <w:rPr>
          <w:rFonts w:eastAsia="Arial"/>
          <w:sz w:val="23"/>
          <w:szCs w:val="23"/>
          <w:lang w:eastAsia="ar-SA"/>
        </w:rPr>
      </w:pPr>
      <w:r w:rsidRPr="00142BF7">
        <w:rPr>
          <w:rFonts w:eastAsia="Arial"/>
          <w:sz w:val="23"/>
          <w:szCs w:val="23"/>
          <w:lang w:eastAsia="ar-SA"/>
        </w:rPr>
        <w:t xml:space="preserve"> Образовательный процесс недостаточно обеспечен учителями в соответствии со специальностью. Не хватает учителей английского языка.</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В течение последних трех лет наблюдается рост педагогов, владеющих информационно-коммуникационными технологиями, с 62% до 91%. При этом активно внедряют новые технологии в своей деятельности лишь 70% из них. В немалой степени способствует этому процесс старения педагогических кадров. Средний возраст школьного учителя превышает 40 лет. В школы необходимо привлечение молодых специалистов.</w:t>
      </w:r>
    </w:p>
    <w:p w:rsidR="00805AE3" w:rsidRPr="00142BF7" w:rsidRDefault="00805AE3" w:rsidP="00805AE3">
      <w:pPr>
        <w:suppressAutoHyphens/>
        <w:jc w:val="both"/>
        <w:rPr>
          <w:rFonts w:eastAsia="Arial"/>
          <w:sz w:val="23"/>
          <w:szCs w:val="23"/>
          <w:lang w:eastAsia="ar-SA"/>
        </w:rPr>
      </w:pPr>
      <w:r w:rsidRPr="00142BF7">
        <w:rPr>
          <w:rFonts w:eastAsia="Arial"/>
          <w:sz w:val="23"/>
          <w:szCs w:val="23"/>
          <w:lang w:eastAsia="ar-SA"/>
        </w:rPr>
        <w:t xml:space="preserve">    4.  Требуется оптимизация профильного обучения, создание сети профориентации, социального партнерства.</w:t>
      </w:r>
    </w:p>
    <w:p w:rsidR="00805AE3" w:rsidRPr="00142BF7" w:rsidRDefault="00805AE3" w:rsidP="00805AE3">
      <w:pPr>
        <w:suppressAutoHyphens/>
        <w:ind w:firstLine="567"/>
        <w:jc w:val="both"/>
        <w:rPr>
          <w:rFonts w:eastAsia="Arial"/>
          <w:sz w:val="23"/>
          <w:szCs w:val="23"/>
          <w:lang w:eastAsia="ar-SA"/>
        </w:rPr>
      </w:pPr>
      <w:r w:rsidRPr="00142BF7">
        <w:rPr>
          <w:rFonts w:eastAsia="Arial"/>
          <w:sz w:val="23"/>
          <w:szCs w:val="23"/>
          <w:lang w:eastAsia="ar-SA"/>
        </w:rPr>
        <w:t>В целях устранения указанных причин  реализуется Программа, направленная на сохранение и развитие системы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адаптация детей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05AE3" w:rsidRPr="00142BF7" w:rsidRDefault="00805AE3" w:rsidP="00805AE3">
      <w:pPr>
        <w:suppressAutoHyphens/>
        <w:ind w:firstLine="567"/>
        <w:rPr>
          <w:rFonts w:eastAsia="Arial"/>
          <w:sz w:val="23"/>
          <w:szCs w:val="23"/>
          <w:lang w:eastAsia="ar-SA"/>
        </w:rPr>
      </w:pPr>
      <w:r w:rsidRPr="00142BF7">
        <w:rPr>
          <w:rFonts w:eastAsia="Arial"/>
          <w:sz w:val="23"/>
          <w:szCs w:val="23"/>
          <w:lang w:eastAsia="ar-SA"/>
        </w:rPr>
        <w:lastRenderedPageBreak/>
        <w:t>Ежегодно в образовательных учреждениях района реализуется комплекс мероприятий противопожарных и санитарно-гигиенических с целью обеспечения всем учащимся гарантий безопасности и сохранения здоровья.</w:t>
      </w:r>
    </w:p>
    <w:p w:rsidR="00805AE3" w:rsidRPr="00142BF7" w:rsidRDefault="00805AE3" w:rsidP="00805AE3">
      <w:pPr>
        <w:suppressAutoHyphens/>
        <w:ind w:firstLine="567"/>
        <w:rPr>
          <w:rFonts w:eastAsia="Arial"/>
          <w:sz w:val="23"/>
          <w:szCs w:val="23"/>
          <w:lang w:eastAsia="ar-SA"/>
        </w:rPr>
      </w:pPr>
      <w:r w:rsidRPr="00142BF7">
        <w:rPr>
          <w:rFonts w:eastAsia="Arial"/>
          <w:sz w:val="23"/>
          <w:szCs w:val="23"/>
          <w:lang w:eastAsia="ar-SA"/>
        </w:rPr>
        <w:t xml:space="preserve">В 2018 году Орловским районом была получена субсидия на приведение зданий </w:t>
      </w:r>
      <w:proofErr w:type="gramStart"/>
      <w:r w:rsidRPr="00142BF7">
        <w:rPr>
          <w:rFonts w:eastAsia="Arial"/>
          <w:sz w:val="23"/>
          <w:szCs w:val="23"/>
          <w:lang w:eastAsia="ar-SA"/>
        </w:rPr>
        <w:t>в</w:t>
      </w:r>
      <w:proofErr w:type="gramEnd"/>
    </w:p>
    <w:p w:rsidR="00805AE3" w:rsidRPr="00142BF7" w:rsidRDefault="00805AE3" w:rsidP="00805AE3">
      <w:pPr>
        <w:suppressAutoHyphens/>
        <w:ind w:firstLine="567"/>
        <w:rPr>
          <w:rFonts w:eastAsia="Arial"/>
          <w:sz w:val="23"/>
          <w:szCs w:val="23"/>
          <w:lang w:eastAsia="ar-SA"/>
        </w:rPr>
      </w:pPr>
      <w:r w:rsidRPr="00142BF7">
        <w:rPr>
          <w:rFonts w:eastAsia="Arial"/>
          <w:sz w:val="23"/>
          <w:szCs w:val="23"/>
          <w:lang w:eastAsia="ar-SA"/>
        </w:rPr>
        <w:t xml:space="preserve">соответствии с требованиями надзорных служб в размере 200 </w:t>
      </w:r>
      <w:proofErr w:type="spellStart"/>
      <w:r w:rsidRPr="00142BF7">
        <w:rPr>
          <w:rFonts w:eastAsia="Arial"/>
          <w:sz w:val="23"/>
          <w:szCs w:val="23"/>
          <w:lang w:eastAsia="ar-SA"/>
        </w:rPr>
        <w:t>тыс</w:t>
      </w:r>
      <w:proofErr w:type="spellEnd"/>
      <w:r w:rsidRPr="00142BF7">
        <w:rPr>
          <w:rFonts w:eastAsia="Arial"/>
          <w:sz w:val="23"/>
          <w:szCs w:val="23"/>
          <w:lang w:eastAsia="ar-SA"/>
        </w:rPr>
        <w:t xml:space="preserve"> руб. Все денежные средства были направлены в МКОУ ООШ </w:t>
      </w:r>
      <w:proofErr w:type="spellStart"/>
      <w:r w:rsidRPr="00142BF7">
        <w:rPr>
          <w:rFonts w:eastAsia="Arial"/>
          <w:sz w:val="23"/>
          <w:szCs w:val="23"/>
          <w:lang w:eastAsia="ar-SA"/>
        </w:rPr>
        <w:t>д</w:t>
      </w:r>
      <w:proofErr w:type="gramStart"/>
      <w:r w:rsidRPr="00142BF7">
        <w:rPr>
          <w:rFonts w:eastAsia="Arial"/>
          <w:sz w:val="23"/>
          <w:szCs w:val="23"/>
          <w:lang w:eastAsia="ar-SA"/>
        </w:rPr>
        <w:t>.Ц</w:t>
      </w:r>
      <w:proofErr w:type="gramEnd"/>
      <w:r w:rsidRPr="00142BF7">
        <w:rPr>
          <w:rFonts w:eastAsia="Arial"/>
          <w:sz w:val="23"/>
          <w:szCs w:val="23"/>
          <w:lang w:eastAsia="ar-SA"/>
        </w:rPr>
        <w:t>епели</w:t>
      </w:r>
      <w:proofErr w:type="spellEnd"/>
      <w:r w:rsidRPr="00142BF7">
        <w:rPr>
          <w:rFonts w:eastAsia="Arial"/>
          <w:sz w:val="23"/>
          <w:szCs w:val="23"/>
          <w:lang w:eastAsia="ar-SA"/>
        </w:rPr>
        <w:t>.</w:t>
      </w:r>
    </w:p>
    <w:p w:rsidR="00805AE3" w:rsidRPr="00142BF7" w:rsidRDefault="00805AE3" w:rsidP="00805AE3">
      <w:pPr>
        <w:suppressAutoHyphens/>
        <w:ind w:firstLine="567"/>
        <w:rPr>
          <w:rFonts w:eastAsia="Arial"/>
          <w:sz w:val="23"/>
          <w:szCs w:val="23"/>
          <w:lang w:eastAsia="ar-SA"/>
        </w:rPr>
      </w:pPr>
      <w:r w:rsidRPr="00142BF7">
        <w:rPr>
          <w:rFonts w:eastAsia="Arial"/>
          <w:sz w:val="23"/>
          <w:szCs w:val="23"/>
          <w:lang w:eastAsia="ar-SA"/>
        </w:rPr>
        <w:t xml:space="preserve">Был проведен монтаж аварийного эвакуационного освещения, декоративный ремонт кабинетов и рекреаций, частично заменены лампы дневного освещения, замеры сопротивления во всех школах, огнезащитная обработка чердачных перекрытий. (300 </w:t>
      </w:r>
      <w:proofErr w:type="spellStart"/>
      <w:proofErr w:type="gramStart"/>
      <w:r w:rsidRPr="00142BF7">
        <w:rPr>
          <w:rFonts w:eastAsia="Arial"/>
          <w:sz w:val="23"/>
          <w:szCs w:val="23"/>
          <w:lang w:eastAsia="ar-SA"/>
        </w:rPr>
        <w:t>тыс</w:t>
      </w:r>
      <w:proofErr w:type="spellEnd"/>
      <w:proofErr w:type="gramEnd"/>
      <w:r w:rsidRPr="00142BF7">
        <w:rPr>
          <w:rFonts w:eastAsia="Arial"/>
          <w:sz w:val="23"/>
          <w:szCs w:val="23"/>
          <w:lang w:eastAsia="ar-SA"/>
        </w:rPr>
        <w:t xml:space="preserve">) </w:t>
      </w:r>
    </w:p>
    <w:p w:rsidR="00805AE3" w:rsidRPr="00142BF7" w:rsidRDefault="00805AE3" w:rsidP="00805AE3">
      <w:pPr>
        <w:suppressAutoHyphens/>
        <w:ind w:firstLine="567"/>
        <w:rPr>
          <w:rFonts w:eastAsia="Arial"/>
          <w:sz w:val="23"/>
          <w:szCs w:val="23"/>
          <w:lang w:eastAsia="ar-SA"/>
        </w:rPr>
      </w:pPr>
      <w:r w:rsidRPr="00142BF7">
        <w:rPr>
          <w:rFonts w:eastAsia="Arial"/>
          <w:sz w:val="23"/>
          <w:szCs w:val="23"/>
          <w:lang w:eastAsia="ar-SA"/>
        </w:rPr>
        <w:t xml:space="preserve">Благодаря спонсору Агрофирме «Новый путь» была проведена частичная замена окон в рекреации школы </w:t>
      </w:r>
      <w:proofErr w:type="spellStart"/>
      <w:r w:rsidRPr="00142BF7">
        <w:rPr>
          <w:rFonts w:eastAsia="Arial"/>
          <w:sz w:val="23"/>
          <w:szCs w:val="23"/>
          <w:lang w:eastAsia="ar-SA"/>
        </w:rPr>
        <w:t>д</w:t>
      </w:r>
      <w:proofErr w:type="gramStart"/>
      <w:r w:rsidRPr="00142BF7">
        <w:rPr>
          <w:rFonts w:eastAsia="Arial"/>
          <w:sz w:val="23"/>
          <w:szCs w:val="23"/>
          <w:lang w:eastAsia="ar-SA"/>
        </w:rPr>
        <w:t>.К</w:t>
      </w:r>
      <w:proofErr w:type="gramEnd"/>
      <w:r w:rsidRPr="00142BF7">
        <w:rPr>
          <w:rFonts w:eastAsia="Arial"/>
          <w:sz w:val="23"/>
          <w:szCs w:val="23"/>
          <w:lang w:eastAsia="ar-SA"/>
        </w:rPr>
        <w:t>узнецы</w:t>
      </w:r>
      <w:proofErr w:type="spellEnd"/>
      <w:r w:rsidRPr="00142BF7">
        <w:rPr>
          <w:rFonts w:eastAsia="Arial"/>
          <w:sz w:val="23"/>
          <w:szCs w:val="23"/>
          <w:lang w:eastAsia="ar-SA"/>
        </w:rPr>
        <w:t>.</w:t>
      </w:r>
    </w:p>
    <w:p w:rsidR="00805AE3" w:rsidRPr="00142BF7" w:rsidRDefault="00805AE3" w:rsidP="00805AE3">
      <w:pPr>
        <w:suppressAutoHyphens/>
        <w:ind w:firstLine="567"/>
        <w:rPr>
          <w:rFonts w:eastAsia="Arial"/>
          <w:sz w:val="23"/>
          <w:szCs w:val="23"/>
          <w:lang w:eastAsia="ar-SA"/>
        </w:rPr>
      </w:pPr>
    </w:p>
    <w:p w:rsidR="00805AE3" w:rsidRPr="00142BF7" w:rsidRDefault="00805AE3" w:rsidP="00805AE3">
      <w:pPr>
        <w:widowControl w:val="0"/>
        <w:suppressAutoHyphens/>
        <w:autoSpaceDE w:val="0"/>
        <w:jc w:val="both"/>
        <w:rPr>
          <w:rFonts w:eastAsia="Arial Unicode MS"/>
          <w:b/>
          <w:color w:val="000000"/>
          <w:sz w:val="23"/>
          <w:szCs w:val="23"/>
          <w:lang w:val="ru" w:eastAsia="ar-SA"/>
        </w:rPr>
      </w:pPr>
      <w:r w:rsidRPr="00142BF7">
        <w:rPr>
          <w:rFonts w:eastAsia="Arial Unicode MS"/>
          <w:b/>
          <w:color w:val="000000"/>
          <w:sz w:val="23"/>
          <w:szCs w:val="23"/>
          <w:lang w:val="ru" w:eastAsia="ar-SA"/>
        </w:rPr>
        <w:t xml:space="preserve"> 2.2.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 2 «Развитие системы общего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
    <w:p w:rsidR="00805AE3" w:rsidRPr="00142BF7" w:rsidRDefault="00805AE3" w:rsidP="00805AE3">
      <w:pPr>
        <w:widowControl w:val="0"/>
        <w:suppressAutoHyphens/>
        <w:autoSpaceDE w:val="0"/>
        <w:jc w:val="both"/>
        <w:rPr>
          <w:rFonts w:eastAsia="Arial Unicode MS"/>
          <w:b/>
          <w:color w:val="000000"/>
          <w:sz w:val="23"/>
          <w:szCs w:val="23"/>
          <w:lang w:val="ru" w:eastAsia="ar-SA"/>
        </w:rPr>
      </w:pP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Приоритеты муниципальной политики в сфере образования на период до 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года сформированы с учетом  целей и задач, представленных в следующих стратегических документах:</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План действий по модернизации общего образования на 2011 -</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годы (утвержден распоряжением Правительства Российской Федерации от 7</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сентября 2010 г. № 1507-р «О реализации национальной образовательной</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инициативы «Наша новая школа»);</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Федеральная целевая программа развития образования на 2011 – 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годы (утверждена постановлением Правительства Российской Федерации от 7 февраля 2011 г. № 61);</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Государственная программа Российской Федерации «Развитие образования» на 2013-202</w:t>
      </w:r>
      <w:r w:rsidRPr="00142BF7">
        <w:rPr>
          <w:rFonts w:eastAsia="Arial Unicode MS"/>
          <w:color w:val="000000"/>
          <w:sz w:val="23"/>
          <w:szCs w:val="23"/>
          <w:lang w:eastAsia="ar-SA"/>
        </w:rPr>
        <w:t>2</w:t>
      </w:r>
      <w:r w:rsidRPr="00142BF7">
        <w:rPr>
          <w:rFonts w:eastAsia="Arial Unicode MS"/>
          <w:color w:val="000000"/>
          <w:sz w:val="23"/>
          <w:szCs w:val="23"/>
          <w:lang w:val="ru" w:eastAsia="ar-SA"/>
        </w:rPr>
        <w:t xml:space="preserve"> годы (утверждена Распоряжением Правительства РФ от 15.05.2013 № 792-р);</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Системным приоритетом муниципальной политики на данном этапе развития общего образования является обеспечение условий для всестороннего удовлетворения образовательных потребностей жителей Орловского района. Для этого сфера общего образования должна обеспечить доступность качественных образовательных услуг. Повышение качества и доступности общего образования напрямую связано с ресурсным обеспечением общеобразовательных учреждений, в том числе и квалифицированными кадрами. Современное качество и гибкость образования могут достигаться только в условиях повышения социальной активности общеобразовательных учреждений. Потенциал развития муниципальной системы образования заключается так же в развитии сетевого взаимодействия общеобразовательных учреждений.</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Другим системным приоритетом является обеспечение безопасных условий для детей и работающего персонала общеобразовательных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w:t>
      </w:r>
      <w:r w:rsidRPr="00142BF7">
        <w:rPr>
          <w:rFonts w:eastAsia="Arial Unicode MS"/>
          <w:color w:val="000000"/>
          <w:sz w:val="23"/>
          <w:szCs w:val="23"/>
          <w:lang w:val="ru" w:eastAsia="ar-SA"/>
        </w:rPr>
        <w:lastRenderedPageBreak/>
        <w:t>общеобразовательных учреждений к действиям в чрезвычайных ситуациях, проведению антитеррористических и противодиверсионных мероприятий.</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Цель подпрограммы сформулирована с учетом целей, определенных в государственной программе Российской Федерации «Развитие образования» на 2013-202</w:t>
      </w:r>
      <w:r w:rsidRPr="00142BF7">
        <w:rPr>
          <w:rFonts w:eastAsia="Arial Unicode MS"/>
          <w:color w:val="000000"/>
          <w:sz w:val="23"/>
          <w:szCs w:val="23"/>
          <w:lang w:eastAsia="ar-SA"/>
        </w:rPr>
        <w:t>2</w:t>
      </w:r>
      <w:r w:rsidRPr="00142BF7">
        <w:rPr>
          <w:rFonts w:eastAsia="Arial Unicode MS"/>
          <w:color w:val="000000"/>
          <w:sz w:val="23"/>
          <w:szCs w:val="23"/>
          <w:lang w:val="ru" w:eastAsia="ar-SA"/>
        </w:rPr>
        <w:t xml:space="preserve"> годы и государственной программе Кировской области «Развитие образования» на 2013-20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годы. </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Целью подпрограммы является Обеспечение комплекса мер, направленных на повышение качества общего образования, его доступности, </w:t>
      </w:r>
      <w:proofErr w:type="spellStart"/>
      <w:r w:rsidRPr="00142BF7">
        <w:rPr>
          <w:rFonts w:eastAsia="Arial Unicode MS"/>
          <w:color w:val="000000"/>
          <w:sz w:val="23"/>
          <w:szCs w:val="23"/>
          <w:lang w:val="ru" w:eastAsia="ar-SA"/>
        </w:rPr>
        <w:t>инновационности</w:t>
      </w:r>
      <w:proofErr w:type="spellEnd"/>
      <w:r w:rsidRPr="00142BF7">
        <w:rPr>
          <w:rFonts w:eastAsia="Arial Unicode MS"/>
          <w:color w:val="000000"/>
          <w:sz w:val="23"/>
          <w:szCs w:val="23"/>
          <w:lang w:val="ru" w:eastAsia="ar-SA"/>
        </w:rPr>
        <w:t xml:space="preserve">, фундаментальности, технологической оснащенности, </w:t>
      </w:r>
      <w:proofErr w:type="spellStart"/>
      <w:r w:rsidRPr="00142BF7">
        <w:rPr>
          <w:rFonts w:eastAsia="Arial Unicode MS"/>
          <w:color w:val="000000"/>
          <w:sz w:val="23"/>
          <w:szCs w:val="23"/>
          <w:lang w:val="ru" w:eastAsia="ar-SA"/>
        </w:rPr>
        <w:t>здоровьесберегающей</w:t>
      </w:r>
      <w:proofErr w:type="spellEnd"/>
      <w:r w:rsidRPr="00142BF7">
        <w:rPr>
          <w:rFonts w:eastAsia="Arial Unicode MS"/>
          <w:color w:val="000000"/>
          <w:sz w:val="23"/>
          <w:szCs w:val="23"/>
          <w:lang w:val="ru" w:eastAsia="ar-SA"/>
        </w:rPr>
        <w:t xml:space="preserve"> направленности в соответствии с требованиями современного развития экономики.</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Задачи подпрограммы:</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создание в общеобразовательных учреждениях условий обучения, отвечающих требованиям современной экономики и запросам общества;</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Развитие форм общественного управления образованием;</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формирование здорового образа жизни и безопасных условий пребывания детей в общеобразовательных учреждениях;</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805AE3" w:rsidRPr="00142BF7" w:rsidRDefault="00805AE3" w:rsidP="00805AE3">
      <w:pPr>
        <w:suppressAutoHyphens/>
        <w:autoSpaceDE w:val="0"/>
        <w:ind w:firstLine="851"/>
        <w:jc w:val="both"/>
        <w:rPr>
          <w:rFonts w:eastAsia="Arial Unicode MS"/>
          <w:color w:val="000000"/>
          <w:sz w:val="23"/>
          <w:szCs w:val="23"/>
          <w:lang w:eastAsia="ar-SA"/>
        </w:rPr>
      </w:pPr>
    </w:p>
    <w:p w:rsidR="00805AE3" w:rsidRPr="00142BF7" w:rsidRDefault="00805AE3" w:rsidP="00805AE3">
      <w:pPr>
        <w:suppressAutoHyphens/>
        <w:autoSpaceDE w:val="0"/>
        <w:ind w:firstLine="851"/>
        <w:jc w:val="both"/>
        <w:rPr>
          <w:rFonts w:eastAsia="Arial Unicode MS"/>
          <w:color w:val="000000"/>
          <w:sz w:val="23"/>
          <w:szCs w:val="23"/>
          <w:lang w:eastAsia="ar-SA"/>
        </w:rPr>
      </w:pPr>
      <w:r w:rsidRPr="00142BF7">
        <w:rPr>
          <w:rFonts w:eastAsia="Arial Unicode MS"/>
          <w:color w:val="000000"/>
          <w:sz w:val="23"/>
          <w:szCs w:val="23"/>
          <w:lang w:val="ru" w:eastAsia="ar-SA"/>
        </w:rPr>
        <w:t>Сведения о целевых показателях эффективности реализации муниципальной подпрограммы в таблице 1</w:t>
      </w:r>
      <w:r w:rsidRPr="00142BF7">
        <w:rPr>
          <w:rFonts w:eastAsia="Arial Unicode MS"/>
          <w:color w:val="000000"/>
          <w:sz w:val="23"/>
          <w:szCs w:val="23"/>
          <w:lang w:eastAsia="ar-SA"/>
        </w:rPr>
        <w:t>.</w:t>
      </w:r>
    </w:p>
    <w:p w:rsidR="00805AE3" w:rsidRPr="00142BF7" w:rsidRDefault="00805AE3" w:rsidP="00805AE3">
      <w:pPr>
        <w:suppressAutoHyphens/>
        <w:autoSpaceDE w:val="0"/>
        <w:jc w:val="right"/>
        <w:rPr>
          <w:rFonts w:eastAsia="Arial Unicode MS"/>
          <w:color w:val="000000"/>
          <w:sz w:val="23"/>
          <w:szCs w:val="23"/>
          <w:lang w:val="ru" w:eastAsia="ar-SA"/>
        </w:rPr>
      </w:pPr>
      <w:r w:rsidRPr="00142BF7">
        <w:rPr>
          <w:rFonts w:eastAsia="Arial Unicode MS"/>
          <w:color w:val="000000"/>
          <w:sz w:val="23"/>
          <w:szCs w:val="23"/>
          <w:lang w:val="ru" w:eastAsia="ar-SA"/>
        </w:rPr>
        <w:t>Таблица 1.</w:t>
      </w:r>
    </w:p>
    <w:tbl>
      <w:tblPr>
        <w:tblW w:w="0" w:type="auto"/>
        <w:tblInd w:w="37" w:type="dxa"/>
        <w:tblLayout w:type="fixed"/>
        <w:tblLook w:val="0000" w:firstRow="0" w:lastRow="0" w:firstColumn="0" w:lastColumn="0" w:noHBand="0" w:noVBand="0"/>
      </w:tblPr>
      <w:tblGrid>
        <w:gridCol w:w="555"/>
        <w:gridCol w:w="2985"/>
        <w:gridCol w:w="2805"/>
        <w:gridCol w:w="4080"/>
      </w:tblGrid>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bCs/>
                <w:color w:val="000000"/>
                <w:sz w:val="22"/>
                <w:szCs w:val="22"/>
                <w:lang w:val="ru" w:eastAsia="ar-SA"/>
              </w:rPr>
            </w:pPr>
            <w:r w:rsidRPr="00142BF7">
              <w:rPr>
                <w:rFonts w:eastAsia="Arial Unicode MS"/>
                <w:b/>
                <w:bCs/>
                <w:color w:val="000000"/>
                <w:sz w:val="22"/>
                <w:szCs w:val="22"/>
                <w:lang w:val="ru" w:eastAsia="ar-SA"/>
              </w:rPr>
              <w:t>№</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bCs/>
                <w:color w:val="000000"/>
                <w:sz w:val="22"/>
                <w:szCs w:val="22"/>
                <w:lang w:val="ru" w:eastAsia="ar-SA"/>
              </w:rPr>
            </w:pPr>
            <w:r w:rsidRPr="00142BF7">
              <w:rPr>
                <w:rFonts w:eastAsia="Arial Unicode MS"/>
                <w:b/>
                <w:bCs/>
                <w:color w:val="000000"/>
                <w:sz w:val="22"/>
                <w:szCs w:val="22"/>
                <w:lang w:val="ru" w:eastAsia="ar-SA"/>
              </w:rPr>
              <w:t>Наименование показателя</w:t>
            </w: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bCs/>
                <w:color w:val="000000"/>
                <w:sz w:val="22"/>
                <w:szCs w:val="22"/>
                <w:lang w:val="ru" w:eastAsia="ar-SA"/>
              </w:rPr>
            </w:pPr>
            <w:r w:rsidRPr="00142BF7">
              <w:rPr>
                <w:rFonts w:eastAsia="Arial Unicode MS"/>
                <w:b/>
                <w:bCs/>
                <w:color w:val="000000"/>
                <w:sz w:val="22"/>
                <w:szCs w:val="22"/>
                <w:lang w:val="ru" w:eastAsia="ar-SA"/>
              </w:rPr>
              <w:t>Характеристика показателя</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b/>
                <w:bCs/>
                <w:color w:val="000000"/>
                <w:sz w:val="22"/>
                <w:szCs w:val="22"/>
                <w:lang w:val="ru" w:eastAsia="ar-SA"/>
              </w:rPr>
            </w:pPr>
            <w:r w:rsidRPr="00142BF7">
              <w:rPr>
                <w:rFonts w:eastAsia="Arial Unicode MS"/>
                <w:b/>
                <w:bCs/>
                <w:color w:val="000000"/>
                <w:sz w:val="22"/>
                <w:szCs w:val="22"/>
                <w:lang w:val="ru" w:eastAsia="ar-SA"/>
              </w:rPr>
              <w:t>Методика расчета показателя</w:t>
            </w:r>
          </w:p>
        </w:tc>
      </w:tr>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2"/>
                <w:szCs w:val="22"/>
                <w:lang w:val="ru" w:eastAsia="ar-SA"/>
              </w:rPr>
            </w:pPr>
            <w:r w:rsidRPr="00142BF7">
              <w:rPr>
                <w:rFonts w:eastAsia="Arial Unicode MS"/>
                <w:color w:val="000000"/>
                <w:sz w:val="22"/>
                <w:szCs w:val="22"/>
                <w:lang w:val="ru" w:eastAsia="ar-SA"/>
              </w:rPr>
              <w:t>1</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w:sz w:val="23"/>
                <w:szCs w:val="23"/>
                <w:lang w:eastAsia="ar-SA"/>
              </w:rPr>
            </w:pPr>
            <w:r w:rsidRPr="00142BF7">
              <w:rPr>
                <w:rFonts w:eastAsia="Arial"/>
                <w:sz w:val="23"/>
                <w:szCs w:val="23"/>
                <w:lang w:eastAsia="ar-SA"/>
              </w:rPr>
              <w:t>Доля учащихся, имеющих высокое качество результатов обучения и воспитания, %</w:t>
            </w: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Отражает доступность образования</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eastAsia="ar-SA"/>
              </w:rPr>
            </w:pPr>
            <w:proofErr w:type="spellStart"/>
            <w:proofErr w:type="gramStart"/>
            <w:r w:rsidRPr="00142BF7">
              <w:rPr>
                <w:rFonts w:eastAsia="Arial Unicode MS"/>
                <w:color w:val="000000"/>
                <w:sz w:val="23"/>
                <w:szCs w:val="23"/>
                <w:lang w:val="ru" w:eastAsia="ar-SA"/>
              </w:rPr>
              <w:t>Ду</w:t>
            </w:r>
            <w:proofErr w:type="spellEnd"/>
            <w:proofErr w:type="gramEnd"/>
            <w:r w:rsidRPr="00142BF7">
              <w:rPr>
                <w:rFonts w:eastAsia="Arial Unicode MS"/>
                <w:color w:val="000000"/>
                <w:sz w:val="23"/>
                <w:szCs w:val="23"/>
                <w:lang w:val="ru" w:eastAsia="ar-SA"/>
              </w:rPr>
              <w:t>=Чу/</w:t>
            </w:r>
            <w:proofErr w:type="spellStart"/>
            <w:r w:rsidRPr="00142BF7">
              <w:rPr>
                <w:rFonts w:eastAsia="Arial Unicode MS"/>
                <w:color w:val="000000"/>
                <w:sz w:val="23"/>
                <w:szCs w:val="23"/>
                <w:lang w:val="ru" w:eastAsia="ar-SA"/>
              </w:rPr>
              <w:t>Очу</w:t>
            </w:r>
            <w:proofErr w:type="spellEnd"/>
            <w:r w:rsidRPr="00142BF7">
              <w:rPr>
                <w:rFonts w:eastAsia="Arial Unicode MS"/>
                <w:color w:val="000000"/>
                <w:sz w:val="23"/>
                <w:szCs w:val="23"/>
                <w:lang w:val="ru" w:eastAsia="ar-SA"/>
              </w:rPr>
              <w:t>*100%</w:t>
            </w:r>
            <w:r w:rsidRPr="00142BF7">
              <w:rPr>
                <w:rFonts w:eastAsia="Arial Unicode MS"/>
                <w:color w:val="000000"/>
                <w:sz w:val="23"/>
                <w:szCs w:val="23"/>
                <w:lang w:eastAsia="ar-SA"/>
              </w:rPr>
              <w:t>, где</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color w:val="000000"/>
                <w:sz w:val="23"/>
                <w:szCs w:val="23"/>
                <w:lang w:val="ru" w:eastAsia="ar-SA"/>
              </w:rPr>
              <w:t>Ду</w:t>
            </w:r>
            <w:proofErr w:type="spellEnd"/>
            <w:r w:rsidRPr="00142BF7">
              <w:rPr>
                <w:rFonts w:eastAsia="Arial Unicode MS"/>
                <w:color w:val="000000"/>
                <w:sz w:val="23"/>
                <w:szCs w:val="23"/>
                <w:lang w:val="ru" w:eastAsia="ar-SA"/>
              </w:rPr>
              <w:t xml:space="preserve"> – доля учащихся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Чу – численность учащихся, </w:t>
            </w:r>
            <w:proofErr w:type="spellStart"/>
            <w:r w:rsidRPr="00142BF7">
              <w:rPr>
                <w:rFonts w:eastAsia="Arial Unicode MS"/>
                <w:color w:val="000000"/>
                <w:sz w:val="23"/>
                <w:szCs w:val="23"/>
                <w:lang w:val="ru" w:eastAsia="ar-SA"/>
              </w:rPr>
              <w:t>получа</w:t>
            </w:r>
            <w:proofErr w:type="spellEnd"/>
            <w:r w:rsidRPr="00142BF7">
              <w:rPr>
                <w:rFonts w:eastAsia="Arial Unicode MS"/>
                <w:color w:val="000000"/>
                <w:sz w:val="23"/>
                <w:szCs w:val="23"/>
                <w:lang w:eastAsia="ar-SA"/>
              </w:rPr>
              <w:t>ю</w:t>
            </w:r>
            <w:proofErr w:type="spellStart"/>
            <w:r w:rsidRPr="00142BF7">
              <w:rPr>
                <w:rFonts w:eastAsia="Arial Unicode MS"/>
                <w:color w:val="000000"/>
                <w:sz w:val="23"/>
                <w:szCs w:val="23"/>
                <w:lang w:val="ru" w:eastAsia="ar-SA"/>
              </w:rPr>
              <w:t>щих</w:t>
            </w:r>
            <w:proofErr w:type="spellEnd"/>
            <w:r w:rsidRPr="00142BF7">
              <w:rPr>
                <w:rFonts w:eastAsia="Arial Unicode MS"/>
                <w:color w:val="000000"/>
                <w:sz w:val="23"/>
                <w:szCs w:val="23"/>
                <w:lang w:val="ru" w:eastAsia="ar-SA"/>
              </w:rPr>
              <w:t xml:space="preserve"> бесплатное образование</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color w:val="000000"/>
                <w:sz w:val="23"/>
                <w:szCs w:val="23"/>
                <w:lang w:val="ru" w:eastAsia="ar-SA"/>
              </w:rPr>
              <w:t>Очу</w:t>
            </w:r>
            <w:proofErr w:type="spellEnd"/>
            <w:r w:rsidRPr="00142BF7">
              <w:rPr>
                <w:rFonts w:eastAsia="Arial Unicode MS"/>
                <w:color w:val="000000"/>
                <w:sz w:val="23"/>
                <w:szCs w:val="23"/>
                <w:lang w:val="ru" w:eastAsia="ar-SA"/>
              </w:rPr>
              <w:t xml:space="preserve"> – общая численность учащихся в районе</w:t>
            </w:r>
          </w:p>
        </w:tc>
      </w:tr>
      <w:tr w:rsidR="00805AE3" w:rsidRPr="00142BF7" w:rsidTr="00805AE3">
        <w:trPr>
          <w:trHeight w:val="2475"/>
        </w:trPr>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val="ru" w:eastAsia="ar-SA"/>
              </w:rPr>
            </w:pPr>
            <w:r w:rsidRPr="00142BF7">
              <w:rPr>
                <w:rFonts w:eastAsia="Arial Unicode MS"/>
                <w:color w:val="000000"/>
                <w:sz w:val="27"/>
                <w:szCs w:val="27"/>
                <w:lang w:val="ru" w:eastAsia="ar-SA"/>
              </w:rPr>
              <w:t>2</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w:sz w:val="23"/>
                <w:szCs w:val="23"/>
                <w:lang w:eastAsia="ar-SA"/>
              </w:rPr>
            </w:pPr>
            <w:r w:rsidRPr="00142BF7">
              <w:rPr>
                <w:rFonts w:eastAsia="Arial"/>
                <w:sz w:val="23"/>
                <w:szCs w:val="23"/>
                <w:lang w:eastAsia="ar-SA"/>
              </w:rPr>
              <w:t>Доля учащихся, не освоивших общеобразовательные программы, %</w:t>
            </w:r>
          </w:p>
          <w:p w:rsidR="00805AE3" w:rsidRPr="00142BF7" w:rsidRDefault="00805AE3" w:rsidP="00805AE3">
            <w:pPr>
              <w:suppressAutoHyphens/>
              <w:rPr>
                <w:rFonts w:eastAsia="Arial"/>
                <w:sz w:val="23"/>
                <w:szCs w:val="23"/>
                <w:lang w:eastAsia="ar-SA"/>
              </w:rPr>
            </w:pP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Определен</w:t>
            </w:r>
            <w:proofErr w:type="gramEnd"/>
            <w:r w:rsidRPr="00142BF7">
              <w:rPr>
                <w:rFonts w:eastAsia="Arial Unicode MS"/>
                <w:color w:val="000000"/>
                <w:sz w:val="23"/>
                <w:szCs w:val="23"/>
                <w:lang w:val="ru" w:eastAsia="ar-SA"/>
              </w:rPr>
              <w:t xml:space="preserve"> Указом</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color w:val="000000"/>
                <w:sz w:val="23"/>
                <w:szCs w:val="23"/>
                <w:lang w:val="ru" w:eastAsia="ar-SA"/>
              </w:rPr>
              <w:t>Президента</w:t>
            </w:r>
            <w:r w:rsidRPr="00142BF7">
              <w:rPr>
                <w:rFonts w:eastAsia="Arial Unicode MS"/>
                <w:color w:val="000000"/>
                <w:sz w:val="23"/>
                <w:szCs w:val="23"/>
                <w:lang w:eastAsia="ar-SA"/>
              </w:rPr>
              <w:t xml:space="preserve"> Р</w:t>
            </w:r>
            <w:proofErr w:type="spellStart"/>
            <w:r w:rsidRPr="00142BF7">
              <w:rPr>
                <w:rFonts w:eastAsia="Arial Unicode MS"/>
                <w:color w:val="000000"/>
                <w:sz w:val="23"/>
                <w:szCs w:val="23"/>
                <w:lang w:val="ru" w:eastAsia="ar-SA"/>
              </w:rPr>
              <w:t>оссий</w:t>
            </w:r>
            <w:proofErr w:type="spellEnd"/>
            <w:r w:rsidRPr="00142BF7">
              <w:rPr>
                <w:rFonts w:eastAsia="Arial Unicode MS"/>
                <w:color w:val="000000"/>
                <w:sz w:val="23"/>
                <w:szCs w:val="23"/>
                <w:lang w:eastAsia="ar-SA"/>
              </w:rPr>
              <w:t>-</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color w:val="000000"/>
                <w:sz w:val="23"/>
                <w:szCs w:val="23"/>
                <w:lang w:val="ru" w:eastAsia="ar-SA"/>
              </w:rPr>
              <w:t>Ской</w:t>
            </w:r>
            <w:proofErr w:type="spellEnd"/>
            <w:r w:rsidRPr="00142BF7">
              <w:rPr>
                <w:rFonts w:eastAsia="Arial Unicode MS"/>
                <w:color w:val="000000"/>
                <w:sz w:val="23"/>
                <w:szCs w:val="23"/>
                <w:lang w:eastAsia="ar-SA"/>
              </w:rPr>
              <w:t xml:space="preserve"> Ф</w:t>
            </w:r>
            <w:proofErr w:type="spellStart"/>
            <w:r w:rsidRPr="00142BF7">
              <w:rPr>
                <w:rFonts w:eastAsia="Arial Unicode MS"/>
                <w:color w:val="000000"/>
                <w:sz w:val="23"/>
                <w:szCs w:val="23"/>
                <w:lang w:val="ru" w:eastAsia="ar-SA"/>
              </w:rPr>
              <w:t>едерации</w:t>
            </w:r>
            <w:proofErr w:type="spellEnd"/>
            <w:r w:rsidRPr="00142BF7">
              <w:rPr>
                <w:rFonts w:eastAsia="Arial Unicode MS"/>
                <w:color w:val="000000"/>
                <w:sz w:val="23"/>
                <w:szCs w:val="23"/>
                <w:lang w:val="ru" w:eastAsia="ar-SA"/>
              </w:rPr>
              <w:t xml:space="preserve"> </w:t>
            </w:r>
            <w:proofErr w:type="gramStart"/>
            <w:r w:rsidRPr="00142BF7">
              <w:rPr>
                <w:rFonts w:eastAsia="Arial Unicode MS"/>
                <w:color w:val="000000"/>
                <w:sz w:val="23"/>
                <w:szCs w:val="23"/>
                <w:lang w:val="ru" w:eastAsia="ar-SA"/>
              </w:rPr>
              <w:t>от</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28.04.2008 № 607 «Об</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Оценке</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эффективности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деятельности органов</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местного самоуправления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городских округов 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муниципальных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районов».</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Характеризует темпы</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роста </w:t>
            </w:r>
            <w:proofErr w:type="gramStart"/>
            <w:r w:rsidRPr="00142BF7">
              <w:rPr>
                <w:rFonts w:eastAsia="Arial Unicode MS"/>
                <w:color w:val="000000"/>
                <w:sz w:val="23"/>
                <w:szCs w:val="23"/>
                <w:lang w:val="ru" w:eastAsia="ar-SA"/>
              </w:rPr>
              <w:t>среднемесячной</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заработной платы</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eastAsia="ar-SA"/>
              </w:rPr>
            </w:pPr>
            <w:proofErr w:type="spellStart"/>
            <w:proofErr w:type="gramStart"/>
            <w:r w:rsidRPr="00142BF7">
              <w:rPr>
                <w:rFonts w:eastAsia="Arial Unicode MS"/>
                <w:color w:val="000000"/>
                <w:sz w:val="23"/>
                <w:szCs w:val="23"/>
                <w:lang w:val="ru" w:eastAsia="ar-SA"/>
              </w:rPr>
              <w:t>Ду</w:t>
            </w:r>
            <w:proofErr w:type="spellEnd"/>
            <w:proofErr w:type="gramEnd"/>
            <w:r w:rsidRPr="00142BF7">
              <w:rPr>
                <w:rFonts w:eastAsia="Arial Unicode MS"/>
                <w:color w:val="000000"/>
                <w:sz w:val="23"/>
                <w:szCs w:val="23"/>
                <w:lang w:val="ru" w:eastAsia="ar-SA"/>
              </w:rPr>
              <w:t>=Чу/</w:t>
            </w:r>
            <w:proofErr w:type="spellStart"/>
            <w:r w:rsidRPr="00142BF7">
              <w:rPr>
                <w:rFonts w:eastAsia="Arial Unicode MS"/>
                <w:color w:val="000000"/>
                <w:sz w:val="23"/>
                <w:szCs w:val="23"/>
                <w:lang w:val="ru" w:eastAsia="ar-SA"/>
              </w:rPr>
              <w:t>Очу</w:t>
            </w:r>
            <w:proofErr w:type="spellEnd"/>
            <w:r w:rsidRPr="00142BF7">
              <w:rPr>
                <w:rFonts w:eastAsia="Arial Unicode MS"/>
                <w:color w:val="000000"/>
                <w:sz w:val="23"/>
                <w:szCs w:val="23"/>
                <w:lang w:val="ru" w:eastAsia="ar-SA"/>
              </w:rPr>
              <w:t>*100%</w:t>
            </w:r>
            <w:r w:rsidRPr="00142BF7">
              <w:rPr>
                <w:rFonts w:eastAsia="Arial Unicode MS"/>
                <w:color w:val="000000"/>
                <w:sz w:val="23"/>
                <w:szCs w:val="23"/>
                <w:lang w:eastAsia="ar-SA"/>
              </w:rPr>
              <w:t>, где</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color w:val="000000"/>
                <w:sz w:val="23"/>
                <w:szCs w:val="23"/>
                <w:lang w:val="ru" w:eastAsia="ar-SA"/>
              </w:rPr>
              <w:t>Ду</w:t>
            </w:r>
            <w:proofErr w:type="spellEnd"/>
            <w:r w:rsidRPr="00142BF7">
              <w:rPr>
                <w:rFonts w:eastAsia="Arial Unicode MS"/>
                <w:color w:val="000000"/>
                <w:sz w:val="23"/>
                <w:szCs w:val="23"/>
                <w:lang w:val="ru" w:eastAsia="ar-SA"/>
              </w:rPr>
              <w:t xml:space="preserve"> – доля учащихся</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color w:val="000000"/>
                <w:sz w:val="23"/>
                <w:szCs w:val="23"/>
                <w:lang w:val="ru" w:eastAsia="ar-SA"/>
              </w:rPr>
              <w:t xml:space="preserve">Чу – численность учащихся, </w:t>
            </w:r>
            <w:r w:rsidRPr="00142BF7">
              <w:rPr>
                <w:rFonts w:eastAsia="Arial Unicode MS"/>
                <w:color w:val="000000"/>
                <w:sz w:val="23"/>
                <w:szCs w:val="23"/>
                <w:lang w:eastAsia="ar-SA"/>
              </w:rPr>
              <w:t xml:space="preserve">оставшихся на повторное обучение, либо не </w:t>
            </w:r>
            <w:proofErr w:type="gramStart"/>
            <w:r w:rsidRPr="00142BF7">
              <w:rPr>
                <w:rFonts w:eastAsia="Arial Unicode MS"/>
                <w:color w:val="000000"/>
                <w:sz w:val="23"/>
                <w:szCs w:val="23"/>
                <w:lang w:eastAsia="ar-SA"/>
              </w:rPr>
              <w:t>получившие</w:t>
            </w:r>
            <w:proofErr w:type="gramEnd"/>
            <w:r w:rsidRPr="00142BF7">
              <w:rPr>
                <w:rFonts w:eastAsia="Arial Unicode MS"/>
                <w:color w:val="000000"/>
                <w:sz w:val="23"/>
                <w:szCs w:val="23"/>
                <w:lang w:eastAsia="ar-SA"/>
              </w:rPr>
              <w:t xml:space="preserve"> документ об образовании</w:t>
            </w:r>
          </w:p>
          <w:p w:rsidR="00805AE3" w:rsidRPr="00142BF7" w:rsidRDefault="00805AE3" w:rsidP="00805AE3">
            <w:pPr>
              <w:suppressAutoHyphens/>
              <w:autoSpaceDE w:val="0"/>
              <w:rPr>
                <w:rFonts w:eastAsia="Arial Unicode MS"/>
                <w:color w:val="000000"/>
                <w:sz w:val="23"/>
                <w:szCs w:val="23"/>
                <w:lang w:val="ru" w:eastAsia="ar-SA"/>
              </w:rPr>
            </w:pPr>
            <w:proofErr w:type="spellStart"/>
            <w:proofErr w:type="gramStart"/>
            <w:r w:rsidRPr="00142BF7">
              <w:rPr>
                <w:rFonts w:eastAsia="Arial Unicode MS"/>
                <w:color w:val="000000"/>
                <w:sz w:val="23"/>
                <w:szCs w:val="23"/>
                <w:lang w:val="ru" w:eastAsia="ar-SA"/>
              </w:rPr>
              <w:t>Очу</w:t>
            </w:r>
            <w:proofErr w:type="spellEnd"/>
            <w:r w:rsidRPr="00142BF7">
              <w:rPr>
                <w:rFonts w:eastAsia="Arial Unicode MS"/>
                <w:color w:val="000000"/>
                <w:sz w:val="23"/>
                <w:szCs w:val="23"/>
                <w:lang w:val="ru" w:eastAsia="ar-SA"/>
              </w:rPr>
              <w:t xml:space="preserve"> – общая численность учащихся в районе)</w:t>
            </w:r>
            <w:proofErr w:type="gramEnd"/>
          </w:p>
        </w:tc>
      </w:tr>
      <w:tr w:rsidR="00805AE3" w:rsidRPr="00142BF7" w:rsidTr="00805AE3">
        <w:trPr>
          <w:trHeight w:val="840"/>
        </w:trPr>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val="ru" w:eastAsia="ar-SA"/>
              </w:rPr>
            </w:pPr>
            <w:r w:rsidRPr="00142BF7">
              <w:rPr>
                <w:rFonts w:eastAsia="Arial Unicode MS"/>
                <w:color w:val="000000"/>
                <w:sz w:val="27"/>
                <w:szCs w:val="27"/>
                <w:lang w:val="ru" w:eastAsia="ar-SA"/>
              </w:rPr>
              <w:t>3</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w:sz w:val="23"/>
                <w:szCs w:val="23"/>
                <w:lang w:eastAsia="ar-SA"/>
              </w:rPr>
            </w:pPr>
            <w:r w:rsidRPr="00142BF7">
              <w:rPr>
                <w:rFonts w:eastAsia="Arial"/>
                <w:sz w:val="23"/>
                <w:szCs w:val="23"/>
                <w:lang w:eastAsia="ar-SA"/>
              </w:rPr>
              <w:t>Количество учащихся, не посещающих и систематически пропускающих учебные занятия, %.</w:t>
            </w:r>
          </w:p>
          <w:p w:rsidR="00805AE3" w:rsidRPr="00142BF7" w:rsidRDefault="00805AE3" w:rsidP="00805AE3">
            <w:pPr>
              <w:suppressAutoHyphens/>
              <w:jc w:val="both"/>
              <w:rPr>
                <w:rFonts w:eastAsia="Arial"/>
                <w:sz w:val="23"/>
                <w:szCs w:val="23"/>
                <w:lang w:eastAsia="ar-SA"/>
              </w:rPr>
            </w:pP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lastRenderedPageBreak/>
              <w:t xml:space="preserve"> </w:t>
            </w:r>
            <w:proofErr w:type="gramStart"/>
            <w:r w:rsidRPr="00142BF7">
              <w:rPr>
                <w:rFonts w:eastAsia="Arial Unicode MS"/>
                <w:color w:val="000000"/>
                <w:sz w:val="23"/>
                <w:szCs w:val="23"/>
                <w:lang w:val="ru" w:eastAsia="ar-SA"/>
              </w:rPr>
              <w:t>Определен</w:t>
            </w:r>
            <w:proofErr w:type="gramEnd"/>
            <w:r w:rsidRPr="00142BF7">
              <w:rPr>
                <w:rFonts w:eastAsia="Arial Unicode MS"/>
                <w:color w:val="000000"/>
                <w:sz w:val="23"/>
                <w:szCs w:val="23"/>
                <w:lang w:val="ru" w:eastAsia="ar-SA"/>
              </w:rPr>
              <w:t xml:space="preserve"> Указом</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Президента</w:t>
            </w:r>
            <w:r w:rsidRPr="00142BF7">
              <w:rPr>
                <w:rFonts w:eastAsia="Arial Unicode MS"/>
                <w:color w:val="000000"/>
                <w:sz w:val="23"/>
                <w:szCs w:val="23"/>
                <w:lang w:eastAsia="ar-SA"/>
              </w:rPr>
              <w:t xml:space="preserve"> </w:t>
            </w:r>
            <w:proofErr w:type="gramStart"/>
            <w:r w:rsidRPr="00142BF7">
              <w:rPr>
                <w:rFonts w:eastAsia="Arial Unicode MS"/>
                <w:color w:val="000000"/>
                <w:sz w:val="23"/>
                <w:szCs w:val="23"/>
                <w:lang w:eastAsia="ar-SA"/>
              </w:rPr>
              <w:t>Р</w:t>
            </w:r>
            <w:proofErr w:type="spellStart"/>
            <w:r w:rsidRPr="00142BF7">
              <w:rPr>
                <w:rFonts w:eastAsia="Arial Unicode MS"/>
                <w:color w:val="000000"/>
                <w:sz w:val="23"/>
                <w:szCs w:val="23"/>
                <w:lang w:val="ru" w:eastAsia="ar-SA"/>
              </w:rPr>
              <w:t>оссийской</w:t>
            </w:r>
            <w:proofErr w:type="spellEnd"/>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eastAsia="ar-SA"/>
              </w:rPr>
              <w:t>Ф</w:t>
            </w:r>
            <w:proofErr w:type="spellStart"/>
            <w:r w:rsidRPr="00142BF7">
              <w:rPr>
                <w:rFonts w:eastAsia="Arial Unicode MS"/>
                <w:color w:val="000000"/>
                <w:sz w:val="23"/>
                <w:szCs w:val="23"/>
                <w:lang w:val="ru" w:eastAsia="ar-SA"/>
              </w:rPr>
              <w:t>едерации</w:t>
            </w:r>
            <w:proofErr w:type="spellEnd"/>
            <w:r w:rsidRPr="00142BF7">
              <w:rPr>
                <w:rFonts w:eastAsia="Arial Unicode MS"/>
                <w:color w:val="000000"/>
                <w:sz w:val="23"/>
                <w:szCs w:val="23"/>
                <w:lang w:val="ru" w:eastAsia="ar-SA"/>
              </w:rPr>
              <w:t xml:space="preserve"> от</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28.04.2008 № 607 «Об</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оценке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эффективности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lastRenderedPageBreak/>
              <w:t>деятельности органов</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местного</w:t>
            </w:r>
            <w:r w:rsidRPr="00142BF7">
              <w:rPr>
                <w:rFonts w:eastAsia="Arial Unicode MS"/>
                <w:color w:val="000000"/>
                <w:sz w:val="23"/>
                <w:szCs w:val="23"/>
                <w:lang w:eastAsia="ar-SA"/>
              </w:rPr>
              <w:t xml:space="preserve"> </w:t>
            </w:r>
            <w:proofErr w:type="spellStart"/>
            <w:r w:rsidRPr="00142BF7">
              <w:rPr>
                <w:rFonts w:eastAsia="Arial Unicode MS"/>
                <w:color w:val="000000"/>
                <w:sz w:val="23"/>
                <w:szCs w:val="23"/>
                <w:lang w:val="ru" w:eastAsia="ar-SA"/>
              </w:rPr>
              <w:t>самоу</w:t>
            </w:r>
            <w:proofErr w:type="gramStart"/>
            <w:r w:rsidRPr="00142BF7">
              <w:rPr>
                <w:rFonts w:eastAsia="Arial Unicode MS"/>
                <w:color w:val="000000"/>
                <w:sz w:val="23"/>
                <w:szCs w:val="23"/>
                <w:lang w:val="ru" w:eastAsia="ar-SA"/>
              </w:rPr>
              <w:t>п</w:t>
            </w:r>
            <w:proofErr w:type="spellEnd"/>
            <w:r w:rsidRPr="00142BF7">
              <w:rPr>
                <w:rFonts w:eastAsia="Arial Unicode MS"/>
                <w:color w:val="000000"/>
                <w:sz w:val="23"/>
                <w:szCs w:val="23"/>
                <w:lang w:eastAsia="ar-SA"/>
              </w:rPr>
              <w:t>-</w:t>
            </w:r>
            <w:proofErr w:type="gramEnd"/>
            <w:r w:rsidRPr="00142BF7">
              <w:rPr>
                <w:rFonts w:eastAsia="Arial Unicode MS"/>
                <w:color w:val="000000"/>
                <w:sz w:val="23"/>
                <w:szCs w:val="23"/>
                <w:lang w:eastAsia="ar-SA"/>
              </w:rPr>
              <w:t xml:space="preserve"> </w:t>
            </w:r>
            <w:proofErr w:type="spellStart"/>
            <w:r w:rsidRPr="00142BF7">
              <w:rPr>
                <w:rFonts w:eastAsia="Arial Unicode MS"/>
                <w:color w:val="000000"/>
                <w:sz w:val="23"/>
                <w:szCs w:val="23"/>
                <w:lang w:val="ru" w:eastAsia="ar-SA"/>
              </w:rPr>
              <w:t>равления</w:t>
            </w:r>
            <w:proofErr w:type="spellEnd"/>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городских округов и</w:t>
            </w:r>
            <w:r w:rsidRPr="00142BF7">
              <w:rPr>
                <w:rFonts w:eastAsia="Arial Unicode MS"/>
                <w:color w:val="000000"/>
                <w:sz w:val="23"/>
                <w:szCs w:val="23"/>
                <w:lang w:eastAsia="ar-SA"/>
              </w:rPr>
              <w:t xml:space="preserve"> </w:t>
            </w:r>
            <w:proofErr w:type="spellStart"/>
            <w:r w:rsidRPr="00142BF7">
              <w:rPr>
                <w:rFonts w:eastAsia="Arial Unicode MS"/>
                <w:color w:val="000000"/>
                <w:sz w:val="23"/>
                <w:szCs w:val="23"/>
                <w:lang w:val="ru" w:eastAsia="ar-SA"/>
              </w:rPr>
              <w:t>муници</w:t>
            </w:r>
            <w:proofErr w:type="spellEnd"/>
            <w:r w:rsidRPr="00142BF7">
              <w:rPr>
                <w:rFonts w:eastAsia="Arial Unicode MS"/>
                <w:color w:val="000000"/>
                <w:sz w:val="23"/>
                <w:szCs w:val="23"/>
                <w:lang w:eastAsia="ar-SA"/>
              </w:rPr>
              <w:t xml:space="preserve">- </w:t>
            </w:r>
            <w:proofErr w:type="spellStart"/>
            <w:r w:rsidRPr="00142BF7">
              <w:rPr>
                <w:rFonts w:eastAsia="Arial Unicode MS"/>
                <w:color w:val="000000"/>
                <w:sz w:val="23"/>
                <w:szCs w:val="23"/>
                <w:lang w:val="ru" w:eastAsia="ar-SA"/>
              </w:rPr>
              <w:t>пальных</w:t>
            </w:r>
            <w:proofErr w:type="spellEnd"/>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районов».</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Характеризует</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качество</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предоставления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 xml:space="preserve">услуг </w:t>
            </w:r>
            <w:proofErr w:type="gramStart"/>
            <w:r w:rsidRPr="00142BF7">
              <w:rPr>
                <w:rFonts w:eastAsia="Arial Unicode MS"/>
                <w:color w:val="000000"/>
                <w:sz w:val="23"/>
                <w:szCs w:val="23"/>
                <w:lang w:val="ru" w:eastAsia="ar-SA"/>
              </w:rPr>
              <w:t>в</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общеобразовательных</w:t>
            </w:r>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учреждениях</w:t>
            </w:r>
            <w:proofErr w:type="gramEnd"/>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i/>
                <w:iCs/>
                <w:color w:val="000000"/>
                <w:sz w:val="23"/>
                <w:szCs w:val="23"/>
                <w:lang w:eastAsia="ar-SA"/>
              </w:rPr>
              <w:lastRenderedPageBreak/>
              <w:t>Ку</w:t>
            </w:r>
            <w:r w:rsidRPr="00142BF7">
              <w:rPr>
                <w:rFonts w:eastAsia="Arial Unicode MS"/>
                <w:i/>
                <w:iCs/>
                <w:color w:val="000000"/>
                <w:sz w:val="15"/>
                <w:szCs w:val="15"/>
                <w:lang w:val="ru" w:eastAsia="ar-SA"/>
              </w:rPr>
              <w:t>=</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eastAsia="ar-SA"/>
              </w:rPr>
              <w:t>Купуз</w:t>
            </w:r>
            <w:proofErr w:type="spellEnd"/>
            <w:r w:rsidRPr="00142BF7">
              <w:rPr>
                <w:rFonts w:eastAsia="Arial Unicode MS"/>
                <w:i/>
                <w:iCs/>
                <w:color w:val="000000"/>
                <w:sz w:val="15"/>
                <w:szCs w:val="15"/>
                <w:lang w:val="ru" w:eastAsia="ar-SA"/>
              </w:rPr>
              <w:t>/</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eastAsia="ar-SA"/>
              </w:rPr>
              <w:t>Очу</w:t>
            </w:r>
            <w:proofErr w:type="spellEnd"/>
            <w:r w:rsidRPr="00142BF7">
              <w:rPr>
                <w:rFonts w:eastAsia="Arial Unicode MS"/>
                <w:iCs/>
                <w:color w:val="000000"/>
                <w:sz w:val="20"/>
                <w:szCs w:val="20"/>
                <w:lang w:val="ru" w:eastAsia="ar-SA"/>
              </w:rPr>
              <w:t>*100%</w:t>
            </w:r>
            <w:r w:rsidRPr="00142BF7">
              <w:rPr>
                <w:rFonts w:eastAsia="Arial Unicode MS"/>
                <w:color w:val="000000"/>
                <w:sz w:val="23"/>
                <w:szCs w:val="23"/>
                <w:lang w:val="ru" w:eastAsia="ar-SA"/>
              </w:rPr>
              <w:t>, где: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i/>
                <w:iCs/>
                <w:color w:val="000000"/>
                <w:sz w:val="23"/>
                <w:szCs w:val="23"/>
                <w:lang w:eastAsia="ar-SA"/>
              </w:rPr>
              <w:t>К</w:t>
            </w:r>
            <w:proofErr w:type="gramStart"/>
            <w:r w:rsidRPr="00142BF7">
              <w:rPr>
                <w:rFonts w:eastAsia="Arial Unicode MS"/>
                <w:i/>
                <w:iCs/>
                <w:color w:val="000000"/>
                <w:sz w:val="23"/>
                <w:szCs w:val="23"/>
                <w:lang w:eastAsia="ar-SA"/>
              </w:rPr>
              <w:t>у</w:t>
            </w:r>
            <w:r w:rsidRPr="00142BF7">
              <w:rPr>
                <w:rFonts w:eastAsia="Arial Unicode MS"/>
                <w:color w:val="000000"/>
                <w:sz w:val="23"/>
                <w:szCs w:val="23"/>
                <w:lang w:val="ru" w:eastAsia="ar-SA"/>
              </w:rPr>
              <w:t>–</w:t>
            </w:r>
            <w:proofErr w:type="gramEnd"/>
            <w:r w:rsidRPr="00142BF7">
              <w:rPr>
                <w:rFonts w:eastAsia="Arial Unicode MS"/>
                <w:color w:val="000000"/>
                <w:sz w:val="23"/>
                <w:szCs w:val="23"/>
                <w:lang w:eastAsia="ar-SA"/>
              </w:rPr>
              <w:t xml:space="preserve"> количество учащихся</w:t>
            </w:r>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i/>
                <w:iCs/>
                <w:color w:val="000000"/>
                <w:sz w:val="23"/>
                <w:szCs w:val="23"/>
                <w:lang w:eastAsia="ar-SA"/>
              </w:rPr>
              <w:t>Купуз</w:t>
            </w:r>
            <w:proofErr w:type="spellEnd"/>
            <w:r w:rsidRPr="00142BF7">
              <w:rPr>
                <w:rFonts w:eastAsia="Arial Unicode MS"/>
                <w:color w:val="000000"/>
                <w:sz w:val="23"/>
                <w:szCs w:val="23"/>
                <w:lang w:val="ru" w:eastAsia="ar-SA"/>
              </w:rPr>
              <w:t>–</w:t>
            </w:r>
            <w:r w:rsidRPr="00142BF7">
              <w:rPr>
                <w:rFonts w:eastAsia="Arial Unicode MS"/>
                <w:color w:val="000000"/>
                <w:sz w:val="23"/>
                <w:szCs w:val="23"/>
                <w:lang w:eastAsia="ar-SA"/>
              </w:rPr>
              <w:t xml:space="preserve">количество учащихся, пропускающих учебные занятия </w:t>
            </w:r>
            <w:r w:rsidRPr="00142BF7">
              <w:rPr>
                <w:rFonts w:eastAsia="Arial Unicode MS"/>
                <w:color w:val="000000"/>
                <w:sz w:val="23"/>
                <w:szCs w:val="23"/>
                <w:lang w:val="ru" w:eastAsia="ar-SA"/>
              </w:rPr>
              <w:t>(человек);</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color w:val="000000"/>
                <w:sz w:val="23"/>
                <w:szCs w:val="23"/>
                <w:lang w:val="ru" w:eastAsia="ar-SA"/>
              </w:rPr>
              <w:lastRenderedPageBreak/>
              <w:t>Очу</w:t>
            </w:r>
            <w:proofErr w:type="spellEnd"/>
            <w:r w:rsidRPr="00142BF7">
              <w:rPr>
                <w:rFonts w:eastAsia="Arial Unicode MS"/>
                <w:color w:val="000000"/>
                <w:sz w:val="23"/>
                <w:szCs w:val="23"/>
                <w:lang w:val="ru" w:eastAsia="ar-SA"/>
              </w:rPr>
              <w:t xml:space="preserve"> – общая численность учащихся в районе (человек)</w:t>
            </w:r>
          </w:p>
        </w:tc>
      </w:tr>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val="ru" w:eastAsia="ar-SA"/>
              </w:rPr>
            </w:pPr>
            <w:r w:rsidRPr="00142BF7">
              <w:rPr>
                <w:rFonts w:eastAsia="Arial Unicode MS"/>
                <w:color w:val="000000"/>
                <w:sz w:val="27"/>
                <w:szCs w:val="27"/>
                <w:lang w:val="ru" w:eastAsia="ar-SA"/>
              </w:rPr>
              <w:lastRenderedPageBreak/>
              <w:t>4</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w:sz w:val="23"/>
                <w:szCs w:val="23"/>
                <w:lang w:eastAsia="ar-SA"/>
              </w:rPr>
            </w:pPr>
            <w:r w:rsidRPr="00142BF7">
              <w:rPr>
                <w:rFonts w:eastAsia="Arial"/>
                <w:sz w:val="23"/>
                <w:szCs w:val="23"/>
                <w:lang w:eastAsia="ar-SA"/>
              </w:rPr>
              <w:t xml:space="preserve"> Доля общеобразовательных учреждений, отвечающих современным требованиям к условиям осуществления образовательного процесса, %</w:t>
            </w:r>
          </w:p>
          <w:p w:rsidR="00805AE3" w:rsidRPr="00142BF7" w:rsidRDefault="00805AE3" w:rsidP="00805AE3">
            <w:pPr>
              <w:suppressAutoHyphens/>
              <w:jc w:val="both"/>
              <w:rPr>
                <w:rFonts w:eastAsia="Arial"/>
                <w:iCs/>
                <w:sz w:val="21"/>
                <w:szCs w:val="21"/>
                <w:lang w:eastAsia="ar-SA"/>
              </w:rPr>
            </w:pPr>
            <w:r w:rsidRPr="00142BF7">
              <w:rPr>
                <w:rFonts w:eastAsia="Arial"/>
                <w:iCs/>
                <w:sz w:val="21"/>
                <w:szCs w:val="21"/>
                <w:lang w:eastAsia="ar-SA"/>
              </w:rPr>
              <w:t>.</w:t>
            </w:r>
          </w:p>
          <w:p w:rsidR="00805AE3" w:rsidRPr="00142BF7" w:rsidRDefault="00805AE3" w:rsidP="00805AE3">
            <w:pPr>
              <w:suppressAutoHyphens/>
              <w:rPr>
                <w:rFonts w:eastAsia="Arial"/>
                <w:sz w:val="23"/>
                <w:szCs w:val="23"/>
                <w:lang w:eastAsia="ar-SA"/>
              </w:rPr>
            </w:pP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Отражает социальный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статус и престиж</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педагогических профессий общеобразовательных учреждений</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i/>
                <w:iCs/>
                <w:color w:val="000000"/>
                <w:sz w:val="23"/>
                <w:szCs w:val="23"/>
                <w:lang w:val="ru" w:eastAsia="ar-SA"/>
              </w:rPr>
              <w:t>Д</w:t>
            </w:r>
            <w:proofErr w:type="spellStart"/>
            <w:r w:rsidRPr="00142BF7">
              <w:rPr>
                <w:rFonts w:eastAsia="Arial Unicode MS"/>
                <w:i/>
                <w:iCs/>
                <w:color w:val="000000"/>
                <w:sz w:val="15"/>
                <w:szCs w:val="15"/>
                <w:lang w:eastAsia="ar-SA"/>
              </w:rPr>
              <w:t>оу</w:t>
            </w:r>
            <w:proofErr w:type="spellEnd"/>
            <w:r w:rsidRPr="00142BF7">
              <w:rPr>
                <w:rFonts w:eastAsia="Arial Unicode MS"/>
                <w:i/>
                <w:iCs/>
                <w:color w:val="000000"/>
                <w:sz w:val="15"/>
                <w:szCs w:val="15"/>
                <w:lang w:val="ru" w:eastAsia="ar-SA"/>
              </w:rPr>
              <w:t>=</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eastAsia="ar-SA"/>
              </w:rPr>
              <w:t>Чоуост</w:t>
            </w:r>
            <w:proofErr w:type="spellEnd"/>
            <w:r w:rsidRPr="00142BF7">
              <w:rPr>
                <w:rFonts w:eastAsia="Arial Unicode MS"/>
                <w:i/>
                <w:iCs/>
                <w:color w:val="000000"/>
                <w:sz w:val="15"/>
                <w:szCs w:val="15"/>
                <w:lang w:val="ru" w:eastAsia="ar-SA"/>
              </w:rPr>
              <w:t>/</w:t>
            </w:r>
            <w:r w:rsidRPr="00142BF7">
              <w:rPr>
                <w:rFonts w:eastAsia="Arial Unicode MS"/>
                <w:i/>
                <w:iCs/>
                <w:color w:val="000000"/>
                <w:sz w:val="23"/>
                <w:szCs w:val="23"/>
                <w:lang w:val="ru" w:eastAsia="ar-SA"/>
              </w:rPr>
              <w:t xml:space="preserve"> Ч</w:t>
            </w:r>
            <w:proofErr w:type="spellStart"/>
            <w:r w:rsidRPr="00142BF7">
              <w:rPr>
                <w:rFonts w:eastAsia="Arial Unicode MS"/>
                <w:i/>
                <w:iCs/>
                <w:color w:val="000000"/>
                <w:sz w:val="15"/>
                <w:szCs w:val="15"/>
                <w:lang w:eastAsia="ar-SA"/>
              </w:rPr>
              <w:t>оьщ</w:t>
            </w:r>
            <w:proofErr w:type="spellEnd"/>
            <w:r w:rsidRPr="00142BF7">
              <w:rPr>
                <w:rFonts w:eastAsia="Arial Unicode MS"/>
                <w:i/>
                <w:iCs/>
                <w:color w:val="000000"/>
                <w:sz w:val="15"/>
                <w:szCs w:val="15"/>
                <w:lang w:val="ru" w:eastAsia="ar-SA"/>
              </w:rPr>
              <w:t>*100%</w:t>
            </w:r>
            <w:r w:rsidRPr="00142BF7">
              <w:rPr>
                <w:rFonts w:eastAsia="Arial Unicode MS"/>
                <w:color w:val="000000"/>
                <w:sz w:val="23"/>
                <w:szCs w:val="23"/>
                <w:lang w:val="ru" w:eastAsia="ar-SA"/>
              </w:rPr>
              <w:t>, где: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i/>
                <w:iCs/>
                <w:color w:val="000000"/>
                <w:sz w:val="23"/>
                <w:szCs w:val="23"/>
                <w:lang w:val="ru" w:eastAsia="ar-SA"/>
              </w:rPr>
              <w:t>Д</w:t>
            </w:r>
            <w:proofErr w:type="spellStart"/>
            <w:r w:rsidRPr="00142BF7">
              <w:rPr>
                <w:rFonts w:eastAsia="Arial Unicode MS"/>
                <w:i/>
                <w:iCs/>
                <w:color w:val="000000"/>
                <w:sz w:val="15"/>
                <w:szCs w:val="15"/>
                <w:lang w:eastAsia="ar-SA"/>
              </w:rPr>
              <w:t>оу</w:t>
            </w:r>
            <w:proofErr w:type="spellEnd"/>
            <w:r w:rsidRPr="00142BF7">
              <w:rPr>
                <w:rFonts w:eastAsia="Arial Unicode MS"/>
                <w:color w:val="000000"/>
                <w:sz w:val="23"/>
                <w:szCs w:val="23"/>
                <w:lang w:val="ru" w:eastAsia="ar-SA"/>
              </w:rPr>
              <w:t xml:space="preserve">–доля </w:t>
            </w:r>
            <w:r w:rsidRPr="00142BF7">
              <w:rPr>
                <w:rFonts w:eastAsia="Arial Unicode MS"/>
                <w:color w:val="000000"/>
                <w:sz w:val="23"/>
                <w:szCs w:val="23"/>
                <w:lang w:eastAsia="ar-SA"/>
              </w:rPr>
              <w:t>общеобразовательных учреждений</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i/>
                <w:iCs/>
                <w:color w:val="000000"/>
                <w:sz w:val="23"/>
                <w:szCs w:val="23"/>
                <w:lang w:eastAsia="ar-SA"/>
              </w:rPr>
              <w:t>Чоуост</w:t>
            </w:r>
            <w:proofErr w:type="spellEnd"/>
            <w:r w:rsidRPr="00142BF7">
              <w:rPr>
                <w:rFonts w:eastAsia="Arial Unicode MS"/>
                <w:color w:val="000000"/>
                <w:sz w:val="23"/>
                <w:szCs w:val="23"/>
                <w:lang w:val="ru" w:eastAsia="ar-SA"/>
              </w:rPr>
              <w:t>–</w:t>
            </w:r>
            <w:r w:rsidRPr="00142BF7">
              <w:rPr>
                <w:rFonts w:eastAsia="Arial Unicode MS"/>
                <w:color w:val="000000"/>
                <w:sz w:val="23"/>
                <w:szCs w:val="23"/>
                <w:lang w:eastAsia="ar-SA"/>
              </w:rPr>
              <w:t>число общеобразовательных учреждений, отвечающих современным требованиям</w:t>
            </w:r>
            <w:r w:rsidRPr="00142BF7">
              <w:rPr>
                <w:rFonts w:eastAsia="Arial Unicode MS"/>
                <w:color w:val="000000"/>
                <w:sz w:val="23"/>
                <w:szCs w:val="23"/>
                <w:lang w:val="ru" w:eastAsia="ar-SA"/>
              </w:rPr>
              <w:t xml:space="preserve"> (</w:t>
            </w:r>
            <w:r w:rsidRPr="00142BF7">
              <w:rPr>
                <w:rFonts w:eastAsia="Arial Unicode MS"/>
                <w:color w:val="000000"/>
                <w:sz w:val="23"/>
                <w:szCs w:val="23"/>
                <w:lang w:eastAsia="ar-SA"/>
              </w:rPr>
              <w:t>единиц</w:t>
            </w:r>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i/>
                <w:iCs/>
                <w:color w:val="000000"/>
                <w:sz w:val="23"/>
                <w:szCs w:val="23"/>
                <w:lang w:val="ru" w:eastAsia="ar-SA"/>
              </w:rPr>
              <w:t>Ч</w:t>
            </w:r>
            <w:r w:rsidRPr="00142BF7">
              <w:rPr>
                <w:rFonts w:eastAsia="Arial Unicode MS"/>
                <w:i/>
                <w:iCs/>
                <w:color w:val="000000"/>
                <w:sz w:val="15"/>
                <w:szCs w:val="15"/>
                <w:lang w:eastAsia="ar-SA"/>
              </w:rPr>
              <w:t>об</w:t>
            </w:r>
            <w:proofErr w:type="gramStart"/>
            <w:r w:rsidRPr="00142BF7">
              <w:rPr>
                <w:rFonts w:eastAsia="Arial Unicode MS"/>
                <w:i/>
                <w:iCs/>
                <w:color w:val="000000"/>
                <w:sz w:val="15"/>
                <w:szCs w:val="15"/>
                <w:lang w:eastAsia="ar-SA"/>
              </w:rPr>
              <w:t>щ</w:t>
            </w:r>
            <w:r w:rsidRPr="00142BF7">
              <w:rPr>
                <w:rFonts w:eastAsia="Arial Unicode MS"/>
                <w:color w:val="000000"/>
                <w:sz w:val="23"/>
                <w:szCs w:val="23"/>
                <w:lang w:val="ru" w:eastAsia="ar-SA"/>
              </w:rPr>
              <w:t>–</w:t>
            </w:r>
            <w:proofErr w:type="gramEnd"/>
            <w:r w:rsidRPr="00142BF7">
              <w:rPr>
                <w:rFonts w:eastAsia="Arial Unicode MS"/>
                <w:color w:val="000000"/>
                <w:sz w:val="23"/>
                <w:szCs w:val="23"/>
                <w:lang w:val="ru" w:eastAsia="ar-SA"/>
              </w:rPr>
              <w:t xml:space="preserve"> общ</w:t>
            </w:r>
            <w:r w:rsidRPr="00142BF7">
              <w:rPr>
                <w:rFonts w:eastAsia="Arial Unicode MS"/>
                <w:color w:val="000000"/>
                <w:sz w:val="23"/>
                <w:szCs w:val="23"/>
                <w:lang w:eastAsia="ar-SA"/>
              </w:rPr>
              <w:t>ее число</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color w:val="000000"/>
                <w:sz w:val="23"/>
                <w:szCs w:val="23"/>
                <w:lang w:eastAsia="ar-SA"/>
              </w:rPr>
              <w:t>общеобразовательных учреждений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w:t>
            </w:r>
            <w:r w:rsidRPr="00142BF7">
              <w:rPr>
                <w:rFonts w:eastAsia="Arial Unicode MS"/>
                <w:color w:val="000000"/>
                <w:sz w:val="23"/>
                <w:szCs w:val="23"/>
                <w:lang w:eastAsia="ar-SA"/>
              </w:rPr>
              <w:t>единиц</w:t>
            </w:r>
            <w:r w:rsidRPr="00142BF7">
              <w:rPr>
                <w:rFonts w:eastAsia="Arial Unicode MS"/>
                <w:color w:val="000000"/>
                <w:sz w:val="23"/>
                <w:szCs w:val="23"/>
                <w:lang w:val="ru" w:eastAsia="ar-SA"/>
              </w:rPr>
              <w:t>)</w:t>
            </w:r>
          </w:p>
        </w:tc>
      </w:tr>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val="ru" w:eastAsia="ar-SA"/>
              </w:rPr>
            </w:pPr>
            <w:r w:rsidRPr="00142BF7">
              <w:rPr>
                <w:rFonts w:eastAsia="Arial Unicode MS"/>
                <w:color w:val="000000"/>
                <w:sz w:val="27"/>
                <w:szCs w:val="27"/>
                <w:lang w:val="ru" w:eastAsia="ar-SA"/>
              </w:rPr>
              <w:t>5</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w:sz w:val="23"/>
                <w:szCs w:val="23"/>
                <w:lang w:eastAsia="ar-SA"/>
              </w:rPr>
            </w:pPr>
            <w:r w:rsidRPr="00142BF7">
              <w:rPr>
                <w:rFonts w:eastAsia="Arial"/>
                <w:sz w:val="23"/>
                <w:szCs w:val="23"/>
                <w:lang w:eastAsia="ar-SA"/>
              </w:rPr>
              <w:t xml:space="preserve"> Удельный вес общеобразовательных учреждений, имеющих общественные формы управления, %</w:t>
            </w:r>
          </w:p>
          <w:p w:rsidR="00805AE3" w:rsidRPr="00142BF7" w:rsidRDefault="00805AE3" w:rsidP="00805AE3">
            <w:pPr>
              <w:suppressAutoHyphens/>
              <w:jc w:val="both"/>
              <w:rPr>
                <w:rFonts w:eastAsia="Arial"/>
                <w:sz w:val="27"/>
                <w:szCs w:val="27"/>
                <w:lang w:eastAsia="ar-SA"/>
              </w:rPr>
            </w:pP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Характеризует</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уровень соответствия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условий </w:t>
            </w:r>
            <w:proofErr w:type="gramStart"/>
            <w:r w:rsidRPr="00142BF7">
              <w:rPr>
                <w:rFonts w:eastAsia="Arial Unicode MS"/>
                <w:color w:val="000000"/>
                <w:sz w:val="23"/>
                <w:szCs w:val="23"/>
                <w:lang w:val="ru" w:eastAsia="ar-SA"/>
              </w:rPr>
              <w:t>в</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образовательных</w:t>
            </w:r>
          </w:p>
          <w:p w:rsidR="00805AE3" w:rsidRPr="00142BF7" w:rsidRDefault="00805AE3" w:rsidP="00805AE3">
            <w:pPr>
              <w:suppressAutoHyphens/>
              <w:autoSpaceDE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учреждениях</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требованиям</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надзорных органов</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i/>
                <w:iCs/>
                <w:color w:val="000000"/>
                <w:sz w:val="23"/>
                <w:szCs w:val="23"/>
                <w:lang w:val="ru" w:eastAsia="ar-SA"/>
              </w:rPr>
              <w:t>Д</w:t>
            </w:r>
            <w:r w:rsidRPr="00142BF7">
              <w:rPr>
                <w:rFonts w:eastAsia="Arial Unicode MS"/>
                <w:i/>
                <w:iCs/>
                <w:color w:val="000000"/>
                <w:sz w:val="15"/>
                <w:szCs w:val="15"/>
                <w:lang w:val="ru" w:eastAsia="ar-SA"/>
              </w:rPr>
              <w:t>оу=</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val="ru" w:eastAsia="ar-SA"/>
              </w:rPr>
              <w:t>Ч</w:t>
            </w:r>
            <w:r w:rsidRPr="00142BF7">
              <w:rPr>
                <w:rFonts w:eastAsia="Arial Unicode MS"/>
                <w:i/>
                <w:iCs/>
                <w:color w:val="000000"/>
                <w:sz w:val="15"/>
                <w:szCs w:val="15"/>
                <w:lang w:val="ru" w:eastAsia="ar-SA"/>
              </w:rPr>
              <w:t>оу</w:t>
            </w:r>
            <w:proofErr w:type="spellEnd"/>
            <w:r w:rsidRPr="00142BF7">
              <w:rPr>
                <w:rFonts w:eastAsia="Arial Unicode MS"/>
                <w:i/>
                <w:iCs/>
                <w:color w:val="000000"/>
                <w:sz w:val="15"/>
                <w:szCs w:val="15"/>
                <w:lang w:val="ru" w:eastAsia="ar-SA"/>
              </w:rPr>
              <w:t>/</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val="ru" w:eastAsia="ar-SA"/>
              </w:rPr>
              <w:t>Ч</w:t>
            </w:r>
            <w:r w:rsidRPr="00142BF7">
              <w:rPr>
                <w:rFonts w:eastAsia="Arial Unicode MS"/>
                <w:i/>
                <w:iCs/>
                <w:color w:val="000000"/>
                <w:sz w:val="15"/>
                <w:szCs w:val="15"/>
                <w:lang w:val="ru" w:eastAsia="ar-SA"/>
              </w:rPr>
              <w:t>общ</w:t>
            </w:r>
            <w:proofErr w:type="spellEnd"/>
            <w:r w:rsidRPr="00142BF7">
              <w:rPr>
                <w:rFonts w:eastAsia="Arial Unicode MS"/>
                <w:i/>
                <w:iCs/>
                <w:color w:val="000000"/>
                <w:sz w:val="15"/>
                <w:szCs w:val="15"/>
                <w:lang w:val="ru" w:eastAsia="ar-SA"/>
              </w:rPr>
              <w:t>*100%</w:t>
            </w:r>
            <w:r w:rsidRPr="00142BF7">
              <w:rPr>
                <w:rFonts w:eastAsia="Arial Unicode MS"/>
                <w:color w:val="000000"/>
                <w:sz w:val="23"/>
                <w:szCs w:val="23"/>
                <w:lang w:val="ru" w:eastAsia="ar-SA"/>
              </w:rPr>
              <w:t>, где:</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i/>
                <w:iCs/>
                <w:color w:val="000000"/>
                <w:sz w:val="23"/>
                <w:szCs w:val="23"/>
                <w:lang w:val="ru" w:eastAsia="ar-SA"/>
              </w:rPr>
              <w:t>Д</w:t>
            </w:r>
            <w:r w:rsidRPr="00142BF7">
              <w:rPr>
                <w:rFonts w:eastAsia="Arial Unicode MS"/>
                <w:i/>
                <w:iCs/>
                <w:color w:val="000000"/>
                <w:sz w:val="15"/>
                <w:szCs w:val="15"/>
                <w:lang w:val="ru" w:eastAsia="ar-SA"/>
              </w:rPr>
              <w:t>оу</w:t>
            </w:r>
            <w:r w:rsidRPr="00142BF7">
              <w:rPr>
                <w:rFonts w:eastAsia="Arial Unicode MS"/>
                <w:color w:val="000000"/>
                <w:sz w:val="23"/>
                <w:szCs w:val="23"/>
                <w:lang w:val="ru" w:eastAsia="ar-SA"/>
              </w:rPr>
              <w:t>–доля образовательных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учреждений, </w:t>
            </w:r>
            <w:r w:rsidRPr="00142BF7">
              <w:rPr>
                <w:rFonts w:eastAsia="Arial Unicode MS"/>
                <w:color w:val="000000"/>
                <w:sz w:val="23"/>
                <w:szCs w:val="23"/>
                <w:lang w:eastAsia="ar-SA"/>
              </w:rPr>
              <w:t>имеющих общественные формы управления</w:t>
            </w:r>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Ч</w:t>
            </w:r>
            <w:r w:rsidRPr="00142BF7">
              <w:rPr>
                <w:rFonts w:eastAsia="Arial Unicode MS"/>
                <w:i/>
                <w:iCs/>
                <w:color w:val="000000"/>
                <w:sz w:val="15"/>
                <w:szCs w:val="15"/>
                <w:lang w:val="ru" w:eastAsia="ar-SA"/>
              </w:rPr>
              <w:t>о</w:t>
            </w:r>
            <w:proofErr w:type="gramStart"/>
            <w:r w:rsidRPr="00142BF7">
              <w:rPr>
                <w:rFonts w:eastAsia="Arial Unicode MS"/>
                <w:i/>
                <w:iCs/>
                <w:color w:val="000000"/>
                <w:sz w:val="15"/>
                <w:szCs w:val="15"/>
                <w:lang w:val="ru" w:eastAsia="ar-SA"/>
              </w:rPr>
              <w:t>у</w:t>
            </w:r>
            <w:proofErr w:type="spellEnd"/>
            <w:r w:rsidRPr="00142BF7">
              <w:rPr>
                <w:rFonts w:eastAsia="Arial Unicode MS"/>
                <w:color w:val="000000"/>
                <w:sz w:val="23"/>
                <w:szCs w:val="23"/>
                <w:lang w:val="ru" w:eastAsia="ar-SA"/>
              </w:rPr>
              <w:t>–</w:t>
            </w:r>
            <w:proofErr w:type="gramEnd"/>
            <w:r w:rsidRPr="00142BF7">
              <w:rPr>
                <w:rFonts w:eastAsia="Arial Unicode MS"/>
                <w:color w:val="000000"/>
                <w:sz w:val="23"/>
                <w:szCs w:val="23"/>
                <w:lang w:val="ru" w:eastAsia="ar-SA"/>
              </w:rPr>
              <w:t xml:space="preserve"> число </w:t>
            </w:r>
            <w:r w:rsidRPr="00142BF7">
              <w:rPr>
                <w:rFonts w:eastAsia="Arial Unicode MS"/>
                <w:color w:val="000000"/>
                <w:sz w:val="23"/>
                <w:szCs w:val="23"/>
                <w:lang w:eastAsia="ar-SA"/>
              </w:rPr>
              <w:t>обще</w:t>
            </w:r>
            <w:r w:rsidRPr="00142BF7">
              <w:rPr>
                <w:rFonts w:eastAsia="Arial Unicode MS"/>
                <w:color w:val="000000"/>
                <w:sz w:val="23"/>
                <w:szCs w:val="23"/>
                <w:lang w:val="ru" w:eastAsia="ar-SA"/>
              </w:rPr>
              <w:t>образовательных</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color w:val="000000"/>
                <w:sz w:val="23"/>
                <w:szCs w:val="23"/>
                <w:lang w:val="ru" w:eastAsia="ar-SA"/>
              </w:rPr>
              <w:t xml:space="preserve">учреждений, </w:t>
            </w:r>
            <w:r w:rsidRPr="00142BF7">
              <w:rPr>
                <w:rFonts w:eastAsia="Arial Unicode MS"/>
                <w:color w:val="000000"/>
                <w:sz w:val="23"/>
                <w:szCs w:val="23"/>
                <w:lang w:eastAsia="ar-SA"/>
              </w:rPr>
              <w:t>имеющих общественные формы управления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(единиц);</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Ч</w:t>
            </w:r>
            <w:r w:rsidRPr="00142BF7">
              <w:rPr>
                <w:rFonts w:eastAsia="Arial Unicode MS"/>
                <w:i/>
                <w:iCs/>
                <w:color w:val="000000"/>
                <w:sz w:val="15"/>
                <w:szCs w:val="15"/>
                <w:lang w:val="ru" w:eastAsia="ar-SA"/>
              </w:rPr>
              <w:t>об</w:t>
            </w:r>
            <w:proofErr w:type="gramStart"/>
            <w:r w:rsidRPr="00142BF7">
              <w:rPr>
                <w:rFonts w:eastAsia="Arial Unicode MS"/>
                <w:i/>
                <w:iCs/>
                <w:color w:val="000000"/>
                <w:sz w:val="15"/>
                <w:szCs w:val="15"/>
                <w:lang w:val="ru" w:eastAsia="ar-SA"/>
              </w:rPr>
              <w:t>щ</w:t>
            </w:r>
            <w:proofErr w:type="spellEnd"/>
            <w:r w:rsidRPr="00142BF7">
              <w:rPr>
                <w:rFonts w:eastAsia="Arial Unicode MS"/>
                <w:color w:val="000000"/>
                <w:sz w:val="23"/>
                <w:szCs w:val="23"/>
                <w:lang w:val="ru" w:eastAsia="ar-SA"/>
              </w:rPr>
              <w:t>–</w:t>
            </w:r>
            <w:proofErr w:type="gramEnd"/>
            <w:r w:rsidRPr="00142BF7">
              <w:rPr>
                <w:rFonts w:eastAsia="Arial Unicode MS"/>
                <w:color w:val="000000"/>
                <w:sz w:val="23"/>
                <w:szCs w:val="23"/>
                <w:lang w:val="ru" w:eastAsia="ar-SA"/>
              </w:rPr>
              <w:t xml:space="preserve"> общее число образовательных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учреждений (единиц)</w:t>
            </w:r>
          </w:p>
        </w:tc>
      </w:tr>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val="ru" w:eastAsia="ar-SA"/>
              </w:rPr>
            </w:pPr>
            <w:r w:rsidRPr="00142BF7">
              <w:rPr>
                <w:rFonts w:eastAsia="Arial Unicode MS"/>
                <w:color w:val="000000"/>
                <w:sz w:val="27"/>
                <w:szCs w:val="27"/>
                <w:lang w:val="ru" w:eastAsia="ar-SA"/>
              </w:rPr>
              <w:t>6</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Доля одаренных детей в районе</w:t>
            </w: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Отражает уровень</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социальной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активности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участников </w:t>
            </w:r>
            <w:proofErr w:type="gramStart"/>
            <w:r w:rsidRPr="00142BF7">
              <w:rPr>
                <w:rFonts w:eastAsia="Arial Unicode MS"/>
                <w:color w:val="000000"/>
                <w:sz w:val="23"/>
                <w:szCs w:val="23"/>
                <w:lang w:val="ru" w:eastAsia="ar-SA"/>
              </w:rPr>
              <w:t>образовательного</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процесса</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i/>
                <w:iCs/>
                <w:color w:val="000000"/>
                <w:sz w:val="23"/>
                <w:szCs w:val="23"/>
                <w:lang w:val="ru" w:eastAsia="ar-SA"/>
              </w:rPr>
            </w:pPr>
            <w:proofErr w:type="spellStart"/>
            <w:r w:rsidRPr="00142BF7">
              <w:rPr>
                <w:rFonts w:eastAsia="Arial Unicode MS"/>
                <w:i/>
                <w:iCs/>
                <w:color w:val="000000"/>
                <w:sz w:val="23"/>
                <w:szCs w:val="23"/>
                <w:lang w:val="ru" w:eastAsia="ar-SA"/>
              </w:rPr>
              <w:t>Дод</w:t>
            </w:r>
            <w:proofErr w:type="spellEnd"/>
            <w:r w:rsidRPr="00142BF7">
              <w:rPr>
                <w:rFonts w:eastAsia="Arial Unicode MS"/>
                <w:i/>
                <w:iCs/>
                <w:color w:val="000000"/>
                <w:sz w:val="23"/>
                <w:szCs w:val="23"/>
                <w:lang w:val="ru" w:eastAsia="ar-SA"/>
              </w:rPr>
              <w:t>=</w:t>
            </w:r>
            <w:proofErr w:type="spellStart"/>
            <w:r w:rsidRPr="00142BF7">
              <w:rPr>
                <w:rFonts w:eastAsia="Arial Unicode MS"/>
                <w:i/>
                <w:iCs/>
                <w:color w:val="000000"/>
                <w:sz w:val="23"/>
                <w:szCs w:val="23"/>
                <w:lang w:eastAsia="ar-SA"/>
              </w:rPr>
              <w:t>Чд</w:t>
            </w:r>
            <w:proofErr w:type="spellEnd"/>
            <w:r w:rsidRPr="00142BF7">
              <w:rPr>
                <w:rFonts w:eastAsia="Arial Unicode MS"/>
                <w:i/>
                <w:iCs/>
                <w:color w:val="000000"/>
                <w:sz w:val="23"/>
                <w:szCs w:val="23"/>
                <w:lang w:val="ru" w:eastAsia="ar-SA"/>
              </w:rPr>
              <w:t>/</w:t>
            </w:r>
            <w:proofErr w:type="spellStart"/>
            <w:r w:rsidRPr="00142BF7">
              <w:rPr>
                <w:rFonts w:eastAsia="Arial Unicode MS"/>
                <w:i/>
                <w:iCs/>
                <w:color w:val="000000"/>
                <w:sz w:val="23"/>
                <w:szCs w:val="23"/>
                <w:lang w:val="ru" w:eastAsia="ar-SA"/>
              </w:rPr>
              <w:t>Очу</w:t>
            </w:r>
            <w:proofErr w:type="spellEnd"/>
            <w:r w:rsidRPr="00142BF7">
              <w:rPr>
                <w:rFonts w:eastAsia="Arial Unicode MS"/>
                <w:i/>
                <w:iCs/>
                <w:color w:val="000000"/>
                <w:sz w:val="23"/>
                <w:szCs w:val="23"/>
                <w:lang w:val="ru" w:eastAsia="ar-SA"/>
              </w:rPr>
              <w:t>*100%</w:t>
            </w:r>
          </w:p>
          <w:p w:rsidR="00805AE3" w:rsidRPr="00142BF7" w:rsidRDefault="00805AE3" w:rsidP="00805AE3">
            <w:pPr>
              <w:suppressAutoHyphens/>
              <w:autoSpaceDE w:val="0"/>
              <w:rPr>
                <w:rFonts w:eastAsia="Arial Unicode MS"/>
                <w:iCs/>
                <w:color w:val="000000"/>
                <w:sz w:val="21"/>
                <w:szCs w:val="21"/>
                <w:lang w:val="ru" w:eastAsia="ar-SA"/>
              </w:rPr>
            </w:pPr>
            <w:proofErr w:type="spellStart"/>
            <w:r w:rsidRPr="00142BF7">
              <w:rPr>
                <w:rFonts w:eastAsia="Arial Unicode MS"/>
                <w:i/>
                <w:iCs/>
                <w:color w:val="000000"/>
                <w:sz w:val="23"/>
                <w:szCs w:val="23"/>
                <w:lang w:val="ru" w:eastAsia="ar-SA"/>
              </w:rPr>
              <w:t>Дод</w:t>
            </w:r>
            <w:proofErr w:type="spellEnd"/>
            <w:r w:rsidRPr="00142BF7">
              <w:rPr>
                <w:rFonts w:eastAsia="Arial Unicode MS"/>
                <w:i/>
                <w:iCs/>
                <w:color w:val="000000"/>
                <w:sz w:val="23"/>
                <w:szCs w:val="23"/>
                <w:lang w:val="ru" w:eastAsia="ar-SA"/>
              </w:rPr>
              <w:t xml:space="preserve"> – </w:t>
            </w:r>
            <w:r w:rsidRPr="00142BF7">
              <w:rPr>
                <w:rFonts w:eastAsia="Arial Unicode MS"/>
                <w:iCs/>
                <w:color w:val="000000"/>
                <w:sz w:val="21"/>
                <w:szCs w:val="21"/>
                <w:lang w:val="ru" w:eastAsia="ar-SA"/>
              </w:rPr>
              <w:t>доля одаренных детей в районе</w:t>
            </w:r>
          </w:p>
          <w:p w:rsidR="00805AE3" w:rsidRPr="00142BF7" w:rsidRDefault="00805AE3" w:rsidP="00805AE3">
            <w:pPr>
              <w:suppressAutoHyphens/>
              <w:autoSpaceDE w:val="0"/>
              <w:rPr>
                <w:rFonts w:eastAsia="Arial Unicode MS"/>
                <w:iCs/>
                <w:color w:val="000000"/>
                <w:sz w:val="21"/>
                <w:szCs w:val="21"/>
                <w:lang w:eastAsia="ar-SA"/>
              </w:rPr>
            </w:pPr>
            <w:proofErr w:type="spellStart"/>
            <w:r w:rsidRPr="00142BF7">
              <w:rPr>
                <w:rFonts w:eastAsia="Arial Unicode MS"/>
                <w:i/>
                <w:iCs/>
                <w:color w:val="000000"/>
                <w:sz w:val="23"/>
                <w:szCs w:val="23"/>
                <w:lang w:eastAsia="ar-SA"/>
              </w:rPr>
              <w:t>Чд</w:t>
            </w:r>
            <w:proofErr w:type="spellEnd"/>
            <w:r w:rsidRPr="00142BF7">
              <w:rPr>
                <w:rFonts w:eastAsia="Arial Unicode MS"/>
                <w:iCs/>
                <w:color w:val="000000"/>
                <w:sz w:val="23"/>
                <w:szCs w:val="23"/>
                <w:lang w:val="ru" w:eastAsia="ar-SA"/>
              </w:rPr>
              <w:t xml:space="preserve"> – </w:t>
            </w:r>
            <w:r w:rsidRPr="00142BF7">
              <w:rPr>
                <w:rFonts w:eastAsia="Arial Unicode MS"/>
                <w:iCs/>
                <w:color w:val="000000"/>
                <w:sz w:val="21"/>
                <w:szCs w:val="21"/>
                <w:lang w:eastAsia="ar-SA"/>
              </w:rPr>
              <w:t>численность</w:t>
            </w:r>
            <w:r w:rsidRPr="00142BF7">
              <w:rPr>
                <w:rFonts w:eastAsia="Arial Unicode MS"/>
                <w:iCs/>
                <w:color w:val="000000"/>
                <w:sz w:val="21"/>
                <w:szCs w:val="21"/>
                <w:lang w:val="ru" w:eastAsia="ar-SA"/>
              </w:rPr>
              <w:t xml:space="preserve"> детей, </w:t>
            </w:r>
            <w:proofErr w:type="spellStart"/>
            <w:r w:rsidRPr="00142BF7">
              <w:rPr>
                <w:rFonts w:eastAsia="Arial Unicode MS"/>
                <w:iCs/>
                <w:color w:val="000000"/>
                <w:sz w:val="21"/>
                <w:szCs w:val="21"/>
                <w:lang w:val="ru" w:eastAsia="ar-SA"/>
              </w:rPr>
              <w:t>учавстовавших</w:t>
            </w:r>
            <w:proofErr w:type="spellEnd"/>
            <w:r w:rsidRPr="00142BF7">
              <w:rPr>
                <w:rFonts w:eastAsia="Arial Unicode MS"/>
                <w:iCs/>
                <w:color w:val="000000"/>
                <w:sz w:val="21"/>
                <w:szCs w:val="21"/>
                <w:lang w:val="ru" w:eastAsia="ar-SA"/>
              </w:rPr>
              <w:t xml:space="preserve"> в олимпиадах, конкурсах и т. </w:t>
            </w:r>
            <w:r w:rsidRPr="00142BF7">
              <w:rPr>
                <w:rFonts w:eastAsia="Arial Unicode MS"/>
                <w:iCs/>
                <w:color w:val="000000"/>
                <w:sz w:val="21"/>
                <w:szCs w:val="21"/>
                <w:lang w:eastAsia="ar-SA"/>
              </w:rPr>
              <w:t>д</w:t>
            </w:r>
            <w:r w:rsidRPr="00142BF7">
              <w:rPr>
                <w:rFonts w:eastAsia="Arial Unicode MS"/>
                <w:iCs/>
                <w:color w:val="000000"/>
                <w:sz w:val="21"/>
                <w:szCs w:val="21"/>
                <w:lang w:val="ru" w:eastAsia="ar-SA"/>
              </w:rPr>
              <w:t>.</w:t>
            </w:r>
            <w:r w:rsidRPr="00142BF7">
              <w:rPr>
                <w:rFonts w:eastAsia="Arial Unicode MS"/>
                <w:iCs/>
                <w:color w:val="000000"/>
                <w:sz w:val="21"/>
                <w:szCs w:val="21"/>
                <w:lang w:eastAsia="ar-SA"/>
              </w:rPr>
              <w:t xml:space="preserve"> (человек)</w:t>
            </w:r>
          </w:p>
          <w:p w:rsidR="00805AE3" w:rsidRPr="00142BF7" w:rsidRDefault="00805AE3" w:rsidP="00805AE3">
            <w:pPr>
              <w:suppressAutoHyphens/>
              <w:autoSpaceDE w:val="0"/>
              <w:rPr>
                <w:rFonts w:eastAsia="Arial Unicode MS"/>
                <w:iCs/>
                <w:color w:val="000000"/>
                <w:sz w:val="21"/>
                <w:szCs w:val="21"/>
                <w:lang w:val="ru" w:eastAsia="ar-SA"/>
              </w:rPr>
            </w:pPr>
            <w:proofErr w:type="spellStart"/>
            <w:r w:rsidRPr="00142BF7">
              <w:rPr>
                <w:rFonts w:eastAsia="Arial Unicode MS"/>
                <w:i/>
                <w:iCs/>
                <w:color w:val="000000"/>
                <w:sz w:val="23"/>
                <w:szCs w:val="23"/>
                <w:lang w:val="ru" w:eastAsia="ar-SA"/>
              </w:rPr>
              <w:t>Очу</w:t>
            </w:r>
            <w:proofErr w:type="spellEnd"/>
            <w:r w:rsidRPr="00142BF7">
              <w:rPr>
                <w:rFonts w:eastAsia="Arial Unicode MS"/>
                <w:i/>
                <w:iCs/>
                <w:color w:val="000000"/>
                <w:sz w:val="23"/>
                <w:szCs w:val="23"/>
                <w:lang w:val="ru" w:eastAsia="ar-SA"/>
              </w:rPr>
              <w:t xml:space="preserve"> – </w:t>
            </w:r>
            <w:r w:rsidRPr="00142BF7">
              <w:rPr>
                <w:rFonts w:eastAsia="Arial Unicode MS"/>
                <w:iCs/>
                <w:color w:val="000000"/>
                <w:sz w:val="21"/>
                <w:szCs w:val="21"/>
                <w:lang w:val="ru" w:eastAsia="ar-SA"/>
              </w:rPr>
              <w:t>общее число учащихся</w:t>
            </w:r>
          </w:p>
        </w:tc>
      </w:tr>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val="ru" w:eastAsia="ar-SA"/>
              </w:rPr>
            </w:pPr>
            <w:r w:rsidRPr="00142BF7">
              <w:rPr>
                <w:rFonts w:eastAsia="Arial Unicode MS"/>
                <w:color w:val="000000"/>
                <w:sz w:val="27"/>
                <w:szCs w:val="27"/>
                <w:lang w:val="ru" w:eastAsia="ar-SA"/>
              </w:rPr>
              <w:t>7</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Доля детей 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i/>
                <w:iCs/>
                <w:color w:val="000000"/>
                <w:sz w:val="23"/>
                <w:szCs w:val="23"/>
                <w:lang w:val="ru" w:eastAsia="ar-SA"/>
              </w:rPr>
            </w:pPr>
            <w:proofErr w:type="spellStart"/>
            <w:r w:rsidRPr="00142BF7">
              <w:rPr>
                <w:rFonts w:eastAsia="Arial Unicode MS"/>
                <w:i/>
                <w:iCs/>
                <w:color w:val="000000"/>
                <w:sz w:val="23"/>
                <w:szCs w:val="23"/>
                <w:lang w:val="ru" w:eastAsia="ar-SA"/>
              </w:rPr>
              <w:t>Дод</w:t>
            </w:r>
            <w:proofErr w:type="spellEnd"/>
            <w:r w:rsidRPr="00142BF7">
              <w:rPr>
                <w:rFonts w:eastAsia="Arial Unicode MS"/>
                <w:i/>
                <w:iCs/>
                <w:color w:val="000000"/>
                <w:sz w:val="23"/>
                <w:szCs w:val="23"/>
                <w:lang w:val="ru" w:eastAsia="ar-SA"/>
              </w:rPr>
              <w:t>=</w:t>
            </w:r>
            <w:r w:rsidRPr="00142BF7">
              <w:rPr>
                <w:rFonts w:eastAsia="Arial Unicode MS"/>
                <w:i/>
                <w:iCs/>
                <w:color w:val="000000"/>
                <w:sz w:val="23"/>
                <w:szCs w:val="23"/>
                <w:lang w:eastAsia="ar-SA"/>
              </w:rPr>
              <w:t>Ч</w:t>
            </w:r>
            <w:r w:rsidRPr="00142BF7">
              <w:rPr>
                <w:rFonts w:eastAsia="Arial Unicode MS"/>
                <w:i/>
                <w:iCs/>
                <w:color w:val="000000"/>
                <w:sz w:val="23"/>
                <w:szCs w:val="23"/>
                <w:lang w:val="ru" w:eastAsia="ar-SA"/>
              </w:rPr>
              <w:t>д/</w:t>
            </w:r>
            <w:proofErr w:type="spellStart"/>
            <w:r w:rsidRPr="00142BF7">
              <w:rPr>
                <w:rFonts w:eastAsia="Arial Unicode MS"/>
                <w:i/>
                <w:iCs/>
                <w:color w:val="000000"/>
                <w:sz w:val="23"/>
                <w:szCs w:val="23"/>
                <w:lang w:val="ru" w:eastAsia="ar-SA"/>
              </w:rPr>
              <w:t>Очу</w:t>
            </w:r>
            <w:proofErr w:type="spellEnd"/>
            <w:r w:rsidRPr="00142BF7">
              <w:rPr>
                <w:rFonts w:eastAsia="Arial Unicode MS"/>
                <w:i/>
                <w:iCs/>
                <w:color w:val="000000"/>
                <w:sz w:val="23"/>
                <w:szCs w:val="23"/>
                <w:lang w:val="ru" w:eastAsia="ar-SA"/>
              </w:rPr>
              <w:t>*100%</w:t>
            </w:r>
          </w:p>
          <w:p w:rsidR="00805AE3" w:rsidRPr="00142BF7" w:rsidRDefault="00805AE3" w:rsidP="00805AE3">
            <w:pPr>
              <w:suppressAutoHyphens/>
              <w:autoSpaceDE w:val="0"/>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Дод</w:t>
            </w:r>
            <w:proofErr w:type="spellEnd"/>
            <w:r w:rsidRPr="00142BF7">
              <w:rPr>
                <w:rFonts w:eastAsia="Arial Unicode MS"/>
                <w:i/>
                <w:iCs/>
                <w:color w:val="000000"/>
                <w:sz w:val="23"/>
                <w:szCs w:val="23"/>
                <w:lang w:val="ru" w:eastAsia="ar-SA"/>
              </w:rPr>
              <w:t xml:space="preserve"> – </w:t>
            </w:r>
            <w:r w:rsidRPr="00142BF7">
              <w:rPr>
                <w:rFonts w:eastAsia="Arial Unicode MS"/>
                <w:iCs/>
                <w:color w:val="000000"/>
                <w:sz w:val="21"/>
                <w:szCs w:val="21"/>
                <w:lang w:val="ru" w:eastAsia="ar-SA"/>
              </w:rPr>
              <w:t>доля</w:t>
            </w:r>
            <w:r w:rsidRPr="00142BF7">
              <w:rPr>
                <w:rFonts w:eastAsia="Arial Unicode MS"/>
                <w:iCs/>
                <w:color w:val="000000"/>
                <w:sz w:val="21"/>
                <w:szCs w:val="21"/>
                <w:lang w:eastAsia="ar-SA"/>
              </w:rPr>
              <w:t xml:space="preserve"> </w:t>
            </w:r>
            <w:r w:rsidRPr="00142BF7">
              <w:rPr>
                <w:rFonts w:eastAsia="Arial Unicode MS"/>
                <w:color w:val="000000"/>
                <w:sz w:val="23"/>
                <w:szCs w:val="23"/>
                <w:lang w:val="ru" w:eastAsia="ar-SA"/>
              </w:rPr>
              <w:t>детей охваченных организационными формами отдыха</w:t>
            </w:r>
          </w:p>
          <w:p w:rsidR="00805AE3" w:rsidRPr="00142BF7" w:rsidRDefault="00805AE3" w:rsidP="00805AE3">
            <w:pPr>
              <w:suppressAutoHyphens/>
              <w:autoSpaceDE w:val="0"/>
              <w:rPr>
                <w:rFonts w:eastAsia="Arial Unicode MS"/>
                <w:iCs/>
                <w:color w:val="000000"/>
                <w:sz w:val="21"/>
                <w:szCs w:val="21"/>
                <w:lang w:val="ru" w:eastAsia="ar-SA"/>
              </w:rPr>
            </w:pPr>
            <w:r w:rsidRPr="00142BF7">
              <w:rPr>
                <w:rFonts w:eastAsia="Arial Unicode MS"/>
                <w:iCs/>
                <w:color w:val="000000"/>
                <w:sz w:val="21"/>
                <w:szCs w:val="21"/>
                <w:lang w:val="ru" w:eastAsia="ar-SA"/>
              </w:rPr>
              <w:t xml:space="preserve"> </w:t>
            </w:r>
            <w:r w:rsidRPr="00142BF7">
              <w:rPr>
                <w:rFonts w:eastAsia="Arial Unicode MS"/>
                <w:i/>
                <w:iCs/>
                <w:color w:val="000000"/>
                <w:sz w:val="23"/>
                <w:szCs w:val="23"/>
                <w:lang w:eastAsia="ar-SA"/>
              </w:rPr>
              <w:t>Ч</w:t>
            </w:r>
            <w:r w:rsidRPr="00142BF7">
              <w:rPr>
                <w:rFonts w:eastAsia="Arial Unicode MS"/>
                <w:i/>
                <w:iCs/>
                <w:color w:val="000000"/>
                <w:sz w:val="23"/>
                <w:szCs w:val="23"/>
                <w:lang w:val="ru" w:eastAsia="ar-SA"/>
              </w:rPr>
              <w:t>д</w:t>
            </w:r>
            <w:r w:rsidRPr="00142BF7">
              <w:rPr>
                <w:rFonts w:eastAsia="Arial Unicode MS"/>
                <w:iCs/>
                <w:color w:val="000000"/>
                <w:sz w:val="23"/>
                <w:szCs w:val="23"/>
                <w:lang w:val="ru" w:eastAsia="ar-SA"/>
              </w:rPr>
              <w:t xml:space="preserve"> – </w:t>
            </w:r>
            <w:r w:rsidRPr="00142BF7">
              <w:rPr>
                <w:rFonts w:eastAsia="Arial Unicode MS"/>
                <w:iCs/>
                <w:color w:val="000000"/>
                <w:sz w:val="21"/>
                <w:szCs w:val="21"/>
                <w:lang w:eastAsia="ar-SA"/>
              </w:rPr>
              <w:t xml:space="preserve">численность </w:t>
            </w:r>
            <w:r w:rsidRPr="00142BF7">
              <w:rPr>
                <w:rFonts w:eastAsia="Arial Unicode MS"/>
                <w:iCs/>
                <w:color w:val="000000"/>
                <w:sz w:val="21"/>
                <w:szCs w:val="21"/>
                <w:lang w:val="ru" w:eastAsia="ar-SA"/>
              </w:rPr>
              <w:t>детей,</w:t>
            </w:r>
            <w:r w:rsidRPr="00142BF7">
              <w:rPr>
                <w:rFonts w:eastAsia="Arial Unicode MS"/>
                <w:iCs/>
                <w:color w:val="000000"/>
                <w:sz w:val="21"/>
                <w:szCs w:val="21"/>
                <w:lang w:eastAsia="ar-SA"/>
              </w:rPr>
              <w:t xml:space="preserve"> </w:t>
            </w:r>
            <w:r w:rsidRPr="00142BF7">
              <w:rPr>
                <w:rFonts w:eastAsia="Arial Unicode MS"/>
                <w:color w:val="000000"/>
                <w:sz w:val="23"/>
                <w:szCs w:val="23"/>
                <w:lang w:val="ru"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r w:rsidRPr="00142BF7">
              <w:rPr>
                <w:rFonts w:eastAsia="Arial Unicode MS"/>
                <w:color w:val="000000"/>
                <w:sz w:val="23"/>
                <w:szCs w:val="23"/>
                <w:lang w:eastAsia="ar-SA"/>
              </w:rPr>
              <w:t xml:space="preserve"> (человек)</w:t>
            </w:r>
            <w:r w:rsidRPr="00142BF7">
              <w:rPr>
                <w:rFonts w:eastAsia="Arial Unicode MS"/>
                <w:iCs/>
                <w:color w:val="000000"/>
                <w:sz w:val="21"/>
                <w:szCs w:val="21"/>
                <w:lang w:val="ru" w:eastAsia="ar-SA"/>
              </w:rPr>
              <w:t xml:space="preserve"> </w:t>
            </w:r>
          </w:p>
          <w:p w:rsidR="00805AE3" w:rsidRPr="00142BF7" w:rsidRDefault="00805AE3" w:rsidP="00805AE3">
            <w:pPr>
              <w:suppressAutoHyphens/>
              <w:autoSpaceDE w:val="0"/>
              <w:rPr>
                <w:rFonts w:eastAsia="Arial Unicode MS"/>
                <w:iCs/>
                <w:color w:val="000000"/>
                <w:sz w:val="21"/>
                <w:szCs w:val="21"/>
                <w:lang w:eastAsia="ar-SA"/>
              </w:rPr>
            </w:pPr>
            <w:proofErr w:type="spellStart"/>
            <w:r w:rsidRPr="00142BF7">
              <w:rPr>
                <w:rFonts w:eastAsia="Arial Unicode MS"/>
                <w:i/>
                <w:iCs/>
                <w:color w:val="000000"/>
                <w:sz w:val="23"/>
                <w:szCs w:val="23"/>
                <w:lang w:val="ru" w:eastAsia="ar-SA"/>
              </w:rPr>
              <w:t>Очу</w:t>
            </w:r>
            <w:proofErr w:type="spellEnd"/>
            <w:r w:rsidRPr="00142BF7">
              <w:rPr>
                <w:rFonts w:eastAsia="Arial Unicode MS"/>
                <w:i/>
                <w:iCs/>
                <w:color w:val="000000"/>
                <w:sz w:val="23"/>
                <w:szCs w:val="23"/>
                <w:lang w:val="ru" w:eastAsia="ar-SA"/>
              </w:rPr>
              <w:t xml:space="preserve"> – </w:t>
            </w:r>
            <w:r w:rsidRPr="00142BF7">
              <w:rPr>
                <w:rFonts w:eastAsia="Arial Unicode MS"/>
                <w:iCs/>
                <w:color w:val="000000"/>
                <w:sz w:val="21"/>
                <w:szCs w:val="21"/>
                <w:lang w:val="ru" w:eastAsia="ar-SA"/>
              </w:rPr>
              <w:t>общее число учащихся</w:t>
            </w:r>
            <w:r w:rsidRPr="00142BF7">
              <w:rPr>
                <w:rFonts w:eastAsia="Arial Unicode MS"/>
                <w:iCs/>
                <w:color w:val="000000"/>
                <w:sz w:val="21"/>
                <w:szCs w:val="21"/>
                <w:lang w:eastAsia="ar-SA"/>
              </w:rPr>
              <w:t xml:space="preserve"> (человек)</w:t>
            </w:r>
          </w:p>
        </w:tc>
      </w:tr>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eastAsia="ar-SA"/>
              </w:rPr>
            </w:pPr>
            <w:r w:rsidRPr="00142BF7">
              <w:rPr>
                <w:rFonts w:eastAsia="Arial Unicode MS"/>
                <w:color w:val="000000"/>
                <w:sz w:val="27"/>
                <w:szCs w:val="27"/>
                <w:lang w:eastAsia="ar-SA"/>
              </w:rPr>
              <w:t>8.</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s="Arial Unicode MS"/>
                <w:iCs/>
                <w:color w:val="000000"/>
                <w:sz w:val="23"/>
                <w:szCs w:val="23"/>
                <w:lang w:val="ru" w:eastAsia="ar-SA"/>
              </w:rPr>
            </w:pPr>
            <w:r w:rsidRPr="00142BF7">
              <w:rPr>
                <w:rFonts w:eastAsia="Arial Unicode MS" w:cs="Arial Unicode MS"/>
                <w:iCs/>
                <w:color w:val="000000"/>
                <w:sz w:val="23"/>
                <w:szCs w:val="23"/>
                <w:lang w:val="ru" w:eastAsia="ar-SA"/>
              </w:rPr>
              <w:t>Количество учреждений района, расположенных в сельской местности, в которых отремонтированы спортивные залы (ед.)</w:t>
            </w: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Характеризует</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качество</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предоставления</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color w:val="000000"/>
                <w:sz w:val="23"/>
                <w:szCs w:val="23"/>
                <w:lang w:val="ru" w:eastAsia="ar-SA"/>
              </w:rPr>
              <w:t>образовательных</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услуг</w:t>
            </w:r>
            <w:r w:rsidRPr="00142BF7">
              <w:rPr>
                <w:rFonts w:eastAsia="Arial Unicode MS"/>
                <w:color w:val="000000"/>
                <w:sz w:val="23"/>
                <w:szCs w:val="23"/>
                <w:lang w:eastAsia="ar-SA"/>
              </w:rPr>
              <w:t>.</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color w:val="000000"/>
                <w:sz w:val="23"/>
                <w:szCs w:val="23"/>
                <w:lang w:eastAsia="ar-SA"/>
              </w:rPr>
              <w:t xml:space="preserve">Увеличение числа  </w:t>
            </w:r>
            <w:proofErr w:type="gramStart"/>
            <w:r w:rsidRPr="00142BF7">
              <w:rPr>
                <w:rFonts w:eastAsia="Arial Unicode MS"/>
                <w:color w:val="000000"/>
                <w:sz w:val="23"/>
                <w:szCs w:val="23"/>
                <w:lang w:eastAsia="ar-SA"/>
              </w:rPr>
              <w:t>обучающихся</w:t>
            </w:r>
            <w:proofErr w:type="gramEnd"/>
            <w:r w:rsidRPr="00142BF7">
              <w:rPr>
                <w:rFonts w:eastAsia="Arial Unicode MS"/>
                <w:color w:val="000000"/>
                <w:sz w:val="23"/>
                <w:szCs w:val="23"/>
                <w:lang w:eastAsia="ar-SA"/>
              </w:rPr>
              <w:t xml:space="preserve"> </w:t>
            </w:r>
            <w:proofErr w:type="spellStart"/>
            <w:r w:rsidRPr="00142BF7">
              <w:rPr>
                <w:rFonts w:eastAsia="Arial Unicode MS"/>
                <w:color w:val="000000"/>
                <w:sz w:val="23"/>
                <w:szCs w:val="23"/>
                <w:lang w:eastAsia="ar-SA"/>
              </w:rPr>
              <w:t>занима-ющихся</w:t>
            </w:r>
            <w:proofErr w:type="spellEnd"/>
            <w:r w:rsidRPr="00142BF7">
              <w:rPr>
                <w:rFonts w:eastAsia="Arial Unicode MS"/>
                <w:color w:val="000000"/>
                <w:sz w:val="23"/>
                <w:szCs w:val="23"/>
                <w:lang w:eastAsia="ar-SA"/>
              </w:rPr>
              <w:t xml:space="preserve"> физической культурой и спортом.</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i/>
                <w:iCs/>
                <w:color w:val="000000"/>
                <w:sz w:val="23"/>
                <w:szCs w:val="23"/>
                <w:lang w:val="ru" w:eastAsia="ar-SA"/>
              </w:rPr>
            </w:pPr>
          </w:p>
        </w:tc>
      </w:tr>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eastAsia="ar-SA"/>
              </w:rPr>
            </w:pPr>
            <w:r w:rsidRPr="00142BF7">
              <w:rPr>
                <w:rFonts w:eastAsia="Arial Unicode MS"/>
                <w:color w:val="000000"/>
                <w:sz w:val="27"/>
                <w:szCs w:val="27"/>
                <w:lang w:eastAsia="ar-SA"/>
              </w:rPr>
              <w:t>9.</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s="Arial Unicode MS"/>
                <w:iCs/>
                <w:color w:val="000000"/>
                <w:sz w:val="23"/>
                <w:szCs w:val="23"/>
                <w:lang w:val="ru" w:eastAsia="ar-SA"/>
              </w:rPr>
            </w:pPr>
            <w:r w:rsidRPr="00142BF7">
              <w:rPr>
                <w:rFonts w:eastAsia="Arial Unicode MS" w:cs="Arial Unicode MS"/>
                <w:iCs/>
                <w:color w:val="000000"/>
                <w:sz w:val="23"/>
                <w:szCs w:val="23"/>
                <w:lang w:val="ru" w:eastAsia="ar-SA"/>
              </w:rPr>
              <w:t xml:space="preserve">Доля учащихся, занимающихся физической культурой и спортом во </w:t>
            </w:r>
            <w:r w:rsidRPr="00142BF7">
              <w:rPr>
                <w:rFonts w:eastAsia="Arial Unicode MS" w:cs="Arial Unicode MS"/>
                <w:iCs/>
                <w:color w:val="000000"/>
                <w:sz w:val="23"/>
                <w:szCs w:val="23"/>
                <w:lang w:val="ru" w:eastAsia="ar-SA"/>
              </w:rPr>
              <w:lastRenderedPageBreak/>
              <w:t>внеурочное время</w:t>
            </w:r>
            <w:proofErr w:type="gramStart"/>
            <w:r w:rsidRPr="00142BF7">
              <w:rPr>
                <w:rFonts w:eastAsia="Arial Unicode MS" w:cs="Arial Unicode MS"/>
                <w:iCs/>
                <w:color w:val="000000"/>
                <w:sz w:val="23"/>
                <w:szCs w:val="23"/>
                <w:lang w:val="ru" w:eastAsia="ar-SA"/>
              </w:rPr>
              <w:t xml:space="preserve"> (%).</w:t>
            </w:r>
            <w:proofErr w:type="gramEnd"/>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lastRenderedPageBreak/>
              <w:t>Отражает уровень</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социальной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активности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lastRenderedPageBreak/>
              <w:t xml:space="preserve">участников </w:t>
            </w:r>
            <w:proofErr w:type="gramStart"/>
            <w:r w:rsidRPr="00142BF7">
              <w:rPr>
                <w:rFonts w:eastAsia="Arial Unicode MS"/>
                <w:color w:val="000000"/>
                <w:sz w:val="23"/>
                <w:szCs w:val="23"/>
                <w:lang w:val="ru" w:eastAsia="ar-SA"/>
              </w:rPr>
              <w:t>образовательного</w:t>
            </w:r>
            <w:proofErr w:type="gramEnd"/>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процесса</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proofErr w:type="spellStart"/>
            <w:r w:rsidRPr="00142BF7">
              <w:rPr>
                <w:rFonts w:eastAsia="Arial Unicode MS"/>
                <w:color w:val="000000"/>
                <w:sz w:val="23"/>
                <w:szCs w:val="23"/>
                <w:lang w:val="ru" w:eastAsia="ar-SA"/>
              </w:rPr>
              <w:lastRenderedPageBreak/>
              <w:t>Ду</w:t>
            </w:r>
            <w:proofErr w:type="spellEnd"/>
            <w:r w:rsidRPr="00142BF7">
              <w:rPr>
                <w:rFonts w:eastAsia="Arial Unicode MS"/>
                <w:color w:val="000000"/>
                <w:sz w:val="23"/>
                <w:szCs w:val="23"/>
                <w:lang w:val="ru" w:eastAsia="ar-SA"/>
              </w:rPr>
              <w:t>=Чу</w:t>
            </w:r>
            <w:proofErr w:type="gramStart"/>
            <w:r w:rsidRPr="00142BF7">
              <w:rPr>
                <w:rFonts w:eastAsia="Arial Unicode MS"/>
                <w:color w:val="000000"/>
                <w:sz w:val="23"/>
                <w:szCs w:val="23"/>
                <w:lang w:eastAsia="ar-SA"/>
              </w:rPr>
              <w:t>.</w:t>
            </w:r>
            <w:proofErr w:type="spellStart"/>
            <w:r w:rsidRPr="00142BF7">
              <w:rPr>
                <w:rFonts w:eastAsia="Arial Unicode MS"/>
                <w:color w:val="000000"/>
                <w:sz w:val="23"/>
                <w:szCs w:val="23"/>
                <w:lang w:eastAsia="ar-SA"/>
              </w:rPr>
              <w:t>с</w:t>
            </w:r>
            <w:proofErr w:type="gramEnd"/>
            <w:r w:rsidRPr="00142BF7">
              <w:rPr>
                <w:rFonts w:eastAsia="Arial Unicode MS"/>
                <w:color w:val="000000"/>
                <w:sz w:val="23"/>
                <w:szCs w:val="23"/>
                <w:lang w:eastAsia="ar-SA"/>
              </w:rPr>
              <w:t>п</w:t>
            </w:r>
            <w:proofErr w:type="spellEnd"/>
            <w:r w:rsidRPr="00142BF7">
              <w:rPr>
                <w:rFonts w:eastAsia="Arial Unicode MS"/>
                <w:color w:val="000000"/>
                <w:sz w:val="23"/>
                <w:szCs w:val="23"/>
                <w:lang w:val="ru" w:eastAsia="ar-SA"/>
              </w:rPr>
              <w:t>/</w:t>
            </w:r>
            <w:proofErr w:type="spellStart"/>
            <w:r w:rsidRPr="00142BF7">
              <w:rPr>
                <w:rFonts w:eastAsia="Arial Unicode MS"/>
                <w:color w:val="000000"/>
                <w:sz w:val="23"/>
                <w:szCs w:val="23"/>
                <w:lang w:val="ru" w:eastAsia="ar-SA"/>
              </w:rPr>
              <w:t>Очу</w:t>
            </w:r>
            <w:proofErr w:type="spellEnd"/>
            <w:r w:rsidRPr="00142BF7">
              <w:rPr>
                <w:rFonts w:eastAsia="Arial Unicode MS"/>
                <w:color w:val="000000"/>
                <w:sz w:val="23"/>
                <w:szCs w:val="23"/>
                <w:lang w:val="ru" w:eastAsia="ar-SA"/>
              </w:rPr>
              <w:t>*100%</w:t>
            </w:r>
          </w:p>
          <w:p w:rsidR="00805AE3" w:rsidRPr="00142BF7" w:rsidRDefault="00805AE3" w:rsidP="00805AE3">
            <w:pPr>
              <w:suppressAutoHyphens/>
              <w:autoSpaceDE w:val="0"/>
              <w:rPr>
                <w:rFonts w:eastAsia="Arial Unicode MS"/>
                <w:color w:val="000000"/>
                <w:sz w:val="23"/>
                <w:szCs w:val="23"/>
                <w:lang w:eastAsia="ar-SA"/>
              </w:rPr>
            </w:pPr>
            <w:proofErr w:type="spellStart"/>
            <w:r w:rsidRPr="00142BF7">
              <w:rPr>
                <w:rFonts w:eastAsia="Arial Unicode MS"/>
                <w:color w:val="000000"/>
                <w:sz w:val="23"/>
                <w:szCs w:val="23"/>
                <w:lang w:val="ru" w:eastAsia="ar-SA"/>
              </w:rPr>
              <w:t>Ду</w:t>
            </w:r>
            <w:proofErr w:type="spellEnd"/>
            <w:r w:rsidRPr="00142BF7">
              <w:rPr>
                <w:rFonts w:eastAsia="Arial Unicode MS"/>
                <w:color w:val="000000"/>
                <w:sz w:val="23"/>
                <w:szCs w:val="23"/>
                <w:lang w:val="ru" w:eastAsia="ar-SA"/>
              </w:rPr>
              <w:t xml:space="preserve"> – доля учащихся</w:t>
            </w:r>
            <w:proofErr w:type="gramStart"/>
            <w:r w:rsidRPr="00142BF7">
              <w:rPr>
                <w:rFonts w:eastAsia="Arial Unicode MS"/>
                <w:color w:val="000000"/>
                <w:sz w:val="23"/>
                <w:szCs w:val="23"/>
                <w:lang w:eastAsia="ar-SA"/>
              </w:rPr>
              <w:t xml:space="preserve"> (%)</w:t>
            </w:r>
            <w:proofErr w:type="gramEnd"/>
          </w:p>
          <w:p w:rsidR="00805AE3" w:rsidRPr="00142BF7" w:rsidRDefault="00805AE3" w:rsidP="00805AE3">
            <w:pPr>
              <w:suppressAutoHyphens/>
              <w:autoSpaceDE w:val="0"/>
              <w:jc w:val="both"/>
              <w:rPr>
                <w:rFonts w:eastAsia="Arial Unicode MS"/>
                <w:color w:val="000000"/>
                <w:sz w:val="23"/>
                <w:szCs w:val="23"/>
                <w:lang w:eastAsia="ar-SA"/>
              </w:rPr>
            </w:pPr>
            <w:r w:rsidRPr="00142BF7">
              <w:rPr>
                <w:rFonts w:eastAsia="Arial Unicode MS"/>
                <w:color w:val="000000"/>
                <w:sz w:val="23"/>
                <w:szCs w:val="23"/>
                <w:lang w:val="ru" w:eastAsia="ar-SA"/>
              </w:rPr>
              <w:t>Чу</w:t>
            </w:r>
            <w:proofErr w:type="gramStart"/>
            <w:r w:rsidRPr="00142BF7">
              <w:rPr>
                <w:rFonts w:eastAsia="Arial Unicode MS"/>
                <w:color w:val="000000"/>
                <w:sz w:val="23"/>
                <w:szCs w:val="23"/>
                <w:lang w:eastAsia="ar-SA"/>
              </w:rPr>
              <w:t>.</w:t>
            </w:r>
            <w:proofErr w:type="spellStart"/>
            <w:r w:rsidRPr="00142BF7">
              <w:rPr>
                <w:rFonts w:eastAsia="Arial Unicode MS"/>
                <w:color w:val="000000"/>
                <w:sz w:val="23"/>
                <w:szCs w:val="23"/>
                <w:lang w:eastAsia="ar-SA"/>
              </w:rPr>
              <w:t>с</w:t>
            </w:r>
            <w:proofErr w:type="gramEnd"/>
            <w:r w:rsidRPr="00142BF7">
              <w:rPr>
                <w:rFonts w:eastAsia="Arial Unicode MS"/>
                <w:color w:val="000000"/>
                <w:sz w:val="23"/>
                <w:szCs w:val="23"/>
                <w:lang w:eastAsia="ar-SA"/>
              </w:rPr>
              <w:t>п</w:t>
            </w:r>
            <w:proofErr w:type="spellEnd"/>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 xml:space="preserve">– </w:t>
            </w:r>
            <w:r w:rsidRPr="00142BF7">
              <w:rPr>
                <w:rFonts w:eastAsia="Arial Unicode MS"/>
                <w:color w:val="000000"/>
                <w:sz w:val="23"/>
                <w:szCs w:val="23"/>
                <w:lang w:eastAsia="ar-SA"/>
              </w:rPr>
              <w:t xml:space="preserve">численность учащихся, </w:t>
            </w:r>
            <w:r w:rsidRPr="00142BF7">
              <w:rPr>
                <w:rFonts w:eastAsia="Arial Unicode MS" w:cs="Arial Unicode MS"/>
                <w:iCs/>
                <w:color w:val="000000"/>
                <w:sz w:val="23"/>
                <w:szCs w:val="23"/>
                <w:lang w:val="ru" w:eastAsia="ar-SA"/>
              </w:rPr>
              <w:lastRenderedPageBreak/>
              <w:t>занимающихся физической культурой и спортом во внеурочное время</w:t>
            </w:r>
            <w:r w:rsidRPr="00142BF7">
              <w:rPr>
                <w:rFonts w:eastAsia="Arial Unicode MS"/>
                <w:color w:val="000000"/>
                <w:sz w:val="23"/>
                <w:szCs w:val="23"/>
                <w:lang w:val="ru" w:eastAsia="ar-SA"/>
              </w:rPr>
              <w:t xml:space="preserve"> </w:t>
            </w:r>
            <w:r w:rsidRPr="00142BF7">
              <w:rPr>
                <w:rFonts w:eastAsia="Arial Unicode MS"/>
                <w:color w:val="000000"/>
                <w:sz w:val="23"/>
                <w:szCs w:val="23"/>
                <w:lang w:eastAsia="ar-SA"/>
              </w:rPr>
              <w:t>(человек)</w:t>
            </w:r>
          </w:p>
          <w:p w:rsidR="00805AE3" w:rsidRPr="00142BF7" w:rsidRDefault="00805AE3" w:rsidP="00805AE3">
            <w:pPr>
              <w:suppressAutoHyphens/>
              <w:autoSpaceDE w:val="0"/>
              <w:jc w:val="both"/>
              <w:rPr>
                <w:rFonts w:eastAsia="Arial Unicode MS"/>
                <w:color w:val="000000"/>
                <w:sz w:val="23"/>
                <w:szCs w:val="23"/>
                <w:lang w:eastAsia="ar-SA"/>
              </w:rPr>
            </w:pPr>
            <w:proofErr w:type="spellStart"/>
            <w:r w:rsidRPr="00142BF7">
              <w:rPr>
                <w:rFonts w:eastAsia="Arial Unicode MS"/>
                <w:color w:val="000000"/>
                <w:sz w:val="23"/>
                <w:szCs w:val="23"/>
                <w:lang w:val="ru" w:eastAsia="ar-SA"/>
              </w:rPr>
              <w:t>Очу</w:t>
            </w:r>
            <w:proofErr w:type="spellEnd"/>
            <w:r w:rsidRPr="00142BF7">
              <w:rPr>
                <w:rFonts w:eastAsia="Arial Unicode MS"/>
                <w:color w:val="000000"/>
                <w:sz w:val="23"/>
                <w:szCs w:val="23"/>
                <w:lang w:val="ru" w:eastAsia="ar-SA"/>
              </w:rPr>
              <w:t xml:space="preserve"> – общая численность учащихся в </w:t>
            </w:r>
            <w:r w:rsidRPr="00142BF7">
              <w:rPr>
                <w:rFonts w:eastAsia="Arial Unicode MS"/>
                <w:color w:val="000000"/>
                <w:sz w:val="23"/>
                <w:szCs w:val="23"/>
                <w:lang w:eastAsia="ar-SA"/>
              </w:rPr>
              <w:t>сельской местности (человек)</w:t>
            </w:r>
          </w:p>
        </w:tc>
      </w:tr>
      <w:tr w:rsidR="00805AE3" w:rsidRPr="00142BF7" w:rsidTr="00805AE3">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center"/>
              <w:rPr>
                <w:rFonts w:eastAsia="Arial Unicode MS"/>
                <w:color w:val="000000"/>
                <w:sz w:val="27"/>
                <w:szCs w:val="27"/>
                <w:lang w:eastAsia="ar-SA"/>
              </w:rPr>
            </w:pPr>
            <w:r w:rsidRPr="00142BF7">
              <w:rPr>
                <w:rFonts w:eastAsia="Arial Unicode MS"/>
                <w:color w:val="000000"/>
                <w:sz w:val="27"/>
                <w:szCs w:val="27"/>
                <w:lang w:eastAsia="ar-SA"/>
              </w:rPr>
              <w:lastRenderedPageBreak/>
              <w:t>10.</w:t>
            </w:r>
          </w:p>
        </w:tc>
        <w:tc>
          <w:tcPr>
            <w:tcW w:w="29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s="Arial Unicode MS"/>
                <w:iCs/>
                <w:color w:val="000000"/>
                <w:sz w:val="23"/>
                <w:szCs w:val="23"/>
                <w:lang w:val="ru" w:eastAsia="ar-SA"/>
              </w:rPr>
            </w:pPr>
            <w:r w:rsidRPr="00142BF7">
              <w:rPr>
                <w:rFonts w:eastAsia="Arial Unicode MS" w:cs="Arial Unicode MS"/>
                <w:iCs/>
                <w:color w:val="000000"/>
                <w:sz w:val="23"/>
                <w:szCs w:val="23"/>
                <w:lang w:val="ru" w:eastAsia="ar-SA"/>
              </w:rPr>
              <w:t xml:space="preserve"> Количество муниципальных образовательных </w:t>
            </w:r>
            <w:proofErr w:type="gramStart"/>
            <w:r w:rsidRPr="00142BF7">
              <w:rPr>
                <w:rFonts w:eastAsia="Arial Unicode MS" w:cs="Arial Unicode MS"/>
                <w:iCs/>
                <w:color w:val="000000"/>
                <w:sz w:val="23"/>
                <w:szCs w:val="23"/>
                <w:lang w:val="ru" w:eastAsia="ar-SA"/>
              </w:rPr>
              <w:t>организациях</w:t>
            </w:r>
            <w:proofErr w:type="gramEnd"/>
            <w:r w:rsidRPr="00142BF7">
              <w:rPr>
                <w:rFonts w:eastAsia="Arial Unicode MS" w:cs="Arial Unicode MS"/>
                <w:iCs/>
                <w:color w:val="000000"/>
                <w:sz w:val="23"/>
                <w:szCs w:val="23"/>
                <w:lang w:val="ru" w:eastAsia="ar-SA"/>
              </w:rPr>
              <w:t>,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(ед.)</w:t>
            </w:r>
          </w:p>
        </w:tc>
        <w:tc>
          <w:tcPr>
            <w:tcW w:w="28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eastAsia="ar-SA"/>
              </w:rPr>
            </w:pPr>
            <w:r w:rsidRPr="00142BF7">
              <w:rPr>
                <w:rFonts w:eastAsia="Arial Unicode MS"/>
                <w:color w:val="000000"/>
                <w:sz w:val="23"/>
                <w:szCs w:val="23"/>
                <w:lang w:eastAsia="ar-SA"/>
              </w:rPr>
              <w:t xml:space="preserve">Количество </w:t>
            </w:r>
            <w:r w:rsidRPr="00142BF7">
              <w:rPr>
                <w:rFonts w:eastAsia="Arial Unicode MS" w:cs="Arial Unicode MS"/>
                <w:iCs/>
                <w:color w:val="000000"/>
                <w:sz w:val="23"/>
                <w:szCs w:val="23"/>
                <w:lang w:val="ru" w:eastAsia="ar-SA"/>
              </w:rPr>
              <w:t xml:space="preserve">муниципальных образовательных </w:t>
            </w:r>
            <w:proofErr w:type="gramStart"/>
            <w:r w:rsidRPr="00142BF7">
              <w:rPr>
                <w:rFonts w:eastAsia="Arial Unicode MS" w:cs="Arial Unicode MS"/>
                <w:iCs/>
                <w:color w:val="000000"/>
                <w:sz w:val="23"/>
                <w:szCs w:val="23"/>
                <w:lang w:val="ru" w:eastAsia="ar-SA"/>
              </w:rPr>
              <w:t>организациях</w:t>
            </w:r>
            <w:proofErr w:type="gramEnd"/>
            <w:r w:rsidRPr="00142BF7">
              <w:rPr>
                <w:rFonts w:eastAsia="Arial Unicode MS" w:cs="Arial Unicode MS"/>
                <w:iCs/>
                <w:color w:val="000000"/>
                <w:sz w:val="23"/>
                <w:szCs w:val="23"/>
                <w:lang w:val="ru" w:eastAsia="ar-SA"/>
              </w:rPr>
              <w:t>, в которых выполнены предписания надзорных органов, и здания которых приведены</w:t>
            </w:r>
            <w:r w:rsidRPr="00142BF7">
              <w:rPr>
                <w:rFonts w:eastAsia="Arial Unicode MS" w:cs="Arial Unicode MS"/>
                <w:iCs/>
                <w:color w:val="000000"/>
                <w:sz w:val="23"/>
                <w:szCs w:val="23"/>
                <w:lang w:eastAsia="ar-SA"/>
              </w:rPr>
              <w:t xml:space="preserve"> </w:t>
            </w:r>
            <w:r w:rsidRPr="00142BF7">
              <w:rPr>
                <w:rFonts w:eastAsia="Arial Unicode MS" w:cs="Arial Unicode MS"/>
                <w:iCs/>
                <w:color w:val="000000"/>
                <w:sz w:val="23"/>
                <w:szCs w:val="23"/>
                <w:lang w:val="ru" w:eastAsia="ar-SA"/>
              </w:rPr>
              <w:t xml:space="preserve">в соответствие с требованиями, предъявляемыми к безопасности в процессе эксплуатации </w:t>
            </w:r>
            <w:r w:rsidRPr="00142BF7">
              <w:rPr>
                <w:rFonts w:eastAsia="Arial Unicode MS" w:cs="Arial Unicode MS"/>
                <w:iCs/>
                <w:color w:val="000000"/>
                <w:sz w:val="23"/>
                <w:szCs w:val="23"/>
                <w:lang w:eastAsia="ar-SA"/>
              </w:rPr>
              <w:t xml:space="preserve">– 1 </w:t>
            </w:r>
            <w:r w:rsidRPr="00142BF7">
              <w:rPr>
                <w:rFonts w:eastAsia="Arial Unicode MS" w:cs="Arial Unicode MS"/>
                <w:iCs/>
                <w:color w:val="000000"/>
                <w:sz w:val="23"/>
                <w:szCs w:val="23"/>
                <w:lang w:val="ru" w:eastAsia="ar-SA"/>
              </w:rPr>
              <w:t>ед.</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p>
        </w:tc>
      </w:tr>
    </w:tbl>
    <w:p w:rsidR="00805AE3" w:rsidRPr="00142BF7" w:rsidRDefault="00805AE3" w:rsidP="00805AE3">
      <w:pPr>
        <w:suppressAutoHyphens/>
        <w:autoSpaceDE w:val="0"/>
        <w:jc w:val="both"/>
        <w:rPr>
          <w:rFonts w:ascii="Arial Unicode MS" w:eastAsia="Arial Unicode MS" w:hAnsi="Arial Unicode MS" w:cs="Arial Unicode MS"/>
          <w:color w:val="000000"/>
          <w:lang w:val="ru" w:eastAsia="ar-SA"/>
        </w:rPr>
      </w:pP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Реализация мероприятий подпрограммы позволит достичь следующих основных результатов:</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Увеличение доли учащихся, имеющих высокое качество результатов обучения и воспитания учащихся, до </w:t>
      </w:r>
      <w:r w:rsidRPr="00142BF7">
        <w:rPr>
          <w:rFonts w:eastAsia="Arial Unicode MS"/>
          <w:color w:val="000000"/>
          <w:sz w:val="23"/>
          <w:szCs w:val="23"/>
          <w:lang w:eastAsia="ar-SA"/>
        </w:rPr>
        <w:t>100</w:t>
      </w:r>
      <w:r w:rsidRPr="00142BF7">
        <w:rPr>
          <w:rFonts w:eastAsia="Arial Unicode MS"/>
          <w:color w:val="000000"/>
          <w:sz w:val="23"/>
          <w:szCs w:val="23"/>
          <w:lang w:val="ru" w:eastAsia="ar-SA"/>
        </w:rPr>
        <w:t>%.</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Уменьшение доли учащихся, не освоивших образовательные программы, до 0,7%.</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Уменьшение количества учащихся, не посещающих и систематически пропускающих учебные занятия, 0,1% от общей численности обучающихся.</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Увеличение доли общеобразовательных учреждений, отвечающих современным требованиям осуществления образовательного процесса, до 40%.</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Увеличение доли образовательных учреждений, имеющих форму общественного управления, до 100%.</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Увеличение доли одаренных детей до 4</w:t>
      </w:r>
      <w:r w:rsidRPr="00142BF7">
        <w:rPr>
          <w:rFonts w:eastAsia="Arial Unicode MS"/>
          <w:color w:val="000000"/>
          <w:sz w:val="23"/>
          <w:szCs w:val="23"/>
          <w:lang w:eastAsia="ar-SA"/>
        </w:rPr>
        <w:t>5</w:t>
      </w:r>
      <w:r w:rsidRPr="00142BF7">
        <w:rPr>
          <w:rFonts w:eastAsia="Arial Unicode MS"/>
          <w:color w:val="000000"/>
          <w:sz w:val="23"/>
          <w:szCs w:val="23"/>
          <w:lang w:val="ru" w:eastAsia="ar-SA"/>
        </w:rPr>
        <w:t>%.</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805AE3" w:rsidRPr="00142BF7" w:rsidRDefault="00805AE3" w:rsidP="00805AE3">
      <w:pPr>
        <w:suppressAutoHyphens/>
        <w:autoSpaceDE w:val="0"/>
        <w:ind w:firstLine="851"/>
        <w:jc w:val="both"/>
        <w:rPr>
          <w:rFonts w:eastAsia="Arial Unicode MS" w:cs="Arial Unicode MS"/>
          <w:iCs/>
          <w:color w:val="000000"/>
          <w:sz w:val="23"/>
          <w:szCs w:val="23"/>
          <w:lang w:eastAsia="ar-SA"/>
        </w:rPr>
      </w:pPr>
      <w:r w:rsidRPr="00142BF7">
        <w:rPr>
          <w:rFonts w:eastAsia="Arial Unicode MS"/>
          <w:color w:val="000000"/>
          <w:sz w:val="23"/>
          <w:szCs w:val="23"/>
          <w:lang w:eastAsia="ar-SA"/>
        </w:rPr>
        <w:t xml:space="preserve">- Увеличение количества </w:t>
      </w:r>
      <w:r w:rsidRPr="00142BF7">
        <w:rPr>
          <w:rFonts w:eastAsia="Arial Unicode MS" w:cs="Arial Unicode MS"/>
          <w:iCs/>
          <w:color w:val="000000"/>
          <w:sz w:val="23"/>
          <w:szCs w:val="23"/>
          <w:lang w:val="ru" w:eastAsia="ar-SA"/>
        </w:rPr>
        <w:t>учреждений района, расположенных в сельской местности, в которых отремонтированы спортивные залы</w:t>
      </w:r>
      <w:r w:rsidRPr="00142BF7">
        <w:rPr>
          <w:rFonts w:eastAsia="Arial Unicode MS" w:cs="Arial Unicode MS"/>
          <w:iCs/>
          <w:color w:val="000000"/>
          <w:sz w:val="23"/>
          <w:szCs w:val="23"/>
          <w:lang w:eastAsia="ar-SA"/>
        </w:rPr>
        <w:t>, до 20%.</w:t>
      </w:r>
    </w:p>
    <w:p w:rsidR="00805AE3" w:rsidRPr="00142BF7" w:rsidRDefault="00805AE3" w:rsidP="00805AE3">
      <w:pPr>
        <w:suppressAutoHyphens/>
        <w:autoSpaceDE w:val="0"/>
        <w:ind w:firstLine="851"/>
        <w:jc w:val="both"/>
        <w:rPr>
          <w:rFonts w:eastAsia="Arial Unicode MS" w:cs="Arial Unicode MS"/>
          <w:iCs/>
          <w:color w:val="000000"/>
          <w:sz w:val="23"/>
          <w:szCs w:val="23"/>
          <w:lang w:eastAsia="ar-SA"/>
        </w:rPr>
      </w:pPr>
      <w:r w:rsidRPr="00142BF7">
        <w:rPr>
          <w:rFonts w:eastAsia="Arial Unicode MS" w:cs="Arial Unicode MS"/>
          <w:iCs/>
          <w:color w:val="000000"/>
          <w:sz w:val="23"/>
          <w:szCs w:val="23"/>
          <w:lang w:eastAsia="ar-SA"/>
        </w:rPr>
        <w:t>- Увеличение д</w:t>
      </w:r>
      <w:proofErr w:type="spellStart"/>
      <w:r w:rsidRPr="00142BF7">
        <w:rPr>
          <w:rFonts w:eastAsia="Arial Unicode MS" w:cs="Arial Unicode MS"/>
          <w:iCs/>
          <w:color w:val="000000"/>
          <w:sz w:val="23"/>
          <w:szCs w:val="23"/>
          <w:lang w:val="ru" w:eastAsia="ar-SA"/>
        </w:rPr>
        <w:t>ол</w:t>
      </w:r>
      <w:proofErr w:type="spellEnd"/>
      <w:r w:rsidRPr="00142BF7">
        <w:rPr>
          <w:rFonts w:eastAsia="Arial Unicode MS" w:cs="Arial Unicode MS"/>
          <w:iCs/>
          <w:color w:val="000000"/>
          <w:sz w:val="23"/>
          <w:szCs w:val="23"/>
          <w:lang w:eastAsia="ar-SA"/>
        </w:rPr>
        <w:t>и</w:t>
      </w:r>
      <w:r w:rsidRPr="00142BF7">
        <w:rPr>
          <w:rFonts w:eastAsia="Arial Unicode MS" w:cs="Arial Unicode MS"/>
          <w:iCs/>
          <w:color w:val="000000"/>
          <w:sz w:val="23"/>
          <w:szCs w:val="23"/>
          <w:lang w:val="ru" w:eastAsia="ar-SA"/>
        </w:rPr>
        <w:t xml:space="preserve"> учащихся, занимающихся физической культурой и спортом во внеурочное время</w:t>
      </w:r>
      <w:r w:rsidRPr="00142BF7">
        <w:rPr>
          <w:rFonts w:eastAsia="Arial Unicode MS" w:cs="Arial Unicode MS"/>
          <w:iCs/>
          <w:color w:val="000000"/>
          <w:sz w:val="23"/>
          <w:szCs w:val="23"/>
          <w:lang w:eastAsia="ar-SA"/>
        </w:rPr>
        <w:t>.</w:t>
      </w:r>
    </w:p>
    <w:p w:rsidR="00805AE3" w:rsidRPr="00142BF7" w:rsidRDefault="00805AE3" w:rsidP="00805AE3">
      <w:pPr>
        <w:suppressAutoHyphens/>
        <w:autoSpaceDE w:val="0"/>
        <w:ind w:firstLine="851"/>
        <w:jc w:val="both"/>
        <w:rPr>
          <w:rFonts w:eastAsia="Arial Unicode MS" w:cs="Arial Unicode MS"/>
          <w:iCs/>
          <w:color w:val="000000"/>
          <w:sz w:val="23"/>
          <w:szCs w:val="23"/>
          <w:lang w:eastAsia="ar-SA"/>
        </w:rPr>
      </w:pPr>
      <w:r w:rsidRPr="00142BF7">
        <w:rPr>
          <w:rFonts w:eastAsia="Arial Unicode MS" w:cs="Arial Unicode MS"/>
          <w:iCs/>
          <w:color w:val="000000"/>
          <w:sz w:val="23"/>
          <w:szCs w:val="23"/>
          <w:lang w:eastAsia="ar-SA"/>
        </w:rPr>
        <w:t xml:space="preserve">- </w:t>
      </w:r>
      <w:r w:rsidRPr="00142BF7">
        <w:rPr>
          <w:rFonts w:eastAsia="Arial Unicode MS" w:cs="Arial Unicode MS"/>
          <w:iCs/>
          <w:color w:val="000000"/>
          <w:sz w:val="23"/>
          <w:szCs w:val="23"/>
          <w:lang w:val="ru" w:eastAsia="ar-SA"/>
        </w:rPr>
        <w:t xml:space="preserve">Количество муниципальных образовательных </w:t>
      </w:r>
      <w:proofErr w:type="spellStart"/>
      <w:r w:rsidRPr="00142BF7">
        <w:rPr>
          <w:rFonts w:eastAsia="Arial Unicode MS" w:cs="Arial Unicode MS"/>
          <w:iCs/>
          <w:color w:val="000000"/>
          <w:sz w:val="23"/>
          <w:szCs w:val="23"/>
          <w:lang w:val="ru" w:eastAsia="ar-SA"/>
        </w:rPr>
        <w:t>организаци</w:t>
      </w:r>
      <w:proofErr w:type="spellEnd"/>
      <w:r w:rsidRPr="00142BF7">
        <w:rPr>
          <w:rFonts w:eastAsia="Arial Unicode MS" w:cs="Arial Unicode MS"/>
          <w:iCs/>
          <w:color w:val="000000"/>
          <w:sz w:val="23"/>
          <w:szCs w:val="23"/>
          <w:lang w:eastAsia="ar-SA"/>
        </w:rPr>
        <w:t>й</w:t>
      </w:r>
      <w:r w:rsidRPr="00142BF7">
        <w:rPr>
          <w:rFonts w:eastAsia="Arial Unicode MS" w:cs="Arial Unicode MS"/>
          <w:iCs/>
          <w:color w:val="000000"/>
          <w:sz w:val="23"/>
          <w:szCs w:val="23"/>
          <w:lang w:val="ru" w:eastAsia="ar-SA"/>
        </w:rPr>
        <w:t xml:space="preserve">,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w:t>
      </w:r>
      <w:r w:rsidRPr="00142BF7">
        <w:rPr>
          <w:rFonts w:eastAsia="Arial Unicode MS" w:cs="Arial Unicode MS"/>
          <w:iCs/>
          <w:color w:val="000000"/>
          <w:sz w:val="23"/>
          <w:szCs w:val="23"/>
          <w:lang w:eastAsia="ar-SA"/>
        </w:rPr>
        <w:t>– 1 ед.</w:t>
      </w:r>
    </w:p>
    <w:p w:rsidR="00805AE3" w:rsidRPr="00142BF7" w:rsidRDefault="00805AE3" w:rsidP="00805AE3">
      <w:pPr>
        <w:suppressAutoHyphens/>
        <w:autoSpaceDE w:val="0"/>
        <w:ind w:firstLine="851"/>
        <w:jc w:val="both"/>
        <w:rPr>
          <w:rFonts w:eastAsia="Arial Unicode MS" w:cs="Arial Unicode MS"/>
          <w:iCs/>
          <w:color w:val="000000"/>
          <w:sz w:val="23"/>
          <w:szCs w:val="23"/>
          <w:lang w:eastAsia="ar-SA"/>
        </w:rPr>
      </w:pPr>
    </w:p>
    <w:p w:rsidR="00805AE3" w:rsidRPr="00142BF7" w:rsidRDefault="00805AE3" w:rsidP="00805AE3">
      <w:pPr>
        <w:widowControl w:val="0"/>
        <w:suppressAutoHyphens/>
        <w:overflowPunct w:val="0"/>
        <w:autoSpaceDE w:val="0"/>
        <w:spacing w:line="228" w:lineRule="auto"/>
        <w:ind w:firstLine="540"/>
        <w:jc w:val="center"/>
        <w:rPr>
          <w:rFonts w:eastAsia="Arial Unicode MS"/>
          <w:b/>
          <w:color w:val="000000"/>
          <w:lang w:eastAsia="ar-SA"/>
        </w:rPr>
      </w:pPr>
      <w:r w:rsidRPr="00142BF7">
        <w:rPr>
          <w:rFonts w:eastAsia="Arial Unicode MS"/>
          <w:b/>
          <w:color w:val="000000"/>
          <w:lang w:eastAsia="ar-SA"/>
        </w:rPr>
        <w:t>Показатели результативности предоставления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292"/>
        <w:gridCol w:w="1239"/>
        <w:gridCol w:w="2578"/>
        <w:gridCol w:w="1930"/>
      </w:tblGrid>
      <w:tr w:rsidR="00805AE3" w:rsidRPr="00142BF7" w:rsidTr="00805AE3">
        <w:tc>
          <w:tcPr>
            <w:tcW w:w="576"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r w:rsidRPr="00142BF7">
              <w:rPr>
                <w:rFonts w:eastAsia="Arial Unicode MS"/>
                <w:b/>
                <w:color w:val="000000"/>
                <w:sz w:val="18"/>
                <w:szCs w:val="18"/>
                <w:lang w:eastAsia="ar-SA"/>
              </w:rPr>
              <w:t>Год</w:t>
            </w:r>
          </w:p>
        </w:tc>
        <w:tc>
          <w:tcPr>
            <w:tcW w:w="378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r w:rsidRPr="00142BF7">
              <w:rPr>
                <w:rFonts w:eastAsia="Arial Unicode MS"/>
                <w:b/>
                <w:color w:val="000000"/>
                <w:sz w:val="18"/>
                <w:szCs w:val="18"/>
                <w:lang w:eastAsia="ar-SA"/>
              </w:rPr>
              <w:t>Наименование показателя результативности предоставления субсидии</w:t>
            </w:r>
          </w:p>
        </w:tc>
        <w:tc>
          <w:tcPr>
            <w:tcW w:w="129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r w:rsidRPr="00142BF7">
              <w:rPr>
                <w:rFonts w:eastAsia="Arial Unicode MS"/>
                <w:b/>
                <w:color w:val="000000"/>
                <w:sz w:val="18"/>
                <w:szCs w:val="18"/>
                <w:lang w:eastAsia="ar-SA"/>
              </w:rPr>
              <w:t>Ед. измерения</w:t>
            </w:r>
          </w:p>
        </w:tc>
        <w:tc>
          <w:tcPr>
            <w:tcW w:w="3024"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r w:rsidRPr="00142BF7">
              <w:rPr>
                <w:rFonts w:eastAsia="Arial Unicode MS"/>
                <w:b/>
                <w:color w:val="000000"/>
                <w:sz w:val="18"/>
                <w:szCs w:val="18"/>
                <w:lang w:eastAsia="ar-SA"/>
              </w:rPr>
              <w:t>Плановое значение показателя в соответствии с Соглашением</w:t>
            </w:r>
          </w:p>
        </w:tc>
        <w:tc>
          <w:tcPr>
            <w:tcW w:w="2162"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r w:rsidRPr="00142BF7">
              <w:rPr>
                <w:rFonts w:eastAsia="Arial Unicode MS"/>
                <w:b/>
                <w:color w:val="000000"/>
                <w:sz w:val="18"/>
                <w:szCs w:val="18"/>
                <w:lang w:eastAsia="ar-SA"/>
              </w:rPr>
              <w:t>Фактическое значение показателя</w:t>
            </w:r>
          </w:p>
        </w:tc>
      </w:tr>
      <w:tr w:rsidR="00805AE3" w:rsidRPr="00142BF7" w:rsidTr="00805AE3">
        <w:tc>
          <w:tcPr>
            <w:tcW w:w="576"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r w:rsidRPr="00142BF7">
              <w:rPr>
                <w:rFonts w:eastAsia="Arial Unicode MS"/>
                <w:b/>
                <w:color w:val="000000"/>
                <w:sz w:val="18"/>
                <w:szCs w:val="18"/>
                <w:lang w:eastAsia="ar-SA"/>
              </w:rPr>
              <w:t>2017</w:t>
            </w:r>
          </w:p>
        </w:tc>
        <w:tc>
          <w:tcPr>
            <w:tcW w:w="3787" w:type="dxa"/>
            <w:shd w:val="clear" w:color="auto" w:fill="auto"/>
          </w:tcPr>
          <w:p w:rsidR="00805AE3" w:rsidRPr="00142BF7" w:rsidRDefault="00805AE3" w:rsidP="00805AE3">
            <w:pPr>
              <w:widowControl w:val="0"/>
              <w:suppressAutoHyphens/>
              <w:overflowPunct w:val="0"/>
              <w:autoSpaceDE w:val="0"/>
              <w:spacing w:line="228" w:lineRule="auto"/>
              <w:rPr>
                <w:rFonts w:eastAsia="Arial Unicode MS"/>
                <w:color w:val="000000"/>
                <w:sz w:val="18"/>
                <w:szCs w:val="18"/>
                <w:lang w:eastAsia="ar-SA"/>
              </w:rPr>
            </w:pPr>
            <w:r w:rsidRPr="00142BF7">
              <w:rPr>
                <w:rFonts w:eastAsia="Arial Unicode MS"/>
                <w:color w:val="000000"/>
                <w:sz w:val="18"/>
                <w:szCs w:val="18"/>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r w:rsidRPr="00142BF7">
              <w:rPr>
                <w:rFonts w:eastAsia="Arial Unicode MS"/>
                <w:color w:val="000000"/>
                <w:sz w:val="18"/>
                <w:szCs w:val="18"/>
                <w:lang w:eastAsia="ar-SA"/>
              </w:rPr>
              <w:t>единиц</w:t>
            </w:r>
          </w:p>
        </w:tc>
        <w:tc>
          <w:tcPr>
            <w:tcW w:w="3024"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r w:rsidRPr="00142BF7">
              <w:rPr>
                <w:rFonts w:eastAsia="Arial Unicode MS"/>
                <w:color w:val="000000"/>
                <w:sz w:val="18"/>
                <w:szCs w:val="18"/>
                <w:lang w:eastAsia="ar-SA"/>
              </w:rPr>
              <w:t>6</w:t>
            </w:r>
          </w:p>
        </w:tc>
        <w:tc>
          <w:tcPr>
            <w:tcW w:w="2162"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r w:rsidRPr="00142BF7">
              <w:rPr>
                <w:rFonts w:eastAsia="Arial Unicode MS"/>
                <w:color w:val="000000"/>
                <w:sz w:val="18"/>
                <w:szCs w:val="18"/>
                <w:lang w:eastAsia="ar-SA"/>
              </w:rPr>
              <w:t>6</w:t>
            </w:r>
          </w:p>
        </w:tc>
      </w:tr>
      <w:tr w:rsidR="00805AE3" w:rsidRPr="00142BF7" w:rsidTr="00805AE3">
        <w:tc>
          <w:tcPr>
            <w:tcW w:w="576"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r w:rsidRPr="00142BF7">
              <w:rPr>
                <w:rFonts w:eastAsia="Arial Unicode MS"/>
                <w:b/>
                <w:color w:val="000000"/>
                <w:sz w:val="18"/>
                <w:szCs w:val="18"/>
                <w:lang w:eastAsia="ar-SA"/>
              </w:rPr>
              <w:t>2018</w:t>
            </w:r>
          </w:p>
        </w:tc>
        <w:tc>
          <w:tcPr>
            <w:tcW w:w="3787" w:type="dxa"/>
            <w:shd w:val="clear" w:color="auto" w:fill="auto"/>
          </w:tcPr>
          <w:p w:rsidR="00805AE3" w:rsidRPr="00142BF7" w:rsidRDefault="00805AE3" w:rsidP="00805AE3">
            <w:pPr>
              <w:widowControl w:val="0"/>
              <w:suppressAutoHyphens/>
              <w:overflowPunct w:val="0"/>
              <w:autoSpaceDE w:val="0"/>
              <w:spacing w:line="228" w:lineRule="auto"/>
              <w:rPr>
                <w:rFonts w:eastAsia="Arial Unicode MS"/>
                <w:color w:val="000000"/>
                <w:sz w:val="18"/>
                <w:szCs w:val="18"/>
                <w:lang w:eastAsia="ar-SA"/>
              </w:rPr>
            </w:pPr>
            <w:r w:rsidRPr="00142BF7">
              <w:rPr>
                <w:rFonts w:eastAsia="Arial Unicode MS"/>
                <w:color w:val="000000"/>
                <w:sz w:val="18"/>
                <w:szCs w:val="18"/>
                <w:lang w:eastAsia="ar-SA"/>
              </w:rPr>
              <w:t xml:space="preserve">Количество муниципальных общеобразовательных организаций, в </w:t>
            </w:r>
            <w:r w:rsidRPr="00142BF7">
              <w:rPr>
                <w:rFonts w:eastAsia="Arial Unicode MS"/>
                <w:color w:val="000000"/>
                <w:sz w:val="18"/>
                <w:szCs w:val="18"/>
                <w:lang w:eastAsia="ar-SA"/>
              </w:rPr>
              <w:lastRenderedPageBreak/>
              <w:t>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r w:rsidRPr="00142BF7">
              <w:rPr>
                <w:rFonts w:eastAsia="Arial Unicode MS"/>
                <w:color w:val="000000"/>
                <w:sz w:val="18"/>
                <w:szCs w:val="18"/>
                <w:lang w:eastAsia="ar-SA"/>
              </w:rPr>
              <w:lastRenderedPageBreak/>
              <w:t>единиц</w:t>
            </w:r>
          </w:p>
        </w:tc>
        <w:tc>
          <w:tcPr>
            <w:tcW w:w="3024"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r w:rsidRPr="00142BF7">
              <w:rPr>
                <w:rFonts w:eastAsia="Arial Unicode MS"/>
                <w:color w:val="000000"/>
                <w:sz w:val="18"/>
                <w:szCs w:val="18"/>
                <w:lang w:eastAsia="ar-SA"/>
              </w:rPr>
              <w:t>1</w:t>
            </w:r>
          </w:p>
        </w:tc>
        <w:tc>
          <w:tcPr>
            <w:tcW w:w="2162"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r w:rsidRPr="00142BF7">
              <w:rPr>
                <w:rFonts w:eastAsia="Arial Unicode MS"/>
                <w:color w:val="000000"/>
                <w:sz w:val="18"/>
                <w:szCs w:val="18"/>
                <w:lang w:eastAsia="ar-SA"/>
              </w:rPr>
              <w:t>1</w:t>
            </w:r>
          </w:p>
        </w:tc>
      </w:tr>
    </w:tbl>
    <w:p w:rsidR="00805AE3" w:rsidRPr="00142BF7" w:rsidRDefault="00805AE3" w:rsidP="00805AE3">
      <w:pPr>
        <w:suppressAutoHyphens/>
        <w:autoSpaceDE w:val="0"/>
        <w:ind w:firstLine="851"/>
        <w:jc w:val="both"/>
        <w:rPr>
          <w:rFonts w:eastAsia="Arial Unicode MS" w:cs="Arial Unicode MS"/>
          <w:iCs/>
          <w:color w:val="000000"/>
          <w:sz w:val="23"/>
          <w:szCs w:val="23"/>
          <w:lang w:eastAsia="ar-SA"/>
        </w:rPr>
      </w:pP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Сроки реализации подпрограммы – 2014 – 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годы.</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Выделение этапов реализации подпрограммы не предусматривается.</w:t>
      </w:r>
    </w:p>
    <w:p w:rsidR="00805AE3" w:rsidRPr="00142BF7" w:rsidRDefault="00805AE3" w:rsidP="00805AE3">
      <w:pPr>
        <w:widowControl w:val="0"/>
        <w:suppressAutoHyphens/>
        <w:autoSpaceDE w:val="0"/>
        <w:jc w:val="both"/>
        <w:rPr>
          <w:rFonts w:eastAsia="Arial Unicode MS"/>
          <w:color w:val="000000"/>
          <w:sz w:val="23"/>
          <w:szCs w:val="23"/>
          <w:lang w:val="ru" w:eastAsia="ar-SA"/>
        </w:rPr>
      </w:pPr>
    </w:p>
    <w:p w:rsidR="00805AE3" w:rsidRPr="00142BF7" w:rsidRDefault="00805AE3" w:rsidP="00805AE3">
      <w:p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3. Обобщенная характеристика мероприятий подпрограммы.</w:t>
      </w:r>
    </w:p>
    <w:p w:rsidR="00805AE3" w:rsidRPr="00142BF7" w:rsidRDefault="00805AE3" w:rsidP="00805AE3">
      <w:pPr>
        <w:suppressAutoHyphens/>
        <w:autoSpaceDE w:val="0"/>
        <w:jc w:val="center"/>
        <w:rPr>
          <w:rFonts w:eastAsia="Arial Unicode MS"/>
          <w:color w:val="000000"/>
          <w:sz w:val="23"/>
          <w:szCs w:val="23"/>
          <w:lang w:val="ru" w:eastAsia="ar-SA"/>
        </w:rPr>
      </w:pPr>
      <w:r w:rsidRPr="00142BF7">
        <w:rPr>
          <w:rFonts w:eastAsia="Arial Unicode MS"/>
          <w:color w:val="000000"/>
          <w:sz w:val="23"/>
          <w:szCs w:val="23"/>
          <w:lang w:val="ru" w:eastAsia="ar-SA"/>
        </w:rPr>
        <w:t>Комплекс мероприятий подпрограммы представлен в таблице 2.</w:t>
      </w:r>
    </w:p>
    <w:p w:rsidR="00805AE3" w:rsidRPr="00142BF7" w:rsidRDefault="00805AE3" w:rsidP="00805AE3">
      <w:pPr>
        <w:widowControl w:val="0"/>
        <w:suppressAutoHyphens/>
        <w:autoSpaceDE w:val="0"/>
        <w:jc w:val="right"/>
        <w:rPr>
          <w:rFonts w:eastAsia="Arial Unicode MS"/>
          <w:color w:val="000000"/>
          <w:sz w:val="23"/>
          <w:szCs w:val="23"/>
          <w:lang w:val="ru" w:eastAsia="ar-SA"/>
        </w:rPr>
      </w:pPr>
      <w:r w:rsidRPr="00142BF7">
        <w:rPr>
          <w:rFonts w:eastAsia="Arial Unicode MS"/>
          <w:color w:val="000000"/>
          <w:sz w:val="23"/>
          <w:szCs w:val="23"/>
          <w:lang w:val="ru" w:eastAsia="ar-SA"/>
        </w:rPr>
        <w:t>Таблица 2.</w:t>
      </w:r>
    </w:p>
    <w:tbl>
      <w:tblPr>
        <w:tblW w:w="0" w:type="auto"/>
        <w:tblInd w:w="52" w:type="dxa"/>
        <w:tblLayout w:type="fixed"/>
        <w:tblLook w:val="0000" w:firstRow="0" w:lastRow="0" w:firstColumn="0" w:lastColumn="0" w:noHBand="0" w:noVBand="0"/>
      </w:tblPr>
      <w:tblGrid>
        <w:gridCol w:w="750"/>
        <w:gridCol w:w="3285"/>
        <w:gridCol w:w="6390"/>
      </w:tblGrid>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Задача</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Мероприятие</w:t>
            </w:r>
          </w:p>
        </w:tc>
      </w:tr>
      <w:tr w:rsidR="00805AE3" w:rsidRPr="00142BF7" w:rsidTr="00805AE3">
        <w:trPr>
          <w:trHeight w:val="2646"/>
        </w:trPr>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1</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-создание в общеобразовательных учреждениях условий обучения, отвечающих требованиям современной экономики и запросам общества;</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обеспечение хозяйственной деятельности учреждений общего образования;</w:t>
            </w:r>
          </w:p>
          <w:p w:rsidR="00805AE3" w:rsidRPr="00142BF7" w:rsidRDefault="00805AE3" w:rsidP="00805AE3">
            <w:pPr>
              <w:widowControl w:val="0"/>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создание в общеобразовательных учреждениях условий обучения и воспитания;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развитие материально-технической базы</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строительство, капитальный ремонт,</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переоборудование и (или) оснащение общеобразовательных учреждений;</w:t>
            </w:r>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 организация бесплатного горячего питания</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 xml:space="preserve"> для учащихся первых и вторых классов общеобразовательных школ района.</w:t>
            </w:r>
          </w:p>
          <w:p w:rsidR="00805AE3" w:rsidRPr="00142BF7" w:rsidRDefault="00805AE3" w:rsidP="00805AE3">
            <w:pPr>
              <w:widowControl w:val="0"/>
              <w:suppressAutoHyphens/>
              <w:autoSpaceDE w:val="0"/>
              <w:rPr>
                <w:rFonts w:eastAsia="Arial Unicode MS"/>
                <w:color w:val="000000"/>
                <w:sz w:val="23"/>
                <w:szCs w:val="23"/>
                <w:lang w:val="ru" w:eastAsia="ar-SA"/>
              </w:rPr>
            </w:pP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2</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-Выстраивание дифференцированной личностно-ориентированной системы образования, в том числе совершенствование профильного обучения;</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-создание муниципальной экзаменационной комиссии по комплектованию профильных классов;</w:t>
            </w:r>
          </w:p>
          <w:p w:rsidR="00805AE3" w:rsidRPr="00142BF7" w:rsidRDefault="00805AE3" w:rsidP="00805AE3">
            <w:pPr>
              <w:widowControl w:val="0"/>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 Внедрение новых государственных образовательных стандартов общего образования </w:t>
            </w:r>
            <w:r w:rsidRPr="00142BF7">
              <w:rPr>
                <w:rFonts w:eastAsia="Arial Unicode MS"/>
                <w:color w:val="000000"/>
                <w:sz w:val="23"/>
                <w:szCs w:val="23"/>
                <w:lang w:val="en-US" w:eastAsia="ar-SA"/>
              </w:rPr>
              <w:t>II</w:t>
            </w:r>
            <w:r w:rsidRPr="00142BF7">
              <w:rPr>
                <w:rFonts w:eastAsia="Arial Unicode MS"/>
                <w:color w:val="000000"/>
                <w:sz w:val="23"/>
                <w:szCs w:val="23"/>
                <w:lang w:val="ru" w:eastAsia="ar-SA"/>
              </w:rPr>
              <w:t xml:space="preserve"> поколения на основе компетентного подхода.</w:t>
            </w:r>
          </w:p>
          <w:p w:rsidR="00805AE3" w:rsidRPr="00142BF7" w:rsidRDefault="00805AE3" w:rsidP="00805AE3">
            <w:pPr>
              <w:widowControl w:val="0"/>
              <w:suppressAutoHyphens/>
              <w:autoSpaceDE w:val="0"/>
              <w:rPr>
                <w:rFonts w:eastAsia="Arial Unicode MS"/>
                <w:color w:val="000000"/>
                <w:sz w:val="23"/>
                <w:szCs w:val="23"/>
                <w:lang w:val="ru" w:eastAsia="ar-SA"/>
              </w:rPr>
            </w:pP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3</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-Развитие</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форм общественного управления образованием;</w:t>
            </w:r>
          </w:p>
          <w:p w:rsidR="00805AE3" w:rsidRPr="00142BF7" w:rsidRDefault="00805AE3" w:rsidP="00805AE3">
            <w:pPr>
              <w:suppressAutoHyphens/>
              <w:autoSpaceDE w:val="0"/>
              <w:jc w:val="both"/>
              <w:rPr>
                <w:rFonts w:eastAsia="Arial Unicode MS"/>
                <w:color w:val="000000"/>
                <w:sz w:val="23"/>
                <w:szCs w:val="23"/>
                <w:lang w:val="ru" w:eastAsia="ar-SA"/>
              </w:rPr>
            </w:pP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 разработка пакета рекомендаций по созданию и организации деятельности общественных форм управления </w:t>
            </w:r>
            <w:proofErr w:type="spellStart"/>
            <w:proofErr w:type="gramStart"/>
            <w:r w:rsidRPr="00142BF7">
              <w:rPr>
                <w:rFonts w:eastAsia="Arial Unicode MS"/>
                <w:color w:val="000000"/>
                <w:sz w:val="23"/>
                <w:szCs w:val="23"/>
                <w:lang w:val="ru" w:eastAsia="ar-SA"/>
              </w:rPr>
              <w:t>общеобразова</w:t>
            </w:r>
            <w:proofErr w:type="spellEnd"/>
            <w:r w:rsidRPr="00142BF7">
              <w:rPr>
                <w:rFonts w:eastAsia="Arial Unicode MS"/>
                <w:color w:val="000000"/>
                <w:sz w:val="23"/>
                <w:szCs w:val="23"/>
                <w:lang w:eastAsia="ar-SA"/>
              </w:rPr>
              <w:t>-</w:t>
            </w:r>
            <w:r w:rsidRPr="00142BF7">
              <w:rPr>
                <w:rFonts w:eastAsia="Arial Unicode MS"/>
                <w:color w:val="000000"/>
                <w:sz w:val="23"/>
                <w:szCs w:val="23"/>
                <w:lang w:val="ru" w:eastAsia="ar-SA"/>
              </w:rPr>
              <w:t>тельными</w:t>
            </w:r>
            <w:proofErr w:type="gramEnd"/>
            <w:r w:rsidRPr="00142BF7">
              <w:rPr>
                <w:rFonts w:eastAsia="Arial Unicode MS"/>
                <w:color w:val="000000"/>
                <w:sz w:val="23"/>
                <w:szCs w:val="23"/>
                <w:lang w:val="ru" w:eastAsia="ar-SA"/>
              </w:rPr>
              <w:t xml:space="preserve"> учреждениями;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 </w:t>
            </w:r>
            <w:r w:rsidRPr="00142BF7">
              <w:rPr>
                <w:rFonts w:eastAsia="Arial Unicode MS"/>
                <w:color w:val="000000"/>
                <w:sz w:val="23"/>
                <w:szCs w:val="23"/>
                <w:lang w:eastAsia="ar-SA"/>
              </w:rPr>
              <w:t>о</w:t>
            </w:r>
            <w:proofErr w:type="spellStart"/>
            <w:r w:rsidRPr="00142BF7">
              <w:rPr>
                <w:rFonts w:eastAsia="Arial Unicode MS"/>
                <w:color w:val="000000"/>
                <w:sz w:val="23"/>
                <w:szCs w:val="23"/>
                <w:lang w:val="ru" w:eastAsia="ar-SA"/>
              </w:rPr>
              <w:t>бобщение</w:t>
            </w:r>
            <w:proofErr w:type="spellEnd"/>
            <w:r w:rsidRPr="00142BF7">
              <w:rPr>
                <w:rFonts w:eastAsia="Arial Unicode MS"/>
                <w:color w:val="000000"/>
                <w:sz w:val="23"/>
                <w:szCs w:val="23"/>
                <w:lang w:val="ru" w:eastAsia="ar-SA"/>
              </w:rPr>
              <w:t xml:space="preserve"> опыта работы Советов школ, попечительских советов ОУ. Распространение практики деятельности Управляющих советов</w:t>
            </w: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4</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 формирование здорового образа жизни и безопасных условий пребывания детей в общеобразовательных учреждениях;</w:t>
            </w:r>
          </w:p>
          <w:p w:rsidR="00805AE3" w:rsidRPr="00142BF7" w:rsidRDefault="00805AE3" w:rsidP="00805AE3">
            <w:pPr>
              <w:suppressAutoHyphens/>
              <w:autoSpaceDE w:val="0"/>
              <w:jc w:val="both"/>
              <w:rPr>
                <w:rFonts w:eastAsia="Arial Unicode MS"/>
                <w:color w:val="000000"/>
                <w:sz w:val="23"/>
                <w:szCs w:val="23"/>
                <w:lang w:val="ru" w:eastAsia="ar-SA"/>
              </w:rPr>
            </w:pP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приобретение комплектов медицинского оборудования для медицинских кабинетов общеобразовательных учреждений;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 установка системы видеонаблюдения в </w:t>
            </w:r>
            <w:proofErr w:type="gramStart"/>
            <w:r w:rsidRPr="00142BF7">
              <w:rPr>
                <w:rFonts w:eastAsia="Arial Unicode MS"/>
                <w:color w:val="000000"/>
                <w:sz w:val="23"/>
                <w:szCs w:val="23"/>
                <w:lang w:eastAsia="ar-SA"/>
              </w:rPr>
              <w:t>о</w:t>
            </w:r>
            <w:proofErr w:type="spellStart"/>
            <w:r w:rsidRPr="00142BF7">
              <w:rPr>
                <w:rFonts w:eastAsia="Arial Unicode MS"/>
                <w:color w:val="000000"/>
                <w:sz w:val="23"/>
                <w:szCs w:val="23"/>
                <w:lang w:val="ru" w:eastAsia="ar-SA"/>
              </w:rPr>
              <w:t>бщеобразователь</w:t>
            </w:r>
            <w:proofErr w:type="spellEnd"/>
            <w:r w:rsidRPr="00142BF7">
              <w:rPr>
                <w:rFonts w:eastAsia="Arial Unicode MS"/>
                <w:color w:val="000000"/>
                <w:sz w:val="23"/>
                <w:szCs w:val="23"/>
                <w:lang w:eastAsia="ar-SA"/>
              </w:rPr>
              <w:t>-</w:t>
            </w:r>
            <w:proofErr w:type="spellStart"/>
            <w:r w:rsidRPr="00142BF7">
              <w:rPr>
                <w:rFonts w:eastAsia="Arial Unicode MS"/>
                <w:color w:val="000000"/>
                <w:sz w:val="23"/>
                <w:szCs w:val="23"/>
                <w:lang w:val="ru" w:eastAsia="ar-SA"/>
              </w:rPr>
              <w:t>ных</w:t>
            </w:r>
            <w:proofErr w:type="spellEnd"/>
            <w:proofErr w:type="gramEnd"/>
            <w:r w:rsidRPr="00142BF7">
              <w:rPr>
                <w:rFonts w:eastAsia="Arial Unicode MS"/>
                <w:color w:val="000000"/>
                <w:sz w:val="23"/>
                <w:szCs w:val="23"/>
                <w:lang w:val="ru" w:eastAsia="ar-SA"/>
              </w:rPr>
              <w:t xml:space="preserve"> учреждениях;</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 расширение процесса внедрения в практику работы общеобразовательных учреждений </w:t>
            </w:r>
            <w:proofErr w:type="spellStart"/>
            <w:r w:rsidRPr="00142BF7">
              <w:rPr>
                <w:rFonts w:eastAsia="Arial Unicode MS"/>
                <w:color w:val="000000"/>
                <w:sz w:val="23"/>
                <w:szCs w:val="23"/>
                <w:lang w:val="ru" w:eastAsia="ar-SA"/>
              </w:rPr>
              <w:t>здоровьесберегающих</w:t>
            </w:r>
            <w:proofErr w:type="spellEnd"/>
            <w:r w:rsidRPr="00142BF7">
              <w:rPr>
                <w:rFonts w:eastAsia="Arial Unicode MS"/>
                <w:color w:val="000000"/>
                <w:sz w:val="23"/>
                <w:szCs w:val="23"/>
                <w:lang w:val="ru" w:eastAsia="ar-SA"/>
              </w:rPr>
              <w:t xml:space="preserve"> технологий</w:t>
            </w:r>
          </w:p>
        </w:tc>
      </w:tr>
      <w:tr w:rsidR="00805AE3" w:rsidRPr="00142BF7" w:rsidTr="00805AE3">
        <w:trPr>
          <w:trHeight w:val="2250"/>
        </w:trPr>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5</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 Внедрение инновационных педагогических технологий и формирование системы мониторинга деятельности общеобразовательных учреждений;</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организация дистанционных форм обучения, олимпиад по предметам;</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обобщение опыта работы лучших учителей и общеобразовательных учреждений;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мониторинг уровня здоровья учащихся;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мониторинговые исследования движения учащихся</w:t>
            </w:r>
          </w:p>
        </w:tc>
      </w:tr>
      <w:tr w:rsidR="00805AE3" w:rsidRPr="00142BF7" w:rsidTr="00805AE3">
        <w:trPr>
          <w:trHeight w:val="1620"/>
        </w:trPr>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lastRenderedPageBreak/>
              <w:t>6</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выявление одаренных детей</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создание условий для оптимального развития учащихся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создание банка педагогического опыта в работе с одаренными детьми</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организация мероприятий и поощрения для одаренных детей</w:t>
            </w:r>
          </w:p>
          <w:p w:rsidR="00805AE3" w:rsidRPr="00142BF7" w:rsidRDefault="00805AE3" w:rsidP="00805AE3">
            <w:pPr>
              <w:widowControl w:val="0"/>
              <w:suppressAutoHyphens/>
              <w:autoSpaceDE w:val="0"/>
              <w:rPr>
                <w:rFonts w:eastAsia="Arial Unicode MS"/>
                <w:color w:val="000000"/>
                <w:sz w:val="23"/>
                <w:szCs w:val="23"/>
                <w:lang w:val="ru" w:eastAsia="ar-SA"/>
              </w:rPr>
            </w:pP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9</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iCs/>
                <w:color w:val="000000"/>
                <w:sz w:val="23"/>
                <w:szCs w:val="23"/>
                <w:lang w:val="ru" w:eastAsia="ar-SA"/>
              </w:rPr>
            </w:pPr>
            <w:r w:rsidRPr="00142BF7">
              <w:rPr>
                <w:rFonts w:eastAsia="Arial Unicode MS"/>
                <w:iCs/>
                <w:color w:val="000000"/>
                <w:sz w:val="23"/>
                <w:szCs w:val="23"/>
                <w:lang w:val="ru"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Организация отдыха детей в лагерях дневного пребывания</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Занятость подростков</w:t>
            </w: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10</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iCs/>
                <w:color w:val="000000"/>
                <w:sz w:val="23"/>
                <w:szCs w:val="23"/>
                <w:lang w:val="ru" w:eastAsia="ar-SA"/>
              </w:rPr>
            </w:pPr>
            <w:r w:rsidRPr="00142BF7">
              <w:rPr>
                <w:rFonts w:eastAsia="Arial Unicode MS"/>
                <w:iCs/>
                <w:color w:val="000000"/>
                <w:sz w:val="23"/>
                <w:szCs w:val="23"/>
                <w:lang w:val="ru" w:eastAsia="ar-SA"/>
              </w:rPr>
              <w:t>Обеспечение питания для широкого контингента школьников</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 Организация бесплатного горячего питания</w:t>
            </w:r>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 xml:space="preserve"> для учащихся первых и вторых классов общеобразовательных школ района</w:t>
            </w:r>
          </w:p>
          <w:p w:rsidR="00805AE3" w:rsidRPr="00142BF7" w:rsidRDefault="00805AE3" w:rsidP="00805AE3">
            <w:pPr>
              <w:suppressAutoHyphens/>
              <w:autoSpaceDE w:val="0"/>
              <w:rPr>
                <w:rFonts w:eastAsia="Arial Unicode MS"/>
                <w:color w:val="000000"/>
                <w:sz w:val="23"/>
                <w:szCs w:val="23"/>
                <w:lang w:val="ru" w:eastAsia="ar-SA"/>
              </w:rPr>
            </w:pP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11</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iCs/>
                <w:color w:val="000000"/>
                <w:sz w:val="23"/>
                <w:szCs w:val="23"/>
                <w:lang w:val="ru" w:eastAsia="ar-SA"/>
              </w:rPr>
              <w:t>Ф</w:t>
            </w:r>
            <w:r w:rsidRPr="00142BF7">
              <w:rPr>
                <w:rFonts w:eastAsia="Arial Unicode MS"/>
                <w:color w:val="000000"/>
                <w:sz w:val="23"/>
                <w:szCs w:val="23"/>
                <w:lang w:val="ru" w:eastAsia="ar-SA"/>
              </w:rPr>
              <w:t>ормирование у учащихся устойчивых навыков соблюдения и выполнения Правил дорожного движения, закрепление знаний ПДД</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 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 Организация отрядов юных инспекторов движения на базе школ</w:t>
            </w:r>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 Организация  объединения «Перекресток» для детей среднего и старшего возраста</w:t>
            </w: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eastAsia="ar-SA"/>
              </w:rPr>
            </w:pPr>
            <w:r w:rsidRPr="00142BF7">
              <w:rPr>
                <w:rFonts w:eastAsia="Arial Unicode MS"/>
                <w:color w:val="000000"/>
                <w:sz w:val="23"/>
                <w:szCs w:val="23"/>
                <w:lang w:eastAsia="ar-SA"/>
              </w:rPr>
              <w:t>12</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s="Arial Unicode MS"/>
                <w:iCs/>
                <w:color w:val="000000"/>
                <w:sz w:val="23"/>
                <w:szCs w:val="23"/>
                <w:lang w:val="ru" w:eastAsia="ar-SA"/>
              </w:rPr>
            </w:pPr>
            <w:r w:rsidRPr="00142BF7">
              <w:rPr>
                <w:rFonts w:eastAsia="Arial Unicode MS"/>
                <w:color w:val="000000"/>
                <w:sz w:val="23"/>
                <w:szCs w:val="23"/>
                <w:lang w:eastAsia="ar-SA"/>
              </w:rPr>
              <w:t xml:space="preserve">Увеличение количества </w:t>
            </w:r>
            <w:r w:rsidRPr="00142BF7">
              <w:rPr>
                <w:rFonts w:eastAsia="Arial Unicode MS" w:cs="Arial Unicode MS"/>
                <w:iCs/>
                <w:color w:val="000000"/>
                <w:sz w:val="23"/>
                <w:szCs w:val="23"/>
                <w:lang w:val="ru" w:eastAsia="ar-SA"/>
              </w:rPr>
              <w:t>учреждений района, расположенных в сельской местности, в которых отремонтированы спортивные залы</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eastAsia="ar-SA"/>
              </w:rPr>
            </w:pPr>
            <w:r w:rsidRPr="00142BF7">
              <w:rPr>
                <w:rFonts w:eastAsia="Arial Unicode MS"/>
                <w:color w:val="000000"/>
                <w:sz w:val="23"/>
                <w:szCs w:val="23"/>
                <w:lang w:eastAsia="ar-SA"/>
              </w:rPr>
              <w:t>-Проведение ремонта в спортивном зале школы д. Кузнецы</w:t>
            </w: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eastAsia="ar-SA"/>
              </w:rPr>
            </w:pPr>
            <w:r w:rsidRPr="00142BF7">
              <w:rPr>
                <w:rFonts w:eastAsia="Arial Unicode MS"/>
                <w:color w:val="000000"/>
                <w:sz w:val="23"/>
                <w:szCs w:val="23"/>
                <w:lang w:eastAsia="ar-SA"/>
              </w:rPr>
              <w:t>13</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eastAsia="ar-SA"/>
              </w:rPr>
            </w:pPr>
            <w:r w:rsidRPr="00142BF7">
              <w:rPr>
                <w:rFonts w:eastAsia="Arial Unicode MS"/>
                <w:color w:val="000000"/>
                <w:sz w:val="23"/>
                <w:szCs w:val="23"/>
                <w:lang w:eastAsia="ar-SA"/>
              </w:rPr>
              <w:t xml:space="preserve">Создание доступной среды для детей в образовательных учреждениях, расположенных в сельской местности, для занятия физической культурой и спортом во внеурочное время </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eastAsia="ar-SA"/>
              </w:rPr>
            </w:pPr>
            <w:r w:rsidRPr="00142BF7">
              <w:rPr>
                <w:rFonts w:eastAsia="Arial Unicode MS"/>
                <w:color w:val="000000"/>
                <w:sz w:val="23"/>
                <w:szCs w:val="23"/>
                <w:lang w:eastAsia="ar-SA"/>
              </w:rPr>
              <w:t>- Организация мероприятий по формированию у детей здорового образа жизни.</w:t>
            </w:r>
          </w:p>
          <w:p w:rsidR="00805AE3" w:rsidRPr="00142BF7" w:rsidRDefault="00805AE3" w:rsidP="00805AE3">
            <w:pPr>
              <w:suppressAutoHyphens/>
              <w:rPr>
                <w:rFonts w:eastAsia="Arial Unicode MS"/>
                <w:color w:val="000000"/>
                <w:sz w:val="23"/>
                <w:szCs w:val="23"/>
                <w:lang w:eastAsia="ar-SA"/>
              </w:rPr>
            </w:pPr>
            <w:r w:rsidRPr="00142BF7">
              <w:rPr>
                <w:rFonts w:eastAsia="Arial Unicode MS"/>
                <w:color w:val="000000"/>
                <w:sz w:val="23"/>
                <w:szCs w:val="23"/>
                <w:lang w:eastAsia="ar-SA"/>
              </w:rPr>
              <w:t>- Занятость подростков во внеурочное время.</w:t>
            </w:r>
          </w:p>
        </w:tc>
      </w:tr>
      <w:tr w:rsidR="00805AE3" w:rsidRPr="00142BF7" w:rsidTr="00805AE3">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eastAsia="ar-SA"/>
              </w:rPr>
            </w:pPr>
            <w:r w:rsidRPr="00142BF7">
              <w:rPr>
                <w:rFonts w:eastAsia="Arial Unicode MS"/>
                <w:color w:val="000000"/>
                <w:sz w:val="23"/>
                <w:szCs w:val="23"/>
                <w:lang w:eastAsia="ar-SA"/>
              </w:rPr>
              <w:t>14</w:t>
            </w:r>
          </w:p>
        </w:tc>
        <w:tc>
          <w:tcPr>
            <w:tcW w:w="32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eastAsia="ar-SA"/>
              </w:rPr>
            </w:pPr>
            <w:r w:rsidRPr="00142BF7">
              <w:rPr>
                <w:rFonts w:eastAsia="Arial Unicode MS"/>
                <w:color w:val="000000"/>
                <w:sz w:val="23"/>
                <w:szCs w:val="23"/>
                <w:lang w:eastAsia="ar-SA"/>
              </w:rPr>
              <w:t>Количество муниципальных общеобразовательных организаций, выполнивших предписания надзорных органов и приведенных здания в соответствие с требовани</w:t>
            </w:r>
            <w:proofErr w:type="gramStart"/>
            <w:r w:rsidRPr="00142BF7">
              <w:rPr>
                <w:rFonts w:eastAsia="Arial Unicode MS"/>
                <w:color w:val="000000"/>
                <w:sz w:val="23"/>
                <w:szCs w:val="23"/>
                <w:lang w:eastAsia="ar-SA"/>
              </w:rPr>
              <w:t>я-</w:t>
            </w:r>
            <w:proofErr w:type="gramEnd"/>
            <w:r w:rsidRPr="00142BF7">
              <w:rPr>
                <w:rFonts w:eastAsia="Arial Unicode MS"/>
                <w:color w:val="000000"/>
                <w:sz w:val="23"/>
                <w:szCs w:val="23"/>
                <w:lang w:eastAsia="ar-SA"/>
              </w:rPr>
              <w:t xml:space="preserve"> ми, предъявляемыми к безо- </w:t>
            </w:r>
            <w:proofErr w:type="spellStart"/>
            <w:r w:rsidRPr="00142BF7">
              <w:rPr>
                <w:rFonts w:eastAsia="Arial Unicode MS"/>
                <w:color w:val="000000"/>
                <w:sz w:val="23"/>
                <w:szCs w:val="23"/>
                <w:lang w:eastAsia="ar-SA"/>
              </w:rPr>
              <w:t>пасности</w:t>
            </w:r>
            <w:proofErr w:type="spellEnd"/>
            <w:r w:rsidRPr="00142BF7">
              <w:rPr>
                <w:rFonts w:eastAsia="Arial Unicode MS"/>
                <w:color w:val="000000"/>
                <w:sz w:val="23"/>
                <w:szCs w:val="23"/>
                <w:lang w:eastAsia="ar-SA"/>
              </w:rPr>
              <w:t xml:space="preserve"> в процессе эксплуатации</w:t>
            </w:r>
          </w:p>
        </w:tc>
        <w:tc>
          <w:tcPr>
            <w:tcW w:w="63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eastAsia="ar-SA"/>
              </w:rPr>
            </w:pPr>
            <w:r w:rsidRPr="00142BF7">
              <w:rPr>
                <w:rFonts w:eastAsia="Arial Unicode MS"/>
                <w:color w:val="000000"/>
                <w:sz w:val="23"/>
                <w:szCs w:val="23"/>
                <w:lang w:eastAsia="ar-SA"/>
              </w:rPr>
              <w:t xml:space="preserve">- выполнение предписаний надзорных органов и приведение зданий в соответствие с требованиями, предъявляемыми к безопасности в процессе эксплуатации </w:t>
            </w:r>
          </w:p>
        </w:tc>
      </w:tr>
    </w:tbl>
    <w:p w:rsidR="00805AE3" w:rsidRPr="00142BF7" w:rsidRDefault="00805AE3" w:rsidP="00805AE3">
      <w:pPr>
        <w:widowControl w:val="0"/>
        <w:suppressAutoHyphens/>
        <w:autoSpaceDE w:val="0"/>
        <w:jc w:val="right"/>
        <w:rPr>
          <w:rFonts w:ascii="Arial Unicode MS" w:eastAsia="Arial Unicode MS" w:hAnsi="Arial Unicode MS" w:cs="Arial Unicode MS"/>
          <w:color w:val="000000"/>
          <w:lang w:eastAsia="ar-SA"/>
        </w:rPr>
      </w:pPr>
    </w:p>
    <w:p w:rsidR="00805AE3" w:rsidRPr="00142BF7" w:rsidRDefault="00805AE3" w:rsidP="00805AE3">
      <w:pPr>
        <w:widowControl w:val="0"/>
        <w:suppressAutoHyphens/>
        <w:autoSpaceDE w:val="0"/>
        <w:jc w:val="right"/>
        <w:rPr>
          <w:rFonts w:ascii="Arial Unicode MS" w:eastAsia="Arial Unicode MS" w:hAnsi="Arial Unicode MS" w:cs="Arial Unicode MS"/>
          <w:color w:val="000000"/>
          <w:lang w:eastAsia="ar-SA"/>
        </w:rPr>
      </w:pPr>
    </w:p>
    <w:p w:rsidR="00805AE3" w:rsidRPr="00142BF7" w:rsidRDefault="00805AE3" w:rsidP="00805AE3">
      <w:pPr>
        <w:widowControl w:val="0"/>
        <w:suppressAutoHyphens/>
        <w:autoSpaceDE w:val="0"/>
        <w:jc w:val="center"/>
        <w:rPr>
          <w:rFonts w:eastAsia="Arial Unicode MS"/>
          <w:b/>
          <w:color w:val="000000"/>
          <w:sz w:val="23"/>
          <w:szCs w:val="23"/>
          <w:lang w:eastAsia="ar-SA"/>
        </w:rPr>
      </w:pPr>
      <w:r w:rsidRPr="00142BF7">
        <w:rPr>
          <w:rFonts w:eastAsia="Arial Unicode MS"/>
          <w:b/>
          <w:color w:val="000000"/>
          <w:sz w:val="23"/>
          <w:szCs w:val="23"/>
          <w:lang w:eastAsia="ar-SA"/>
        </w:rPr>
        <w:lastRenderedPageBreak/>
        <w:t>Перечень объектов муниципальных образовательных организаций, на создание в муниципальных общеобразовательных организациях, расположенных в сельской местности, условий для занятий физической культурой и спортом</w:t>
      </w:r>
    </w:p>
    <w:p w:rsidR="00805AE3" w:rsidRPr="00142BF7" w:rsidRDefault="00805AE3" w:rsidP="00805AE3">
      <w:pPr>
        <w:widowControl w:val="0"/>
        <w:suppressAutoHyphens/>
        <w:autoSpaceDE w:val="0"/>
        <w:jc w:val="center"/>
        <w:rPr>
          <w:rFonts w:eastAsia="Arial Unicode MS"/>
          <w:color w:val="000000"/>
          <w:sz w:val="23"/>
          <w:szCs w:val="23"/>
          <w:lang w:eastAsia="ar-SA"/>
        </w:rPr>
      </w:pPr>
    </w:p>
    <w:tbl>
      <w:tblPr>
        <w:tblW w:w="10844" w:type="dxa"/>
        <w:tblInd w:w="37" w:type="dxa"/>
        <w:tblLayout w:type="fixed"/>
        <w:tblLook w:val="0000" w:firstRow="0" w:lastRow="0" w:firstColumn="0" w:lastColumn="0" w:noHBand="0" w:noVBand="0"/>
      </w:tblPr>
      <w:tblGrid>
        <w:gridCol w:w="364"/>
        <w:gridCol w:w="1408"/>
        <w:gridCol w:w="1134"/>
        <w:gridCol w:w="709"/>
        <w:gridCol w:w="709"/>
        <w:gridCol w:w="750"/>
        <w:gridCol w:w="951"/>
        <w:gridCol w:w="590"/>
        <w:gridCol w:w="630"/>
        <w:gridCol w:w="615"/>
        <w:gridCol w:w="575"/>
        <w:gridCol w:w="567"/>
        <w:gridCol w:w="567"/>
        <w:gridCol w:w="1275"/>
      </w:tblGrid>
      <w:tr w:rsidR="00805AE3" w:rsidRPr="00142BF7" w:rsidTr="00805AE3">
        <w:trPr>
          <w:trHeight w:val="396"/>
        </w:trPr>
        <w:tc>
          <w:tcPr>
            <w:tcW w:w="3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20"/>
                <w:szCs w:val="20"/>
                <w:lang w:eastAsia="ar-SA"/>
              </w:rPr>
            </w:pPr>
            <w:r w:rsidRPr="00142BF7">
              <w:rPr>
                <w:rFonts w:eastAsia="Arial Unicode MS"/>
                <w:b/>
                <w:color w:val="000000"/>
                <w:sz w:val="20"/>
                <w:szCs w:val="20"/>
                <w:lang w:eastAsia="ar-SA"/>
              </w:rPr>
              <w:t xml:space="preserve">№ </w:t>
            </w:r>
            <w:proofErr w:type="gramStart"/>
            <w:r w:rsidRPr="00142BF7">
              <w:rPr>
                <w:rFonts w:eastAsia="Arial Unicode MS"/>
                <w:b/>
                <w:color w:val="000000"/>
                <w:sz w:val="20"/>
                <w:szCs w:val="20"/>
                <w:lang w:eastAsia="ar-SA"/>
              </w:rPr>
              <w:t>п</w:t>
            </w:r>
            <w:proofErr w:type="gramEnd"/>
            <w:r w:rsidRPr="00142BF7">
              <w:rPr>
                <w:rFonts w:eastAsia="Arial Unicode MS"/>
                <w:b/>
                <w:color w:val="000000"/>
                <w:sz w:val="20"/>
                <w:szCs w:val="20"/>
                <w:lang w:eastAsia="ar-SA"/>
              </w:rPr>
              <w:t>/п</w:t>
            </w:r>
          </w:p>
        </w:tc>
        <w:tc>
          <w:tcPr>
            <w:tcW w:w="1408"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Источник финансирования</w:t>
            </w:r>
          </w:p>
        </w:tc>
        <w:tc>
          <w:tcPr>
            <w:tcW w:w="6663" w:type="dxa"/>
            <w:gridSpan w:val="10"/>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Объем финансирования подпрограммы в 2014-2022 годах (тыс. рублей)</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proofErr w:type="gramStart"/>
            <w:r w:rsidRPr="00142BF7">
              <w:rPr>
                <w:rFonts w:eastAsia="Arial Unicode MS"/>
                <w:b/>
                <w:color w:val="000000"/>
                <w:sz w:val="16"/>
                <w:szCs w:val="16"/>
                <w:lang w:eastAsia="ar-SA"/>
              </w:rPr>
              <w:t>Ответствен-</w:t>
            </w:r>
            <w:proofErr w:type="spellStart"/>
            <w:r w:rsidRPr="00142BF7">
              <w:rPr>
                <w:rFonts w:eastAsia="Arial Unicode MS"/>
                <w:b/>
                <w:color w:val="000000"/>
                <w:sz w:val="16"/>
                <w:szCs w:val="16"/>
                <w:lang w:eastAsia="ar-SA"/>
              </w:rPr>
              <w:t>ный</w:t>
            </w:r>
            <w:proofErr w:type="spellEnd"/>
            <w:proofErr w:type="gramEnd"/>
            <w:r w:rsidRPr="00142BF7">
              <w:rPr>
                <w:rFonts w:eastAsia="Arial Unicode MS"/>
                <w:b/>
                <w:color w:val="000000"/>
                <w:sz w:val="16"/>
                <w:szCs w:val="16"/>
                <w:lang w:eastAsia="ar-SA"/>
              </w:rPr>
              <w:t xml:space="preserve"> исполнитель</w:t>
            </w:r>
          </w:p>
        </w:tc>
      </w:tr>
      <w:tr w:rsidR="00805AE3" w:rsidRPr="00142BF7" w:rsidTr="00805AE3">
        <w:trPr>
          <w:trHeight w:val="396"/>
        </w:trPr>
        <w:tc>
          <w:tcPr>
            <w:tcW w:w="3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08"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13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8"/>
                <w:szCs w:val="18"/>
                <w:lang w:eastAsia="ar-SA"/>
              </w:rPr>
            </w:pPr>
            <w:r w:rsidRPr="00142BF7">
              <w:rPr>
                <w:rFonts w:eastAsia="Arial Unicode MS"/>
                <w:b/>
                <w:color w:val="000000"/>
                <w:sz w:val="18"/>
                <w:szCs w:val="18"/>
                <w:lang w:eastAsia="ar-SA"/>
              </w:rPr>
              <w:t>всего</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2014</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2015</w:t>
            </w:r>
          </w:p>
        </w:tc>
        <w:tc>
          <w:tcPr>
            <w:tcW w:w="9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b/>
                <w:color w:val="000000"/>
                <w:sz w:val="16"/>
                <w:szCs w:val="16"/>
                <w:lang w:eastAsia="ar-SA"/>
              </w:rPr>
            </w:pPr>
            <w:r w:rsidRPr="00142BF7">
              <w:rPr>
                <w:rFonts w:eastAsia="Arial Unicode MS"/>
                <w:b/>
                <w:color w:val="000000"/>
                <w:sz w:val="16"/>
                <w:szCs w:val="16"/>
                <w:lang w:eastAsia="ar-SA"/>
              </w:rPr>
              <w:t>2016</w:t>
            </w:r>
          </w:p>
        </w:tc>
        <w:tc>
          <w:tcPr>
            <w:tcW w:w="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2017</w:t>
            </w:r>
          </w:p>
        </w:tc>
        <w:tc>
          <w:tcPr>
            <w:tcW w:w="6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2018</w:t>
            </w: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2019</w:t>
            </w:r>
          </w:p>
        </w:tc>
        <w:tc>
          <w:tcPr>
            <w:tcW w:w="5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2020</w:t>
            </w: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b/>
                <w:color w:val="000000"/>
                <w:sz w:val="16"/>
                <w:szCs w:val="16"/>
                <w:lang w:eastAsia="ar-SA"/>
              </w:rPr>
            </w:pPr>
            <w:r w:rsidRPr="00142BF7">
              <w:rPr>
                <w:rFonts w:eastAsia="Arial Unicode MS"/>
                <w:b/>
                <w:color w:val="000000"/>
                <w:sz w:val="16"/>
                <w:szCs w:val="16"/>
                <w:lang w:eastAsia="ar-SA"/>
              </w:rPr>
              <w:t>2021</w:t>
            </w:r>
          </w:p>
        </w:tc>
        <w:tc>
          <w:tcPr>
            <w:tcW w:w="567"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b/>
                <w:color w:val="000000"/>
                <w:sz w:val="14"/>
                <w:szCs w:val="14"/>
                <w:lang w:eastAsia="ar-SA"/>
              </w:rPr>
            </w:pPr>
            <w:r w:rsidRPr="00142BF7">
              <w:rPr>
                <w:rFonts w:eastAsia="Arial Unicode MS"/>
                <w:b/>
                <w:color w:val="000000"/>
                <w:sz w:val="14"/>
                <w:szCs w:val="14"/>
                <w:lang w:eastAsia="ar-SA"/>
              </w:rPr>
              <w:t>2022</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r>
      <w:tr w:rsidR="00805AE3" w:rsidRPr="00142BF7" w:rsidTr="00805AE3">
        <w:trPr>
          <w:trHeight w:val="264"/>
        </w:trPr>
        <w:tc>
          <w:tcPr>
            <w:tcW w:w="3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1.</w:t>
            </w:r>
          </w:p>
        </w:tc>
        <w:tc>
          <w:tcPr>
            <w:tcW w:w="1408"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Проведение ремонта в спортивном зале школы д. Кузнецы</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1282,7</w:t>
            </w:r>
          </w:p>
        </w:tc>
        <w:tc>
          <w:tcPr>
            <w:tcW w:w="9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Управление образования Орловского района Кировской области</w:t>
            </w:r>
          </w:p>
        </w:tc>
      </w:tr>
      <w:tr w:rsidR="00805AE3" w:rsidRPr="00142BF7" w:rsidTr="00805AE3">
        <w:trPr>
          <w:trHeight w:val="264"/>
        </w:trPr>
        <w:tc>
          <w:tcPr>
            <w:tcW w:w="3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8"/>
                <w:szCs w:val="18"/>
                <w:lang w:val="ru" w:eastAsia="ar-SA"/>
              </w:rPr>
            </w:pPr>
          </w:p>
        </w:tc>
        <w:tc>
          <w:tcPr>
            <w:tcW w:w="1408"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80,0</w:t>
            </w:r>
          </w:p>
        </w:tc>
        <w:tc>
          <w:tcPr>
            <w:tcW w:w="9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r>
      <w:tr w:rsidR="00805AE3" w:rsidRPr="00142BF7" w:rsidTr="00805AE3">
        <w:trPr>
          <w:trHeight w:val="264"/>
        </w:trPr>
        <w:tc>
          <w:tcPr>
            <w:tcW w:w="3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8"/>
                <w:szCs w:val="18"/>
                <w:lang w:val="ru" w:eastAsia="ar-SA"/>
              </w:rPr>
            </w:pPr>
          </w:p>
        </w:tc>
        <w:tc>
          <w:tcPr>
            <w:tcW w:w="1408"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71,7</w:t>
            </w:r>
          </w:p>
        </w:tc>
        <w:tc>
          <w:tcPr>
            <w:tcW w:w="9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r>
      <w:tr w:rsidR="00805AE3" w:rsidRPr="00142BF7" w:rsidTr="00805AE3">
        <w:trPr>
          <w:trHeight w:val="440"/>
        </w:trPr>
        <w:tc>
          <w:tcPr>
            <w:tcW w:w="36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2.</w:t>
            </w:r>
          </w:p>
        </w:tc>
        <w:tc>
          <w:tcPr>
            <w:tcW w:w="1408"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 xml:space="preserve">Проведение ремонта в спортивном зале школы д. </w:t>
            </w:r>
            <w:proofErr w:type="spellStart"/>
            <w:r w:rsidRPr="00142BF7">
              <w:rPr>
                <w:rFonts w:eastAsia="Arial Unicode MS"/>
                <w:color w:val="000000"/>
                <w:sz w:val="16"/>
                <w:szCs w:val="16"/>
                <w:lang w:eastAsia="ar-SA"/>
              </w:rPr>
              <w:t>Цепели</w:t>
            </w:r>
            <w:proofErr w:type="spellEnd"/>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9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1079,8</w:t>
            </w:r>
          </w:p>
        </w:tc>
        <w:tc>
          <w:tcPr>
            <w:tcW w:w="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Управление образования Орловского района Кировской области</w:t>
            </w:r>
          </w:p>
        </w:tc>
      </w:tr>
      <w:tr w:rsidR="00805AE3" w:rsidRPr="00142BF7" w:rsidTr="00805AE3">
        <w:trPr>
          <w:trHeight w:val="440"/>
        </w:trPr>
        <w:tc>
          <w:tcPr>
            <w:tcW w:w="3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08"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9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0</w:t>
            </w:r>
          </w:p>
        </w:tc>
        <w:tc>
          <w:tcPr>
            <w:tcW w:w="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5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rPr>
          <w:trHeight w:val="440"/>
        </w:trPr>
        <w:tc>
          <w:tcPr>
            <w:tcW w:w="36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408"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9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147,12</w:t>
            </w:r>
          </w:p>
        </w:tc>
        <w:tc>
          <w:tcPr>
            <w:tcW w:w="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5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c>
          <w:tcPr>
            <w:tcW w:w="1772"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r w:rsidRPr="00142BF7">
              <w:rPr>
                <w:rFonts w:eastAsia="Arial Unicode MS"/>
                <w:color w:val="000000"/>
                <w:sz w:val="23"/>
                <w:szCs w:val="23"/>
                <w:lang w:eastAsia="ar-SA"/>
              </w:rPr>
              <w:t>Итого:</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1434,4</w:t>
            </w:r>
          </w:p>
        </w:tc>
        <w:tc>
          <w:tcPr>
            <w:tcW w:w="9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1226,92</w:t>
            </w:r>
          </w:p>
        </w:tc>
        <w:tc>
          <w:tcPr>
            <w:tcW w:w="5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3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5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56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r>
    </w:tbl>
    <w:p w:rsidR="00805AE3" w:rsidRPr="00142BF7" w:rsidRDefault="00805AE3" w:rsidP="00805AE3">
      <w:pPr>
        <w:suppressAutoHyphens/>
        <w:autoSpaceDE w:val="0"/>
        <w:jc w:val="center"/>
        <w:rPr>
          <w:rFonts w:ascii="Arial Unicode MS" w:eastAsia="Arial Unicode MS" w:hAnsi="Arial Unicode MS" w:cs="Arial Unicode MS"/>
          <w:color w:val="000000"/>
          <w:lang w:val="ru" w:eastAsia="ar-SA"/>
        </w:rPr>
      </w:pP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r w:rsidRPr="00142BF7">
        <w:rPr>
          <w:rFonts w:eastAsia="Arial Unicode MS"/>
          <w:color w:val="000000"/>
          <w:sz w:val="23"/>
          <w:szCs w:val="23"/>
          <w:lang w:eastAsia="ar-SA"/>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2017 году.</w:t>
      </w: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r w:rsidRPr="00142BF7">
        <w:rPr>
          <w:rFonts w:eastAsia="Arial Unicode MS"/>
          <w:color w:val="000000"/>
          <w:sz w:val="23"/>
          <w:szCs w:val="23"/>
          <w:lang w:eastAsia="ar-SA"/>
        </w:rPr>
        <w:t xml:space="preserve">Орловскому району выделено 779,00 тыс. рублей областных средств с условием </w:t>
      </w:r>
      <w:proofErr w:type="spellStart"/>
      <w:r w:rsidRPr="00142BF7">
        <w:rPr>
          <w:rFonts w:eastAsia="Arial Unicode MS"/>
          <w:color w:val="000000"/>
          <w:sz w:val="23"/>
          <w:szCs w:val="23"/>
          <w:lang w:eastAsia="ar-SA"/>
        </w:rPr>
        <w:t>софинансирования</w:t>
      </w:r>
      <w:proofErr w:type="spellEnd"/>
      <w:r w:rsidRPr="00142BF7">
        <w:rPr>
          <w:rFonts w:eastAsia="Arial Unicode MS"/>
          <w:color w:val="000000"/>
          <w:sz w:val="23"/>
          <w:szCs w:val="23"/>
          <w:lang w:eastAsia="ar-SA"/>
        </w:rPr>
        <w:t xml:space="preserve"> 5%, что составило 41,00 тыс. рублей местного бюджета.</w:t>
      </w: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p>
    <w:p w:rsidR="00805AE3" w:rsidRPr="00142BF7" w:rsidRDefault="00805AE3" w:rsidP="00805AE3">
      <w:pPr>
        <w:widowControl w:val="0"/>
        <w:suppressAutoHyphens/>
        <w:autoSpaceDE w:val="0"/>
        <w:jc w:val="center"/>
        <w:rPr>
          <w:rFonts w:eastAsia="Arial Unicode MS"/>
          <w:b/>
          <w:color w:val="000000"/>
          <w:sz w:val="23"/>
          <w:szCs w:val="23"/>
          <w:lang w:eastAsia="ar-SA"/>
        </w:rPr>
      </w:pPr>
      <w:r w:rsidRPr="00142BF7">
        <w:rPr>
          <w:rFonts w:eastAsia="Arial Unicode MS"/>
          <w:b/>
          <w:color w:val="000000"/>
          <w:sz w:val="23"/>
          <w:szCs w:val="23"/>
          <w:lang w:eastAsia="ar-SA"/>
        </w:rPr>
        <w:t xml:space="preserve">Перечень объектов муниципальных образовательных организаций </w:t>
      </w:r>
    </w:p>
    <w:p w:rsidR="00805AE3" w:rsidRPr="00142BF7" w:rsidRDefault="00805AE3" w:rsidP="00805AE3">
      <w:pPr>
        <w:widowControl w:val="0"/>
        <w:suppressAutoHyphens/>
        <w:autoSpaceDE w:val="0"/>
        <w:jc w:val="center"/>
        <w:rPr>
          <w:rFonts w:eastAsia="Arial Unicode MS"/>
          <w:b/>
          <w:color w:val="000000"/>
          <w:sz w:val="23"/>
          <w:szCs w:val="23"/>
          <w:lang w:eastAsia="ar-SA"/>
        </w:rPr>
      </w:pPr>
      <w:r w:rsidRPr="00142BF7">
        <w:rPr>
          <w:rFonts w:eastAsia="Arial Unicode MS"/>
          <w:b/>
          <w:color w:val="000000"/>
          <w:sz w:val="23"/>
          <w:szCs w:val="23"/>
          <w:lang w:eastAsia="ar-SA"/>
        </w:rPr>
        <w:t>для выделения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p w:rsidR="00805AE3" w:rsidRPr="00142BF7" w:rsidRDefault="00805AE3" w:rsidP="00805AE3">
      <w:pPr>
        <w:widowControl w:val="0"/>
        <w:suppressAutoHyphens/>
        <w:autoSpaceDE w:val="0"/>
        <w:jc w:val="center"/>
        <w:rPr>
          <w:rFonts w:eastAsia="Arial Unicode MS"/>
          <w:b/>
          <w:color w:val="000000"/>
          <w:sz w:val="23"/>
          <w:szCs w:val="23"/>
          <w:lang w:eastAsia="ar-SA"/>
        </w:rPr>
      </w:pPr>
    </w:p>
    <w:p w:rsidR="00805AE3" w:rsidRPr="00142BF7" w:rsidRDefault="00805AE3" w:rsidP="00805AE3">
      <w:pPr>
        <w:widowControl w:val="0"/>
        <w:suppressAutoHyphens/>
        <w:autoSpaceDE w:val="0"/>
        <w:jc w:val="center"/>
        <w:rPr>
          <w:rFonts w:eastAsia="Arial Unicode MS"/>
          <w:color w:val="000000"/>
          <w:sz w:val="23"/>
          <w:szCs w:val="23"/>
          <w:lang w:eastAsia="ar-SA"/>
        </w:rPr>
      </w:pPr>
    </w:p>
    <w:tbl>
      <w:tblPr>
        <w:tblW w:w="10986" w:type="dxa"/>
        <w:tblInd w:w="37" w:type="dxa"/>
        <w:tblLayout w:type="fixed"/>
        <w:tblLook w:val="0000" w:firstRow="0" w:lastRow="0" w:firstColumn="0" w:lastColumn="0" w:noHBand="0" w:noVBand="0"/>
      </w:tblPr>
      <w:tblGrid>
        <w:gridCol w:w="405"/>
        <w:gridCol w:w="2066"/>
        <w:gridCol w:w="1134"/>
        <w:gridCol w:w="577"/>
        <w:gridCol w:w="709"/>
        <w:gridCol w:w="709"/>
        <w:gridCol w:w="708"/>
        <w:gridCol w:w="709"/>
        <w:gridCol w:w="709"/>
        <w:gridCol w:w="709"/>
        <w:gridCol w:w="708"/>
        <w:gridCol w:w="567"/>
        <w:gridCol w:w="1276"/>
      </w:tblGrid>
      <w:tr w:rsidR="00805AE3" w:rsidRPr="00142BF7" w:rsidTr="00805AE3">
        <w:trPr>
          <w:trHeight w:val="396"/>
        </w:trPr>
        <w:tc>
          <w:tcPr>
            <w:tcW w:w="40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20"/>
                <w:szCs w:val="20"/>
                <w:lang w:eastAsia="ar-SA"/>
              </w:rPr>
            </w:pPr>
            <w:r w:rsidRPr="00142BF7">
              <w:rPr>
                <w:rFonts w:eastAsia="Arial Unicode MS"/>
                <w:b/>
                <w:color w:val="000000"/>
                <w:sz w:val="20"/>
                <w:szCs w:val="20"/>
                <w:lang w:eastAsia="ar-SA"/>
              </w:rPr>
              <w:t xml:space="preserve">№ </w:t>
            </w:r>
            <w:proofErr w:type="gramStart"/>
            <w:r w:rsidRPr="00142BF7">
              <w:rPr>
                <w:rFonts w:eastAsia="Arial Unicode MS"/>
                <w:b/>
                <w:color w:val="000000"/>
                <w:sz w:val="20"/>
                <w:szCs w:val="20"/>
                <w:lang w:eastAsia="ar-SA"/>
              </w:rPr>
              <w:t>п</w:t>
            </w:r>
            <w:proofErr w:type="gramEnd"/>
            <w:r w:rsidRPr="00142BF7">
              <w:rPr>
                <w:rFonts w:eastAsia="Arial Unicode MS"/>
                <w:b/>
                <w:color w:val="000000"/>
                <w:sz w:val="20"/>
                <w:szCs w:val="20"/>
                <w:lang w:eastAsia="ar-SA"/>
              </w:rPr>
              <w:t>/п</w:t>
            </w:r>
          </w:p>
        </w:tc>
        <w:tc>
          <w:tcPr>
            <w:tcW w:w="2066"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Источник финансирования</w:t>
            </w:r>
          </w:p>
        </w:tc>
        <w:tc>
          <w:tcPr>
            <w:tcW w:w="6105" w:type="dxa"/>
            <w:gridSpan w:val="9"/>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Объем финансирования подпрограммы в 2014-2022 годах (тыс. рублей)</w:t>
            </w:r>
          </w:p>
        </w:tc>
        <w:tc>
          <w:tcPr>
            <w:tcW w:w="1276" w:type="dxa"/>
            <w:tcBorders>
              <w:top w:val="single" w:sz="4" w:space="0" w:color="000000"/>
              <w:left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proofErr w:type="gramStart"/>
            <w:r w:rsidRPr="00142BF7">
              <w:rPr>
                <w:rFonts w:eastAsia="Arial Unicode MS"/>
                <w:b/>
                <w:color w:val="000000"/>
                <w:sz w:val="16"/>
                <w:szCs w:val="16"/>
                <w:lang w:eastAsia="ar-SA"/>
              </w:rPr>
              <w:t>Ответствен-</w:t>
            </w:r>
            <w:proofErr w:type="spellStart"/>
            <w:r w:rsidRPr="00142BF7">
              <w:rPr>
                <w:rFonts w:eastAsia="Arial Unicode MS"/>
                <w:b/>
                <w:color w:val="000000"/>
                <w:sz w:val="16"/>
                <w:szCs w:val="16"/>
                <w:lang w:eastAsia="ar-SA"/>
              </w:rPr>
              <w:t>ный</w:t>
            </w:r>
            <w:proofErr w:type="spellEnd"/>
            <w:proofErr w:type="gramEnd"/>
            <w:r w:rsidRPr="00142BF7">
              <w:rPr>
                <w:rFonts w:eastAsia="Arial Unicode MS"/>
                <w:b/>
                <w:color w:val="000000"/>
                <w:sz w:val="16"/>
                <w:szCs w:val="16"/>
                <w:lang w:eastAsia="ar-SA"/>
              </w:rPr>
              <w:t xml:space="preserve"> исполнитель</w:t>
            </w:r>
          </w:p>
        </w:tc>
      </w:tr>
      <w:tr w:rsidR="00805AE3" w:rsidRPr="00142BF7" w:rsidTr="00805AE3">
        <w:trPr>
          <w:trHeight w:val="396"/>
        </w:trPr>
        <w:tc>
          <w:tcPr>
            <w:tcW w:w="40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066"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2014</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2016</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2017</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2018</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805AE3" w:rsidRPr="00142BF7" w:rsidRDefault="00805AE3" w:rsidP="00805AE3">
            <w:pPr>
              <w:widowControl w:val="0"/>
              <w:suppressAutoHyphens/>
              <w:autoSpaceDE w:val="0"/>
              <w:snapToGrid w:val="0"/>
              <w:rPr>
                <w:rFonts w:eastAsia="Arial Unicode MS"/>
                <w:b/>
                <w:color w:val="000000"/>
                <w:sz w:val="16"/>
                <w:szCs w:val="16"/>
                <w:lang w:eastAsia="ar-SA"/>
              </w:rPr>
            </w:pPr>
            <w:r w:rsidRPr="00142BF7">
              <w:rPr>
                <w:rFonts w:eastAsia="Arial Unicode MS"/>
                <w:b/>
                <w:color w:val="000000"/>
                <w:sz w:val="16"/>
                <w:szCs w:val="16"/>
                <w:lang w:eastAsia="ar-SA"/>
              </w:rPr>
              <w:t>2019</w:t>
            </w:r>
          </w:p>
        </w:tc>
        <w:tc>
          <w:tcPr>
            <w:tcW w:w="709" w:type="dxa"/>
            <w:tcBorders>
              <w:top w:val="single" w:sz="4" w:space="0" w:color="auto"/>
              <w:left w:val="single" w:sz="4" w:space="0" w:color="auto"/>
              <w:bottom w:val="single" w:sz="4" w:space="0" w:color="auto"/>
            </w:tcBorders>
            <w:shd w:val="clear" w:color="auto" w:fill="auto"/>
          </w:tcPr>
          <w:p w:rsidR="00805AE3" w:rsidRPr="00142BF7" w:rsidRDefault="00805AE3" w:rsidP="00805AE3">
            <w:pPr>
              <w:suppressAutoHyphens/>
              <w:snapToGrid w:val="0"/>
              <w:rPr>
                <w:rFonts w:eastAsia="Arial Unicode MS"/>
                <w:b/>
                <w:color w:val="000000"/>
                <w:sz w:val="16"/>
                <w:szCs w:val="16"/>
                <w:lang w:eastAsia="ar-SA"/>
              </w:rPr>
            </w:pPr>
            <w:r w:rsidRPr="00142BF7">
              <w:rPr>
                <w:rFonts w:eastAsia="Arial Unicode MS"/>
                <w:b/>
                <w:color w:val="000000"/>
                <w:sz w:val="16"/>
                <w:szCs w:val="16"/>
                <w:lang w:eastAsia="ar-SA"/>
              </w:rPr>
              <w:t>2020</w:t>
            </w:r>
          </w:p>
        </w:tc>
        <w:tc>
          <w:tcPr>
            <w:tcW w:w="708" w:type="dxa"/>
            <w:tcBorders>
              <w:top w:val="single" w:sz="4" w:space="0" w:color="auto"/>
              <w:left w:val="single" w:sz="4" w:space="0" w:color="000000"/>
              <w:bottom w:val="single" w:sz="4" w:space="0" w:color="auto"/>
            </w:tcBorders>
            <w:shd w:val="clear" w:color="auto" w:fill="auto"/>
          </w:tcPr>
          <w:p w:rsidR="00805AE3" w:rsidRPr="00142BF7" w:rsidRDefault="00805AE3" w:rsidP="00805AE3">
            <w:pPr>
              <w:suppressAutoHyphens/>
              <w:snapToGrid w:val="0"/>
              <w:rPr>
                <w:rFonts w:eastAsia="Arial Unicode MS"/>
                <w:b/>
                <w:color w:val="000000"/>
                <w:sz w:val="16"/>
                <w:szCs w:val="16"/>
                <w:lang w:eastAsia="ar-SA"/>
              </w:rPr>
            </w:pPr>
            <w:r w:rsidRPr="00142BF7">
              <w:rPr>
                <w:rFonts w:eastAsia="Arial Unicode MS"/>
                <w:b/>
                <w:color w:val="000000"/>
                <w:sz w:val="16"/>
                <w:szCs w:val="16"/>
                <w:lang w:eastAsia="ar-SA"/>
              </w:rPr>
              <w:t>2021</w:t>
            </w:r>
          </w:p>
        </w:tc>
        <w:tc>
          <w:tcPr>
            <w:tcW w:w="567" w:type="dxa"/>
            <w:tcBorders>
              <w:top w:val="single" w:sz="4" w:space="0" w:color="auto"/>
              <w:left w:val="single" w:sz="4" w:space="0" w:color="000000"/>
              <w:bottom w:val="single" w:sz="4" w:space="0" w:color="auto"/>
              <w:right w:val="single" w:sz="4" w:space="0" w:color="000000"/>
            </w:tcBorders>
          </w:tcPr>
          <w:p w:rsidR="00805AE3" w:rsidRPr="00142BF7" w:rsidRDefault="00805AE3" w:rsidP="00805AE3">
            <w:pPr>
              <w:suppressAutoHyphens/>
              <w:snapToGrid w:val="0"/>
              <w:rPr>
                <w:rFonts w:eastAsia="Arial Unicode MS"/>
                <w:b/>
                <w:color w:val="000000"/>
                <w:sz w:val="16"/>
                <w:szCs w:val="16"/>
                <w:lang w:eastAsia="ar-SA"/>
              </w:rPr>
            </w:pPr>
            <w:r w:rsidRPr="00142BF7">
              <w:rPr>
                <w:rFonts w:eastAsia="Arial Unicode MS"/>
                <w:b/>
                <w:color w:val="000000"/>
                <w:sz w:val="16"/>
                <w:szCs w:val="16"/>
                <w:lang w:eastAsia="ar-SA"/>
              </w:rPr>
              <w:t>2022</w:t>
            </w:r>
          </w:p>
        </w:tc>
        <w:tc>
          <w:tcPr>
            <w:tcW w:w="1276" w:type="dxa"/>
            <w:tcBorders>
              <w:top w:val="single" w:sz="4" w:space="0" w:color="auto"/>
              <w:left w:val="single" w:sz="4" w:space="0" w:color="000000"/>
              <w:bottom w:val="single" w:sz="4" w:space="0" w:color="auto"/>
              <w:right w:val="single" w:sz="4" w:space="0" w:color="auto"/>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r>
      <w:tr w:rsidR="00805AE3" w:rsidRPr="00142BF7" w:rsidTr="00805AE3">
        <w:trPr>
          <w:trHeight w:val="470"/>
        </w:trPr>
        <w:tc>
          <w:tcPr>
            <w:tcW w:w="40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1.</w:t>
            </w:r>
          </w:p>
        </w:tc>
        <w:tc>
          <w:tcPr>
            <w:tcW w:w="2066" w:type="dxa"/>
            <w:vMerge w:val="restart"/>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Муниципальное казенное общеобразовательное учреждение  средняя общеобразовательная школа №2 г. Орлова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256975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Управление образования Орловского района Кировской области</w:t>
            </w:r>
          </w:p>
        </w:tc>
      </w:tr>
      <w:tr w:rsidR="00805AE3" w:rsidRPr="00142BF7" w:rsidTr="00805AE3">
        <w:trPr>
          <w:trHeight w:val="419"/>
        </w:trPr>
        <w:tc>
          <w:tcPr>
            <w:tcW w:w="40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2066" w:type="dxa"/>
            <w:vMerge/>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13525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rPr>
          <w:trHeight w:val="440"/>
        </w:trPr>
        <w:tc>
          <w:tcPr>
            <w:tcW w:w="40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2.</w:t>
            </w:r>
          </w:p>
        </w:tc>
        <w:tc>
          <w:tcPr>
            <w:tcW w:w="2066" w:type="dxa"/>
            <w:vMerge w:val="restart"/>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Муниципальное казенное общеобразовательное учреждение  общая общеобразовательная школа №1 г. Орлова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349980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Управление образования Орловского района Кировской области</w:t>
            </w:r>
          </w:p>
        </w:tc>
      </w:tr>
      <w:tr w:rsidR="00805AE3" w:rsidRPr="00142BF7" w:rsidTr="00805AE3">
        <w:trPr>
          <w:trHeight w:val="440"/>
        </w:trPr>
        <w:tc>
          <w:tcPr>
            <w:tcW w:w="40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2066" w:type="dxa"/>
            <w:vMerge/>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18420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rPr>
          <w:trHeight w:val="440"/>
        </w:trPr>
        <w:tc>
          <w:tcPr>
            <w:tcW w:w="405" w:type="dxa"/>
            <w:vMerge w:val="restart"/>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ascii="8" w:eastAsia="Arial Unicode MS" w:hAnsi="8" w:cs="Arial Unicode MS" w:hint="eastAsia"/>
                <w:color w:val="000000"/>
                <w:sz w:val="16"/>
                <w:szCs w:val="16"/>
                <w:lang w:eastAsia="ar-SA"/>
              </w:rPr>
            </w:pPr>
            <w:r w:rsidRPr="00142BF7">
              <w:rPr>
                <w:rFonts w:ascii="8" w:eastAsia="Arial Unicode MS" w:hAnsi="8" w:cs="Arial Unicode MS"/>
                <w:color w:val="000000"/>
                <w:sz w:val="16"/>
                <w:szCs w:val="16"/>
                <w:lang w:eastAsia="ar-SA"/>
              </w:rPr>
              <w:t>3</w:t>
            </w:r>
          </w:p>
        </w:tc>
        <w:tc>
          <w:tcPr>
            <w:tcW w:w="2066"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ascii="8" w:eastAsia="Arial Unicode MS" w:hAnsi="8" w:hint="eastAsia"/>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ascii="8" w:eastAsia="Arial Unicode MS" w:hAnsi="8" w:hint="eastAsia"/>
                <w:color w:val="000000"/>
                <w:sz w:val="14"/>
                <w:szCs w:val="14"/>
                <w:lang w:eastAsia="ar-SA"/>
              </w:rPr>
            </w:pPr>
            <w:r w:rsidRPr="00142BF7">
              <w:rPr>
                <w:rFonts w:ascii="8" w:eastAsia="Arial Unicode MS" w:hAnsi="8"/>
                <w:color w:val="000000"/>
                <w:sz w:val="14"/>
                <w:szCs w:val="14"/>
                <w:lang w:eastAsia="ar-SA"/>
              </w:rPr>
              <w:t>98040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p>
        </w:tc>
        <w:tc>
          <w:tcPr>
            <w:tcW w:w="567" w:type="dxa"/>
            <w:tcBorders>
              <w:top w:val="single" w:sz="4" w:space="0" w:color="000000"/>
              <w:left w:val="single" w:sz="4" w:space="0" w:color="000000"/>
              <w:bottom w:val="single" w:sz="4" w:space="0" w:color="auto"/>
            </w:tcBorders>
          </w:tcPr>
          <w:p w:rsidR="00805AE3" w:rsidRPr="00142BF7" w:rsidRDefault="00805AE3" w:rsidP="00805AE3">
            <w:pPr>
              <w:suppressAutoHyphens/>
              <w:snapToGrid w:val="0"/>
              <w:rPr>
                <w:rFonts w:eastAsia="Arial Unicode MS"/>
                <w:color w:val="000000"/>
                <w:sz w:val="16"/>
                <w:szCs w:val="16"/>
                <w:lang w:eastAsia="ar-SA"/>
              </w:rPr>
            </w:pPr>
          </w:p>
        </w:tc>
        <w:tc>
          <w:tcPr>
            <w:tcW w:w="1276" w:type="dxa"/>
            <w:vMerge w:val="restart"/>
            <w:tcBorders>
              <w:top w:val="single" w:sz="4" w:space="0" w:color="000000"/>
              <w:left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Управление образования Орловского района Кировской области</w:t>
            </w:r>
          </w:p>
        </w:tc>
      </w:tr>
      <w:tr w:rsidR="00805AE3" w:rsidRPr="00142BF7" w:rsidTr="00805AE3">
        <w:trPr>
          <w:trHeight w:val="440"/>
        </w:trPr>
        <w:tc>
          <w:tcPr>
            <w:tcW w:w="405"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2066"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ascii="8" w:eastAsia="Arial Unicode MS" w:hAnsi="8" w:hint="eastAsia"/>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ascii="8" w:eastAsia="Arial Unicode MS" w:hAnsi="8" w:hint="eastAsia"/>
                <w:color w:val="000000"/>
                <w:sz w:val="14"/>
                <w:szCs w:val="14"/>
                <w:lang w:eastAsia="ar-SA"/>
              </w:rPr>
            </w:pPr>
            <w:r w:rsidRPr="00142BF7">
              <w:rPr>
                <w:rFonts w:ascii="8" w:eastAsia="Arial Unicode MS" w:hAnsi="8"/>
                <w:color w:val="000000"/>
                <w:sz w:val="14"/>
                <w:szCs w:val="14"/>
                <w:lang w:eastAsia="ar-SA"/>
              </w:rPr>
              <w:t>5160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auto"/>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276" w:type="dxa"/>
            <w:vMerge/>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rPr>
          <w:trHeight w:val="440"/>
        </w:trPr>
        <w:tc>
          <w:tcPr>
            <w:tcW w:w="405" w:type="dxa"/>
            <w:vMerge w:val="restart"/>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ascii="8" w:eastAsia="Arial Unicode MS" w:hAnsi="8" w:cs="Arial Unicode MS" w:hint="eastAsia"/>
                <w:color w:val="000000"/>
                <w:sz w:val="16"/>
                <w:szCs w:val="16"/>
                <w:lang w:eastAsia="ar-SA"/>
              </w:rPr>
            </w:pPr>
            <w:r w:rsidRPr="00142BF7">
              <w:rPr>
                <w:rFonts w:ascii="8" w:eastAsia="Arial Unicode MS" w:hAnsi="8" w:cs="Arial Unicode MS"/>
                <w:color w:val="000000"/>
                <w:sz w:val="16"/>
                <w:szCs w:val="16"/>
                <w:lang w:eastAsia="ar-SA"/>
              </w:rPr>
              <w:t>4</w:t>
            </w:r>
          </w:p>
        </w:tc>
        <w:tc>
          <w:tcPr>
            <w:tcW w:w="2066"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 xml:space="preserve">Муниципальное казенное общеобразовательное </w:t>
            </w:r>
            <w:r w:rsidRPr="00142BF7">
              <w:rPr>
                <w:rFonts w:eastAsia="Arial Unicode MS"/>
                <w:color w:val="000000"/>
                <w:sz w:val="16"/>
                <w:szCs w:val="16"/>
                <w:lang w:eastAsia="ar-SA"/>
              </w:rPr>
              <w:lastRenderedPageBreak/>
              <w:t xml:space="preserve">учреждение  средняя общеобразовательная школа  с. </w:t>
            </w:r>
            <w:proofErr w:type="spellStart"/>
            <w:r w:rsidRPr="00142BF7">
              <w:rPr>
                <w:rFonts w:eastAsia="Arial Unicode MS"/>
                <w:color w:val="000000"/>
                <w:sz w:val="16"/>
                <w:szCs w:val="16"/>
                <w:lang w:eastAsia="ar-SA"/>
              </w:rPr>
              <w:t>Чудиново</w:t>
            </w:r>
            <w:proofErr w:type="spellEnd"/>
            <w:r w:rsidRPr="00142BF7">
              <w:rPr>
                <w:rFonts w:eastAsia="Arial Unicode MS"/>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lastRenderedPageBreak/>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ascii="8" w:eastAsia="Arial Unicode MS" w:hAnsi="8" w:hint="eastAsia"/>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ascii="8" w:eastAsia="Arial Unicode MS" w:hAnsi="8" w:hint="eastAsia"/>
                <w:color w:val="000000"/>
                <w:sz w:val="14"/>
                <w:szCs w:val="14"/>
                <w:lang w:eastAsia="ar-SA"/>
              </w:rPr>
            </w:pPr>
            <w:r w:rsidRPr="00142BF7">
              <w:rPr>
                <w:rFonts w:ascii="8" w:eastAsia="Arial Unicode MS" w:hAnsi="8"/>
                <w:color w:val="000000"/>
                <w:sz w:val="14"/>
                <w:szCs w:val="14"/>
                <w:lang w:eastAsia="ar-SA"/>
              </w:rPr>
              <w:t>24985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p>
        </w:tc>
        <w:tc>
          <w:tcPr>
            <w:tcW w:w="567" w:type="dxa"/>
            <w:tcBorders>
              <w:top w:val="single" w:sz="4" w:space="0" w:color="000000"/>
              <w:left w:val="single" w:sz="4" w:space="0" w:color="000000"/>
              <w:bottom w:val="single" w:sz="4" w:space="0" w:color="auto"/>
            </w:tcBorders>
          </w:tcPr>
          <w:p w:rsidR="00805AE3" w:rsidRPr="00142BF7" w:rsidRDefault="00805AE3" w:rsidP="00805AE3">
            <w:pPr>
              <w:suppressAutoHyphens/>
              <w:snapToGrid w:val="0"/>
              <w:rPr>
                <w:rFonts w:eastAsia="Arial Unicode MS"/>
                <w:color w:val="000000"/>
                <w:sz w:val="16"/>
                <w:szCs w:val="16"/>
                <w:lang w:eastAsia="ar-SA"/>
              </w:rPr>
            </w:pPr>
          </w:p>
        </w:tc>
        <w:tc>
          <w:tcPr>
            <w:tcW w:w="1276" w:type="dxa"/>
            <w:vMerge w:val="restart"/>
            <w:tcBorders>
              <w:top w:val="single" w:sz="4" w:space="0" w:color="000000"/>
              <w:left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 xml:space="preserve">Управление образования </w:t>
            </w:r>
            <w:r w:rsidRPr="00142BF7">
              <w:rPr>
                <w:rFonts w:eastAsia="Arial Unicode MS"/>
                <w:color w:val="000000"/>
                <w:sz w:val="16"/>
                <w:szCs w:val="16"/>
                <w:lang w:eastAsia="ar-SA"/>
              </w:rPr>
              <w:lastRenderedPageBreak/>
              <w:t>Орловского района Кировской области</w:t>
            </w:r>
          </w:p>
        </w:tc>
      </w:tr>
      <w:tr w:rsidR="00805AE3" w:rsidRPr="00142BF7" w:rsidTr="00805AE3">
        <w:trPr>
          <w:trHeight w:val="440"/>
        </w:trPr>
        <w:tc>
          <w:tcPr>
            <w:tcW w:w="405"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2066"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ascii="8" w:eastAsia="Arial Unicode MS" w:hAnsi="8" w:hint="eastAsia"/>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ascii="8" w:eastAsia="Arial Unicode MS" w:hAnsi="8" w:hint="eastAsia"/>
                <w:color w:val="000000"/>
                <w:sz w:val="14"/>
                <w:szCs w:val="14"/>
                <w:lang w:eastAsia="ar-SA"/>
              </w:rPr>
            </w:pPr>
            <w:r w:rsidRPr="00142BF7">
              <w:rPr>
                <w:rFonts w:ascii="8" w:eastAsia="Arial Unicode MS" w:hAnsi="8"/>
                <w:color w:val="000000"/>
                <w:sz w:val="14"/>
                <w:szCs w:val="14"/>
                <w:lang w:eastAsia="ar-SA"/>
              </w:rPr>
              <w:t>1315</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auto"/>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276" w:type="dxa"/>
            <w:vMerge/>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rPr>
          <w:trHeight w:val="440"/>
        </w:trPr>
        <w:tc>
          <w:tcPr>
            <w:tcW w:w="405" w:type="dxa"/>
            <w:vMerge w:val="restart"/>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ascii="8" w:eastAsia="Arial Unicode MS" w:hAnsi="8" w:cs="Arial Unicode MS" w:hint="eastAsia"/>
                <w:color w:val="000000"/>
                <w:sz w:val="16"/>
                <w:szCs w:val="16"/>
                <w:lang w:eastAsia="ar-SA"/>
              </w:rPr>
            </w:pPr>
            <w:r w:rsidRPr="00142BF7">
              <w:rPr>
                <w:rFonts w:ascii="8" w:eastAsia="Arial Unicode MS" w:hAnsi="8" w:cs="Arial Unicode MS"/>
                <w:color w:val="000000"/>
                <w:sz w:val="16"/>
                <w:szCs w:val="16"/>
                <w:lang w:eastAsia="ar-SA"/>
              </w:rPr>
              <w:lastRenderedPageBreak/>
              <w:t>5</w:t>
            </w:r>
          </w:p>
        </w:tc>
        <w:tc>
          <w:tcPr>
            <w:tcW w:w="2066"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 xml:space="preserve">Муниципальное казенное общеобразовательное учреждение  общая общеобразовательная школа  с. </w:t>
            </w:r>
            <w:proofErr w:type="spellStart"/>
            <w:r w:rsidRPr="00142BF7">
              <w:rPr>
                <w:rFonts w:eastAsia="Arial Unicode MS"/>
                <w:color w:val="000000"/>
                <w:sz w:val="16"/>
                <w:szCs w:val="16"/>
                <w:lang w:eastAsia="ar-SA"/>
              </w:rPr>
              <w:t>Колково</w:t>
            </w:r>
            <w:proofErr w:type="spellEnd"/>
            <w:r w:rsidRPr="00142BF7">
              <w:rPr>
                <w:rFonts w:eastAsia="Arial Unicode MS"/>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ascii="8" w:eastAsia="Arial Unicode MS" w:hAnsi="8" w:hint="eastAsia"/>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ascii="8" w:eastAsia="Arial Unicode MS" w:hAnsi="8" w:hint="eastAsia"/>
                <w:color w:val="000000"/>
                <w:sz w:val="14"/>
                <w:szCs w:val="14"/>
                <w:lang w:eastAsia="ar-SA"/>
              </w:rPr>
            </w:pPr>
            <w:r w:rsidRPr="00142BF7">
              <w:rPr>
                <w:rFonts w:ascii="8" w:eastAsia="Arial Unicode MS" w:hAnsi="8"/>
                <w:color w:val="000000"/>
                <w:sz w:val="14"/>
                <w:szCs w:val="14"/>
                <w:lang w:eastAsia="ar-SA"/>
              </w:rPr>
              <w:t>26030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p>
        </w:tc>
        <w:tc>
          <w:tcPr>
            <w:tcW w:w="567" w:type="dxa"/>
            <w:tcBorders>
              <w:top w:val="single" w:sz="4" w:space="0" w:color="000000"/>
              <w:left w:val="single" w:sz="4" w:space="0" w:color="000000"/>
              <w:bottom w:val="single" w:sz="4" w:space="0" w:color="auto"/>
            </w:tcBorders>
          </w:tcPr>
          <w:p w:rsidR="00805AE3" w:rsidRPr="00142BF7" w:rsidRDefault="00805AE3" w:rsidP="00805AE3">
            <w:pPr>
              <w:suppressAutoHyphens/>
              <w:snapToGrid w:val="0"/>
              <w:rPr>
                <w:rFonts w:eastAsia="Arial Unicode MS"/>
                <w:color w:val="000000"/>
                <w:sz w:val="16"/>
                <w:szCs w:val="16"/>
                <w:lang w:eastAsia="ar-SA"/>
              </w:rPr>
            </w:pPr>
          </w:p>
        </w:tc>
        <w:tc>
          <w:tcPr>
            <w:tcW w:w="1276" w:type="dxa"/>
            <w:vMerge w:val="restart"/>
            <w:tcBorders>
              <w:top w:val="single" w:sz="4" w:space="0" w:color="000000"/>
              <w:left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Управление образования Орловского района Кировской области</w:t>
            </w:r>
          </w:p>
        </w:tc>
      </w:tr>
      <w:tr w:rsidR="00805AE3" w:rsidRPr="00142BF7" w:rsidTr="00805AE3">
        <w:trPr>
          <w:trHeight w:val="440"/>
        </w:trPr>
        <w:tc>
          <w:tcPr>
            <w:tcW w:w="405"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2066"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ascii="8" w:eastAsia="Arial Unicode MS" w:hAnsi="8" w:hint="eastAsia"/>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ascii="8" w:eastAsia="Arial Unicode MS" w:hAnsi="8" w:hint="eastAsia"/>
                <w:color w:val="000000"/>
                <w:sz w:val="14"/>
                <w:szCs w:val="14"/>
                <w:lang w:eastAsia="ar-SA"/>
              </w:rPr>
            </w:pPr>
            <w:r w:rsidRPr="00142BF7">
              <w:rPr>
                <w:rFonts w:ascii="8" w:eastAsia="Arial Unicode MS" w:hAnsi="8"/>
                <w:color w:val="000000"/>
                <w:sz w:val="14"/>
                <w:szCs w:val="14"/>
                <w:lang w:eastAsia="ar-SA"/>
              </w:rPr>
              <w:t>1370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auto"/>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276" w:type="dxa"/>
            <w:vMerge/>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rPr>
          <w:trHeight w:val="440"/>
        </w:trPr>
        <w:tc>
          <w:tcPr>
            <w:tcW w:w="405" w:type="dxa"/>
            <w:vMerge w:val="restart"/>
            <w:tcBorders>
              <w:top w:val="single" w:sz="4" w:space="0" w:color="000000"/>
              <w:left w:val="single" w:sz="4" w:space="0" w:color="000000"/>
            </w:tcBorders>
            <w:shd w:val="clear" w:color="auto" w:fill="auto"/>
          </w:tcPr>
          <w:p w:rsidR="00805AE3" w:rsidRPr="00142BF7" w:rsidRDefault="00805AE3" w:rsidP="00805AE3">
            <w:pPr>
              <w:suppressAutoHyphens/>
              <w:snapToGrid w:val="0"/>
              <w:rPr>
                <w:rFonts w:ascii="8" w:eastAsia="Arial Unicode MS" w:hAnsi="8" w:cs="Arial Unicode MS" w:hint="eastAsia"/>
                <w:color w:val="000000"/>
                <w:sz w:val="16"/>
                <w:szCs w:val="16"/>
                <w:lang w:eastAsia="ar-SA"/>
              </w:rPr>
            </w:pPr>
            <w:r w:rsidRPr="00142BF7">
              <w:rPr>
                <w:rFonts w:ascii="8" w:eastAsia="Arial Unicode MS" w:hAnsi="8" w:cs="Arial Unicode MS"/>
                <w:color w:val="000000"/>
                <w:sz w:val="16"/>
                <w:szCs w:val="16"/>
                <w:lang w:eastAsia="ar-SA"/>
              </w:rPr>
              <w:t>6</w:t>
            </w:r>
          </w:p>
        </w:tc>
        <w:tc>
          <w:tcPr>
            <w:tcW w:w="2066" w:type="dxa"/>
            <w:vMerge w:val="restart"/>
            <w:tcBorders>
              <w:top w:val="single" w:sz="4" w:space="0" w:color="000000"/>
              <w:left w:val="single" w:sz="4" w:space="0" w:color="000000"/>
            </w:tcBorders>
            <w:shd w:val="clear" w:color="auto" w:fill="auto"/>
            <w:vAlign w:val="center"/>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 xml:space="preserve">Муниципальное казенное общеобразовательное учреждение  общая общеобразовательная школа  с. </w:t>
            </w:r>
            <w:proofErr w:type="spellStart"/>
            <w:r w:rsidRPr="00142BF7">
              <w:rPr>
                <w:rFonts w:eastAsia="Arial Unicode MS"/>
                <w:color w:val="000000"/>
                <w:sz w:val="16"/>
                <w:szCs w:val="16"/>
                <w:lang w:eastAsia="ar-SA"/>
              </w:rPr>
              <w:t>Русаново</w:t>
            </w:r>
            <w:proofErr w:type="spellEnd"/>
            <w:r w:rsidRPr="00142BF7">
              <w:rPr>
                <w:rFonts w:eastAsia="Arial Unicode MS"/>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ascii="8" w:eastAsia="Arial Unicode MS" w:hAnsi="8" w:hint="eastAsia"/>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ascii="8" w:eastAsia="Arial Unicode MS" w:hAnsi="8" w:hint="eastAsia"/>
                <w:color w:val="000000"/>
                <w:sz w:val="14"/>
                <w:szCs w:val="14"/>
                <w:lang w:eastAsia="ar-SA"/>
              </w:rPr>
            </w:pPr>
            <w:r w:rsidRPr="00142BF7">
              <w:rPr>
                <w:rFonts w:ascii="8" w:eastAsia="Arial Unicode MS" w:hAnsi="8"/>
                <w:color w:val="000000"/>
                <w:sz w:val="14"/>
                <w:szCs w:val="14"/>
                <w:lang w:eastAsia="ar-SA"/>
              </w:rPr>
              <w:t>22990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p>
        </w:tc>
        <w:tc>
          <w:tcPr>
            <w:tcW w:w="567" w:type="dxa"/>
            <w:tcBorders>
              <w:top w:val="single" w:sz="4" w:space="0" w:color="000000"/>
              <w:left w:val="single" w:sz="4" w:space="0" w:color="000000"/>
              <w:bottom w:val="single" w:sz="4" w:space="0" w:color="auto"/>
            </w:tcBorders>
          </w:tcPr>
          <w:p w:rsidR="00805AE3" w:rsidRPr="00142BF7" w:rsidRDefault="00805AE3" w:rsidP="00805AE3">
            <w:pPr>
              <w:suppressAutoHyphens/>
              <w:snapToGrid w:val="0"/>
              <w:rPr>
                <w:rFonts w:eastAsia="Arial Unicode MS"/>
                <w:color w:val="000000"/>
                <w:sz w:val="16"/>
                <w:szCs w:val="16"/>
                <w:lang w:eastAsia="ar-SA"/>
              </w:rPr>
            </w:pPr>
          </w:p>
        </w:tc>
        <w:tc>
          <w:tcPr>
            <w:tcW w:w="1276" w:type="dxa"/>
            <w:vMerge w:val="restart"/>
            <w:tcBorders>
              <w:top w:val="single" w:sz="4" w:space="0" w:color="000000"/>
              <w:left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Управление образования Орловского района Кировской области</w:t>
            </w:r>
          </w:p>
        </w:tc>
      </w:tr>
      <w:tr w:rsidR="00805AE3" w:rsidRPr="00142BF7" w:rsidTr="00805AE3">
        <w:trPr>
          <w:trHeight w:val="440"/>
        </w:trPr>
        <w:tc>
          <w:tcPr>
            <w:tcW w:w="405"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066" w:type="dxa"/>
            <w:vMerge/>
            <w:tcBorders>
              <w:left w:val="single" w:sz="4" w:space="0" w:color="000000"/>
              <w:bottom w:val="single" w:sz="4" w:space="0" w:color="000000"/>
            </w:tcBorders>
            <w:shd w:val="clear" w:color="auto" w:fill="auto"/>
            <w:vAlign w:val="center"/>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ascii="8" w:eastAsia="Arial Unicode MS" w:hAnsi="8" w:hint="eastAsia"/>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805AE3" w:rsidRPr="00142BF7" w:rsidRDefault="00805AE3" w:rsidP="00805AE3">
            <w:pPr>
              <w:widowControl w:val="0"/>
              <w:suppressAutoHyphens/>
              <w:autoSpaceDE w:val="0"/>
              <w:snapToGrid w:val="0"/>
              <w:rPr>
                <w:rFonts w:ascii="8" w:eastAsia="Arial Unicode MS" w:hAnsi="8" w:hint="eastAsia"/>
                <w:color w:val="000000"/>
                <w:sz w:val="14"/>
                <w:szCs w:val="14"/>
                <w:lang w:eastAsia="ar-SA"/>
              </w:rPr>
            </w:pPr>
            <w:r w:rsidRPr="00142BF7">
              <w:rPr>
                <w:rFonts w:ascii="8" w:eastAsia="Arial Unicode MS" w:hAnsi="8"/>
                <w:color w:val="000000"/>
                <w:sz w:val="14"/>
                <w:szCs w:val="14"/>
                <w:lang w:eastAsia="ar-SA"/>
              </w:rPr>
              <w:t>1210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ascii="8" w:eastAsia="Arial Unicode MS" w:hAnsi="8" w:hint="eastAsia"/>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67" w:type="dxa"/>
            <w:tcBorders>
              <w:top w:val="single" w:sz="4" w:space="0" w:color="auto"/>
              <w:left w:val="single" w:sz="4" w:space="0" w:color="000000"/>
              <w:bottom w:val="single" w:sz="4" w:space="0" w:color="000000"/>
            </w:tcBorders>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276" w:type="dxa"/>
            <w:vMerge/>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c>
          <w:tcPr>
            <w:tcW w:w="40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r w:rsidRPr="00142BF7">
              <w:rPr>
                <w:rFonts w:eastAsia="Arial Unicode MS"/>
                <w:color w:val="000000"/>
                <w:sz w:val="23"/>
                <w:szCs w:val="23"/>
                <w:lang w:eastAsia="ar-SA"/>
              </w:rPr>
              <w:t>7</w:t>
            </w:r>
          </w:p>
        </w:tc>
        <w:tc>
          <w:tcPr>
            <w:tcW w:w="2066"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 xml:space="preserve">Муниципальное казенное общеобразовательное учреждение  общая общеобразовательная школа  д. </w:t>
            </w:r>
            <w:proofErr w:type="spellStart"/>
            <w:r w:rsidRPr="00142BF7">
              <w:rPr>
                <w:rFonts w:eastAsia="Arial Unicode MS"/>
                <w:color w:val="000000"/>
                <w:sz w:val="16"/>
                <w:szCs w:val="16"/>
                <w:lang w:eastAsia="ar-SA"/>
              </w:rPr>
              <w:t>Цепели</w:t>
            </w:r>
            <w:proofErr w:type="spellEnd"/>
            <w:r w:rsidRPr="00142BF7">
              <w:rPr>
                <w:rFonts w:eastAsia="Arial Unicode MS"/>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4"/>
                <w:szCs w:val="14"/>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199800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67" w:type="dxa"/>
            <w:tcBorders>
              <w:top w:val="single" w:sz="4" w:space="0" w:color="000000"/>
              <w:left w:val="single" w:sz="4" w:space="0" w:color="000000"/>
              <w:bottom w:val="single" w:sz="4" w:space="0" w:color="000000"/>
            </w:tcBorders>
          </w:tcPr>
          <w:p w:rsidR="00805AE3" w:rsidRPr="00142BF7" w:rsidRDefault="00805AE3" w:rsidP="00805AE3">
            <w:pPr>
              <w:widowControl w:val="0"/>
              <w:suppressAutoHyphens/>
              <w:autoSpaceDE w:val="0"/>
              <w:snapToGrid w:val="0"/>
              <w:rPr>
                <w:rFonts w:eastAsia="Arial Unicode MS"/>
                <w:color w:val="000000"/>
                <w:sz w:val="16"/>
                <w:szCs w:val="16"/>
                <w:lang w:eastAsia="ar-SA"/>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Управление образования Орловского района Кировской области</w:t>
            </w:r>
          </w:p>
        </w:tc>
      </w:tr>
      <w:tr w:rsidR="00805AE3" w:rsidRPr="00142BF7" w:rsidTr="00805AE3">
        <w:tc>
          <w:tcPr>
            <w:tcW w:w="40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2066"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1134"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6"/>
                <w:szCs w:val="16"/>
                <w:lang w:eastAsia="ar-SA"/>
              </w:rPr>
            </w:pPr>
          </w:p>
          <w:p w:rsidR="00805AE3" w:rsidRPr="00142BF7" w:rsidRDefault="00805AE3" w:rsidP="00805AE3">
            <w:pPr>
              <w:widowControl w:val="0"/>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Местный бюджет</w:t>
            </w:r>
          </w:p>
        </w:tc>
        <w:tc>
          <w:tcPr>
            <w:tcW w:w="577"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shd w:val="clear" w:color="auto" w:fill="FFFFFF"/>
                <w:lang w:eastAsia="ar-SA"/>
              </w:rPr>
            </w:pPr>
          </w:p>
        </w:tc>
        <w:tc>
          <w:tcPr>
            <w:tcW w:w="708"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4"/>
                <w:szCs w:val="14"/>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10516</w:t>
            </w: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708"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p>
        </w:tc>
        <w:tc>
          <w:tcPr>
            <w:tcW w:w="567" w:type="dxa"/>
            <w:tcBorders>
              <w:left w:val="single" w:sz="4" w:space="0" w:color="000000"/>
              <w:bottom w:val="single" w:sz="4" w:space="0" w:color="000000"/>
            </w:tcBorders>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r>
      <w:tr w:rsidR="00805AE3" w:rsidRPr="00142BF7" w:rsidTr="00805AE3">
        <w:tc>
          <w:tcPr>
            <w:tcW w:w="2471" w:type="dxa"/>
            <w:gridSpan w:val="2"/>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r w:rsidRPr="00142BF7">
              <w:rPr>
                <w:rFonts w:eastAsia="Arial Unicode MS"/>
                <w:color w:val="000000"/>
                <w:sz w:val="23"/>
                <w:szCs w:val="23"/>
                <w:lang w:eastAsia="ar-SA"/>
              </w:rPr>
              <w:t>Итого:</w:t>
            </w:r>
          </w:p>
        </w:tc>
        <w:tc>
          <w:tcPr>
            <w:tcW w:w="1134"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r w:rsidRPr="00142BF7">
              <w:rPr>
                <w:rFonts w:eastAsia="Arial Unicode MS"/>
                <w:color w:val="000000"/>
                <w:sz w:val="23"/>
                <w:szCs w:val="23"/>
                <w:lang w:eastAsia="ar-SA"/>
              </w:rPr>
              <w:t>х</w:t>
            </w:r>
          </w:p>
        </w:tc>
        <w:tc>
          <w:tcPr>
            <w:tcW w:w="577"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х</w:t>
            </w:r>
          </w:p>
        </w:tc>
        <w:tc>
          <w:tcPr>
            <w:tcW w:w="708"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820000</w:t>
            </w: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4"/>
                <w:szCs w:val="14"/>
                <w:lang w:eastAsia="ar-SA"/>
              </w:rPr>
            </w:pPr>
            <w:r w:rsidRPr="00142BF7">
              <w:rPr>
                <w:rFonts w:eastAsia="Arial Unicode MS"/>
                <w:color w:val="000000"/>
                <w:sz w:val="14"/>
                <w:szCs w:val="14"/>
                <w:lang w:eastAsia="ar-SA"/>
              </w:rPr>
              <w:t>210316</w:t>
            </w: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х</w:t>
            </w:r>
          </w:p>
        </w:tc>
        <w:tc>
          <w:tcPr>
            <w:tcW w:w="709"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х</w:t>
            </w:r>
          </w:p>
        </w:tc>
        <w:tc>
          <w:tcPr>
            <w:tcW w:w="708" w:type="dxa"/>
            <w:tcBorders>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18"/>
                <w:szCs w:val="18"/>
                <w:lang w:eastAsia="ar-SA"/>
              </w:rPr>
            </w:pPr>
            <w:r w:rsidRPr="00142BF7">
              <w:rPr>
                <w:rFonts w:eastAsia="Arial Unicode MS"/>
                <w:color w:val="000000"/>
                <w:sz w:val="18"/>
                <w:szCs w:val="18"/>
                <w:lang w:eastAsia="ar-SA"/>
              </w:rPr>
              <w:t>х</w:t>
            </w:r>
          </w:p>
        </w:tc>
        <w:tc>
          <w:tcPr>
            <w:tcW w:w="567" w:type="dxa"/>
            <w:tcBorders>
              <w:left w:val="single" w:sz="4" w:space="0" w:color="000000"/>
              <w:bottom w:val="single" w:sz="4" w:space="0" w:color="000000"/>
            </w:tcBorders>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c>
          <w:tcPr>
            <w:tcW w:w="1276"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eastAsia="ar-SA"/>
              </w:rPr>
            </w:pPr>
          </w:p>
        </w:tc>
      </w:tr>
    </w:tbl>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r w:rsidRPr="00142BF7">
        <w:rPr>
          <w:rFonts w:eastAsia="Arial Unicode MS"/>
          <w:color w:val="000000"/>
          <w:sz w:val="23"/>
          <w:szCs w:val="23"/>
          <w:lang w:eastAsia="ar-SA"/>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2018 году.</w:t>
      </w: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r w:rsidRPr="00142BF7">
        <w:rPr>
          <w:rFonts w:eastAsia="Arial Unicode MS"/>
          <w:color w:val="000000"/>
          <w:sz w:val="23"/>
          <w:szCs w:val="23"/>
          <w:lang w:eastAsia="ar-SA"/>
        </w:rPr>
        <w:t xml:space="preserve">Орловскому району выделено 210,316 тыс. рублей областных средств с условием </w:t>
      </w:r>
      <w:proofErr w:type="spellStart"/>
      <w:r w:rsidRPr="00142BF7">
        <w:rPr>
          <w:rFonts w:eastAsia="Arial Unicode MS"/>
          <w:color w:val="000000"/>
          <w:sz w:val="23"/>
          <w:szCs w:val="23"/>
          <w:lang w:eastAsia="ar-SA"/>
        </w:rPr>
        <w:t>софинансирования</w:t>
      </w:r>
      <w:proofErr w:type="spellEnd"/>
      <w:r w:rsidRPr="00142BF7">
        <w:rPr>
          <w:rFonts w:eastAsia="Arial Unicode MS"/>
          <w:color w:val="000000"/>
          <w:sz w:val="23"/>
          <w:szCs w:val="23"/>
          <w:lang w:eastAsia="ar-SA"/>
        </w:rPr>
        <w:t xml:space="preserve"> 5%, что составило 10,516 тыс. рублей местного бюджета.</w:t>
      </w: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p>
    <w:p w:rsidR="00805AE3" w:rsidRPr="00142BF7" w:rsidRDefault="00805AE3" w:rsidP="00805AE3">
      <w:pPr>
        <w:widowControl w:val="0"/>
        <w:suppressAutoHyphens/>
        <w:overflowPunct w:val="0"/>
        <w:autoSpaceDE w:val="0"/>
        <w:spacing w:line="228" w:lineRule="auto"/>
        <w:ind w:firstLine="540"/>
        <w:jc w:val="center"/>
        <w:rPr>
          <w:rFonts w:eastAsia="Arial Unicode MS"/>
          <w:b/>
          <w:color w:val="000000"/>
          <w:lang w:eastAsia="ar-SA"/>
        </w:rPr>
      </w:pPr>
      <w:r w:rsidRPr="00142BF7">
        <w:rPr>
          <w:rFonts w:eastAsia="Arial Unicode MS"/>
          <w:b/>
          <w:color w:val="000000"/>
          <w:lang w:eastAsia="ar-SA"/>
        </w:rPr>
        <w:t>Прогнозная (справочная) оценка ресурсного обеспечения реализации муниципальной программы за счет всех источников финансирования.</w:t>
      </w:r>
    </w:p>
    <w:p w:rsidR="00805AE3" w:rsidRPr="00142BF7" w:rsidRDefault="00805AE3" w:rsidP="00805AE3">
      <w:pPr>
        <w:widowControl w:val="0"/>
        <w:suppressAutoHyphens/>
        <w:overflowPunct w:val="0"/>
        <w:autoSpaceDE w:val="0"/>
        <w:spacing w:line="228" w:lineRule="auto"/>
        <w:ind w:firstLine="540"/>
        <w:jc w:val="center"/>
        <w:rPr>
          <w:rFonts w:eastAsia="Arial Unicode MS"/>
          <w:b/>
          <w:color w:val="000000"/>
          <w:lang w:eastAsia="ar-SA"/>
        </w:rPr>
      </w:pP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582"/>
        <w:gridCol w:w="1134"/>
        <w:gridCol w:w="567"/>
        <w:gridCol w:w="709"/>
        <w:gridCol w:w="567"/>
        <w:gridCol w:w="708"/>
        <w:gridCol w:w="709"/>
        <w:gridCol w:w="709"/>
        <w:gridCol w:w="567"/>
        <w:gridCol w:w="709"/>
        <w:gridCol w:w="709"/>
      </w:tblGrid>
      <w:tr w:rsidR="00805AE3" w:rsidRPr="00142BF7" w:rsidTr="00805AE3">
        <w:tc>
          <w:tcPr>
            <w:tcW w:w="1212" w:type="dxa"/>
            <w:vMerge w:val="restart"/>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Статус</w:t>
            </w:r>
          </w:p>
        </w:tc>
        <w:tc>
          <w:tcPr>
            <w:tcW w:w="2582" w:type="dxa"/>
            <w:vMerge w:val="restart"/>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Наименование муниципальной Программы, подпрограммы, районной целевой Программы, ведомственной целевой Программы, отдельного мероприятия</w:t>
            </w:r>
          </w:p>
        </w:tc>
        <w:tc>
          <w:tcPr>
            <w:tcW w:w="1134" w:type="dxa"/>
            <w:vMerge w:val="restart"/>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 xml:space="preserve">Источники </w:t>
            </w:r>
            <w:proofErr w:type="spellStart"/>
            <w:proofErr w:type="gramStart"/>
            <w:r w:rsidRPr="00142BF7">
              <w:rPr>
                <w:rFonts w:eastAsia="Arial Unicode MS"/>
                <w:b/>
                <w:color w:val="000000"/>
                <w:sz w:val="14"/>
                <w:szCs w:val="14"/>
                <w:lang w:eastAsia="ar-SA"/>
              </w:rPr>
              <w:t>финансиро-вания</w:t>
            </w:r>
            <w:proofErr w:type="spellEnd"/>
            <w:proofErr w:type="gramEnd"/>
          </w:p>
        </w:tc>
        <w:tc>
          <w:tcPr>
            <w:tcW w:w="5954" w:type="dxa"/>
            <w:gridSpan w:val="9"/>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Оценка расходов (тыс. руб.)</w:t>
            </w:r>
          </w:p>
        </w:tc>
      </w:tr>
      <w:tr w:rsidR="00805AE3" w:rsidRPr="00142BF7" w:rsidTr="00805AE3">
        <w:tc>
          <w:tcPr>
            <w:tcW w:w="1212" w:type="dxa"/>
            <w:vMerge/>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c>
          <w:tcPr>
            <w:tcW w:w="2582" w:type="dxa"/>
            <w:vMerge/>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c>
          <w:tcPr>
            <w:tcW w:w="1134" w:type="dxa"/>
            <w:vMerge/>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2014</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2015</w:t>
            </w: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2016</w:t>
            </w:r>
          </w:p>
        </w:tc>
        <w:tc>
          <w:tcPr>
            <w:tcW w:w="708"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2017</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2018</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2019</w:t>
            </w: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2020</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2021</w:t>
            </w:r>
          </w:p>
        </w:tc>
        <w:tc>
          <w:tcPr>
            <w:tcW w:w="709" w:type="dxa"/>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r w:rsidRPr="00142BF7">
              <w:rPr>
                <w:rFonts w:eastAsia="Arial Unicode MS"/>
                <w:b/>
                <w:color w:val="000000"/>
                <w:sz w:val="14"/>
                <w:szCs w:val="14"/>
                <w:lang w:eastAsia="ar-SA"/>
              </w:rPr>
              <w:t>2022</w:t>
            </w:r>
          </w:p>
        </w:tc>
      </w:tr>
      <w:tr w:rsidR="00805AE3" w:rsidRPr="00142BF7" w:rsidTr="00805AE3">
        <w:trPr>
          <w:trHeight w:val="757"/>
        </w:trPr>
        <w:tc>
          <w:tcPr>
            <w:tcW w:w="1212" w:type="dxa"/>
            <w:vMerge w:val="restart"/>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Отдельное мероприятие</w:t>
            </w:r>
          </w:p>
        </w:tc>
        <w:tc>
          <w:tcPr>
            <w:tcW w:w="2582" w:type="dxa"/>
            <w:vMerge w:val="restart"/>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Мероприятия, направленные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1134"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Местный бюджет</w:t>
            </w: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tc>
        <w:tc>
          <w:tcPr>
            <w:tcW w:w="708"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41000</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10516</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c>
          <w:tcPr>
            <w:tcW w:w="709" w:type="dxa"/>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r>
      <w:tr w:rsidR="00805AE3" w:rsidRPr="00142BF7" w:rsidTr="00805AE3">
        <w:trPr>
          <w:trHeight w:val="757"/>
        </w:trPr>
        <w:tc>
          <w:tcPr>
            <w:tcW w:w="1212" w:type="dxa"/>
            <w:vMerge/>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p>
        </w:tc>
        <w:tc>
          <w:tcPr>
            <w:tcW w:w="2582" w:type="dxa"/>
            <w:vMerge/>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c>
          <w:tcPr>
            <w:tcW w:w="1134"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Областной бюджет</w:t>
            </w: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tc>
        <w:tc>
          <w:tcPr>
            <w:tcW w:w="708"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779000</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199800</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c>
          <w:tcPr>
            <w:tcW w:w="709" w:type="dxa"/>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4"/>
                <w:szCs w:val="14"/>
                <w:lang w:eastAsia="ar-SA"/>
              </w:rPr>
            </w:pPr>
          </w:p>
        </w:tc>
      </w:tr>
      <w:tr w:rsidR="00805AE3" w:rsidRPr="00142BF7" w:rsidTr="00805AE3">
        <w:tc>
          <w:tcPr>
            <w:tcW w:w="1212" w:type="dxa"/>
            <w:vMerge/>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p>
        </w:tc>
        <w:tc>
          <w:tcPr>
            <w:tcW w:w="2582" w:type="dxa"/>
            <w:vMerge/>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p>
        </w:tc>
        <w:tc>
          <w:tcPr>
            <w:tcW w:w="1134"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r w:rsidRPr="00142BF7">
              <w:rPr>
                <w:rFonts w:eastAsia="Arial Unicode MS"/>
                <w:color w:val="000000"/>
                <w:sz w:val="18"/>
                <w:szCs w:val="18"/>
                <w:lang w:eastAsia="ar-SA"/>
              </w:rPr>
              <w:t>Всего</w:t>
            </w: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p>
        </w:tc>
        <w:tc>
          <w:tcPr>
            <w:tcW w:w="708"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820000</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p>
          <w:p w:rsidR="00805AE3" w:rsidRPr="00142BF7" w:rsidRDefault="00805AE3" w:rsidP="00805AE3">
            <w:pPr>
              <w:widowControl w:val="0"/>
              <w:suppressAutoHyphens/>
              <w:overflowPunct w:val="0"/>
              <w:autoSpaceDE w:val="0"/>
              <w:spacing w:line="228" w:lineRule="auto"/>
              <w:jc w:val="center"/>
              <w:rPr>
                <w:rFonts w:eastAsia="Arial Unicode MS"/>
                <w:color w:val="000000"/>
                <w:sz w:val="14"/>
                <w:szCs w:val="14"/>
                <w:lang w:eastAsia="ar-SA"/>
              </w:rPr>
            </w:pPr>
            <w:r w:rsidRPr="00142BF7">
              <w:rPr>
                <w:rFonts w:eastAsia="Arial Unicode MS"/>
                <w:color w:val="000000"/>
                <w:sz w:val="14"/>
                <w:szCs w:val="14"/>
                <w:lang w:eastAsia="ar-SA"/>
              </w:rPr>
              <w:t>210316</w:t>
            </w: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color w:val="000000"/>
                <w:sz w:val="18"/>
                <w:szCs w:val="18"/>
                <w:lang w:eastAsia="ar-SA"/>
              </w:rPr>
            </w:pPr>
          </w:p>
        </w:tc>
        <w:tc>
          <w:tcPr>
            <w:tcW w:w="567"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p>
        </w:tc>
        <w:tc>
          <w:tcPr>
            <w:tcW w:w="709" w:type="dxa"/>
            <w:shd w:val="clear" w:color="auto" w:fill="auto"/>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p>
        </w:tc>
        <w:tc>
          <w:tcPr>
            <w:tcW w:w="709" w:type="dxa"/>
          </w:tcPr>
          <w:p w:rsidR="00805AE3" w:rsidRPr="00142BF7" w:rsidRDefault="00805AE3" w:rsidP="00805AE3">
            <w:pPr>
              <w:widowControl w:val="0"/>
              <w:suppressAutoHyphens/>
              <w:overflowPunct w:val="0"/>
              <w:autoSpaceDE w:val="0"/>
              <w:spacing w:line="228" w:lineRule="auto"/>
              <w:jc w:val="center"/>
              <w:rPr>
                <w:rFonts w:eastAsia="Arial Unicode MS"/>
                <w:b/>
                <w:color w:val="000000"/>
                <w:sz w:val="18"/>
                <w:szCs w:val="18"/>
                <w:lang w:eastAsia="ar-SA"/>
              </w:rPr>
            </w:pPr>
          </w:p>
        </w:tc>
      </w:tr>
    </w:tbl>
    <w:p w:rsidR="00805AE3" w:rsidRPr="00142BF7" w:rsidRDefault="00805AE3" w:rsidP="00805AE3">
      <w:pPr>
        <w:widowControl w:val="0"/>
        <w:suppressAutoHyphens/>
        <w:overflowPunct w:val="0"/>
        <w:autoSpaceDE w:val="0"/>
        <w:spacing w:line="228" w:lineRule="auto"/>
        <w:ind w:firstLine="540"/>
        <w:jc w:val="center"/>
        <w:rPr>
          <w:rFonts w:eastAsia="Arial Unicode MS"/>
          <w:b/>
          <w:color w:val="000000"/>
          <w:lang w:eastAsia="ar-SA"/>
        </w:rPr>
      </w:pPr>
    </w:p>
    <w:p w:rsidR="00805AE3" w:rsidRPr="00142BF7" w:rsidRDefault="00805AE3" w:rsidP="00805AE3">
      <w:pPr>
        <w:suppressAutoHyphens/>
        <w:autoSpaceDE w:val="0"/>
        <w:jc w:val="both"/>
        <w:rPr>
          <w:rFonts w:eastAsia="Arial Unicode MS" w:cs="Arial Unicode MS"/>
          <w:color w:val="000000"/>
          <w:sz w:val="23"/>
          <w:szCs w:val="23"/>
          <w:lang w:eastAsia="ar-SA"/>
        </w:rPr>
      </w:pPr>
      <w:r w:rsidRPr="00142BF7">
        <w:rPr>
          <w:rFonts w:ascii="Arial Unicode MS" w:eastAsia="Arial Unicode MS" w:hAnsi="Arial Unicode MS" w:cs="Arial Unicode MS"/>
          <w:color w:val="000000"/>
          <w:lang w:eastAsia="ar-SA"/>
        </w:rPr>
        <w:t xml:space="preserve">   </w:t>
      </w:r>
      <w:r w:rsidRPr="00142BF7">
        <w:rPr>
          <w:rFonts w:eastAsia="Arial Unicode MS" w:cs="Arial Unicode MS"/>
          <w:color w:val="000000"/>
          <w:sz w:val="23"/>
          <w:szCs w:val="23"/>
          <w:lang w:eastAsia="ar-SA"/>
        </w:rPr>
        <w:t xml:space="preserve">В 2017 году Министерством образования Кировской области принято решение об организации работы по расширению сети областных государственных общеобразовательных организаций. В </w:t>
      </w:r>
      <w:proofErr w:type="gramStart"/>
      <w:r w:rsidRPr="00142BF7">
        <w:rPr>
          <w:rFonts w:eastAsia="Arial Unicode MS" w:cs="Arial Unicode MS"/>
          <w:color w:val="000000"/>
          <w:sz w:val="23"/>
          <w:szCs w:val="23"/>
          <w:lang w:eastAsia="ar-SA"/>
        </w:rPr>
        <w:t>Орловской</w:t>
      </w:r>
      <w:proofErr w:type="gramEnd"/>
      <w:r w:rsidRPr="00142BF7">
        <w:rPr>
          <w:rFonts w:eastAsia="Arial Unicode MS" w:cs="Arial Unicode MS"/>
          <w:color w:val="000000"/>
          <w:sz w:val="23"/>
          <w:szCs w:val="23"/>
          <w:lang w:eastAsia="ar-SA"/>
        </w:rPr>
        <w:t xml:space="preserve"> районе это МКОУ СОШ №2. В августе 2017 года ей был изменен тип с собственности с казенного на </w:t>
      </w:r>
      <w:proofErr w:type="gramStart"/>
      <w:r w:rsidRPr="00142BF7">
        <w:rPr>
          <w:rFonts w:eastAsia="Arial Unicode MS" w:cs="Arial Unicode MS"/>
          <w:color w:val="000000"/>
          <w:sz w:val="23"/>
          <w:szCs w:val="23"/>
          <w:lang w:eastAsia="ar-SA"/>
        </w:rPr>
        <w:t>бюджетное</w:t>
      </w:r>
      <w:proofErr w:type="gramEnd"/>
      <w:r w:rsidRPr="00142BF7">
        <w:rPr>
          <w:rFonts w:eastAsia="Arial Unicode MS" w:cs="Arial Unicode MS"/>
          <w:color w:val="000000"/>
          <w:sz w:val="23"/>
          <w:szCs w:val="23"/>
          <w:lang w:eastAsia="ar-SA"/>
        </w:rPr>
        <w:t xml:space="preserve">. С 01.01.2018 поменялся учредитель образовательной организации и соответственно наименование КГ БОУ СШ </w:t>
      </w:r>
      <w:proofErr w:type="spellStart"/>
      <w:r w:rsidRPr="00142BF7">
        <w:rPr>
          <w:rFonts w:eastAsia="Arial Unicode MS" w:cs="Arial Unicode MS"/>
          <w:color w:val="000000"/>
          <w:sz w:val="23"/>
          <w:szCs w:val="23"/>
          <w:lang w:eastAsia="ar-SA"/>
        </w:rPr>
        <w:t>г</w:t>
      </w:r>
      <w:proofErr w:type="gramStart"/>
      <w:r w:rsidRPr="00142BF7">
        <w:rPr>
          <w:rFonts w:eastAsia="Arial Unicode MS" w:cs="Arial Unicode MS"/>
          <w:color w:val="000000"/>
          <w:sz w:val="23"/>
          <w:szCs w:val="23"/>
          <w:lang w:eastAsia="ar-SA"/>
        </w:rPr>
        <w:t>.О</w:t>
      </w:r>
      <w:proofErr w:type="gramEnd"/>
      <w:r w:rsidRPr="00142BF7">
        <w:rPr>
          <w:rFonts w:eastAsia="Arial Unicode MS" w:cs="Arial Unicode MS"/>
          <w:color w:val="000000"/>
          <w:sz w:val="23"/>
          <w:szCs w:val="23"/>
          <w:lang w:eastAsia="ar-SA"/>
        </w:rPr>
        <w:t>рлова</w:t>
      </w:r>
      <w:proofErr w:type="spellEnd"/>
      <w:r w:rsidRPr="00142BF7">
        <w:rPr>
          <w:rFonts w:eastAsia="Arial Unicode MS" w:cs="Arial Unicode MS"/>
          <w:color w:val="000000"/>
          <w:sz w:val="23"/>
          <w:szCs w:val="23"/>
          <w:lang w:eastAsia="ar-SA"/>
        </w:rPr>
        <w:t>.</w:t>
      </w:r>
    </w:p>
    <w:p w:rsidR="00805AE3" w:rsidRPr="00142BF7" w:rsidRDefault="00805AE3" w:rsidP="00805AE3">
      <w:pPr>
        <w:suppressAutoHyphens/>
        <w:autoSpaceDE w:val="0"/>
        <w:jc w:val="both"/>
        <w:rPr>
          <w:rFonts w:eastAsia="Arial Unicode MS" w:cs="Arial Unicode MS"/>
          <w:color w:val="000000"/>
          <w:sz w:val="23"/>
          <w:szCs w:val="23"/>
          <w:lang w:eastAsia="ar-SA"/>
        </w:rPr>
      </w:pPr>
    </w:p>
    <w:p w:rsidR="00805AE3" w:rsidRPr="00142BF7" w:rsidRDefault="00805AE3" w:rsidP="00805AE3">
      <w:p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4.Основные меры правового регулирования в сфере реализации</w:t>
      </w:r>
    </w:p>
    <w:p w:rsidR="00805AE3" w:rsidRPr="00142BF7" w:rsidRDefault="00805AE3" w:rsidP="00805AE3">
      <w:pPr>
        <w:widowControl w:val="0"/>
        <w:suppressAutoHyphens/>
        <w:autoSpaceDE w:val="0"/>
        <w:jc w:val="center"/>
        <w:rPr>
          <w:rFonts w:eastAsia="Arial Unicode MS"/>
          <w:b/>
          <w:bCs/>
          <w:color w:val="000000"/>
          <w:sz w:val="23"/>
          <w:szCs w:val="23"/>
          <w:lang w:eastAsia="ar-SA"/>
        </w:rPr>
      </w:pPr>
      <w:r w:rsidRPr="00142BF7">
        <w:rPr>
          <w:rFonts w:eastAsia="Arial Unicode MS"/>
          <w:b/>
          <w:bCs/>
          <w:color w:val="000000"/>
          <w:sz w:val="23"/>
          <w:szCs w:val="23"/>
          <w:lang w:val="ru" w:eastAsia="ar-SA"/>
        </w:rPr>
        <w:t>Подпрограммы</w:t>
      </w:r>
    </w:p>
    <w:p w:rsidR="00805AE3" w:rsidRPr="00142BF7" w:rsidRDefault="00805AE3" w:rsidP="00805AE3">
      <w:pPr>
        <w:widowControl w:val="0"/>
        <w:suppressAutoHyphens/>
        <w:autoSpaceDE w:val="0"/>
        <w:jc w:val="center"/>
        <w:rPr>
          <w:rFonts w:eastAsia="Arial Unicode MS"/>
          <w:b/>
          <w:bCs/>
          <w:color w:val="000000"/>
          <w:sz w:val="23"/>
          <w:szCs w:val="23"/>
          <w:lang w:eastAsia="ar-SA"/>
        </w:rPr>
      </w:pPr>
    </w:p>
    <w:p w:rsidR="00805AE3" w:rsidRPr="00142BF7" w:rsidRDefault="00805AE3" w:rsidP="00805AE3">
      <w:pPr>
        <w:suppressAutoHyphens/>
        <w:autoSpaceDE w:val="0"/>
        <w:ind w:firstLine="567"/>
        <w:jc w:val="both"/>
        <w:rPr>
          <w:rFonts w:eastAsia="Arial Unicode MS"/>
          <w:color w:val="000000"/>
          <w:sz w:val="23"/>
          <w:szCs w:val="23"/>
          <w:lang w:val="ru" w:eastAsia="ar-SA"/>
        </w:rPr>
      </w:pPr>
      <w:r w:rsidRPr="00142BF7">
        <w:rPr>
          <w:rFonts w:eastAsia="Arial Unicode MS"/>
          <w:color w:val="000000"/>
          <w:sz w:val="23"/>
          <w:szCs w:val="23"/>
          <w:lang w:val="ru"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805AE3" w:rsidRPr="00142BF7" w:rsidRDefault="00805AE3" w:rsidP="00805AE3">
      <w:pPr>
        <w:suppressAutoHyphens/>
        <w:autoSpaceDE w:val="0"/>
        <w:ind w:firstLine="567"/>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Сведения об основных мерах правового регулирования в сфере реализации подпрограммы представлены в таблице № 3.</w:t>
      </w:r>
    </w:p>
    <w:p w:rsidR="00805AE3" w:rsidRPr="00142BF7" w:rsidRDefault="00805AE3" w:rsidP="00805AE3">
      <w:pPr>
        <w:widowControl w:val="0"/>
        <w:suppressAutoHyphens/>
        <w:autoSpaceDE w:val="0"/>
        <w:jc w:val="right"/>
        <w:rPr>
          <w:rFonts w:eastAsia="Arial Unicode MS"/>
          <w:color w:val="000000"/>
          <w:sz w:val="23"/>
          <w:szCs w:val="23"/>
          <w:lang w:val="ru" w:eastAsia="ar-SA"/>
        </w:rPr>
      </w:pPr>
      <w:r w:rsidRPr="00142BF7">
        <w:rPr>
          <w:rFonts w:eastAsia="Arial Unicode MS"/>
          <w:color w:val="000000"/>
          <w:sz w:val="23"/>
          <w:szCs w:val="23"/>
          <w:lang w:val="ru" w:eastAsia="ar-SA"/>
        </w:rPr>
        <w:t>Таблица 3.</w:t>
      </w:r>
    </w:p>
    <w:tbl>
      <w:tblPr>
        <w:tblW w:w="0" w:type="auto"/>
        <w:tblInd w:w="52" w:type="dxa"/>
        <w:tblLayout w:type="fixed"/>
        <w:tblLook w:val="0000" w:firstRow="0" w:lastRow="0" w:firstColumn="0" w:lastColumn="0" w:noHBand="0" w:noVBand="0"/>
      </w:tblPr>
      <w:tblGrid>
        <w:gridCol w:w="660"/>
        <w:gridCol w:w="2565"/>
        <w:gridCol w:w="2490"/>
        <w:gridCol w:w="2460"/>
        <w:gridCol w:w="2250"/>
      </w:tblGrid>
      <w:tr w:rsidR="00805AE3" w:rsidRPr="00142BF7" w:rsidTr="00805AE3">
        <w:tc>
          <w:tcPr>
            <w:tcW w:w="6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0"/>
                <w:szCs w:val="20"/>
                <w:lang w:val="ru" w:eastAsia="ar-SA"/>
              </w:rPr>
            </w:pPr>
            <w:r w:rsidRPr="00142BF7">
              <w:rPr>
                <w:rFonts w:eastAsia="Arial Unicode MS"/>
                <w:b/>
                <w:color w:val="000000"/>
                <w:sz w:val="20"/>
                <w:szCs w:val="20"/>
                <w:lang w:val="ru" w:eastAsia="ar-SA"/>
              </w:rPr>
              <w:t>№</w:t>
            </w:r>
          </w:p>
        </w:tc>
        <w:tc>
          <w:tcPr>
            <w:tcW w:w="25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0"/>
                <w:szCs w:val="20"/>
                <w:lang w:val="ru" w:eastAsia="ar-SA"/>
              </w:rPr>
            </w:pPr>
            <w:r w:rsidRPr="00142BF7">
              <w:rPr>
                <w:rFonts w:eastAsia="Arial Unicode MS"/>
                <w:b/>
                <w:color w:val="000000"/>
                <w:sz w:val="20"/>
                <w:szCs w:val="20"/>
                <w:lang w:val="ru" w:eastAsia="ar-SA"/>
              </w:rPr>
              <w:t>Вид правового акта</w:t>
            </w:r>
          </w:p>
        </w:tc>
        <w:tc>
          <w:tcPr>
            <w:tcW w:w="24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0"/>
                <w:szCs w:val="20"/>
                <w:lang w:val="ru" w:eastAsia="ar-SA"/>
              </w:rPr>
            </w:pPr>
            <w:r w:rsidRPr="00142BF7">
              <w:rPr>
                <w:rFonts w:eastAsia="Arial Unicode MS"/>
                <w:b/>
                <w:color w:val="000000"/>
                <w:sz w:val="20"/>
                <w:szCs w:val="20"/>
                <w:lang w:val="ru" w:eastAsia="ar-SA"/>
              </w:rPr>
              <w:t>Основные положения правового акта</w:t>
            </w:r>
          </w:p>
        </w:tc>
        <w:tc>
          <w:tcPr>
            <w:tcW w:w="24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0"/>
                <w:szCs w:val="20"/>
                <w:lang w:val="ru" w:eastAsia="ar-SA"/>
              </w:rPr>
            </w:pPr>
            <w:r w:rsidRPr="00142BF7">
              <w:rPr>
                <w:rFonts w:eastAsia="Arial Unicode MS"/>
                <w:b/>
                <w:color w:val="000000"/>
                <w:sz w:val="20"/>
                <w:szCs w:val="20"/>
                <w:lang w:val="ru" w:eastAsia="ar-SA"/>
              </w:rPr>
              <w:t>Ответственный исполнитель</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0"/>
                <w:szCs w:val="20"/>
                <w:lang w:val="ru" w:eastAsia="ar-SA"/>
              </w:rPr>
            </w:pPr>
            <w:r w:rsidRPr="00142BF7">
              <w:rPr>
                <w:rFonts w:eastAsia="Arial Unicode MS"/>
                <w:b/>
                <w:color w:val="000000"/>
                <w:sz w:val="20"/>
                <w:szCs w:val="20"/>
                <w:lang w:val="ru" w:eastAsia="ar-SA"/>
              </w:rPr>
              <w:t>Ожидаемые сроки принятия правового акта</w:t>
            </w:r>
          </w:p>
        </w:tc>
      </w:tr>
      <w:tr w:rsidR="00805AE3" w:rsidRPr="00142BF7" w:rsidTr="00805AE3">
        <w:trPr>
          <w:trHeight w:val="70"/>
        </w:trPr>
        <w:tc>
          <w:tcPr>
            <w:tcW w:w="6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3"/>
                <w:szCs w:val="23"/>
                <w:lang w:val="ru" w:eastAsia="ar-SA"/>
              </w:rPr>
            </w:pPr>
            <w:r w:rsidRPr="00142BF7">
              <w:rPr>
                <w:rFonts w:eastAsia="Arial Unicode MS"/>
                <w:b/>
                <w:color w:val="000000"/>
                <w:sz w:val="23"/>
                <w:szCs w:val="23"/>
                <w:lang w:val="ru" w:eastAsia="ar-SA"/>
              </w:rPr>
              <w:t>1</w:t>
            </w:r>
          </w:p>
        </w:tc>
        <w:tc>
          <w:tcPr>
            <w:tcW w:w="25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Решение </w:t>
            </w:r>
            <w:proofErr w:type="gramStart"/>
            <w:r w:rsidRPr="00142BF7">
              <w:rPr>
                <w:rFonts w:eastAsia="Arial Unicode MS"/>
                <w:color w:val="000000"/>
                <w:sz w:val="16"/>
                <w:szCs w:val="16"/>
                <w:lang w:val="ru" w:eastAsia="ar-SA"/>
              </w:rPr>
              <w:t>Орловской</w:t>
            </w:r>
            <w:proofErr w:type="gramEnd"/>
            <w:r w:rsidRPr="00142BF7">
              <w:rPr>
                <w:rFonts w:eastAsia="Arial Unicode MS"/>
                <w:color w:val="000000"/>
                <w:sz w:val="16"/>
                <w:szCs w:val="16"/>
                <w:lang w:val="ru" w:eastAsia="ar-SA"/>
              </w:rPr>
              <w:t xml:space="preserve"> городской</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Думы «О бюджете</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муниципального</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образования Орловского</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Кировской области </w:t>
            </w:r>
            <w:proofErr w:type="gramStart"/>
            <w:r w:rsidRPr="00142BF7">
              <w:rPr>
                <w:rFonts w:eastAsia="Arial Unicode MS"/>
                <w:color w:val="000000"/>
                <w:sz w:val="16"/>
                <w:szCs w:val="16"/>
                <w:lang w:val="ru" w:eastAsia="ar-SA"/>
              </w:rPr>
              <w:t>на</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20__ год и плановый</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период 20__ и 20__</w:t>
            </w:r>
          </w:p>
          <w:p w:rsidR="00805AE3" w:rsidRPr="00142BF7" w:rsidRDefault="00805AE3" w:rsidP="00805AE3">
            <w:pPr>
              <w:widowControl w:val="0"/>
              <w:suppressAutoHyphens/>
              <w:autoSpaceDE w:val="0"/>
              <w:jc w:val="both"/>
              <w:rPr>
                <w:rFonts w:eastAsia="Arial Unicode MS"/>
                <w:color w:val="000000"/>
                <w:sz w:val="16"/>
                <w:szCs w:val="16"/>
                <w:lang w:val="ru" w:eastAsia="ar-SA"/>
              </w:rPr>
            </w:pPr>
            <w:r w:rsidRPr="00142BF7">
              <w:rPr>
                <w:rFonts w:eastAsia="Arial Unicode MS"/>
                <w:color w:val="000000"/>
                <w:sz w:val="16"/>
                <w:szCs w:val="16"/>
                <w:lang w:val="ru" w:eastAsia="ar-SA"/>
              </w:rPr>
              <w:t>годов»</w:t>
            </w:r>
          </w:p>
        </w:tc>
        <w:tc>
          <w:tcPr>
            <w:tcW w:w="24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Выделение </w:t>
            </w:r>
            <w:proofErr w:type="gramStart"/>
            <w:r w:rsidRPr="00142BF7">
              <w:rPr>
                <w:rFonts w:eastAsia="Arial Unicode MS"/>
                <w:color w:val="000000"/>
                <w:sz w:val="16"/>
                <w:szCs w:val="16"/>
                <w:lang w:val="ru" w:eastAsia="ar-SA"/>
              </w:rPr>
              <w:t>денежных</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сре</w:t>
            </w:r>
            <w:proofErr w:type="gramStart"/>
            <w:r w:rsidRPr="00142BF7">
              <w:rPr>
                <w:rFonts w:eastAsia="Arial Unicode MS"/>
                <w:color w:val="000000"/>
                <w:sz w:val="16"/>
                <w:szCs w:val="16"/>
                <w:lang w:val="ru" w:eastAsia="ar-SA"/>
              </w:rPr>
              <w:t>дств дл</w:t>
            </w:r>
            <w:proofErr w:type="gramEnd"/>
            <w:r w:rsidRPr="00142BF7">
              <w:rPr>
                <w:rFonts w:eastAsia="Arial Unicode MS"/>
                <w:color w:val="000000"/>
                <w:sz w:val="16"/>
                <w:szCs w:val="16"/>
                <w:lang w:val="ru" w:eastAsia="ar-SA"/>
              </w:rPr>
              <w:t>я реализации</w:t>
            </w:r>
          </w:p>
          <w:p w:rsidR="00805AE3" w:rsidRPr="00142BF7" w:rsidRDefault="00805AE3" w:rsidP="00805AE3">
            <w:pPr>
              <w:widowControl w:val="0"/>
              <w:suppressAutoHyphens/>
              <w:autoSpaceDE w:val="0"/>
              <w:jc w:val="both"/>
              <w:rPr>
                <w:rFonts w:eastAsia="Arial Unicode MS"/>
                <w:color w:val="000000"/>
                <w:sz w:val="16"/>
                <w:szCs w:val="16"/>
                <w:lang w:val="ru" w:eastAsia="ar-SA"/>
              </w:rPr>
            </w:pPr>
            <w:r w:rsidRPr="00142BF7">
              <w:rPr>
                <w:rFonts w:eastAsia="Arial Unicode MS"/>
                <w:color w:val="000000"/>
                <w:sz w:val="16"/>
                <w:szCs w:val="16"/>
                <w:lang w:val="ru" w:eastAsia="ar-SA"/>
              </w:rPr>
              <w:t>мероприятий программы</w:t>
            </w:r>
          </w:p>
        </w:tc>
        <w:tc>
          <w:tcPr>
            <w:tcW w:w="24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Администрация Орловского района Кировской области</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Ежегодно</w:t>
            </w:r>
          </w:p>
        </w:tc>
      </w:tr>
      <w:tr w:rsidR="00805AE3" w:rsidRPr="00142BF7" w:rsidTr="00805AE3">
        <w:tc>
          <w:tcPr>
            <w:tcW w:w="6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3"/>
                <w:szCs w:val="23"/>
                <w:lang w:val="ru" w:eastAsia="ar-SA"/>
              </w:rPr>
            </w:pPr>
            <w:r w:rsidRPr="00142BF7">
              <w:rPr>
                <w:rFonts w:eastAsia="Arial Unicode MS"/>
                <w:b/>
                <w:color w:val="000000"/>
                <w:sz w:val="23"/>
                <w:szCs w:val="23"/>
                <w:lang w:val="ru" w:eastAsia="ar-SA"/>
              </w:rPr>
              <w:t>2</w:t>
            </w:r>
          </w:p>
        </w:tc>
        <w:tc>
          <w:tcPr>
            <w:tcW w:w="25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Приказ Управления</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образованием</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администрации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Орловского района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Кировской области о</w:t>
            </w:r>
          </w:p>
          <w:p w:rsidR="00805AE3" w:rsidRPr="00142BF7" w:rsidRDefault="00805AE3" w:rsidP="00805AE3">
            <w:pPr>
              <w:suppressAutoHyphens/>
              <w:autoSpaceDE w:val="0"/>
              <w:rPr>
                <w:rFonts w:eastAsia="Arial Unicode MS"/>
                <w:color w:val="000000"/>
                <w:sz w:val="16"/>
                <w:szCs w:val="16"/>
                <w:lang w:val="ru" w:eastAsia="ar-SA"/>
              </w:rPr>
            </w:pPr>
            <w:proofErr w:type="gramStart"/>
            <w:r w:rsidRPr="00142BF7">
              <w:rPr>
                <w:rFonts w:eastAsia="Arial Unicode MS"/>
                <w:color w:val="000000"/>
                <w:sz w:val="16"/>
                <w:szCs w:val="16"/>
                <w:lang w:val="ru" w:eastAsia="ar-SA"/>
              </w:rPr>
              <w:t>проведении</w:t>
            </w:r>
            <w:proofErr w:type="gramEnd"/>
            <w:r w:rsidRPr="00142BF7">
              <w:rPr>
                <w:rFonts w:eastAsia="Arial Unicode MS"/>
                <w:color w:val="000000"/>
                <w:sz w:val="16"/>
                <w:szCs w:val="16"/>
                <w:lang w:val="ru" w:eastAsia="ar-SA"/>
              </w:rPr>
              <w:t xml:space="preserve"> конкурса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«Учитель года»</w:t>
            </w:r>
          </w:p>
          <w:p w:rsidR="00805AE3" w:rsidRPr="00142BF7" w:rsidRDefault="00805AE3" w:rsidP="00805AE3">
            <w:pPr>
              <w:widowControl w:val="0"/>
              <w:suppressAutoHyphens/>
              <w:autoSpaceDE w:val="0"/>
              <w:jc w:val="both"/>
              <w:rPr>
                <w:rFonts w:eastAsia="Arial Unicode MS"/>
                <w:b/>
                <w:color w:val="000000"/>
                <w:sz w:val="16"/>
                <w:szCs w:val="16"/>
                <w:lang w:val="ru" w:eastAsia="ar-SA"/>
              </w:rPr>
            </w:pPr>
          </w:p>
        </w:tc>
        <w:tc>
          <w:tcPr>
            <w:tcW w:w="24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Определение порядка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проведения конкурса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«Учитель года»</w:t>
            </w:r>
          </w:p>
        </w:tc>
        <w:tc>
          <w:tcPr>
            <w:tcW w:w="24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Управление образования Орловского района</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Ежегодно</w:t>
            </w:r>
          </w:p>
        </w:tc>
      </w:tr>
      <w:tr w:rsidR="00805AE3" w:rsidRPr="00142BF7" w:rsidTr="00805AE3">
        <w:tc>
          <w:tcPr>
            <w:tcW w:w="6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3"/>
                <w:szCs w:val="23"/>
                <w:lang w:val="ru" w:eastAsia="ar-SA"/>
              </w:rPr>
            </w:pPr>
            <w:r w:rsidRPr="00142BF7">
              <w:rPr>
                <w:rFonts w:eastAsia="Arial Unicode MS"/>
                <w:b/>
                <w:color w:val="000000"/>
                <w:sz w:val="23"/>
                <w:szCs w:val="23"/>
                <w:lang w:val="ru" w:eastAsia="ar-SA"/>
              </w:rPr>
              <w:t>3</w:t>
            </w:r>
          </w:p>
        </w:tc>
        <w:tc>
          <w:tcPr>
            <w:tcW w:w="25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Приказ Управления</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образованием</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администрации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муниципального</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Орловского района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Кировской области </w:t>
            </w:r>
            <w:proofErr w:type="gramStart"/>
            <w:r w:rsidRPr="00142BF7">
              <w:rPr>
                <w:rFonts w:eastAsia="Arial Unicode MS"/>
                <w:color w:val="000000"/>
                <w:sz w:val="16"/>
                <w:szCs w:val="16"/>
                <w:lang w:val="ru" w:eastAsia="ar-SA"/>
              </w:rPr>
              <w:t>об</w:t>
            </w:r>
            <w:proofErr w:type="gramEnd"/>
          </w:p>
          <w:p w:rsidR="00805AE3" w:rsidRPr="00142BF7" w:rsidRDefault="00805AE3" w:rsidP="00805AE3">
            <w:pPr>
              <w:suppressAutoHyphens/>
              <w:autoSpaceDE w:val="0"/>
              <w:rPr>
                <w:rFonts w:eastAsia="Arial Unicode MS"/>
                <w:color w:val="000000"/>
                <w:sz w:val="16"/>
                <w:szCs w:val="16"/>
                <w:lang w:val="ru" w:eastAsia="ar-SA"/>
              </w:rPr>
            </w:pPr>
            <w:proofErr w:type="gramStart"/>
            <w:r w:rsidRPr="00142BF7">
              <w:rPr>
                <w:rFonts w:eastAsia="Arial Unicode MS"/>
                <w:color w:val="000000"/>
                <w:sz w:val="16"/>
                <w:szCs w:val="16"/>
                <w:lang w:val="ru" w:eastAsia="ar-SA"/>
              </w:rPr>
              <w:t>итогах</w:t>
            </w:r>
            <w:proofErr w:type="gramEnd"/>
            <w:r w:rsidRPr="00142BF7">
              <w:rPr>
                <w:rFonts w:eastAsia="Arial Unicode MS"/>
                <w:color w:val="000000"/>
                <w:sz w:val="16"/>
                <w:szCs w:val="16"/>
                <w:lang w:val="ru" w:eastAsia="ar-SA"/>
              </w:rPr>
              <w:t xml:space="preserve"> конкурса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«Учитель года »</w:t>
            </w:r>
          </w:p>
        </w:tc>
        <w:tc>
          <w:tcPr>
            <w:tcW w:w="24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Утверждение результатов</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конкурса, направление</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 xml:space="preserve">победителей на </w:t>
            </w:r>
            <w:proofErr w:type="gramStart"/>
            <w:r w:rsidRPr="00142BF7">
              <w:rPr>
                <w:rFonts w:eastAsia="Arial Unicode MS"/>
                <w:color w:val="000000"/>
                <w:sz w:val="16"/>
                <w:szCs w:val="16"/>
                <w:lang w:val="ru" w:eastAsia="ar-SA"/>
              </w:rPr>
              <w:t>окружной</w:t>
            </w:r>
            <w:proofErr w:type="gramEnd"/>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этап конкурса «Учитель</w:t>
            </w:r>
          </w:p>
          <w:p w:rsidR="00805AE3" w:rsidRPr="00142BF7" w:rsidRDefault="00805AE3" w:rsidP="00805AE3">
            <w:pPr>
              <w:widowControl w:val="0"/>
              <w:suppressAutoHyphens/>
              <w:autoSpaceDE w:val="0"/>
              <w:jc w:val="both"/>
              <w:rPr>
                <w:rFonts w:eastAsia="Arial Unicode MS"/>
                <w:color w:val="000000"/>
                <w:sz w:val="16"/>
                <w:szCs w:val="16"/>
                <w:lang w:val="ru" w:eastAsia="ar-SA"/>
              </w:rPr>
            </w:pPr>
            <w:r w:rsidRPr="00142BF7">
              <w:rPr>
                <w:rFonts w:eastAsia="Arial Unicode MS"/>
                <w:color w:val="000000"/>
                <w:sz w:val="16"/>
                <w:szCs w:val="16"/>
                <w:lang w:val="ru" w:eastAsia="ar-SA"/>
              </w:rPr>
              <w:t>года»</w:t>
            </w:r>
          </w:p>
        </w:tc>
        <w:tc>
          <w:tcPr>
            <w:tcW w:w="24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Управление образования Орловского района</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Ежегодно</w:t>
            </w:r>
          </w:p>
        </w:tc>
      </w:tr>
      <w:tr w:rsidR="00805AE3" w:rsidRPr="00142BF7" w:rsidTr="00805AE3">
        <w:tc>
          <w:tcPr>
            <w:tcW w:w="6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3"/>
                <w:szCs w:val="23"/>
                <w:lang w:val="ru" w:eastAsia="ar-SA"/>
              </w:rPr>
            </w:pPr>
            <w:r w:rsidRPr="00142BF7">
              <w:rPr>
                <w:rFonts w:eastAsia="Arial Unicode MS"/>
                <w:b/>
                <w:color w:val="000000"/>
                <w:sz w:val="23"/>
                <w:szCs w:val="23"/>
                <w:lang w:val="ru" w:eastAsia="ar-SA"/>
              </w:rPr>
              <w:t>4</w:t>
            </w:r>
          </w:p>
        </w:tc>
        <w:tc>
          <w:tcPr>
            <w:tcW w:w="25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Приказ Управления</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образованием</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администрации</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муниципального</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Орловского района</w:t>
            </w:r>
          </w:p>
          <w:p w:rsidR="00805AE3" w:rsidRPr="00142BF7" w:rsidRDefault="00805AE3" w:rsidP="00805AE3">
            <w:pPr>
              <w:suppressAutoHyphens/>
              <w:autoSpaceDE w:val="0"/>
              <w:rPr>
                <w:rFonts w:eastAsia="Arial Unicode MS"/>
                <w:color w:val="000000"/>
                <w:sz w:val="16"/>
                <w:szCs w:val="16"/>
                <w:lang w:val="ru" w:eastAsia="ar-SA"/>
              </w:rPr>
            </w:pPr>
            <w:r w:rsidRPr="00142BF7">
              <w:rPr>
                <w:rFonts w:eastAsia="Arial Unicode MS"/>
                <w:color w:val="000000"/>
                <w:sz w:val="16"/>
                <w:szCs w:val="16"/>
                <w:lang w:val="ru" w:eastAsia="ar-SA"/>
              </w:rPr>
              <w:t>Кировской области проведении Губернаторской елки Главы района и</w:t>
            </w:r>
          </w:p>
        </w:tc>
        <w:tc>
          <w:tcPr>
            <w:tcW w:w="24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Утверждение результатов олимпиад, направление победителей на региональный этап олимпиад</w:t>
            </w:r>
          </w:p>
        </w:tc>
        <w:tc>
          <w:tcPr>
            <w:tcW w:w="24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Управление образования Орловского района</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Ежегодно</w:t>
            </w:r>
          </w:p>
        </w:tc>
      </w:tr>
      <w:tr w:rsidR="00805AE3" w:rsidRPr="00142BF7" w:rsidTr="00805AE3">
        <w:tc>
          <w:tcPr>
            <w:tcW w:w="6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b/>
                <w:color w:val="000000"/>
                <w:sz w:val="23"/>
                <w:szCs w:val="23"/>
                <w:lang w:eastAsia="ar-SA"/>
              </w:rPr>
            </w:pPr>
            <w:r w:rsidRPr="00142BF7">
              <w:rPr>
                <w:rFonts w:eastAsia="Arial Unicode MS"/>
                <w:b/>
                <w:color w:val="000000"/>
                <w:sz w:val="23"/>
                <w:szCs w:val="23"/>
                <w:lang w:eastAsia="ar-SA"/>
              </w:rPr>
              <w:t>5</w:t>
            </w:r>
          </w:p>
        </w:tc>
        <w:tc>
          <w:tcPr>
            <w:tcW w:w="25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 xml:space="preserve">Постановление администрации Орловского района Кировской области «Об утверждении комплекса мероприятий по созданию в муниципальных общеобразовательных организациях Орловского муниципального района, расположенных в сельской местности, условий для занятия физической культурой </w:t>
            </w:r>
            <w:proofErr w:type="gramStart"/>
            <w:r w:rsidRPr="00142BF7">
              <w:rPr>
                <w:rFonts w:eastAsia="Arial Unicode MS"/>
                <w:color w:val="000000"/>
                <w:sz w:val="16"/>
                <w:szCs w:val="16"/>
                <w:lang w:eastAsia="ar-SA"/>
              </w:rPr>
              <w:t>с</w:t>
            </w:r>
            <w:proofErr w:type="gramEnd"/>
            <w:r w:rsidRPr="00142BF7">
              <w:rPr>
                <w:rFonts w:eastAsia="Arial Unicode MS"/>
                <w:color w:val="000000"/>
                <w:sz w:val="16"/>
                <w:szCs w:val="16"/>
                <w:lang w:eastAsia="ar-SA"/>
              </w:rPr>
              <w:t xml:space="preserve"> спортом на 2015 год»</w:t>
            </w:r>
          </w:p>
        </w:tc>
        <w:tc>
          <w:tcPr>
            <w:tcW w:w="24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eastAsia="ar-SA"/>
              </w:rPr>
            </w:pPr>
            <w:r w:rsidRPr="00142BF7">
              <w:rPr>
                <w:rFonts w:eastAsia="Arial Unicode MS"/>
                <w:color w:val="000000"/>
                <w:sz w:val="16"/>
                <w:szCs w:val="16"/>
                <w:lang w:eastAsia="ar-SA"/>
              </w:rPr>
              <w:t xml:space="preserve">Утверждение комплекса мероприятий по созданию условий для занятия физической культурой </w:t>
            </w:r>
            <w:proofErr w:type="gramStart"/>
            <w:r w:rsidRPr="00142BF7">
              <w:rPr>
                <w:rFonts w:eastAsia="Arial Unicode MS"/>
                <w:color w:val="000000"/>
                <w:sz w:val="16"/>
                <w:szCs w:val="16"/>
                <w:lang w:eastAsia="ar-SA"/>
              </w:rPr>
              <w:t>с</w:t>
            </w:r>
            <w:proofErr w:type="gramEnd"/>
            <w:r w:rsidRPr="00142BF7">
              <w:rPr>
                <w:rFonts w:eastAsia="Arial Unicode MS"/>
                <w:color w:val="000000"/>
                <w:sz w:val="16"/>
                <w:szCs w:val="16"/>
                <w:lang w:eastAsia="ar-SA"/>
              </w:rPr>
              <w:t xml:space="preserve"> спортом</w:t>
            </w:r>
          </w:p>
        </w:tc>
        <w:tc>
          <w:tcPr>
            <w:tcW w:w="24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Управление образования Орловского района</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both"/>
              <w:rPr>
                <w:rFonts w:eastAsia="Arial Unicode MS"/>
                <w:color w:val="000000"/>
                <w:sz w:val="16"/>
                <w:szCs w:val="16"/>
                <w:lang w:eastAsia="ar-SA"/>
              </w:rPr>
            </w:pPr>
            <w:r w:rsidRPr="00142BF7">
              <w:rPr>
                <w:rFonts w:eastAsia="Arial Unicode MS"/>
                <w:color w:val="000000"/>
                <w:sz w:val="16"/>
                <w:szCs w:val="16"/>
                <w:lang w:eastAsia="ar-SA"/>
              </w:rPr>
              <w:t>Ежегодно</w:t>
            </w:r>
          </w:p>
        </w:tc>
      </w:tr>
    </w:tbl>
    <w:p w:rsidR="00805AE3" w:rsidRPr="00142BF7" w:rsidRDefault="00805AE3" w:rsidP="00805AE3">
      <w:pPr>
        <w:widowControl w:val="0"/>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5. Ресурсное обеспечение подпрограммы</w:t>
      </w:r>
    </w:p>
    <w:p w:rsidR="00805AE3" w:rsidRPr="00142BF7" w:rsidRDefault="00805AE3" w:rsidP="00805AE3">
      <w:pPr>
        <w:widowControl w:val="0"/>
        <w:suppressAutoHyphens/>
        <w:autoSpaceDE w:val="0"/>
        <w:jc w:val="both"/>
        <w:rPr>
          <w:rFonts w:eastAsia="Arial Unicode MS"/>
          <w:b/>
          <w:color w:val="000000"/>
          <w:sz w:val="23"/>
          <w:szCs w:val="23"/>
          <w:lang w:val="ru" w:eastAsia="ar-SA"/>
        </w:rPr>
      </w:pP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Финансовое обеспечение реализации подпрограммы осуществляется за счет средств бюджета Кировской области, бюджета муниципального образования Орловского района Кировской области и иных внебюджетных источников.</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805AE3" w:rsidRPr="00142BF7" w:rsidRDefault="00805AE3" w:rsidP="00805AE3">
      <w:pPr>
        <w:suppressAutoHyphens/>
        <w:autoSpaceDE w:val="0"/>
        <w:jc w:val="both"/>
        <w:rPr>
          <w:rFonts w:eastAsia="Arial Unicode MS"/>
          <w:color w:val="000000"/>
          <w:sz w:val="21"/>
          <w:szCs w:val="21"/>
          <w:lang w:val="ru" w:eastAsia="ar-SA"/>
        </w:rPr>
      </w:pPr>
      <w:r w:rsidRPr="00142BF7">
        <w:rPr>
          <w:rFonts w:eastAsia="Arial Unicode MS"/>
          <w:color w:val="000000"/>
          <w:sz w:val="27"/>
          <w:szCs w:val="27"/>
          <w:lang w:val="ru" w:eastAsia="ar-SA"/>
        </w:rPr>
        <w:t>О</w:t>
      </w:r>
      <w:r w:rsidRPr="00142BF7">
        <w:rPr>
          <w:rFonts w:eastAsia="Arial Unicode MS"/>
          <w:color w:val="000000"/>
          <w:sz w:val="21"/>
          <w:szCs w:val="21"/>
          <w:lang w:val="ru" w:eastAsia="ar-SA"/>
        </w:rPr>
        <w:t xml:space="preserve">бъем финансирования подпрограммы по годам представлен в таблице 4.                                   </w:t>
      </w:r>
    </w:p>
    <w:p w:rsidR="00805AE3" w:rsidRPr="00142BF7" w:rsidRDefault="00805AE3" w:rsidP="00805AE3">
      <w:pPr>
        <w:widowControl w:val="0"/>
        <w:suppressAutoHyphens/>
        <w:autoSpaceDE w:val="0"/>
        <w:jc w:val="right"/>
        <w:rPr>
          <w:rFonts w:eastAsia="Arial"/>
          <w:sz w:val="27"/>
          <w:szCs w:val="27"/>
          <w:lang w:eastAsia="ar-SA"/>
        </w:rPr>
      </w:pPr>
      <w:r w:rsidRPr="00142BF7">
        <w:rPr>
          <w:rFonts w:eastAsia="Arial"/>
          <w:sz w:val="21"/>
          <w:szCs w:val="21"/>
          <w:lang w:eastAsia="ar-SA"/>
        </w:rPr>
        <w:t xml:space="preserve">                                                                                            Таблица 4</w:t>
      </w:r>
      <w:r w:rsidRPr="00142BF7">
        <w:rPr>
          <w:rFonts w:eastAsia="Arial"/>
          <w:sz w:val="27"/>
          <w:szCs w:val="27"/>
          <w:lang w:eastAsia="ar-SA"/>
        </w:rPr>
        <w:t>.</w:t>
      </w:r>
    </w:p>
    <w:tbl>
      <w:tblPr>
        <w:tblW w:w="14214" w:type="dxa"/>
        <w:tblInd w:w="107" w:type="dxa"/>
        <w:tblLayout w:type="fixed"/>
        <w:tblLook w:val="0000" w:firstRow="0" w:lastRow="0" w:firstColumn="0" w:lastColumn="0" w:noHBand="0" w:noVBand="0"/>
      </w:tblPr>
      <w:tblGrid>
        <w:gridCol w:w="1740"/>
        <w:gridCol w:w="839"/>
        <w:gridCol w:w="990"/>
        <w:gridCol w:w="990"/>
        <w:gridCol w:w="990"/>
        <w:gridCol w:w="855"/>
        <w:gridCol w:w="990"/>
        <w:gridCol w:w="855"/>
        <w:gridCol w:w="865"/>
        <w:gridCol w:w="865"/>
        <w:gridCol w:w="4235"/>
      </w:tblGrid>
      <w:tr w:rsidR="00805AE3" w:rsidRPr="00142BF7" w:rsidTr="00805AE3">
        <w:trPr>
          <w:trHeight w:val="168"/>
        </w:trPr>
        <w:tc>
          <w:tcPr>
            <w:tcW w:w="1740" w:type="dxa"/>
            <w:vMerge w:val="restart"/>
            <w:tcBorders>
              <w:top w:val="single" w:sz="4" w:space="0" w:color="000000"/>
              <w:left w:val="single" w:sz="4" w:space="0" w:color="000000"/>
              <w:bottom w:val="single" w:sz="4" w:space="0" w:color="000000"/>
              <w:right w:val="single" w:sz="4" w:space="0" w:color="auto"/>
            </w:tcBorders>
            <w:shd w:val="clear" w:color="auto" w:fill="auto"/>
          </w:tcPr>
          <w:p w:rsidR="00805AE3" w:rsidRPr="00142BF7" w:rsidRDefault="00805AE3" w:rsidP="00805AE3">
            <w:pPr>
              <w:suppressAutoHyphens/>
              <w:autoSpaceDE w:val="0"/>
              <w:snapToGrid w:val="0"/>
              <w:jc w:val="center"/>
              <w:rPr>
                <w:rFonts w:eastAsia="Arial Unicode MS"/>
                <w:b/>
                <w:bCs/>
                <w:color w:val="000000"/>
                <w:sz w:val="16"/>
                <w:szCs w:val="16"/>
                <w:lang w:val="ru" w:eastAsia="ar-SA"/>
              </w:rPr>
            </w:pPr>
            <w:r w:rsidRPr="00142BF7">
              <w:rPr>
                <w:rFonts w:eastAsia="Arial Unicode MS"/>
                <w:b/>
                <w:bCs/>
                <w:color w:val="000000"/>
                <w:sz w:val="16"/>
                <w:szCs w:val="16"/>
                <w:lang w:val="ru" w:eastAsia="ar-SA"/>
              </w:rPr>
              <w:t>Источники</w:t>
            </w:r>
          </w:p>
          <w:p w:rsidR="00805AE3" w:rsidRPr="00142BF7" w:rsidRDefault="00805AE3" w:rsidP="00805AE3">
            <w:pPr>
              <w:suppressAutoHyphens/>
              <w:autoSpaceDE w:val="0"/>
              <w:jc w:val="center"/>
              <w:rPr>
                <w:rFonts w:eastAsia="Arial Unicode MS"/>
                <w:b/>
                <w:bCs/>
                <w:color w:val="000000"/>
                <w:sz w:val="16"/>
                <w:szCs w:val="16"/>
                <w:lang w:val="ru" w:eastAsia="ar-SA"/>
              </w:rPr>
            </w:pPr>
            <w:r w:rsidRPr="00142BF7">
              <w:rPr>
                <w:rFonts w:eastAsia="Arial Unicode MS"/>
                <w:b/>
                <w:bCs/>
                <w:color w:val="000000"/>
                <w:sz w:val="16"/>
                <w:szCs w:val="16"/>
                <w:lang w:val="ru" w:eastAsia="ar-SA"/>
              </w:rPr>
              <w:t>финансирования</w:t>
            </w:r>
          </w:p>
          <w:p w:rsidR="00805AE3" w:rsidRPr="00142BF7" w:rsidRDefault="00805AE3" w:rsidP="00805AE3">
            <w:pPr>
              <w:widowControl w:val="0"/>
              <w:suppressAutoHyphens/>
              <w:autoSpaceDE w:val="0"/>
              <w:jc w:val="center"/>
              <w:rPr>
                <w:rFonts w:eastAsia="Arial"/>
                <w:b/>
                <w:bCs/>
                <w:sz w:val="16"/>
                <w:szCs w:val="16"/>
                <w:lang w:eastAsia="ar-SA"/>
              </w:rPr>
            </w:pPr>
            <w:r w:rsidRPr="00142BF7">
              <w:rPr>
                <w:rFonts w:eastAsia="Arial"/>
                <w:b/>
                <w:bCs/>
                <w:sz w:val="16"/>
                <w:szCs w:val="16"/>
                <w:lang w:eastAsia="ar-SA"/>
              </w:rPr>
              <w:t>подпрограммы</w:t>
            </w:r>
          </w:p>
        </w:tc>
        <w:tc>
          <w:tcPr>
            <w:tcW w:w="8239" w:type="dxa"/>
            <w:gridSpan w:val="9"/>
            <w:tcBorders>
              <w:top w:val="single" w:sz="4" w:space="0" w:color="auto"/>
              <w:left w:val="single" w:sz="4" w:space="0" w:color="auto"/>
              <w:bottom w:val="single" w:sz="4" w:space="0" w:color="auto"/>
              <w:right w:val="single" w:sz="4" w:space="0" w:color="auto"/>
            </w:tcBorders>
            <w:shd w:val="clear" w:color="auto" w:fill="auto"/>
          </w:tcPr>
          <w:p w:rsidR="00805AE3" w:rsidRPr="00142BF7" w:rsidRDefault="00805AE3" w:rsidP="00805AE3">
            <w:pPr>
              <w:suppressAutoHyphens/>
              <w:autoSpaceDE w:val="0"/>
              <w:snapToGrid w:val="0"/>
              <w:jc w:val="center"/>
              <w:rPr>
                <w:rFonts w:eastAsia="Arial Unicode MS"/>
                <w:b/>
                <w:bCs/>
                <w:color w:val="000000"/>
                <w:sz w:val="16"/>
                <w:szCs w:val="16"/>
                <w:lang w:val="ru" w:eastAsia="ar-SA"/>
              </w:rPr>
            </w:pPr>
            <w:r w:rsidRPr="00142BF7">
              <w:rPr>
                <w:rFonts w:eastAsia="Arial Unicode MS"/>
                <w:b/>
                <w:bCs/>
                <w:color w:val="000000"/>
                <w:sz w:val="16"/>
                <w:szCs w:val="16"/>
                <w:lang w:val="ru" w:eastAsia="ar-SA"/>
              </w:rPr>
              <w:t>Объем финансирования подпрограммы  в 2014 – 20</w:t>
            </w:r>
            <w:r w:rsidRPr="00142BF7">
              <w:rPr>
                <w:rFonts w:eastAsia="Arial Unicode MS"/>
                <w:b/>
                <w:bCs/>
                <w:color w:val="000000"/>
                <w:sz w:val="16"/>
                <w:szCs w:val="16"/>
                <w:lang w:eastAsia="ar-SA"/>
              </w:rPr>
              <w:t>21</w:t>
            </w:r>
            <w:r w:rsidRPr="00142BF7">
              <w:rPr>
                <w:rFonts w:eastAsia="Arial Unicode MS"/>
                <w:b/>
                <w:bCs/>
                <w:color w:val="000000"/>
                <w:sz w:val="16"/>
                <w:szCs w:val="16"/>
                <w:lang w:val="ru" w:eastAsia="ar-SA"/>
              </w:rPr>
              <w:t xml:space="preserve"> годах (тыс. рублей)</w:t>
            </w:r>
          </w:p>
        </w:tc>
        <w:tc>
          <w:tcPr>
            <w:tcW w:w="4235" w:type="dxa"/>
            <w:tcBorders>
              <w:left w:val="single" w:sz="4" w:space="0" w:color="auto"/>
            </w:tcBorders>
          </w:tcPr>
          <w:p w:rsidR="00805AE3" w:rsidRPr="00142BF7" w:rsidRDefault="00805AE3" w:rsidP="00805AE3">
            <w:pPr>
              <w:suppressAutoHyphens/>
              <w:autoSpaceDE w:val="0"/>
              <w:snapToGrid w:val="0"/>
              <w:jc w:val="center"/>
              <w:rPr>
                <w:rFonts w:eastAsia="Arial Unicode MS"/>
                <w:b/>
                <w:bCs/>
                <w:color w:val="000000"/>
                <w:sz w:val="16"/>
                <w:szCs w:val="16"/>
                <w:lang w:val="ru" w:eastAsia="ar-SA"/>
              </w:rPr>
            </w:pPr>
          </w:p>
        </w:tc>
      </w:tr>
      <w:tr w:rsidR="00805AE3" w:rsidRPr="00142BF7" w:rsidTr="00805AE3">
        <w:trPr>
          <w:gridAfter w:val="1"/>
          <w:wAfter w:w="4235" w:type="dxa"/>
          <w:trHeight w:val="147"/>
        </w:trPr>
        <w:tc>
          <w:tcPr>
            <w:tcW w:w="1740"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239" w:type="dxa"/>
            <w:gridSpan w:val="9"/>
            <w:tcBorders>
              <w:top w:val="single" w:sz="4" w:space="0" w:color="auto"/>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В том числе</w:t>
            </w:r>
          </w:p>
        </w:tc>
      </w:tr>
      <w:tr w:rsidR="00805AE3" w:rsidRPr="00142BF7" w:rsidTr="00805AE3">
        <w:trPr>
          <w:gridAfter w:val="1"/>
          <w:wAfter w:w="4235" w:type="dxa"/>
          <w:trHeight w:val="147"/>
        </w:trPr>
        <w:tc>
          <w:tcPr>
            <w:tcW w:w="1740"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Courier New" w:eastAsia="Arial" w:hAnsi="Courier New" w:cs="Courier New"/>
                <w:sz w:val="20"/>
                <w:szCs w:val="20"/>
                <w:lang w:eastAsia="ar-SA"/>
              </w:rPr>
            </w:pPr>
          </w:p>
        </w:tc>
        <w:tc>
          <w:tcPr>
            <w:tcW w:w="83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2014</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2015</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2016</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ind w:left="45" w:hanging="45"/>
              <w:jc w:val="center"/>
              <w:rPr>
                <w:rFonts w:eastAsia="Arial"/>
                <w:b/>
                <w:bCs/>
                <w:sz w:val="16"/>
                <w:szCs w:val="16"/>
                <w:lang w:eastAsia="ar-SA"/>
              </w:rPr>
            </w:pPr>
            <w:r w:rsidRPr="00142BF7">
              <w:rPr>
                <w:rFonts w:eastAsia="Arial"/>
                <w:b/>
                <w:bCs/>
                <w:sz w:val="16"/>
                <w:szCs w:val="16"/>
                <w:lang w:eastAsia="ar-SA"/>
              </w:rPr>
              <w:t>2017</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2018</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2019</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2020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2021</w:t>
            </w:r>
          </w:p>
        </w:tc>
        <w:tc>
          <w:tcPr>
            <w:tcW w:w="865"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2022</w:t>
            </w:r>
          </w:p>
        </w:tc>
      </w:tr>
      <w:tr w:rsidR="00805AE3" w:rsidRPr="00142BF7" w:rsidTr="00805AE3">
        <w:trPr>
          <w:gridAfter w:val="1"/>
          <w:wAfter w:w="4235" w:type="dxa"/>
          <w:trHeight w:val="382"/>
        </w:trPr>
        <w:tc>
          <w:tcPr>
            <w:tcW w:w="17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Федеральный бюджет</w:t>
            </w:r>
          </w:p>
        </w:tc>
        <w:tc>
          <w:tcPr>
            <w:tcW w:w="83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0</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val="ru" w:eastAsia="ar-SA"/>
              </w:rPr>
            </w:pPr>
            <w:r w:rsidRPr="00142BF7">
              <w:rPr>
                <w:rFonts w:eastAsia="Arial Unicode MS"/>
                <w:color w:val="000000"/>
                <w:sz w:val="16"/>
                <w:szCs w:val="16"/>
                <w:shd w:val="clear" w:color="auto" w:fill="FFFFFF"/>
                <w:lang w:val="ru" w:eastAsia="ar-SA"/>
              </w:rPr>
              <w:t>1282,7</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1079,8</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0</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0</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c>
          <w:tcPr>
            <w:tcW w:w="865"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0</w:t>
            </w:r>
          </w:p>
        </w:tc>
      </w:tr>
      <w:tr w:rsidR="00805AE3" w:rsidRPr="00142BF7" w:rsidTr="00805AE3">
        <w:trPr>
          <w:gridAfter w:val="1"/>
          <w:wAfter w:w="4235" w:type="dxa"/>
          <w:trHeight w:val="168"/>
        </w:trPr>
        <w:tc>
          <w:tcPr>
            <w:tcW w:w="17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Областной бюджет</w:t>
            </w:r>
          </w:p>
        </w:tc>
        <w:tc>
          <w:tcPr>
            <w:tcW w:w="83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55640,06</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54420,79</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59419,5</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66679,07</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54664,96</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55096,90</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48839,42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48839,42</w:t>
            </w:r>
          </w:p>
        </w:tc>
        <w:tc>
          <w:tcPr>
            <w:tcW w:w="865"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48839,42</w:t>
            </w:r>
          </w:p>
        </w:tc>
      </w:tr>
      <w:tr w:rsidR="00805AE3" w:rsidRPr="00142BF7" w:rsidTr="00805AE3">
        <w:trPr>
          <w:gridAfter w:val="1"/>
          <w:wAfter w:w="4235" w:type="dxa"/>
          <w:trHeight w:val="565"/>
        </w:trPr>
        <w:tc>
          <w:tcPr>
            <w:tcW w:w="17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Бюджет </w:t>
            </w:r>
            <w:proofErr w:type="gramStart"/>
            <w:r w:rsidRPr="00142BF7">
              <w:rPr>
                <w:rFonts w:eastAsia="Arial Unicode MS"/>
                <w:color w:val="000000"/>
                <w:sz w:val="16"/>
                <w:szCs w:val="16"/>
                <w:lang w:val="ru" w:eastAsia="ar-SA"/>
              </w:rPr>
              <w:t>муниципального</w:t>
            </w:r>
            <w:proofErr w:type="gramEnd"/>
          </w:p>
          <w:p w:rsidR="00805AE3" w:rsidRPr="00142BF7" w:rsidRDefault="00805AE3" w:rsidP="00805AE3">
            <w:pPr>
              <w:widowControl w:val="0"/>
              <w:suppressAutoHyphens/>
              <w:autoSpaceDE w:val="0"/>
              <w:rPr>
                <w:rFonts w:eastAsia="Arial"/>
                <w:sz w:val="16"/>
                <w:szCs w:val="16"/>
                <w:lang w:eastAsia="ar-SA"/>
              </w:rPr>
            </w:pPr>
            <w:r w:rsidRPr="00142BF7">
              <w:rPr>
                <w:rFonts w:eastAsia="Arial"/>
                <w:sz w:val="16"/>
                <w:szCs w:val="16"/>
                <w:lang w:eastAsia="ar-SA"/>
              </w:rPr>
              <w:t>образования</w:t>
            </w:r>
          </w:p>
        </w:tc>
        <w:tc>
          <w:tcPr>
            <w:tcW w:w="83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19078,3</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19786,2</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21225,51</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right" w:pos="774"/>
              </w:tabs>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20284,74</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16409,85</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18440,22</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14016,88</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14016,88</w:t>
            </w:r>
          </w:p>
        </w:tc>
        <w:tc>
          <w:tcPr>
            <w:tcW w:w="865"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14016,88</w:t>
            </w:r>
          </w:p>
        </w:tc>
      </w:tr>
      <w:tr w:rsidR="00805AE3" w:rsidRPr="00142BF7" w:rsidTr="00805AE3">
        <w:trPr>
          <w:gridAfter w:val="1"/>
          <w:wAfter w:w="4235" w:type="dxa"/>
          <w:trHeight w:val="304"/>
        </w:trPr>
        <w:tc>
          <w:tcPr>
            <w:tcW w:w="17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Итого:</w:t>
            </w:r>
          </w:p>
          <w:p w:rsidR="00805AE3" w:rsidRPr="00142BF7" w:rsidRDefault="00805AE3" w:rsidP="00805AE3">
            <w:pPr>
              <w:widowControl w:val="0"/>
              <w:suppressAutoHyphens/>
              <w:autoSpaceDE w:val="0"/>
              <w:snapToGrid w:val="0"/>
              <w:rPr>
                <w:rFonts w:eastAsia="Arial"/>
                <w:sz w:val="16"/>
                <w:szCs w:val="16"/>
                <w:lang w:eastAsia="ar-SA"/>
              </w:rPr>
            </w:pPr>
          </w:p>
        </w:tc>
        <w:tc>
          <w:tcPr>
            <w:tcW w:w="83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74718,36</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75489,69</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81724,81</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86963,81</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71074,81</w:t>
            </w:r>
          </w:p>
        </w:tc>
        <w:tc>
          <w:tcPr>
            <w:tcW w:w="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73537,12</w:t>
            </w:r>
          </w:p>
        </w:tc>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62856,30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62856,30</w:t>
            </w:r>
          </w:p>
        </w:tc>
        <w:tc>
          <w:tcPr>
            <w:tcW w:w="865"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6"/>
                <w:szCs w:val="16"/>
                <w:lang w:eastAsia="ar-SA"/>
              </w:rPr>
            </w:pPr>
            <w:r w:rsidRPr="00142BF7">
              <w:rPr>
                <w:rFonts w:eastAsia="Arial Unicode MS"/>
                <w:color w:val="000000"/>
                <w:sz w:val="16"/>
                <w:szCs w:val="16"/>
                <w:lang w:eastAsia="ar-SA"/>
              </w:rPr>
              <w:t>62856,30</w:t>
            </w:r>
          </w:p>
        </w:tc>
      </w:tr>
    </w:tbl>
    <w:p w:rsidR="00805AE3" w:rsidRPr="00142BF7" w:rsidRDefault="00805AE3" w:rsidP="00805AE3">
      <w:pPr>
        <w:widowControl w:val="0"/>
        <w:suppressAutoHyphens/>
        <w:autoSpaceDE w:val="0"/>
        <w:rPr>
          <w:rFonts w:ascii="Courier New" w:eastAsia="Arial" w:hAnsi="Courier New" w:cs="Courier New"/>
          <w:sz w:val="20"/>
          <w:szCs w:val="20"/>
          <w:lang w:eastAsia="ar-SA"/>
        </w:rPr>
      </w:pPr>
    </w:p>
    <w:p w:rsidR="00805AE3" w:rsidRPr="00142BF7" w:rsidRDefault="00805AE3" w:rsidP="00805AE3">
      <w:pPr>
        <w:widowControl w:val="0"/>
        <w:suppressAutoHyphens/>
        <w:autoSpaceDE w:val="0"/>
        <w:rPr>
          <w:rFonts w:ascii="Courier New" w:eastAsia="Arial" w:hAnsi="Courier New" w:cs="Courier New"/>
          <w:sz w:val="20"/>
          <w:szCs w:val="20"/>
          <w:lang w:eastAsia="ar-SA"/>
        </w:rPr>
      </w:pPr>
    </w:p>
    <w:p w:rsidR="00805AE3" w:rsidRPr="00142BF7" w:rsidRDefault="00805AE3" w:rsidP="00805AE3">
      <w:pPr>
        <w:widowControl w:val="0"/>
        <w:suppressAutoHyphens/>
        <w:autoSpaceDE w:val="0"/>
        <w:rPr>
          <w:rFonts w:ascii="Courier New" w:eastAsia="Arial" w:hAnsi="Courier New" w:cs="Courier New"/>
          <w:sz w:val="20"/>
          <w:szCs w:val="20"/>
          <w:lang w:eastAsia="ar-SA"/>
        </w:rPr>
      </w:pPr>
    </w:p>
    <w:p w:rsidR="00805AE3" w:rsidRPr="00142BF7" w:rsidRDefault="00805AE3" w:rsidP="00805AE3">
      <w:pPr>
        <w:suppressAutoHyphens/>
        <w:autoSpaceDE w:val="0"/>
        <w:rPr>
          <w:rFonts w:eastAsia="Arial Unicode MS"/>
          <w:color w:val="000000"/>
          <w:sz w:val="21"/>
          <w:szCs w:val="21"/>
          <w:lang w:val="ru" w:eastAsia="ar-SA"/>
        </w:rPr>
      </w:pPr>
      <w:r w:rsidRPr="00142BF7">
        <w:rPr>
          <w:rFonts w:eastAsia="Arial Unicode MS"/>
          <w:color w:val="000000"/>
          <w:sz w:val="21"/>
          <w:szCs w:val="21"/>
          <w:lang w:val="ru" w:eastAsia="ar-SA"/>
        </w:rPr>
        <w:t>Объем финансирования программы по мероприятиям представлен в таблице 5.</w:t>
      </w:r>
    </w:p>
    <w:p w:rsidR="00805AE3" w:rsidRPr="00142BF7" w:rsidRDefault="00805AE3" w:rsidP="00805AE3">
      <w:pPr>
        <w:widowControl w:val="0"/>
        <w:suppressAutoHyphens/>
        <w:autoSpaceDE w:val="0"/>
        <w:jc w:val="right"/>
        <w:rPr>
          <w:rFonts w:eastAsia="Arial"/>
          <w:sz w:val="21"/>
          <w:szCs w:val="21"/>
          <w:lang w:eastAsia="ar-SA"/>
        </w:rPr>
      </w:pPr>
      <w:r w:rsidRPr="00142BF7">
        <w:rPr>
          <w:rFonts w:eastAsia="Arial"/>
          <w:sz w:val="21"/>
          <w:szCs w:val="21"/>
          <w:lang w:eastAsia="ar-SA"/>
        </w:rPr>
        <w:t>Таблица 5.</w:t>
      </w:r>
    </w:p>
    <w:p w:rsidR="00805AE3" w:rsidRPr="00142BF7" w:rsidRDefault="00805AE3" w:rsidP="00805AE3">
      <w:pPr>
        <w:widowControl w:val="0"/>
        <w:suppressAutoHyphens/>
        <w:autoSpaceDE w:val="0"/>
        <w:jc w:val="right"/>
        <w:rPr>
          <w:rFonts w:eastAsia="Arial"/>
          <w:sz w:val="21"/>
          <w:szCs w:val="21"/>
          <w:lang w:eastAsia="ar-SA"/>
        </w:rPr>
      </w:pPr>
    </w:p>
    <w:tbl>
      <w:tblPr>
        <w:tblW w:w="10773" w:type="dxa"/>
        <w:tblInd w:w="108" w:type="dxa"/>
        <w:tblLayout w:type="fixed"/>
        <w:tblLook w:val="0000" w:firstRow="0" w:lastRow="0" w:firstColumn="0" w:lastColumn="0" w:noHBand="0" w:noVBand="0"/>
      </w:tblPr>
      <w:tblGrid>
        <w:gridCol w:w="465"/>
        <w:gridCol w:w="2796"/>
        <w:gridCol w:w="850"/>
        <w:gridCol w:w="851"/>
        <w:gridCol w:w="850"/>
        <w:gridCol w:w="851"/>
        <w:gridCol w:w="850"/>
        <w:gridCol w:w="851"/>
        <w:gridCol w:w="850"/>
        <w:gridCol w:w="709"/>
        <w:gridCol w:w="850"/>
      </w:tblGrid>
      <w:tr w:rsidR="00805AE3" w:rsidRPr="00142BF7" w:rsidTr="00805AE3">
        <w:tc>
          <w:tcPr>
            <w:tcW w:w="465"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w:t>
            </w:r>
          </w:p>
        </w:tc>
        <w:tc>
          <w:tcPr>
            <w:tcW w:w="2796"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6"/>
                <w:szCs w:val="16"/>
                <w:lang w:eastAsia="ar-SA"/>
              </w:rPr>
            </w:pPr>
            <w:r w:rsidRPr="00142BF7">
              <w:rPr>
                <w:rFonts w:eastAsia="Arial"/>
                <w:b/>
                <w:bCs/>
                <w:sz w:val="16"/>
                <w:szCs w:val="16"/>
                <w:lang w:eastAsia="ar-SA"/>
              </w:rPr>
              <w:t>Мероприятие</w:t>
            </w:r>
          </w:p>
        </w:tc>
        <w:tc>
          <w:tcPr>
            <w:tcW w:w="7512" w:type="dxa"/>
            <w:gridSpan w:val="9"/>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tabs>
                <w:tab w:val="left" w:pos="5409"/>
              </w:tabs>
              <w:suppressAutoHyphens/>
              <w:autoSpaceDE w:val="0"/>
              <w:snapToGrid w:val="0"/>
              <w:jc w:val="center"/>
              <w:rPr>
                <w:rFonts w:eastAsia="Arial"/>
                <w:b/>
                <w:bCs/>
                <w:sz w:val="16"/>
                <w:szCs w:val="16"/>
                <w:lang w:eastAsia="ar-SA"/>
              </w:rPr>
            </w:pPr>
            <w:r w:rsidRPr="00142BF7">
              <w:rPr>
                <w:rFonts w:eastAsia="Arial"/>
                <w:b/>
                <w:bCs/>
                <w:sz w:val="16"/>
                <w:szCs w:val="16"/>
                <w:lang w:eastAsia="ar-SA"/>
              </w:rPr>
              <w:t>Расходы (тыс. руб.)</w:t>
            </w:r>
          </w:p>
        </w:tc>
      </w:tr>
      <w:tr w:rsidR="00805AE3" w:rsidRPr="00142BF7" w:rsidTr="00805AE3">
        <w:tc>
          <w:tcPr>
            <w:tcW w:w="465"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796"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2014</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2015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2016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2017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2018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2019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2021</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w:b/>
                <w:bCs/>
                <w:sz w:val="14"/>
                <w:szCs w:val="14"/>
                <w:lang w:eastAsia="ar-SA"/>
              </w:rPr>
            </w:pPr>
            <w:r w:rsidRPr="00142BF7">
              <w:rPr>
                <w:rFonts w:eastAsia="Arial"/>
                <w:b/>
                <w:bCs/>
                <w:sz w:val="14"/>
                <w:szCs w:val="14"/>
                <w:lang w:eastAsia="ar-SA"/>
              </w:rPr>
              <w:t>2022</w:t>
            </w: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Обеспечение деятельности учреждений общего образования</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lang w:eastAsia="ar-SA"/>
              </w:rPr>
            </w:pPr>
            <w:r w:rsidRPr="00142BF7">
              <w:rPr>
                <w:rFonts w:eastAsia="Arial"/>
                <w:color w:val="000000"/>
                <w:sz w:val="14"/>
                <w:szCs w:val="14"/>
                <w:lang w:eastAsia="ar-SA"/>
              </w:rPr>
              <w:t>58507,66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lang w:eastAsia="ar-SA"/>
              </w:rPr>
            </w:pPr>
            <w:r w:rsidRPr="00142BF7">
              <w:rPr>
                <w:rFonts w:eastAsia="Arial"/>
                <w:color w:val="000000"/>
                <w:sz w:val="14"/>
                <w:szCs w:val="14"/>
                <w:lang w:eastAsia="ar-SA"/>
              </w:rPr>
              <w:t>65958,8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67792,77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55695,58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58853,10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54740,61</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45499,2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45499,2</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45499,2</w:t>
            </w: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Создание в общеобразовательных учреждениях условий обучения и воспитания</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lang w:eastAsia="ar-SA"/>
              </w:rPr>
            </w:pPr>
            <w:r w:rsidRPr="00142BF7">
              <w:rPr>
                <w:rFonts w:eastAsia="Arial"/>
                <w:color w:val="000000"/>
                <w:sz w:val="14"/>
                <w:szCs w:val="14"/>
                <w:lang w:eastAsia="ar-SA"/>
              </w:rPr>
              <w:t>9571,9</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lang w:eastAsia="ar-SA"/>
              </w:rPr>
            </w:pPr>
            <w:r w:rsidRPr="00142BF7">
              <w:rPr>
                <w:rFonts w:eastAsia="Arial"/>
                <w:color w:val="000000"/>
                <w:sz w:val="14"/>
                <w:szCs w:val="14"/>
                <w:lang w:eastAsia="ar-SA"/>
              </w:rPr>
              <w:t>6912,16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11181,5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27959,74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9724,0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10270,09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14155,50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14155,5</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14155,50</w:t>
            </w:r>
          </w:p>
        </w:tc>
      </w:tr>
      <w:tr w:rsidR="00805AE3" w:rsidRPr="00142BF7" w:rsidTr="00805AE3">
        <w:tblPrEx>
          <w:tblCellMar>
            <w:top w:w="108" w:type="dxa"/>
            <w:bottom w:w="108" w:type="dxa"/>
          </w:tblCellMar>
        </w:tblPrEx>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3</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Предоставление льгот на селе</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lang w:eastAsia="ar-SA"/>
              </w:rPr>
            </w:pPr>
            <w:r w:rsidRPr="00142BF7">
              <w:rPr>
                <w:rFonts w:eastAsia="Arial"/>
                <w:color w:val="000000"/>
                <w:sz w:val="14"/>
                <w:szCs w:val="14"/>
                <w:lang w:eastAsia="ar-SA"/>
              </w:rPr>
              <w:t>1401,8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lang w:eastAsia="ar-SA"/>
              </w:rPr>
            </w:pPr>
            <w:r w:rsidRPr="00142BF7">
              <w:rPr>
                <w:rFonts w:eastAsia="Arial"/>
                <w:color w:val="000000"/>
                <w:sz w:val="14"/>
                <w:szCs w:val="14"/>
                <w:lang w:eastAsia="ar-SA"/>
              </w:rPr>
              <w:t>1491,9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1651,5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1881,22</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1529,6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1962,1</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2093,7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2093,7</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2093,7</w:t>
            </w: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4</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Развитие материально-технической базы в общеобразовательных учреждениях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lang w:eastAsia="ar-SA"/>
              </w:rPr>
            </w:pPr>
            <w:r w:rsidRPr="00142BF7">
              <w:rPr>
                <w:rFonts w:eastAsia="Arial"/>
                <w:color w:val="000000"/>
                <w:sz w:val="14"/>
                <w:szCs w:val="14"/>
                <w:lang w:eastAsia="ar-SA"/>
              </w:rPr>
              <w:t>3939,0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lang w:eastAsia="ar-SA"/>
              </w:rPr>
            </w:pPr>
            <w:r w:rsidRPr="00142BF7">
              <w:rPr>
                <w:rFonts w:eastAsia="Arial"/>
                <w:color w:val="000000"/>
                <w:sz w:val="14"/>
                <w:szCs w:val="14"/>
                <w:lang w:eastAsia="ar-SA"/>
              </w:rPr>
              <w:t>405,5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562,6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664,99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469,6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ind w:right="-261"/>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6199,97</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ind w:right="-261"/>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528,2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ind w:right="-261"/>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528,20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ind w:right="-261"/>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528,20</w:t>
            </w: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5</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Строительство, капитальный ремонт,</w:t>
            </w:r>
          </w:p>
          <w:p w:rsidR="00805AE3" w:rsidRPr="00142BF7" w:rsidRDefault="00805AE3" w:rsidP="00805AE3">
            <w:pPr>
              <w:widowControl w:val="0"/>
              <w:suppressAutoHyphens/>
              <w:autoSpaceDE w:val="0"/>
              <w:rPr>
                <w:rFonts w:eastAsia="Arial"/>
                <w:sz w:val="16"/>
                <w:szCs w:val="16"/>
                <w:lang w:eastAsia="ar-SA"/>
              </w:rPr>
            </w:pPr>
            <w:r w:rsidRPr="00142BF7">
              <w:rPr>
                <w:rFonts w:eastAsia="Arial"/>
                <w:sz w:val="16"/>
                <w:szCs w:val="16"/>
                <w:lang w:eastAsia="ar-SA"/>
              </w:rPr>
              <w:t>переоборудование и (или) оснащение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color w:val="000000"/>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6</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Создание муниципальной экзаменационной комиссии по комплектованию профильных классов</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7</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Внедрение новых государственных образовательных стандартов общего образования </w:t>
            </w:r>
            <w:r w:rsidRPr="00142BF7">
              <w:rPr>
                <w:rFonts w:eastAsia="Arial Unicode MS"/>
                <w:color w:val="000000"/>
                <w:sz w:val="16"/>
                <w:szCs w:val="16"/>
                <w:lang w:val="en-US" w:eastAsia="ar-SA"/>
              </w:rPr>
              <w:t>II</w:t>
            </w:r>
            <w:r w:rsidRPr="00142BF7">
              <w:rPr>
                <w:rFonts w:eastAsia="Arial Unicode MS"/>
                <w:color w:val="000000"/>
                <w:sz w:val="16"/>
                <w:szCs w:val="16"/>
                <w:lang w:val="ru" w:eastAsia="ar-SA"/>
              </w:rPr>
              <w:t xml:space="preserve"> поколения на основе компетентного подхода</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8</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разработка пакета рекомендаций по созданию и организации деятельности общественных форм управления общеобразовательными учреждениями;</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9</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Обобщение опыта работы Советов школ, попечительских советов ОУ. Распространение практики деятельности Управляющих советов</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10</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приобретение комплектов медицинского оборудования для медицинских кабинетов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11</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установка системы видеонаблюдения в общеобразовательных учреждениях;</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12</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 xml:space="preserve">расширение процесса внедрения в практику работы общеобразовательных учреждений </w:t>
            </w:r>
            <w:proofErr w:type="spellStart"/>
            <w:r w:rsidRPr="00142BF7">
              <w:rPr>
                <w:rFonts w:eastAsia="Arial Unicode MS"/>
                <w:color w:val="000000"/>
                <w:sz w:val="16"/>
                <w:szCs w:val="16"/>
                <w:lang w:val="ru" w:eastAsia="ar-SA"/>
              </w:rPr>
              <w:t>здоровьесберегающих</w:t>
            </w:r>
            <w:proofErr w:type="spellEnd"/>
            <w:r w:rsidRPr="00142BF7">
              <w:rPr>
                <w:rFonts w:eastAsia="Arial Unicode MS"/>
                <w:color w:val="000000"/>
                <w:sz w:val="16"/>
                <w:szCs w:val="16"/>
                <w:lang w:val="ru" w:eastAsia="ar-SA"/>
              </w:rPr>
              <w:t xml:space="preserve"> технологий</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13</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организация дистанционных форм обучения, олимпиад по предметам;</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14</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обобщение опыта работы лучших учителей и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15</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мониторинг уровня здоровья учащихся;</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16</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мониторинговые исследования движения учащихся</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17</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Выявление одаренных детей</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18</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Создание условий для оптимального развития учащихся</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19</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Создание банка педагогического опыта в работе с одаренными детьми</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Организация отдыха детей в лагерях дневного пребывания</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lang w:eastAsia="ar-SA"/>
              </w:rPr>
            </w:pPr>
            <w:r w:rsidRPr="00142BF7">
              <w:rPr>
                <w:rFonts w:eastAsia="Arial"/>
                <w:sz w:val="16"/>
                <w:szCs w:val="16"/>
                <w:lang w:eastAsia="ar-SA"/>
              </w:rPr>
              <w:t>763,8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lang w:eastAsia="ar-SA"/>
              </w:rPr>
            </w:pPr>
            <w:r w:rsidRPr="00142BF7">
              <w:rPr>
                <w:rFonts w:eastAsia="Arial"/>
                <w:sz w:val="16"/>
                <w:szCs w:val="16"/>
                <w:lang w:eastAsia="ar-SA"/>
              </w:rPr>
              <w:t>561,33</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526,44</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752,28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498,5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354,35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569,7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569,7</w:t>
            </w:r>
          </w:p>
          <w:p w:rsidR="00805AE3" w:rsidRPr="00142BF7" w:rsidRDefault="00805AE3" w:rsidP="00805AE3">
            <w:pPr>
              <w:widowControl w:val="0"/>
              <w:suppressAutoHyphens/>
              <w:autoSpaceDE w:val="0"/>
              <w:jc w:val="center"/>
              <w:rPr>
                <w:rFonts w:eastAsia="Arial"/>
                <w:sz w:val="16"/>
                <w:szCs w:val="16"/>
                <w:shd w:val="clear" w:color="auto" w:fill="FFFFFF"/>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569,7</w:t>
            </w:r>
          </w:p>
          <w:p w:rsidR="00805AE3" w:rsidRPr="00142BF7" w:rsidRDefault="00805AE3" w:rsidP="00805AE3">
            <w:pPr>
              <w:widowControl w:val="0"/>
              <w:suppressAutoHyphens/>
              <w:autoSpaceDE w:val="0"/>
              <w:jc w:val="center"/>
              <w:rPr>
                <w:rFonts w:eastAsia="Arial"/>
                <w:sz w:val="16"/>
                <w:szCs w:val="16"/>
                <w:shd w:val="clear" w:color="auto" w:fill="FFFFFF"/>
                <w:lang w:eastAsia="ar-SA"/>
              </w:rPr>
            </w:pPr>
          </w:p>
        </w:tc>
      </w:tr>
      <w:tr w:rsidR="00805AE3" w:rsidRPr="00142BF7" w:rsidTr="00805AE3">
        <w:tblPrEx>
          <w:tblCellMar>
            <w:top w:w="108" w:type="dxa"/>
            <w:bottom w:w="108" w:type="dxa"/>
          </w:tblCellMar>
        </w:tblPrEx>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21</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16"/>
                <w:szCs w:val="16"/>
                <w:lang w:val="ru" w:eastAsia="ar-SA"/>
              </w:rPr>
            </w:pPr>
            <w:r w:rsidRPr="00142BF7">
              <w:rPr>
                <w:rFonts w:eastAsia="Arial Unicode MS"/>
                <w:color w:val="000000"/>
                <w:sz w:val="16"/>
                <w:szCs w:val="16"/>
                <w:lang w:val="ru" w:eastAsia="ar-SA"/>
              </w:rPr>
              <w:t>Занятость подростков</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lang w:eastAsia="ar-SA"/>
              </w:rPr>
            </w:pPr>
            <w:r w:rsidRPr="00142BF7">
              <w:rPr>
                <w:rFonts w:eastAsia="Arial"/>
                <w:sz w:val="16"/>
                <w:szCs w:val="16"/>
                <w:lang w:eastAsia="ar-SA"/>
              </w:rPr>
              <w:t>30,0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lang w:eastAsia="ar-SA"/>
              </w:rPr>
            </w:pPr>
            <w:r w:rsidRPr="00142BF7">
              <w:rPr>
                <w:rFonts w:eastAsia="Arial"/>
                <w:sz w:val="16"/>
                <w:szCs w:val="16"/>
                <w:lang w:eastAsia="ar-SA"/>
              </w:rPr>
              <w:t>10,0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10,0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10,0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10,0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10,0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10,0</w:t>
            </w:r>
          </w:p>
        </w:tc>
      </w:tr>
      <w:tr w:rsidR="00805AE3" w:rsidRPr="00142BF7" w:rsidTr="00805AE3">
        <w:tc>
          <w:tcPr>
            <w:tcW w:w="4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22</w:t>
            </w:r>
          </w:p>
        </w:tc>
        <w:tc>
          <w:tcPr>
            <w:tcW w:w="279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Организация бесплатного горячего питания для учащихся первых и вторых классов общеобразовательных школ района</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lang w:eastAsia="ar-SA"/>
              </w:rPr>
            </w:pPr>
            <w:r w:rsidRPr="00142BF7">
              <w:rPr>
                <w:rFonts w:eastAsia="Arial"/>
                <w:sz w:val="16"/>
                <w:szCs w:val="16"/>
                <w:lang w:eastAsia="ar-SA"/>
              </w:rPr>
              <w:t>504,2</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lang w:eastAsia="ar-SA"/>
              </w:rPr>
            </w:pPr>
            <w:r w:rsidRPr="00142BF7">
              <w:rPr>
                <w:rFonts w:eastAsia="Arial"/>
                <w:sz w:val="16"/>
                <w:szCs w:val="16"/>
                <w:lang w:eastAsia="ar-SA"/>
              </w:rPr>
              <w:t>150,0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jc w:val="center"/>
              <w:rPr>
                <w:rFonts w:eastAsia="Arial"/>
                <w:sz w:val="16"/>
                <w:szCs w:val="16"/>
                <w:shd w:val="clear" w:color="auto" w:fill="FFFFFF"/>
                <w:lang w:eastAsia="ar-SA"/>
              </w:rPr>
            </w:pPr>
            <w:r w:rsidRPr="00142BF7">
              <w:rPr>
                <w:rFonts w:eastAsia="Arial"/>
                <w:sz w:val="16"/>
                <w:szCs w:val="16"/>
                <w:shd w:val="clear" w:color="auto" w:fill="FFFFFF"/>
                <w:lang w:eastAsia="ar-SA"/>
              </w:rPr>
              <w:t>0</w:t>
            </w:r>
          </w:p>
        </w:tc>
      </w:tr>
    </w:tbl>
    <w:p w:rsidR="00805AE3" w:rsidRPr="00142BF7" w:rsidRDefault="00805AE3" w:rsidP="00805AE3">
      <w:pPr>
        <w:widowControl w:val="0"/>
        <w:suppressAutoHyphens/>
        <w:autoSpaceDE w:val="0"/>
        <w:rPr>
          <w:rFonts w:eastAsia="Arial"/>
          <w:sz w:val="19"/>
          <w:szCs w:val="19"/>
          <w:lang w:eastAsia="ar-SA"/>
        </w:rPr>
      </w:pPr>
    </w:p>
    <w:p w:rsidR="00805AE3" w:rsidRPr="00142BF7" w:rsidRDefault="00805AE3" w:rsidP="00805AE3">
      <w:pPr>
        <w:widowControl w:val="0"/>
        <w:suppressAutoHyphens/>
        <w:autoSpaceDE w:val="0"/>
        <w:rPr>
          <w:rFonts w:eastAsia="Arial"/>
          <w:sz w:val="19"/>
          <w:szCs w:val="19"/>
          <w:lang w:eastAsia="ar-SA"/>
        </w:rPr>
      </w:pPr>
    </w:p>
    <w:p w:rsidR="00805AE3" w:rsidRPr="00142BF7" w:rsidRDefault="00805AE3" w:rsidP="00805AE3">
      <w:p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6. Анализ рисков реализации подпрограммы и описание мер управления рисками.</w:t>
      </w:r>
    </w:p>
    <w:p w:rsidR="00805AE3" w:rsidRPr="00142BF7" w:rsidRDefault="00805AE3" w:rsidP="00805AE3">
      <w:pPr>
        <w:suppressAutoHyphens/>
        <w:autoSpaceDE w:val="0"/>
        <w:jc w:val="center"/>
        <w:rPr>
          <w:rFonts w:eastAsia="Arial Unicode MS"/>
          <w:b/>
          <w:bCs/>
          <w:color w:val="000000"/>
          <w:sz w:val="23"/>
          <w:szCs w:val="23"/>
          <w:lang w:eastAsia="ar-SA"/>
        </w:rPr>
      </w:pP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К основным рискам реализации подпрограммы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Финансово-экономические риски связаны с возможным недофинансированием мероприятий подпрограммы со стороны бюджета муниципального образования Орловского района,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на преодоление последствий данных процессов.</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влияющих на мероприятия подпрограммы,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Социальные риски связаны с сопротивлением населения, профессиональной общественности целям реализации подпрограммы.</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Для предотвращения и минимизации финансово-экономических и нормативно-правовых рисков предполагается организовать мониторинг хода</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Устранению организационных и управленческих рисков будет способствовать организация работы Коллегии при Управлении образованием администрации муниципального образования Орловского района Кировской области как единого координационного органа по реализации подпрограммы.</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Социальные риски планируется минимизировать за счет привлечения общественности и образовательного сообщества к обсуждению целей, задач</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и механизмов развития образования, а также публичного освещения хода и</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результатов реализации подпрограммы.</w:t>
      </w:r>
    </w:p>
    <w:p w:rsidR="00805AE3" w:rsidRPr="00142BF7" w:rsidRDefault="00805AE3" w:rsidP="00805AE3">
      <w:pPr>
        <w:suppressAutoHyphens/>
        <w:autoSpaceDE w:val="0"/>
        <w:ind w:firstLine="851"/>
        <w:jc w:val="both"/>
        <w:rPr>
          <w:rFonts w:ascii="Arial Unicode MS" w:eastAsia="Arial Unicode MS" w:hAnsi="Arial Unicode MS" w:cs="Arial Unicode MS"/>
          <w:color w:val="000000"/>
          <w:lang w:val="ru" w:eastAsia="ar-SA"/>
        </w:rPr>
      </w:pPr>
    </w:p>
    <w:p w:rsidR="00805AE3" w:rsidRPr="00142BF7" w:rsidRDefault="00805AE3" w:rsidP="00805AE3">
      <w:pPr>
        <w:suppressAutoHyphens/>
        <w:autoSpaceDE w:val="0"/>
        <w:rPr>
          <w:rFonts w:eastAsia="Arial Unicode MS"/>
          <w:b/>
          <w:bCs/>
          <w:color w:val="000000"/>
          <w:sz w:val="23"/>
          <w:szCs w:val="23"/>
          <w:lang w:eastAsia="ar-SA"/>
        </w:rPr>
      </w:pPr>
    </w:p>
    <w:p w:rsidR="00805AE3" w:rsidRPr="00142BF7" w:rsidRDefault="00805AE3" w:rsidP="00805AE3">
      <w:pPr>
        <w:numPr>
          <w:ilvl w:val="0"/>
          <w:numId w:val="26"/>
        </w:numPr>
        <w:suppressAutoHyphens/>
        <w:autoSpaceDE w:val="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Методика оценки эффективности реализации подпрограммы.</w:t>
      </w:r>
    </w:p>
    <w:p w:rsidR="00805AE3" w:rsidRPr="00142BF7" w:rsidRDefault="00805AE3" w:rsidP="00805AE3">
      <w:pPr>
        <w:suppressAutoHyphens/>
        <w:autoSpaceDE w:val="0"/>
        <w:ind w:left="720"/>
        <w:rPr>
          <w:rFonts w:eastAsia="Arial Unicode MS"/>
          <w:b/>
          <w:bCs/>
          <w:color w:val="000000"/>
          <w:sz w:val="23"/>
          <w:szCs w:val="23"/>
          <w:lang w:eastAsia="ar-SA"/>
        </w:rPr>
      </w:pP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Оценка эффективности реализации подпрограммы проводится ежегодно на основе </w:t>
      </w:r>
      <w:proofErr w:type="gramStart"/>
      <w:r w:rsidRPr="00142BF7">
        <w:rPr>
          <w:rFonts w:eastAsia="Arial Unicode MS"/>
          <w:color w:val="000000"/>
          <w:sz w:val="23"/>
          <w:szCs w:val="23"/>
          <w:lang w:val="ru" w:eastAsia="ar-SA"/>
        </w:rPr>
        <w:t>оценки достижения показателей эффективности реализации подпрограммы</w:t>
      </w:r>
      <w:proofErr w:type="gramEnd"/>
      <w:r w:rsidRPr="00142BF7">
        <w:rPr>
          <w:rFonts w:eastAsia="Arial Unicode MS"/>
          <w:color w:val="000000"/>
          <w:sz w:val="23"/>
          <w:szCs w:val="23"/>
          <w:lang w:val="ru" w:eastAsia="ar-SA"/>
        </w:rPr>
        <w:t xml:space="preserve"> с учетом объема ресурсов, направленных на реализацию подпрограммы.</w:t>
      </w:r>
    </w:p>
    <w:p w:rsidR="00805AE3" w:rsidRPr="00142BF7" w:rsidRDefault="00805AE3" w:rsidP="00805AE3">
      <w:pPr>
        <w:widowControl w:val="0"/>
        <w:suppressAutoHyphens/>
        <w:autoSpaceDE w:val="0"/>
        <w:spacing w:line="65"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04"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Оценка </w:t>
      </w:r>
      <w:proofErr w:type="gramStart"/>
      <w:r w:rsidRPr="00142BF7">
        <w:rPr>
          <w:rFonts w:eastAsia="Arial Unicode MS"/>
          <w:color w:val="000000"/>
          <w:sz w:val="23"/>
          <w:szCs w:val="23"/>
          <w:lang w:val="ru" w:eastAsia="ar-SA"/>
        </w:rPr>
        <w:t>достижения показателей эффективности реализации подпрограммы</w:t>
      </w:r>
      <w:proofErr w:type="gramEnd"/>
      <w:r w:rsidRPr="00142BF7">
        <w:rPr>
          <w:rFonts w:eastAsia="Arial Unicode MS"/>
          <w:color w:val="000000"/>
          <w:sz w:val="23"/>
          <w:szCs w:val="23"/>
          <w:lang w:val="ru" w:eastAsia="ar-SA"/>
        </w:rPr>
        <w:t xml:space="preserve"> осуществляется по формуле:</w:t>
      </w:r>
    </w:p>
    <w:p w:rsidR="00805AE3" w:rsidRPr="00142BF7" w:rsidRDefault="00805AE3" w:rsidP="00805AE3">
      <w:pPr>
        <w:widowControl w:val="0"/>
        <w:suppressAutoHyphens/>
        <w:overflowPunct w:val="0"/>
        <w:autoSpaceDE w:val="0"/>
        <w:spacing w:line="204" w:lineRule="auto"/>
        <w:ind w:firstLine="540"/>
        <w:jc w:val="both"/>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04" w:lineRule="auto"/>
        <w:ind w:firstLine="540"/>
        <w:jc w:val="both"/>
        <w:rPr>
          <w:rFonts w:eastAsia="Arial Unicode MS"/>
          <w:i/>
          <w:iCs/>
          <w:color w:val="000000"/>
          <w:sz w:val="23"/>
          <w:szCs w:val="23"/>
          <w:lang w:val="ru" w:eastAsia="ar-SA"/>
        </w:rPr>
      </w:pPr>
      <w:proofErr w:type="spellStart"/>
      <w:r w:rsidRPr="00142BF7">
        <w:rPr>
          <w:rFonts w:eastAsia="Arial Unicode MS"/>
          <w:i/>
          <w:iCs/>
          <w:color w:val="000000"/>
          <w:sz w:val="23"/>
          <w:szCs w:val="23"/>
          <w:lang w:val="ru" w:eastAsia="ar-SA"/>
        </w:rPr>
        <w:t>П</w:t>
      </w:r>
      <w:r w:rsidRPr="00142BF7">
        <w:rPr>
          <w:rFonts w:eastAsia="Arial Unicode MS"/>
          <w:i/>
          <w:iCs/>
          <w:color w:val="000000"/>
          <w:sz w:val="23"/>
          <w:szCs w:val="23"/>
          <w:vertAlign w:val="subscript"/>
          <w:lang w:val="ru" w:eastAsia="ar-SA"/>
        </w:rPr>
        <w:t>эф</w:t>
      </w:r>
      <w:r w:rsidRPr="00142BF7">
        <w:rPr>
          <w:rFonts w:eastAsia="Arial Unicode MS"/>
          <w:i/>
          <w:iCs/>
          <w:color w:val="000000"/>
          <w:sz w:val="23"/>
          <w:szCs w:val="23"/>
          <w:vertAlign w:val="superscript"/>
          <w:lang w:val="ru" w:eastAsia="ar-SA"/>
        </w:rPr>
        <w:t>МП</w:t>
      </w:r>
      <w:proofErr w:type="spellEnd"/>
      <w:r w:rsidRPr="00142BF7">
        <w:rPr>
          <w:rFonts w:eastAsia="Arial Unicode MS"/>
          <w:i/>
          <w:iCs/>
          <w:color w:val="000000"/>
          <w:sz w:val="23"/>
          <w:szCs w:val="23"/>
          <w:vertAlign w:val="superscript"/>
          <w:lang w:val="ru" w:eastAsia="ar-SA"/>
        </w:rPr>
        <w:t>=сумма</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val="ru" w:eastAsia="ar-SA"/>
        </w:rPr>
        <w:t>П</w:t>
      </w:r>
      <w:proofErr w:type="gramStart"/>
      <w:r w:rsidRPr="00142BF7">
        <w:rPr>
          <w:rFonts w:eastAsia="Arial Unicode MS"/>
          <w:i/>
          <w:iCs/>
          <w:color w:val="000000"/>
          <w:sz w:val="23"/>
          <w:szCs w:val="23"/>
          <w:vertAlign w:val="subscript"/>
          <w:lang w:val="ru" w:eastAsia="ar-SA"/>
        </w:rPr>
        <w:t>i</w:t>
      </w:r>
      <w:proofErr w:type="gramEnd"/>
      <w:r w:rsidRPr="00142BF7">
        <w:rPr>
          <w:rFonts w:eastAsia="Arial Unicode MS"/>
          <w:i/>
          <w:iCs/>
          <w:color w:val="000000"/>
          <w:sz w:val="23"/>
          <w:szCs w:val="23"/>
          <w:vertAlign w:val="superscript"/>
          <w:lang w:val="ru" w:eastAsia="ar-SA"/>
        </w:rPr>
        <w:t>МП</w:t>
      </w:r>
      <w:proofErr w:type="spellEnd"/>
      <w:r w:rsidRPr="00142BF7">
        <w:rPr>
          <w:rFonts w:eastAsia="Arial Unicode MS"/>
          <w:i/>
          <w:iCs/>
          <w:color w:val="000000"/>
          <w:sz w:val="23"/>
          <w:szCs w:val="23"/>
          <w:lang w:val="ru" w:eastAsia="ar-SA"/>
        </w:rPr>
        <w:t xml:space="preserve">   / n, где</w:t>
      </w:r>
    </w:p>
    <w:p w:rsidR="00805AE3" w:rsidRPr="00142BF7" w:rsidRDefault="00805AE3" w:rsidP="00805AE3">
      <w:pPr>
        <w:widowControl w:val="0"/>
        <w:suppressAutoHyphens/>
        <w:overflowPunct w:val="0"/>
        <w:autoSpaceDE w:val="0"/>
        <w:spacing w:line="204" w:lineRule="auto"/>
        <w:ind w:firstLine="540"/>
        <w:jc w:val="both"/>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04" w:lineRule="auto"/>
        <w:ind w:firstLine="540"/>
        <w:jc w:val="both"/>
        <w:rPr>
          <w:rFonts w:eastAsia="Arial Unicode MS"/>
          <w:color w:val="000000"/>
          <w:sz w:val="23"/>
          <w:szCs w:val="23"/>
          <w:lang w:val="ru" w:eastAsia="ar-SA"/>
        </w:rPr>
      </w:pPr>
      <w:r>
        <w:rPr>
          <w:rFonts w:ascii="Arial Unicode MS" w:eastAsia="Arial Unicode MS" w:hAnsi="Arial Unicode MS" w:cs="Arial Unicode MS"/>
          <w:noProof/>
          <w:color w:val="000000"/>
        </w:rPr>
        <mc:AlternateContent>
          <mc:Choice Requires="wps">
            <w:drawing>
              <wp:anchor distT="0" distB="0" distL="114935" distR="0" simplePos="0" relativeHeight="251666432" behindDoc="0" locked="0" layoutInCell="1" allowOverlap="1" wp14:anchorId="5C304A4E" wp14:editId="439F8846">
                <wp:simplePos x="0" y="0"/>
                <wp:positionH relativeFrom="column">
                  <wp:posOffset>272415</wp:posOffset>
                </wp:positionH>
                <wp:positionV relativeFrom="paragraph">
                  <wp:posOffset>38100</wp:posOffset>
                </wp:positionV>
                <wp:extent cx="6271895" cy="429260"/>
                <wp:effectExtent l="3175" t="6985" r="1905" b="1905"/>
                <wp:wrapSquare wrapText="largest"/>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429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32"/>
                              <w:gridCol w:w="5820"/>
                              <w:gridCol w:w="27"/>
                            </w:tblGrid>
                            <w:tr w:rsidR="00805AE3">
                              <w:trPr>
                                <w:trHeight w:val="678"/>
                              </w:trPr>
                              <w:tc>
                                <w:tcPr>
                                  <w:tcW w:w="4032" w:type="dxa"/>
                                  <w:shd w:val="clear" w:color="auto" w:fill="auto"/>
                                  <w:vAlign w:val="bottom"/>
                                </w:tcPr>
                                <w:p w:rsidR="00805AE3" w:rsidRDefault="00805AE3">
                                  <w:pPr>
                                    <w:widowControl w:val="0"/>
                                    <w:autoSpaceDE w:val="0"/>
                                    <w:snapToGrid w:val="0"/>
                                    <w:spacing w:line="321" w:lineRule="exact"/>
                                    <w:rPr>
                                      <w:w w:val="95"/>
                                      <w:sz w:val="23"/>
                                      <w:szCs w:val="23"/>
                                    </w:rPr>
                                  </w:pPr>
                                  <w:proofErr w:type="spellStart"/>
                                  <w:r>
                                    <w:rPr>
                                      <w:i/>
                                      <w:iCs/>
                                      <w:w w:val="95"/>
                                      <w:sz w:val="23"/>
                                      <w:szCs w:val="23"/>
                                    </w:rPr>
                                    <w:t>П</w:t>
                                  </w:r>
                                  <w:r>
                                    <w:rPr>
                                      <w:i/>
                                      <w:iCs/>
                                      <w:w w:val="95"/>
                                      <w:sz w:val="23"/>
                                      <w:szCs w:val="23"/>
                                      <w:vertAlign w:val="subscript"/>
                                    </w:rPr>
                                    <w:t>эф</w:t>
                                  </w:r>
                                  <w:r>
                                    <w:rPr>
                                      <w:i/>
                                      <w:iCs/>
                                      <w:w w:val="95"/>
                                      <w:sz w:val="23"/>
                                      <w:szCs w:val="23"/>
                                      <w:vertAlign w:val="superscript"/>
                                    </w:rPr>
                                    <w:t>МП</w:t>
                                  </w:r>
                                  <w:proofErr w:type="spellEnd"/>
                                  <w:r>
                                    <w:rPr>
                                      <w:i/>
                                      <w:iCs/>
                                      <w:w w:val="95"/>
                                      <w:sz w:val="23"/>
                                      <w:szCs w:val="23"/>
                                    </w:rPr>
                                    <w:t xml:space="preserve">    </w:t>
                                  </w:r>
                                  <w:r>
                                    <w:rPr>
                                      <w:w w:val="95"/>
                                      <w:sz w:val="23"/>
                                      <w:szCs w:val="23"/>
                                    </w:rPr>
                                    <w:t>–</w:t>
                                  </w:r>
                                  <w:r>
                                    <w:rPr>
                                      <w:i/>
                                      <w:iCs/>
                                      <w:w w:val="95"/>
                                      <w:sz w:val="23"/>
                                      <w:szCs w:val="23"/>
                                    </w:rPr>
                                    <w:t xml:space="preserve">  </w:t>
                                  </w:r>
                                  <w:r>
                                    <w:rPr>
                                      <w:w w:val="95"/>
                                      <w:sz w:val="23"/>
                                      <w:szCs w:val="23"/>
                                    </w:rPr>
                                    <w:t>степень  достижения</w:t>
                                  </w:r>
                                </w:p>
                              </w:tc>
                              <w:tc>
                                <w:tcPr>
                                  <w:tcW w:w="5820" w:type="dxa"/>
                                  <w:shd w:val="clear" w:color="auto" w:fill="auto"/>
                                  <w:vAlign w:val="bottom"/>
                                </w:tcPr>
                                <w:p w:rsidR="00805AE3" w:rsidRDefault="00805AE3">
                                  <w:pPr>
                                    <w:widowControl w:val="0"/>
                                    <w:autoSpaceDE w:val="0"/>
                                    <w:snapToGrid w:val="0"/>
                                    <w:spacing w:line="321" w:lineRule="exact"/>
                                    <w:ind w:left="80"/>
                                    <w:rPr>
                                      <w:sz w:val="23"/>
                                      <w:szCs w:val="23"/>
                                    </w:rPr>
                                  </w:pPr>
                                  <w:r>
                                    <w:rPr>
                                      <w:sz w:val="23"/>
                                      <w:szCs w:val="23"/>
                                    </w:rPr>
                                    <w:t>показателей  эффективности  реализации</w:t>
                                  </w:r>
                                </w:p>
                              </w:tc>
                              <w:tc>
                                <w:tcPr>
                                  <w:tcW w:w="27" w:type="dxa"/>
                                  <w:shd w:val="clear" w:color="auto" w:fill="auto"/>
                                  <w:vAlign w:val="bottom"/>
                                </w:tcPr>
                                <w:p w:rsidR="00805AE3" w:rsidRDefault="00805AE3">
                                  <w:pPr>
                                    <w:widowControl w:val="0"/>
                                    <w:autoSpaceDE w:val="0"/>
                                    <w:snapToGrid w:val="0"/>
                                    <w:rPr>
                                      <w:sz w:val="23"/>
                                      <w:szCs w:val="23"/>
                                    </w:rPr>
                                  </w:pPr>
                                </w:p>
                              </w:tc>
                            </w:tr>
                          </w:tbl>
                          <w:p w:rsidR="00805AE3" w:rsidRDefault="00805AE3" w:rsidP="00805AE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27" type="#_x0000_t202" style="position:absolute;left:0;text-align:left;margin-left:21.45pt;margin-top:3pt;width:493.85pt;height:33.8pt;z-index:251666432;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4032"/>
                        <w:gridCol w:w="5820"/>
                        <w:gridCol w:w="27"/>
                      </w:tblGrid>
                      <w:tr w:rsidR="00805AE3">
                        <w:trPr>
                          <w:trHeight w:val="678"/>
                        </w:trPr>
                        <w:tc>
                          <w:tcPr>
                            <w:tcW w:w="4032" w:type="dxa"/>
                            <w:shd w:val="clear" w:color="auto" w:fill="auto"/>
                            <w:vAlign w:val="bottom"/>
                          </w:tcPr>
                          <w:p w:rsidR="00805AE3" w:rsidRDefault="00805AE3">
                            <w:pPr>
                              <w:widowControl w:val="0"/>
                              <w:autoSpaceDE w:val="0"/>
                              <w:snapToGrid w:val="0"/>
                              <w:spacing w:line="321" w:lineRule="exact"/>
                              <w:rPr>
                                <w:w w:val="95"/>
                                <w:sz w:val="23"/>
                                <w:szCs w:val="23"/>
                              </w:rPr>
                            </w:pPr>
                            <w:proofErr w:type="spellStart"/>
                            <w:r>
                              <w:rPr>
                                <w:i/>
                                <w:iCs/>
                                <w:w w:val="95"/>
                                <w:sz w:val="23"/>
                                <w:szCs w:val="23"/>
                              </w:rPr>
                              <w:t>П</w:t>
                            </w:r>
                            <w:r>
                              <w:rPr>
                                <w:i/>
                                <w:iCs/>
                                <w:w w:val="95"/>
                                <w:sz w:val="23"/>
                                <w:szCs w:val="23"/>
                                <w:vertAlign w:val="subscript"/>
                              </w:rPr>
                              <w:t>эф</w:t>
                            </w:r>
                            <w:r>
                              <w:rPr>
                                <w:i/>
                                <w:iCs/>
                                <w:w w:val="95"/>
                                <w:sz w:val="23"/>
                                <w:szCs w:val="23"/>
                                <w:vertAlign w:val="superscript"/>
                              </w:rPr>
                              <w:t>МП</w:t>
                            </w:r>
                            <w:proofErr w:type="spellEnd"/>
                            <w:r>
                              <w:rPr>
                                <w:i/>
                                <w:iCs/>
                                <w:w w:val="95"/>
                                <w:sz w:val="23"/>
                                <w:szCs w:val="23"/>
                              </w:rPr>
                              <w:t xml:space="preserve">    </w:t>
                            </w:r>
                            <w:r>
                              <w:rPr>
                                <w:w w:val="95"/>
                                <w:sz w:val="23"/>
                                <w:szCs w:val="23"/>
                              </w:rPr>
                              <w:t>–</w:t>
                            </w:r>
                            <w:r>
                              <w:rPr>
                                <w:i/>
                                <w:iCs/>
                                <w:w w:val="95"/>
                                <w:sz w:val="23"/>
                                <w:szCs w:val="23"/>
                              </w:rPr>
                              <w:t xml:space="preserve">  </w:t>
                            </w:r>
                            <w:r>
                              <w:rPr>
                                <w:w w:val="95"/>
                                <w:sz w:val="23"/>
                                <w:szCs w:val="23"/>
                              </w:rPr>
                              <w:t>степень  достижения</w:t>
                            </w:r>
                          </w:p>
                        </w:tc>
                        <w:tc>
                          <w:tcPr>
                            <w:tcW w:w="5820" w:type="dxa"/>
                            <w:shd w:val="clear" w:color="auto" w:fill="auto"/>
                            <w:vAlign w:val="bottom"/>
                          </w:tcPr>
                          <w:p w:rsidR="00805AE3" w:rsidRDefault="00805AE3">
                            <w:pPr>
                              <w:widowControl w:val="0"/>
                              <w:autoSpaceDE w:val="0"/>
                              <w:snapToGrid w:val="0"/>
                              <w:spacing w:line="321" w:lineRule="exact"/>
                              <w:ind w:left="80"/>
                              <w:rPr>
                                <w:sz w:val="23"/>
                                <w:szCs w:val="23"/>
                              </w:rPr>
                            </w:pPr>
                            <w:r>
                              <w:rPr>
                                <w:sz w:val="23"/>
                                <w:szCs w:val="23"/>
                              </w:rPr>
                              <w:t>показателей  эффективности  реализации</w:t>
                            </w:r>
                          </w:p>
                        </w:tc>
                        <w:tc>
                          <w:tcPr>
                            <w:tcW w:w="27" w:type="dxa"/>
                            <w:shd w:val="clear" w:color="auto" w:fill="auto"/>
                            <w:vAlign w:val="bottom"/>
                          </w:tcPr>
                          <w:p w:rsidR="00805AE3" w:rsidRDefault="00805AE3">
                            <w:pPr>
                              <w:widowControl w:val="0"/>
                              <w:autoSpaceDE w:val="0"/>
                              <w:snapToGrid w:val="0"/>
                              <w:rPr>
                                <w:sz w:val="23"/>
                                <w:szCs w:val="23"/>
                              </w:rPr>
                            </w:pPr>
                          </w:p>
                        </w:tc>
                      </w:tr>
                    </w:tbl>
                    <w:p w:rsidR="00805AE3" w:rsidRDefault="00805AE3" w:rsidP="00805AE3">
                      <w:r>
                        <w:t xml:space="preserve"> </w:t>
                      </w:r>
                    </w:p>
                  </w:txbxContent>
                </v:textbox>
                <w10:wrap type="square" side="largest"/>
              </v:shape>
            </w:pict>
          </mc:Fallback>
        </mc:AlternateContent>
      </w:r>
    </w:p>
    <w:p w:rsidR="00805AE3" w:rsidRPr="00142BF7" w:rsidRDefault="00805AE3" w:rsidP="00805AE3">
      <w:pPr>
        <w:widowControl w:val="0"/>
        <w:suppressAutoHyphens/>
        <w:autoSpaceDE w:val="0"/>
        <w:rPr>
          <w:rFonts w:eastAsia="Arial Unicode MS"/>
          <w:color w:val="000000"/>
          <w:sz w:val="23"/>
          <w:szCs w:val="23"/>
          <w:lang w:val="ru" w:eastAsia="ar-SA"/>
        </w:rPr>
      </w:pPr>
      <w:bookmarkStart w:id="6" w:name="page59"/>
      <w:bookmarkEnd w:id="6"/>
      <w:r w:rsidRPr="00142BF7">
        <w:rPr>
          <w:rFonts w:eastAsia="Arial Unicode MS"/>
          <w:color w:val="000000"/>
          <w:sz w:val="23"/>
          <w:szCs w:val="23"/>
          <w:lang w:val="ru" w:eastAsia="ar-SA"/>
        </w:rPr>
        <w:t>подпрограммы в целом</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widowControl w:val="0"/>
        <w:suppressAutoHyphens/>
        <w:autoSpaceDE w:val="0"/>
        <w:spacing w:line="46" w:lineRule="exact"/>
        <w:rPr>
          <w:rFonts w:eastAsia="Arial Unicode MS"/>
          <w:color w:val="000000"/>
          <w:sz w:val="23"/>
          <w:szCs w:val="23"/>
          <w:lang w:val="ru" w:eastAsia="ar-SA"/>
        </w:rPr>
      </w:pPr>
    </w:p>
    <w:p w:rsidR="00805AE3" w:rsidRPr="00142BF7" w:rsidRDefault="00805AE3" w:rsidP="00805AE3">
      <w:pPr>
        <w:widowControl w:val="0"/>
        <w:suppressAutoHyphens/>
        <w:autoSpaceDE w:val="0"/>
        <w:ind w:left="760"/>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П</w:t>
      </w:r>
      <w:proofErr w:type="gramStart"/>
      <w:r w:rsidRPr="00142BF7">
        <w:rPr>
          <w:rFonts w:eastAsia="Arial Unicode MS"/>
          <w:i/>
          <w:iCs/>
          <w:color w:val="000000"/>
          <w:sz w:val="23"/>
          <w:szCs w:val="23"/>
          <w:vertAlign w:val="subscript"/>
          <w:lang w:val="ru" w:eastAsia="ar-SA"/>
        </w:rPr>
        <w:t>i</w:t>
      </w:r>
      <w:proofErr w:type="gramEnd"/>
      <w:r w:rsidRPr="00142BF7">
        <w:rPr>
          <w:rFonts w:eastAsia="Arial Unicode MS"/>
          <w:i/>
          <w:iCs/>
          <w:color w:val="000000"/>
          <w:sz w:val="23"/>
          <w:szCs w:val="23"/>
          <w:vertAlign w:val="superscript"/>
          <w:lang w:val="ru" w:eastAsia="ar-SA"/>
        </w:rPr>
        <w:t>МП</w:t>
      </w:r>
      <w:proofErr w:type="spellEnd"/>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степень   достижения</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i-того   показателя   эффективности</w:t>
      </w:r>
    </w:p>
    <w:p w:rsidR="00805AE3" w:rsidRPr="00142BF7" w:rsidRDefault="00805AE3" w:rsidP="00805AE3">
      <w:pPr>
        <w:widowControl w:val="0"/>
        <w:suppressAutoHyphens/>
        <w:autoSpaceDE w:val="0"/>
        <w:spacing w:line="16" w:lineRule="exact"/>
        <w:rPr>
          <w:rFonts w:eastAsia="Arial Unicode MS"/>
          <w:color w:val="000000"/>
          <w:sz w:val="23"/>
          <w:szCs w:val="23"/>
          <w:lang w:val="ru" w:eastAsia="ar-SA"/>
        </w:rPr>
      </w:pPr>
    </w:p>
    <w:p w:rsidR="00805AE3" w:rsidRPr="00142BF7" w:rsidRDefault="00805AE3" w:rsidP="00805AE3">
      <w:pPr>
        <w:widowControl w:val="0"/>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реализации подпрограммы в целом</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widowControl w:val="0"/>
        <w:suppressAutoHyphens/>
        <w:autoSpaceDE w:val="0"/>
        <w:spacing w:line="65"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04" w:lineRule="auto"/>
        <w:ind w:firstLine="708"/>
        <w:jc w:val="both"/>
        <w:rPr>
          <w:rFonts w:eastAsia="Arial Unicode MS"/>
          <w:color w:val="000000"/>
          <w:sz w:val="23"/>
          <w:szCs w:val="23"/>
          <w:lang w:val="ru" w:eastAsia="ar-SA"/>
        </w:rPr>
      </w:pPr>
      <w:r w:rsidRPr="00142BF7">
        <w:rPr>
          <w:rFonts w:eastAsia="Arial Unicode MS"/>
          <w:i/>
          <w:iCs/>
          <w:color w:val="000000"/>
          <w:sz w:val="23"/>
          <w:szCs w:val="23"/>
          <w:lang w:val="ru" w:eastAsia="ar-SA"/>
        </w:rPr>
        <w:t>n</w:t>
      </w:r>
      <w:r w:rsidRPr="00142BF7">
        <w:rPr>
          <w:rFonts w:eastAsia="Arial Unicode MS"/>
          <w:color w:val="000000"/>
          <w:sz w:val="23"/>
          <w:szCs w:val="23"/>
          <w:lang w:val="ru" w:eastAsia="ar-SA"/>
        </w:rPr>
        <w:t>–</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количество показателей эффективности реализации под</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программы.</w:t>
      </w:r>
    </w:p>
    <w:p w:rsidR="00805AE3" w:rsidRPr="00142BF7" w:rsidRDefault="00805AE3" w:rsidP="00805AE3">
      <w:pPr>
        <w:widowControl w:val="0"/>
        <w:suppressAutoHyphens/>
        <w:autoSpaceDE w:val="0"/>
        <w:spacing w:line="266"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Степень достижения i-</w:t>
      </w:r>
      <w:proofErr w:type="spellStart"/>
      <w:r w:rsidRPr="00142BF7">
        <w:rPr>
          <w:rFonts w:eastAsia="Arial Unicode MS"/>
          <w:color w:val="000000"/>
          <w:sz w:val="23"/>
          <w:szCs w:val="23"/>
          <w:lang w:val="ru" w:eastAsia="ar-SA"/>
        </w:rPr>
        <w:t>го</w:t>
      </w:r>
      <w:proofErr w:type="spellEnd"/>
      <w:r w:rsidRPr="00142BF7">
        <w:rPr>
          <w:rFonts w:eastAsia="Arial Unicode MS"/>
          <w:color w:val="000000"/>
          <w:sz w:val="23"/>
          <w:szCs w:val="23"/>
          <w:lang w:val="ru" w:eastAsia="ar-SA"/>
        </w:rPr>
        <w:t xml:space="preserve"> показателя эффективности реализации подпрограммы рассчитывается путем сопоставления фактически достигнутого и планового значения </w:t>
      </w:r>
      <w:r w:rsidRPr="00142BF7">
        <w:rPr>
          <w:rFonts w:eastAsia="Arial Unicode MS"/>
          <w:color w:val="000000"/>
          <w:sz w:val="23"/>
          <w:szCs w:val="23"/>
          <w:lang w:val="ru" w:eastAsia="ar-SA"/>
        </w:rPr>
        <w:lastRenderedPageBreak/>
        <w:t>показателя эффективности реализации подпрограммы за отчетный период по следующей формуле:</w:t>
      </w:r>
    </w:p>
    <w:p w:rsidR="00805AE3" w:rsidRPr="00142BF7" w:rsidRDefault="00805AE3" w:rsidP="00805AE3">
      <w:pPr>
        <w:widowControl w:val="0"/>
        <w:suppressAutoHyphens/>
        <w:autoSpaceDE w:val="0"/>
        <w:spacing w:line="65"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04"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для показателей, желаемой тенденцией развития которых является рост значений:</w:t>
      </w:r>
    </w:p>
    <w:p w:rsidR="00805AE3" w:rsidRPr="00142BF7" w:rsidRDefault="00805AE3" w:rsidP="00805AE3">
      <w:pPr>
        <w:widowControl w:val="0"/>
        <w:suppressAutoHyphens/>
        <w:overflowPunct w:val="0"/>
        <w:autoSpaceDE w:val="0"/>
        <w:spacing w:line="204" w:lineRule="auto"/>
        <w:ind w:firstLine="540"/>
        <w:jc w:val="both"/>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ind w:left="360"/>
        <w:jc w:val="center"/>
        <w:rPr>
          <w:rFonts w:eastAsia="Arial Unicode MS"/>
          <w:i/>
          <w:iCs/>
          <w:color w:val="000000"/>
          <w:sz w:val="23"/>
          <w:szCs w:val="23"/>
          <w:vertAlign w:val="subscript"/>
          <w:lang w:val="ru" w:eastAsia="ar-SA"/>
        </w:rPr>
      </w:pPr>
      <w:proofErr w:type="spellStart"/>
      <w:r w:rsidRPr="00142BF7">
        <w:rPr>
          <w:rFonts w:eastAsia="Arial Unicode MS"/>
          <w:i/>
          <w:iCs/>
          <w:color w:val="000000"/>
          <w:sz w:val="23"/>
          <w:szCs w:val="23"/>
          <w:vertAlign w:val="subscript"/>
          <w:lang w:val="ru" w:eastAsia="ar-SA"/>
        </w:rPr>
        <w:t>П</w:t>
      </w:r>
      <w:proofErr w:type="gramStart"/>
      <w:r w:rsidRPr="00142BF7">
        <w:rPr>
          <w:rFonts w:eastAsia="Arial Unicode MS"/>
          <w:i/>
          <w:iCs/>
          <w:color w:val="000000"/>
          <w:sz w:val="23"/>
          <w:szCs w:val="23"/>
          <w:vertAlign w:val="subscript"/>
          <w:lang w:val="ru" w:eastAsia="ar-SA"/>
        </w:rPr>
        <w:t>i</w:t>
      </w:r>
      <w:proofErr w:type="spellEnd"/>
      <w:proofErr w:type="gramEnd"/>
      <w:r w:rsidRPr="00142BF7">
        <w:rPr>
          <w:rFonts w:eastAsia="Arial Unicode MS"/>
          <w:i/>
          <w:iCs/>
          <w:color w:val="000000"/>
          <w:sz w:val="23"/>
          <w:szCs w:val="23"/>
          <w:vertAlign w:val="subscript"/>
          <w:lang w:val="ru" w:eastAsia="ar-SA"/>
        </w:rPr>
        <w:t xml:space="preserve"> = </w:t>
      </w:r>
      <w:r w:rsidRPr="00142BF7">
        <w:rPr>
          <w:rFonts w:eastAsia="Arial Unicode MS"/>
          <w:color w:val="000000"/>
          <w:sz w:val="23"/>
          <w:szCs w:val="23"/>
          <w:lang w:val="ru" w:eastAsia="ar-SA"/>
        </w:rPr>
        <w:t xml:space="preserve"> </w:t>
      </w:r>
      <w:proofErr w:type="spellStart"/>
      <w:r w:rsidRPr="00142BF7">
        <w:rPr>
          <w:rFonts w:eastAsia="Arial Unicode MS"/>
          <w:i/>
          <w:iCs/>
          <w:color w:val="000000"/>
          <w:sz w:val="23"/>
          <w:szCs w:val="23"/>
          <w:lang w:val="ru" w:eastAsia="ar-SA"/>
        </w:rPr>
        <w:t>П</w:t>
      </w:r>
      <w:r w:rsidRPr="00142BF7">
        <w:rPr>
          <w:rFonts w:eastAsia="Arial Unicode MS"/>
          <w:i/>
          <w:iCs/>
          <w:color w:val="000000"/>
          <w:sz w:val="23"/>
          <w:szCs w:val="23"/>
          <w:vertAlign w:val="subscript"/>
          <w:lang w:val="ru" w:eastAsia="ar-SA"/>
        </w:rPr>
        <w:t>фi</w:t>
      </w:r>
      <w:proofErr w:type="spellEnd"/>
      <w:r w:rsidRPr="00142BF7">
        <w:rPr>
          <w:rFonts w:eastAsia="Arial Unicode MS"/>
          <w:i/>
          <w:iCs/>
          <w:color w:val="000000"/>
          <w:sz w:val="23"/>
          <w:szCs w:val="23"/>
          <w:vertAlign w:val="subscript"/>
          <w:lang w:val="ru" w:eastAsia="ar-SA"/>
        </w:rPr>
        <w:t>/</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val="ru" w:eastAsia="ar-SA"/>
        </w:rPr>
        <w:t>П</w:t>
      </w:r>
      <w:r w:rsidRPr="00142BF7">
        <w:rPr>
          <w:rFonts w:eastAsia="Arial Unicode MS"/>
          <w:i/>
          <w:iCs/>
          <w:color w:val="000000"/>
          <w:sz w:val="23"/>
          <w:szCs w:val="23"/>
          <w:vertAlign w:val="subscript"/>
          <w:lang w:val="ru" w:eastAsia="ar-SA"/>
        </w:rPr>
        <w:t>плi</w:t>
      </w:r>
      <w:proofErr w:type="spellEnd"/>
      <w:r w:rsidRPr="00142BF7">
        <w:rPr>
          <w:rFonts w:eastAsia="Arial Unicode MS"/>
          <w:i/>
          <w:iCs/>
          <w:color w:val="000000"/>
          <w:sz w:val="23"/>
          <w:szCs w:val="23"/>
          <w:vertAlign w:val="subscript"/>
          <w:lang w:val="ru" w:eastAsia="ar-SA"/>
        </w:rPr>
        <w:t>*100%</w:t>
      </w:r>
    </w:p>
    <w:p w:rsidR="00805AE3" w:rsidRPr="00142BF7" w:rsidRDefault="00805AE3" w:rsidP="00805AE3">
      <w:pPr>
        <w:widowControl w:val="0"/>
        <w:suppressAutoHyphens/>
        <w:autoSpaceDE w:val="0"/>
        <w:spacing w:line="206" w:lineRule="exact"/>
        <w:jc w:val="center"/>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04"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для показателей, желаемой тенденцией развития которых является снижение значений:</w:t>
      </w:r>
    </w:p>
    <w:p w:rsidR="00805AE3" w:rsidRPr="00142BF7" w:rsidRDefault="00805AE3" w:rsidP="00805AE3">
      <w:pPr>
        <w:widowControl w:val="0"/>
        <w:suppressAutoHyphens/>
        <w:overflowPunct w:val="0"/>
        <w:autoSpaceDE w:val="0"/>
        <w:spacing w:line="204" w:lineRule="auto"/>
        <w:ind w:firstLine="540"/>
        <w:jc w:val="center"/>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ind w:left="360"/>
        <w:jc w:val="center"/>
        <w:rPr>
          <w:rFonts w:eastAsia="Arial Unicode MS"/>
          <w:i/>
          <w:iCs/>
          <w:color w:val="000000"/>
          <w:sz w:val="23"/>
          <w:szCs w:val="23"/>
          <w:vertAlign w:val="subscript"/>
          <w:lang w:val="ru" w:eastAsia="ar-SA"/>
        </w:rPr>
      </w:pPr>
      <w:proofErr w:type="spellStart"/>
      <w:r w:rsidRPr="00142BF7">
        <w:rPr>
          <w:rFonts w:eastAsia="Arial Unicode MS"/>
          <w:i/>
          <w:iCs/>
          <w:color w:val="000000"/>
          <w:sz w:val="23"/>
          <w:szCs w:val="23"/>
          <w:vertAlign w:val="subscript"/>
          <w:lang w:val="ru" w:eastAsia="ar-SA"/>
        </w:rPr>
        <w:t>П</w:t>
      </w:r>
      <w:proofErr w:type="gramStart"/>
      <w:r w:rsidRPr="00142BF7">
        <w:rPr>
          <w:rFonts w:eastAsia="Arial Unicode MS"/>
          <w:i/>
          <w:iCs/>
          <w:color w:val="000000"/>
          <w:sz w:val="23"/>
          <w:szCs w:val="23"/>
          <w:vertAlign w:val="subscript"/>
          <w:lang w:val="ru" w:eastAsia="ar-SA"/>
        </w:rPr>
        <w:t>i</w:t>
      </w:r>
      <w:proofErr w:type="spellEnd"/>
      <w:proofErr w:type="gramEnd"/>
      <w:r w:rsidRPr="00142BF7">
        <w:rPr>
          <w:rFonts w:eastAsia="Arial Unicode MS"/>
          <w:i/>
          <w:iCs/>
          <w:color w:val="000000"/>
          <w:sz w:val="23"/>
          <w:szCs w:val="23"/>
          <w:vertAlign w:val="subscript"/>
          <w:lang w:val="ru" w:eastAsia="ar-SA"/>
        </w:rPr>
        <w:t xml:space="preserve"> = </w:t>
      </w:r>
      <w:r w:rsidRPr="00142BF7">
        <w:rPr>
          <w:rFonts w:eastAsia="Arial Unicode MS"/>
          <w:color w:val="000000"/>
          <w:sz w:val="23"/>
          <w:szCs w:val="23"/>
          <w:lang w:val="ru" w:eastAsia="ar-SA"/>
        </w:rPr>
        <w:t xml:space="preserve"> </w:t>
      </w:r>
      <w:proofErr w:type="spellStart"/>
      <w:r w:rsidRPr="00142BF7">
        <w:rPr>
          <w:rFonts w:eastAsia="Arial Unicode MS"/>
          <w:i/>
          <w:iCs/>
          <w:color w:val="000000"/>
          <w:sz w:val="23"/>
          <w:szCs w:val="23"/>
          <w:lang w:val="ru" w:eastAsia="ar-SA"/>
        </w:rPr>
        <w:t>П</w:t>
      </w:r>
      <w:r w:rsidRPr="00142BF7">
        <w:rPr>
          <w:rFonts w:eastAsia="Arial Unicode MS"/>
          <w:i/>
          <w:iCs/>
          <w:color w:val="000000"/>
          <w:sz w:val="23"/>
          <w:szCs w:val="23"/>
          <w:vertAlign w:val="subscript"/>
          <w:lang w:val="ru" w:eastAsia="ar-SA"/>
        </w:rPr>
        <w:t>плi</w:t>
      </w:r>
      <w:proofErr w:type="spellEnd"/>
      <w:r w:rsidRPr="00142BF7">
        <w:rPr>
          <w:rFonts w:eastAsia="Arial Unicode MS"/>
          <w:i/>
          <w:iCs/>
          <w:color w:val="000000"/>
          <w:sz w:val="23"/>
          <w:szCs w:val="23"/>
          <w:lang w:val="ru" w:eastAsia="ar-SA"/>
        </w:rPr>
        <w:t xml:space="preserve"> </w:t>
      </w:r>
      <w:r w:rsidRPr="00142BF7">
        <w:rPr>
          <w:rFonts w:eastAsia="Arial Unicode MS"/>
          <w:i/>
          <w:iCs/>
          <w:color w:val="000000"/>
          <w:sz w:val="23"/>
          <w:szCs w:val="23"/>
          <w:vertAlign w:val="subscript"/>
          <w:lang w:val="ru" w:eastAsia="ar-SA"/>
        </w:rPr>
        <w:t>/</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val="ru" w:eastAsia="ar-SA"/>
        </w:rPr>
        <w:t>П</w:t>
      </w:r>
      <w:r w:rsidRPr="00142BF7">
        <w:rPr>
          <w:rFonts w:eastAsia="Arial Unicode MS"/>
          <w:i/>
          <w:iCs/>
          <w:color w:val="000000"/>
          <w:sz w:val="23"/>
          <w:szCs w:val="23"/>
          <w:vertAlign w:val="subscript"/>
          <w:lang w:val="ru" w:eastAsia="ar-SA"/>
        </w:rPr>
        <w:t>фi</w:t>
      </w:r>
      <w:proofErr w:type="spellEnd"/>
      <w:r w:rsidRPr="00142BF7">
        <w:rPr>
          <w:rFonts w:eastAsia="Arial Unicode MS"/>
          <w:i/>
          <w:iCs/>
          <w:color w:val="000000"/>
          <w:sz w:val="23"/>
          <w:szCs w:val="23"/>
          <w:vertAlign w:val="subscript"/>
          <w:lang w:val="ru" w:eastAsia="ar-SA"/>
        </w:rPr>
        <w:t xml:space="preserve"> *100%, где:</w:t>
      </w:r>
    </w:p>
    <w:p w:rsidR="00805AE3" w:rsidRPr="00142BF7" w:rsidRDefault="00805AE3" w:rsidP="00805AE3">
      <w:pPr>
        <w:widowControl w:val="0"/>
        <w:suppressAutoHyphens/>
        <w:autoSpaceDE w:val="0"/>
        <w:spacing w:line="69" w:lineRule="exact"/>
        <w:rPr>
          <w:rFonts w:eastAsia="Arial Unicode MS"/>
          <w:color w:val="000000"/>
          <w:sz w:val="23"/>
          <w:szCs w:val="23"/>
          <w:lang w:val="ru" w:eastAsia="ar-SA"/>
        </w:rPr>
      </w:pPr>
    </w:p>
    <w:p w:rsidR="00805AE3" w:rsidRPr="00142BF7" w:rsidRDefault="00805AE3" w:rsidP="00805AE3">
      <w:pPr>
        <w:widowControl w:val="0"/>
        <w:suppressAutoHyphens/>
        <w:autoSpaceDE w:val="0"/>
        <w:spacing w:line="14"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ind w:firstLine="708"/>
        <w:jc w:val="both"/>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П</w:t>
      </w:r>
      <w:r w:rsidRPr="00142BF7">
        <w:rPr>
          <w:rFonts w:eastAsia="Arial Unicode MS"/>
          <w:i/>
          <w:iCs/>
          <w:color w:val="000000"/>
          <w:sz w:val="23"/>
          <w:szCs w:val="23"/>
          <w:vertAlign w:val="subscript"/>
          <w:lang w:val="ru" w:eastAsia="ar-SA"/>
        </w:rPr>
        <w:t>ф</w:t>
      </w:r>
      <w:proofErr w:type="gramStart"/>
      <w:r w:rsidRPr="00142BF7">
        <w:rPr>
          <w:rFonts w:eastAsia="Arial Unicode MS"/>
          <w:i/>
          <w:iCs/>
          <w:color w:val="000000"/>
          <w:sz w:val="23"/>
          <w:szCs w:val="23"/>
          <w:vertAlign w:val="subscript"/>
          <w:lang w:val="ru" w:eastAsia="ar-SA"/>
        </w:rPr>
        <w:t>i</w:t>
      </w:r>
      <w:proofErr w:type="spellEnd"/>
      <w:proofErr w:type="gramEnd"/>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фактическое значение</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i-того показателя эффективности</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реализации подпрограммы (в соответствующих единицах измерения);</w:t>
      </w:r>
    </w:p>
    <w:p w:rsidR="00805AE3" w:rsidRPr="00142BF7" w:rsidRDefault="00805AE3" w:rsidP="00805AE3">
      <w:pPr>
        <w:widowControl w:val="0"/>
        <w:suppressAutoHyphens/>
        <w:overflowPunct w:val="0"/>
        <w:autoSpaceDE w:val="0"/>
        <w:spacing w:line="204" w:lineRule="auto"/>
        <w:ind w:firstLine="708"/>
        <w:jc w:val="both"/>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П</w:t>
      </w:r>
      <w:r w:rsidRPr="00142BF7">
        <w:rPr>
          <w:rFonts w:eastAsia="Arial Unicode MS"/>
          <w:i/>
          <w:iCs/>
          <w:color w:val="000000"/>
          <w:sz w:val="23"/>
          <w:szCs w:val="23"/>
          <w:vertAlign w:val="subscript"/>
          <w:lang w:val="ru" w:eastAsia="ar-SA"/>
        </w:rPr>
        <w:t>пл</w:t>
      </w:r>
      <w:proofErr w:type="gramStart"/>
      <w:r w:rsidRPr="00142BF7">
        <w:rPr>
          <w:rFonts w:eastAsia="Arial Unicode MS"/>
          <w:i/>
          <w:iCs/>
          <w:color w:val="000000"/>
          <w:sz w:val="23"/>
          <w:szCs w:val="23"/>
          <w:vertAlign w:val="subscript"/>
          <w:lang w:val="ru" w:eastAsia="ar-SA"/>
        </w:rPr>
        <w:t>i</w:t>
      </w:r>
      <w:proofErr w:type="spellEnd"/>
      <w:proofErr w:type="gramEnd"/>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плановое значение</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i-того показателя эффективности реализации</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подпрограммы (в соответствующих единицах измерения).</w:t>
      </w:r>
    </w:p>
    <w:p w:rsidR="00805AE3" w:rsidRPr="00142BF7" w:rsidRDefault="00805AE3" w:rsidP="00805AE3">
      <w:pPr>
        <w:widowControl w:val="0"/>
        <w:suppressAutoHyphens/>
        <w:autoSpaceDE w:val="0"/>
        <w:spacing w:line="389"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16"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При условии выполнения значений показателей «не более», «не менее» степень достижения i-</w:t>
      </w:r>
      <w:proofErr w:type="spellStart"/>
      <w:r w:rsidRPr="00142BF7">
        <w:rPr>
          <w:rFonts w:eastAsia="Arial Unicode MS"/>
          <w:color w:val="000000"/>
          <w:sz w:val="23"/>
          <w:szCs w:val="23"/>
          <w:lang w:val="ru" w:eastAsia="ar-SA"/>
        </w:rPr>
        <w:t>го</w:t>
      </w:r>
      <w:proofErr w:type="spellEnd"/>
      <w:r w:rsidRPr="00142BF7">
        <w:rPr>
          <w:rFonts w:eastAsia="Arial Unicode MS"/>
          <w:color w:val="000000"/>
          <w:sz w:val="23"/>
          <w:szCs w:val="23"/>
          <w:lang w:val="ru" w:eastAsia="ar-SA"/>
        </w:rPr>
        <w:t xml:space="preserve"> показателя эффективности реализации подпрограммы считать равным 1.</w:t>
      </w:r>
    </w:p>
    <w:p w:rsidR="00805AE3" w:rsidRPr="00142BF7" w:rsidRDefault="00805AE3" w:rsidP="00805AE3">
      <w:pPr>
        <w:widowControl w:val="0"/>
        <w:suppressAutoHyphens/>
        <w:autoSpaceDE w:val="0"/>
        <w:spacing w:line="70"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16"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В случае если значения показателей эффективности реализации подпрограммы являются относительными (выражаются в процентах), то при расчете эти показатели отражаются в долях единицы.</w:t>
      </w:r>
    </w:p>
    <w:p w:rsidR="00805AE3" w:rsidRPr="00142BF7" w:rsidRDefault="00805AE3" w:rsidP="00805AE3">
      <w:pPr>
        <w:widowControl w:val="0"/>
        <w:suppressAutoHyphens/>
        <w:autoSpaceDE w:val="0"/>
        <w:spacing w:line="67"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16"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Оценка объема ресурсов, направленных на реализацию под программы, осуществляется путем сопоставления фактических и плановых объемов финансирования подпрограммы в целом за счет всех источников финансирования за отчетный период по формуле:</w:t>
      </w:r>
    </w:p>
    <w:p w:rsidR="00805AE3" w:rsidRPr="00142BF7" w:rsidRDefault="00805AE3" w:rsidP="00805AE3">
      <w:pPr>
        <w:widowControl w:val="0"/>
        <w:suppressAutoHyphens/>
        <w:overflowPunct w:val="0"/>
        <w:autoSpaceDE w:val="0"/>
        <w:spacing w:line="216" w:lineRule="auto"/>
        <w:ind w:firstLine="540"/>
        <w:jc w:val="both"/>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16" w:lineRule="auto"/>
        <w:ind w:firstLine="540"/>
        <w:jc w:val="both"/>
        <w:rPr>
          <w:rFonts w:eastAsia="Arial Unicode MS"/>
          <w:i/>
          <w:iCs/>
          <w:color w:val="000000"/>
          <w:sz w:val="23"/>
          <w:szCs w:val="23"/>
          <w:vertAlign w:val="subscript"/>
          <w:lang w:val="ru" w:eastAsia="ar-SA"/>
        </w:rPr>
      </w:pPr>
      <w:r w:rsidRPr="00142BF7">
        <w:rPr>
          <w:rFonts w:eastAsia="Arial Unicode MS"/>
          <w:i/>
          <w:iCs/>
          <w:color w:val="000000"/>
          <w:sz w:val="23"/>
          <w:szCs w:val="23"/>
          <w:lang w:val="ru" w:eastAsia="ar-SA"/>
        </w:rPr>
        <w:t>У</w:t>
      </w:r>
      <w:r w:rsidRPr="00142BF7">
        <w:rPr>
          <w:rFonts w:eastAsia="Arial Unicode MS"/>
          <w:i/>
          <w:iCs/>
          <w:color w:val="000000"/>
          <w:sz w:val="23"/>
          <w:szCs w:val="23"/>
          <w:vertAlign w:val="subscript"/>
          <w:lang w:val="ru" w:eastAsia="ar-SA"/>
        </w:rPr>
        <w:t>ф=</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val="ru" w:eastAsia="ar-SA"/>
        </w:rPr>
        <w:t>Ф</w:t>
      </w:r>
      <w:r w:rsidRPr="00142BF7">
        <w:rPr>
          <w:rFonts w:eastAsia="Arial Unicode MS"/>
          <w:i/>
          <w:iCs/>
          <w:color w:val="000000"/>
          <w:sz w:val="23"/>
          <w:szCs w:val="23"/>
          <w:vertAlign w:val="subscript"/>
          <w:lang w:val="ru" w:eastAsia="ar-SA"/>
        </w:rPr>
        <w:t>ф</w:t>
      </w:r>
      <w:proofErr w:type="spellEnd"/>
      <w:r w:rsidRPr="00142BF7">
        <w:rPr>
          <w:rFonts w:eastAsia="Arial Unicode MS"/>
          <w:i/>
          <w:iCs/>
          <w:color w:val="000000"/>
          <w:sz w:val="23"/>
          <w:szCs w:val="23"/>
          <w:vertAlign w:val="subscript"/>
          <w:lang w:val="ru" w:eastAsia="ar-SA"/>
        </w:rPr>
        <w:t>/</w:t>
      </w: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val="ru" w:eastAsia="ar-SA"/>
        </w:rPr>
        <w:t>Ф</w:t>
      </w:r>
      <w:r w:rsidRPr="00142BF7">
        <w:rPr>
          <w:rFonts w:eastAsia="Arial Unicode MS"/>
          <w:i/>
          <w:iCs/>
          <w:color w:val="000000"/>
          <w:sz w:val="23"/>
          <w:szCs w:val="23"/>
          <w:vertAlign w:val="subscript"/>
          <w:lang w:val="ru" w:eastAsia="ar-SA"/>
        </w:rPr>
        <w:t>пл</w:t>
      </w:r>
      <w:proofErr w:type="spellEnd"/>
      <w:r w:rsidRPr="00142BF7">
        <w:rPr>
          <w:rFonts w:eastAsia="Arial Unicode MS"/>
          <w:i/>
          <w:iCs/>
          <w:color w:val="000000"/>
          <w:sz w:val="23"/>
          <w:szCs w:val="23"/>
          <w:vertAlign w:val="subscript"/>
          <w:lang w:val="ru" w:eastAsia="ar-SA"/>
        </w:rPr>
        <w:t>*100%, где</w:t>
      </w:r>
    </w:p>
    <w:p w:rsidR="00805AE3" w:rsidRPr="00142BF7" w:rsidRDefault="00805AE3" w:rsidP="00805AE3">
      <w:pPr>
        <w:widowControl w:val="0"/>
        <w:suppressAutoHyphens/>
        <w:autoSpaceDE w:val="0"/>
        <w:spacing w:line="106" w:lineRule="exact"/>
        <w:rPr>
          <w:rFonts w:eastAsia="Arial Unicode MS"/>
          <w:color w:val="000000"/>
          <w:sz w:val="23"/>
          <w:szCs w:val="23"/>
          <w:lang w:val="ru" w:eastAsia="ar-SA"/>
        </w:rPr>
      </w:pPr>
    </w:p>
    <w:p w:rsidR="00805AE3" w:rsidRPr="00142BF7" w:rsidRDefault="00805AE3" w:rsidP="00805AE3">
      <w:pPr>
        <w:widowControl w:val="0"/>
        <w:suppressAutoHyphens/>
        <w:autoSpaceDE w:val="0"/>
        <w:spacing w:line="106" w:lineRule="exact"/>
        <w:rPr>
          <w:rFonts w:eastAsia="Arial Unicode MS"/>
          <w:color w:val="000000"/>
          <w:sz w:val="23"/>
          <w:szCs w:val="23"/>
          <w:lang w:val="ru" w:eastAsia="ar-SA"/>
        </w:rPr>
      </w:pPr>
    </w:p>
    <w:p w:rsidR="00805AE3" w:rsidRPr="00142BF7" w:rsidRDefault="00805AE3" w:rsidP="00805AE3">
      <w:pPr>
        <w:widowControl w:val="0"/>
        <w:suppressAutoHyphens/>
        <w:autoSpaceDE w:val="0"/>
        <w:spacing w:line="106"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180" w:lineRule="auto"/>
        <w:ind w:left="720"/>
        <w:rPr>
          <w:rFonts w:eastAsia="Arial Unicode MS"/>
          <w:color w:val="000000"/>
          <w:sz w:val="23"/>
          <w:szCs w:val="23"/>
          <w:lang w:val="ru" w:eastAsia="ar-SA"/>
        </w:rPr>
      </w:pPr>
      <w:r w:rsidRPr="00142BF7">
        <w:rPr>
          <w:rFonts w:eastAsia="Arial Unicode MS"/>
          <w:i/>
          <w:iCs/>
          <w:color w:val="000000"/>
          <w:sz w:val="23"/>
          <w:szCs w:val="23"/>
          <w:lang w:val="ru" w:eastAsia="ar-SA"/>
        </w:rPr>
        <w:t>У</w:t>
      </w:r>
      <w:proofErr w:type="gramStart"/>
      <w:r w:rsidRPr="00142BF7">
        <w:rPr>
          <w:rFonts w:eastAsia="Arial Unicode MS"/>
          <w:i/>
          <w:iCs/>
          <w:color w:val="000000"/>
          <w:sz w:val="23"/>
          <w:szCs w:val="23"/>
          <w:vertAlign w:val="subscript"/>
          <w:lang w:val="ru" w:eastAsia="ar-SA"/>
        </w:rPr>
        <w:t>ф</w:t>
      </w:r>
      <w:r w:rsidRPr="00142BF7">
        <w:rPr>
          <w:rFonts w:eastAsia="Arial Unicode MS"/>
          <w:color w:val="000000"/>
          <w:sz w:val="23"/>
          <w:szCs w:val="23"/>
          <w:lang w:val="ru" w:eastAsia="ar-SA"/>
        </w:rPr>
        <w:t>–</w:t>
      </w:r>
      <w:proofErr w:type="gramEnd"/>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уровень финансирования подпрограммы в целом;</w:t>
      </w:r>
    </w:p>
    <w:p w:rsidR="00805AE3" w:rsidRPr="00142BF7" w:rsidRDefault="00805AE3" w:rsidP="00805AE3">
      <w:pPr>
        <w:widowControl w:val="0"/>
        <w:suppressAutoHyphens/>
        <w:overflowPunct w:val="0"/>
        <w:autoSpaceDE w:val="0"/>
        <w:spacing w:line="180" w:lineRule="auto"/>
        <w:ind w:left="720"/>
        <w:rPr>
          <w:rFonts w:eastAsia="Arial Unicode MS"/>
          <w:color w:val="000000"/>
          <w:sz w:val="23"/>
          <w:szCs w:val="23"/>
          <w:lang w:val="ru" w:eastAsia="ar-SA"/>
        </w:rPr>
      </w:pPr>
      <w:r w:rsidRPr="00142BF7">
        <w:rPr>
          <w:rFonts w:eastAsia="Arial Unicode MS"/>
          <w:i/>
          <w:iCs/>
          <w:color w:val="000000"/>
          <w:sz w:val="23"/>
          <w:szCs w:val="23"/>
          <w:lang w:val="ru" w:eastAsia="ar-SA"/>
        </w:rPr>
        <w:t xml:space="preserve"> </w:t>
      </w:r>
      <w:proofErr w:type="spellStart"/>
      <w:r w:rsidRPr="00142BF7">
        <w:rPr>
          <w:rFonts w:eastAsia="Arial Unicode MS"/>
          <w:i/>
          <w:iCs/>
          <w:color w:val="000000"/>
          <w:sz w:val="23"/>
          <w:szCs w:val="23"/>
          <w:lang w:val="ru" w:eastAsia="ar-SA"/>
        </w:rPr>
        <w:t>Ф</w:t>
      </w:r>
      <w:proofErr w:type="gramStart"/>
      <w:r w:rsidRPr="00142BF7">
        <w:rPr>
          <w:rFonts w:eastAsia="Arial Unicode MS"/>
          <w:i/>
          <w:iCs/>
          <w:color w:val="000000"/>
          <w:sz w:val="23"/>
          <w:szCs w:val="23"/>
          <w:vertAlign w:val="subscript"/>
          <w:lang w:val="ru" w:eastAsia="ar-SA"/>
        </w:rPr>
        <w:t>ф</w:t>
      </w:r>
      <w:proofErr w:type="spellEnd"/>
      <w:r w:rsidRPr="00142BF7">
        <w:rPr>
          <w:rFonts w:eastAsia="Arial Unicode MS"/>
          <w:color w:val="000000"/>
          <w:sz w:val="23"/>
          <w:szCs w:val="23"/>
          <w:lang w:val="ru" w:eastAsia="ar-SA"/>
        </w:rPr>
        <w:t>–</w:t>
      </w:r>
      <w:proofErr w:type="gramEnd"/>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фактический объем финансовых ресурсов за счет всех источников</w:t>
      </w:r>
    </w:p>
    <w:p w:rsidR="00805AE3" w:rsidRPr="00142BF7" w:rsidRDefault="00805AE3" w:rsidP="00805AE3">
      <w:pPr>
        <w:widowControl w:val="0"/>
        <w:suppressAutoHyphens/>
        <w:overflowPunct w:val="0"/>
        <w:autoSpaceDE w:val="0"/>
        <w:spacing w:line="216" w:lineRule="auto"/>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финансирования, </w:t>
      </w:r>
      <w:proofErr w:type="gramStart"/>
      <w:r w:rsidRPr="00142BF7">
        <w:rPr>
          <w:rFonts w:eastAsia="Arial Unicode MS"/>
          <w:color w:val="000000"/>
          <w:sz w:val="23"/>
          <w:szCs w:val="23"/>
          <w:lang w:val="ru" w:eastAsia="ar-SA"/>
        </w:rPr>
        <w:t>направленный</w:t>
      </w:r>
      <w:proofErr w:type="gramEnd"/>
      <w:r w:rsidRPr="00142BF7">
        <w:rPr>
          <w:rFonts w:eastAsia="Arial Unicode MS"/>
          <w:color w:val="000000"/>
          <w:sz w:val="23"/>
          <w:szCs w:val="23"/>
          <w:lang w:val="ru" w:eastAsia="ar-SA"/>
        </w:rPr>
        <w:t xml:space="preserve"> в отчетном периоде на реализацию мероприятий подпрограммы (тыс. рублей);</w:t>
      </w:r>
    </w:p>
    <w:p w:rsidR="00805AE3" w:rsidRPr="00142BF7" w:rsidRDefault="00805AE3" w:rsidP="00805AE3">
      <w:pPr>
        <w:widowControl w:val="0"/>
        <w:suppressAutoHyphens/>
        <w:autoSpaceDE w:val="0"/>
        <w:spacing w:line="1"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16" w:lineRule="auto"/>
        <w:ind w:firstLine="708"/>
        <w:jc w:val="both"/>
        <w:rPr>
          <w:rFonts w:eastAsia="Arial Unicode MS"/>
          <w:color w:val="000000"/>
          <w:sz w:val="23"/>
          <w:szCs w:val="23"/>
          <w:lang w:val="ru" w:eastAsia="ar-SA"/>
        </w:rPr>
      </w:pPr>
      <w:proofErr w:type="spellStart"/>
      <w:r w:rsidRPr="00142BF7">
        <w:rPr>
          <w:rFonts w:eastAsia="Arial Unicode MS"/>
          <w:i/>
          <w:iCs/>
          <w:color w:val="000000"/>
          <w:sz w:val="23"/>
          <w:szCs w:val="23"/>
          <w:lang w:val="ru" w:eastAsia="ar-SA"/>
        </w:rPr>
        <w:t>Ф</w:t>
      </w:r>
      <w:r w:rsidRPr="00142BF7">
        <w:rPr>
          <w:rFonts w:eastAsia="Arial Unicode MS"/>
          <w:i/>
          <w:iCs/>
          <w:color w:val="000000"/>
          <w:sz w:val="23"/>
          <w:szCs w:val="23"/>
          <w:vertAlign w:val="subscript"/>
          <w:lang w:val="ru" w:eastAsia="ar-SA"/>
        </w:rPr>
        <w:t>пл</w:t>
      </w:r>
      <w:proofErr w:type="spellEnd"/>
      <w:r w:rsidRPr="00142BF7">
        <w:rPr>
          <w:rFonts w:eastAsia="Arial Unicode MS"/>
          <w:color w:val="000000"/>
          <w:sz w:val="23"/>
          <w:szCs w:val="23"/>
          <w:lang w:val="ru" w:eastAsia="ar-SA"/>
        </w:rPr>
        <w:t xml:space="preserve"> –</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плановый объем финансовых ресурсов за счет всех источников</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финансирования на реализацию мероприятий подпрограммы на соответствующий отчетный период, установленный под программой (тыс. рублей).</w:t>
      </w:r>
    </w:p>
    <w:p w:rsidR="00805AE3" w:rsidRPr="00142BF7" w:rsidRDefault="00805AE3" w:rsidP="00805AE3">
      <w:pPr>
        <w:widowControl w:val="0"/>
        <w:suppressAutoHyphens/>
        <w:autoSpaceDE w:val="0"/>
        <w:spacing w:line="70"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16"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Оценка эффективности реализации подпрограммы производится по формуле:</w:t>
      </w:r>
    </w:p>
    <w:p w:rsidR="00805AE3" w:rsidRPr="00142BF7" w:rsidRDefault="00805AE3" w:rsidP="00805AE3">
      <w:pPr>
        <w:widowControl w:val="0"/>
        <w:suppressAutoHyphens/>
        <w:overflowPunct w:val="0"/>
        <w:autoSpaceDE w:val="0"/>
        <w:spacing w:line="216" w:lineRule="auto"/>
        <w:ind w:firstLine="540"/>
        <w:jc w:val="both"/>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16" w:lineRule="auto"/>
        <w:ind w:firstLine="540"/>
        <w:jc w:val="both"/>
        <w:rPr>
          <w:rFonts w:eastAsia="Arial Unicode MS"/>
          <w:i/>
          <w:iCs/>
          <w:color w:val="000000"/>
          <w:sz w:val="23"/>
          <w:szCs w:val="23"/>
          <w:vertAlign w:val="subscript"/>
          <w:lang w:val="ru" w:eastAsia="ar-SA"/>
        </w:rPr>
      </w:pPr>
      <w:r w:rsidRPr="00142BF7">
        <w:rPr>
          <w:rFonts w:eastAsia="Arial Unicode MS"/>
          <w:i/>
          <w:iCs/>
          <w:color w:val="000000"/>
          <w:w w:val="95"/>
          <w:sz w:val="23"/>
          <w:szCs w:val="23"/>
          <w:lang w:val="ru" w:eastAsia="ar-SA"/>
        </w:rPr>
        <w:t>Э</w:t>
      </w:r>
      <w:r w:rsidRPr="00142BF7">
        <w:rPr>
          <w:rFonts w:eastAsia="Arial Unicode MS"/>
          <w:i/>
          <w:iCs/>
          <w:color w:val="000000"/>
          <w:w w:val="95"/>
          <w:sz w:val="23"/>
          <w:szCs w:val="23"/>
          <w:vertAlign w:val="subscript"/>
          <w:lang w:val="ru" w:eastAsia="ar-SA"/>
        </w:rPr>
        <w:t>МП=</w:t>
      </w:r>
      <w:r w:rsidRPr="00142BF7">
        <w:rPr>
          <w:rFonts w:eastAsia="Arial Unicode MS"/>
          <w:i/>
          <w:iCs/>
          <w:color w:val="000000"/>
          <w:w w:val="85"/>
          <w:sz w:val="23"/>
          <w:szCs w:val="23"/>
          <w:lang w:val="ru" w:eastAsia="ar-SA"/>
        </w:rPr>
        <w:t xml:space="preserve"> (</w:t>
      </w:r>
      <w:proofErr w:type="spellStart"/>
      <w:r w:rsidRPr="00142BF7">
        <w:rPr>
          <w:rFonts w:eastAsia="Arial Unicode MS"/>
          <w:i/>
          <w:iCs/>
          <w:color w:val="000000"/>
          <w:w w:val="85"/>
          <w:sz w:val="23"/>
          <w:szCs w:val="23"/>
          <w:lang w:val="ru" w:eastAsia="ar-SA"/>
        </w:rPr>
        <w:t>П</w:t>
      </w:r>
      <w:r w:rsidRPr="00142BF7">
        <w:rPr>
          <w:rFonts w:eastAsia="Arial Unicode MS"/>
          <w:i/>
          <w:iCs/>
          <w:color w:val="000000"/>
          <w:w w:val="85"/>
          <w:sz w:val="23"/>
          <w:szCs w:val="23"/>
          <w:vertAlign w:val="subscript"/>
          <w:lang w:val="ru" w:eastAsia="ar-SA"/>
        </w:rPr>
        <w:t>эф</w:t>
      </w:r>
      <w:r w:rsidRPr="00142BF7">
        <w:rPr>
          <w:rFonts w:eastAsia="Arial Unicode MS"/>
          <w:i/>
          <w:iCs/>
          <w:color w:val="000000"/>
          <w:w w:val="85"/>
          <w:sz w:val="23"/>
          <w:szCs w:val="23"/>
          <w:vertAlign w:val="superscript"/>
          <w:lang w:val="ru" w:eastAsia="ar-SA"/>
        </w:rPr>
        <w:t>МП</w:t>
      </w:r>
      <w:proofErr w:type="spellEnd"/>
      <w:proofErr w:type="gramStart"/>
      <w:r w:rsidRPr="00142BF7">
        <w:rPr>
          <w:rFonts w:eastAsia="Arial Unicode MS"/>
          <w:i/>
          <w:iCs/>
          <w:color w:val="000000"/>
          <w:w w:val="85"/>
          <w:sz w:val="23"/>
          <w:szCs w:val="23"/>
          <w:vertAlign w:val="superscript"/>
          <w:lang w:val="ru" w:eastAsia="ar-SA"/>
        </w:rPr>
        <w:t>+</w:t>
      </w:r>
      <w:r w:rsidRPr="00142BF7">
        <w:rPr>
          <w:rFonts w:eastAsia="Arial Unicode MS"/>
          <w:i/>
          <w:iCs/>
          <w:color w:val="000000"/>
          <w:sz w:val="23"/>
          <w:szCs w:val="23"/>
          <w:lang w:val="ru" w:eastAsia="ar-SA"/>
        </w:rPr>
        <w:t xml:space="preserve"> У</w:t>
      </w:r>
      <w:proofErr w:type="gramEnd"/>
      <w:r w:rsidRPr="00142BF7">
        <w:rPr>
          <w:rFonts w:eastAsia="Arial Unicode MS"/>
          <w:i/>
          <w:iCs/>
          <w:color w:val="000000"/>
          <w:sz w:val="23"/>
          <w:szCs w:val="23"/>
          <w:vertAlign w:val="subscript"/>
          <w:lang w:val="ru" w:eastAsia="ar-SA"/>
        </w:rPr>
        <w:t>ф)/2, где</w:t>
      </w:r>
    </w:p>
    <w:p w:rsidR="00805AE3" w:rsidRPr="00142BF7" w:rsidRDefault="00805AE3" w:rsidP="00805AE3">
      <w:pPr>
        <w:widowControl w:val="0"/>
        <w:suppressAutoHyphens/>
        <w:autoSpaceDE w:val="0"/>
        <w:spacing w:line="59" w:lineRule="exact"/>
        <w:rPr>
          <w:rFonts w:eastAsia="Arial Unicode MS"/>
          <w:color w:val="000000"/>
          <w:sz w:val="23"/>
          <w:szCs w:val="23"/>
          <w:lang w:val="ru" w:eastAsia="ar-SA"/>
        </w:rPr>
      </w:pPr>
    </w:p>
    <w:tbl>
      <w:tblPr>
        <w:tblW w:w="0" w:type="auto"/>
        <w:tblInd w:w="40" w:type="dxa"/>
        <w:tblLayout w:type="fixed"/>
        <w:tblCellMar>
          <w:left w:w="0" w:type="dxa"/>
          <w:right w:w="0" w:type="dxa"/>
        </w:tblCellMar>
        <w:tblLook w:val="0000" w:firstRow="0" w:lastRow="0" w:firstColumn="0" w:lastColumn="0" w:noHBand="0" w:noVBand="0"/>
      </w:tblPr>
      <w:tblGrid>
        <w:gridCol w:w="580"/>
        <w:gridCol w:w="1020"/>
        <w:gridCol w:w="8330"/>
        <w:gridCol w:w="105"/>
      </w:tblGrid>
      <w:tr w:rsidR="00805AE3" w:rsidRPr="00142BF7" w:rsidTr="00805AE3">
        <w:trPr>
          <w:trHeight w:val="871"/>
        </w:trPr>
        <w:tc>
          <w:tcPr>
            <w:tcW w:w="580" w:type="dxa"/>
            <w:shd w:val="clear" w:color="auto" w:fill="auto"/>
            <w:vAlign w:val="bottom"/>
          </w:tcPr>
          <w:p w:rsidR="00805AE3" w:rsidRPr="00142BF7" w:rsidRDefault="00805AE3" w:rsidP="00805AE3">
            <w:pPr>
              <w:widowControl w:val="0"/>
              <w:suppressAutoHyphens/>
              <w:autoSpaceDE w:val="0"/>
              <w:snapToGrid w:val="0"/>
              <w:rPr>
                <w:rFonts w:ascii="Arial Unicode MS" w:eastAsia="Arial Unicode MS" w:hAnsi="Arial Unicode MS" w:cs="Arial Unicode MS"/>
                <w:color w:val="000000"/>
                <w:lang w:val="ru" w:eastAsia="ar-SA"/>
              </w:rPr>
            </w:pPr>
          </w:p>
        </w:tc>
        <w:tc>
          <w:tcPr>
            <w:tcW w:w="9350" w:type="dxa"/>
            <w:gridSpan w:val="2"/>
            <w:shd w:val="clear" w:color="auto" w:fill="auto"/>
            <w:vAlign w:val="bottom"/>
          </w:tcPr>
          <w:p w:rsidR="00805AE3" w:rsidRPr="00142BF7" w:rsidRDefault="00805AE3" w:rsidP="00805AE3">
            <w:pPr>
              <w:widowControl w:val="0"/>
              <w:suppressAutoHyphens/>
              <w:autoSpaceDE w:val="0"/>
              <w:snapToGrid w:val="0"/>
              <w:ind w:left="120"/>
              <w:rPr>
                <w:rFonts w:eastAsia="Arial Unicode MS"/>
                <w:color w:val="000000"/>
                <w:w w:val="95"/>
                <w:sz w:val="23"/>
                <w:szCs w:val="23"/>
                <w:lang w:val="ru" w:eastAsia="ar-SA"/>
              </w:rPr>
            </w:pPr>
            <w:r w:rsidRPr="00142BF7">
              <w:rPr>
                <w:rFonts w:eastAsia="Arial Unicode MS"/>
                <w:i/>
                <w:iCs/>
                <w:color w:val="000000"/>
                <w:w w:val="95"/>
                <w:sz w:val="23"/>
                <w:szCs w:val="23"/>
                <w:lang w:val="ru" w:eastAsia="ar-SA"/>
              </w:rPr>
              <w:t>Э</w:t>
            </w:r>
            <w:r w:rsidRPr="00142BF7">
              <w:rPr>
                <w:rFonts w:eastAsia="Arial Unicode MS"/>
                <w:i/>
                <w:iCs/>
                <w:color w:val="000000"/>
                <w:w w:val="95"/>
                <w:sz w:val="23"/>
                <w:szCs w:val="23"/>
                <w:vertAlign w:val="subscript"/>
                <w:lang w:val="ru" w:eastAsia="ar-SA"/>
              </w:rPr>
              <w:t>МП</w:t>
            </w:r>
            <w:r w:rsidRPr="00142BF7">
              <w:rPr>
                <w:rFonts w:eastAsia="Arial Unicode MS"/>
                <w:i/>
                <w:iCs/>
                <w:color w:val="000000"/>
                <w:w w:val="95"/>
                <w:sz w:val="23"/>
                <w:szCs w:val="23"/>
                <w:lang w:val="ru" w:eastAsia="ar-SA"/>
              </w:rPr>
              <w:t xml:space="preserve">  </w:t>
            </w:r>
            <w:r w:rsidRPr="00142BF7">
              <w:rPr>
                <w:rFonts w:eastAsia="Arial Unicode MS"/>
                <w:color w:val="000000"/>
                <w:w w:val="95"/>
                <w:sz w:val="23"/>
                <w:szCs w:val="23"/>
                <w:lang w:val="ru" w:eastAsia="ar-SA"/>
              </w:rPr>
              <w:t>–</w:t>
            </w:r>
            <w:r w:rsidRPr="00142BF7">
              <w:rPr>
                <w:rFonts w:eastAsia="Arial Unicode MS"/>
                <w:i/>
                <w:iCs/>
                <w:color w:val="000000"/>
                <w:w w:val="95"/>
                <w:sz w:val="23"/>
                <w:szCs w:val="23"/>
                <w:lang w:val="ru" w:eastAsia="ar-SA"/>
              </w:rPr>
              <w:t xml:space="preserve"> </w:t>
            </w:r>
            <w:r w:rsidRPr="00142BF7">
              <w:rPr>
                <w:rFonts w:eastAsia="Arial Unicode MS"/>
                <w:color w:val="000000"/>
                <w:w w:val="95"/>
                <w:sz w:val="23"/>
                <w:szCs w:val="23"/>
                <w:lang w:val="ru" w:eastAsia="ar-SA"/>
              </w:rPr>
              <w:t>оценка эффективности реализации подпрограммы</w:t>
            </w:r>
            <w:proofErr w:type="gramStart"/>
            <w:r w:rsidRPr="00142BF7">
              <w:rPr>
                <w:rFonts w:eastAsia="Arial Unicode MS"/>
                <w:i/>
                <w:iCs/>
                <w:color w:val="000000"/>
                <w:w w:val="95"/>
                <w:sz w:val="23"/>
                <w:szCs w:val="23"/>
                <w:lang w:val="ru" w:eastAsia="ar-SA"/>
              </w:rPr>
              <w:t xml:space="preserve"> </w:t>
            </w:r>
            <w:r w:rsidRPr="00142BF7">
              <w:rPr>
                <w:rFonts w:eastAsia="Arial Unicode MS"/>
                <w:color w:val="000000"/>
                <w:w w:val="95"/>
                <w:sz w:val="23"/>
                <w:szCs w:val="23"/>
                <w:lang w:val="ru" w:eastAsia="ar-SA"/>
              </w:rPr>
              <w:t>(%);</w:t>
            </w:r>
            <w:proofErr w:type="gramEnd"/>
          </w:p>
        </w:tc>
        <w:tc>
          <w:tcPr>
            <w:tcW w:w="105" w:type="dxa"/>
            <w:shd w:val="clear" w:color="auto" w:fill="auto"/>
            <w:vAlign w:val="bottom"/>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p>
        </w:tc>
      </w:tr>
      <w:tr w:rsidR="00805AE3" w:rsidRPr="00142BF7" w:rsidTr="00805AE3">
        <w:trPr>
          <w:trHeight w:val="376"/>
        </w:trPr>
        <w:tc>
          <w:tcPr>
            <w:tcW w:w="580" w:type="dxa"/>
            <w:shd w:val="clear" w:color="auto" w:fill="auto"/>
            <w:vAlign w:val="bottom"/>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p>
        </w:tc>
        <w:tc>
          <w:tcPr>
            <w:tcW w:w="1020" w:type="dxa"/>
            <w:shd w:val="clear" w:color="auto" w:fill="auto"/>
            <w:vAlign w:val="bottom"/>
          </w:tcPr>
          <w:p w:rsidR="00805AE3" w:rsidRPr="00142BF7" w:rsidRDefault="00805AE3" w:rsidP="00805AE3">
            <w:pPr>
              <w:widowControl w:val="0"/>
              <w:suppressAutoHyphens/>
              <w:autoSpaceDE w:val="0"/>
              <w:snapToGrid w:val="0"/>
              <w:ind w:right="3"/>
              <w:jc w:val="right"/>
              <w:rPr>
                <w:rFonts w:eastAsia="Arial Unicode MS"/>
                <w:color w:val="000000"/>
                <w:w w:val="85"/>
                <w:sz w:val="23"/>
                <w:szCs w:val="23"/>
                <w:lang w:val="ru" w:eastAsia="ar-SA"/>
              </w:rPr>
            </w:pPr>
            <w:proofErr w:type="spellStart"/>
            <w:r w:rsidRPr="00142BF7">
              <w:rPr>
                <w:rFonts w:eastAsia="Arial Unicode MS"/>
                <w:i/>
                <w:iCs/>
                <w:color w:val="000000"/>
                <w:w w:val="85"/>
                <w:sz w:val="23"/>
                <w:szCs w:val="23"/>
                <w:lang w:val="ru" w:eastAsia="ar-SA"/>
              </w:rPr>
              <w:t>П</w:t>
            </w:r>
            <w:r w:rsidRPr="00142BF7">
              <w:rPr>
                <w:rFonts w:eastAsia="Arial Unicode MS"/>
                <w:i/>
                <w:iCs/>
                <w:color w:val="000000"/>
                <w:w w:val="85"/>
                <w:sz w:val="23"/>
                <w:szCs w:val="23"/>
                <w:vertAlign w:val="subscript"/>
                <w:lang w:val="ru" w:eastAsia="ar-SA"/>
              </w:rPr>
              <w:t>эф</w:t>
            </w:r>
            <w:r w:rsidRPr="00142BF7">
              <w:rPr>
                <w:rFonts w:eastAsia="Arial Unicode MS"/>
                <w:i/>
                <w:iCs/>
                <w:color w:val="000000"/>
                <w:w w:val="85"/>
                <w:sz w:val="23"/>
                <w:szCs w:val="23"/>
                <w:vertAlign w:val="superscript"/>
                <w:lang w:val="ru" w:eastAsia="ar-SA"/>
              </w:rPr>
              <w:t>МП</w:t>
            </w:r>
            <w:proofErr w:type="spellEnd"/>
            <w:r w:rsidRPr="00142BF7">
              <w:rPr>
                <w:rFonts w:eastAsia="Arial Unicode MS"/>
                <w:i/>
                <w:iCs/>
                <w:color w:val="000000"/>
                <w:w w:val="85"/>
                <w:sz w:val="23"/>
                <w:szCs w:val="23"/>
                <w:lang w:val="ru" w:eastAsia="ar-SA"/>
              </w:rPr>
              <w:t xml:space="preserve">    </w:t>
            </w:r>
            <w:r w:rsidRPr="00142BF7">
              <w:rPr>
                <w:rFonts w:eastAsia="Arial Unicode MS"/>
                <w:color w:val="000000"/>
                <w:w w:val="85"/>
                <w:sz w:val="23"/>
                <w:szCs w:val="23"/>
                <w:lang w:val="ru" w:eastAsia="ar-SA"/>
              </w:rPr>
              <w:t>–</w:t>
            </w:r>
          </w:p>
        </w:tc>
        <w:tc>
          <w:tcPr>
            <w:tcW w:w="8330" w:type="dxa"/>
            <w:shd w:val="clear" w:color="auto" w:fill="auto"/>
            <w:vAlign w:val="bottom"/>
          </w:tcPr>
          <w:p w:rsidR="00805AE3" w:rsidRPr="00142BF7" w:rsidRDefault="00805AE3" w:rsidP="00805AE3">
            <w:pPr>
              <w:widowControl w:val="0"/>
              <w:suppressAutoHyphens/>
              <w:autoSpaceDE w:val="0"/>
              <w:snapToGrid w:val="0"/>
              <w:ind w:left="140"/>
              <w:rPr>
                <w:rFonts w:eastAsia="Arial Unicode MS"/>
                <w:color w:val="000000"/>
                <w:sz w:val="23"/>
                <w:szCs w:val="23"/>
                <w:lang w:val="ru" w:eastAsia="ar-SA"/>
              </w:rPr>
            </w:pPr>
            <w:r w:rsidRPr="00142BF7">
              <w:rPr>
                <w:rFonts w:eastAsia="Arial Unicode MS"/>
                <w:color w:val="000000"/>
                <w:sz w:val="23"/>
                <w:szCs w:val="23"/>
                <w:lang w:val="ru" w:eastAsia="ar-SA"/>
              </w:rPr>
              <w:t>степень  достижения  показателей  эффективности  реализации</w:t>
            </w:r>
          </w:p>
        </w:tc>
        <w:tc>
          <w:tcPr>
            <w:tcW w:w="105" w:type="dxa"/>
            <w:shd w:val="clear" w:color="auto" w:fill="auto"/>
            <w:vAlign w:val="bottom"/>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p>
        </w:tc>
      </w:tr>
    </w:tbl>
    <w:p w:rsidR="00805AE3" w:rsidRPr="00142BF7" w:rsidRDefault="00805AE3" w:rsidP="00805AE3">
      <w:pPr>
        <w:widowControl w:val="0"/>
        <w:suppressAutoHyphens/>
        <w:autoSpaceDE w:val="0"/>
        <w:spacing w:line="106" w:lineRule="exact"/>
        <w:rPr>
          <w:rFonts w:ascii="Arial Unicode MS" w:eastAsia="Arial Unicode MS" w:hAnsi="Arial Unicode MS" w:cs="Arial Unicode MS"/>
          <w:color w:val="000000"/>
          <w:lang w:val="ru" w:eastAsia="ar-SA"/>
        </w:rPr>
      </w:pPr>
    </w:p>
    <w:p w:rsidR="00805AE3" w:rsidRPr="00142BF7" w:rsidRDefault="00805AE3" w:rsidP="00805AE3">
      <w:pPr>
        <w:widowControl w:val="0"/>
        <w:suppressAutoHyphens/>
        <w:overflowPunct w:val="0"/>
        <w:autoSpaceDE w:val="0"/>
        <w:spacing w:line="192" w:lineRule="auto"/>
        <w:ind w:left="720" w:right="400" w:hanging="708"/>
        <w:rPr>
          <w:rFonts w:eastAsia="Arial Unicode MS"/>
          <w:color w:val="000000"/>
          <w:sz w:val="23"/>
          <w:szCs w:val="23"/>
          <w:lang w:val="ru" w:eastAsia="ar-SA"/>
        </w:rPr>
      </w:pPr>
      <w:r w:rsidRPr="00142BF7">
        <w:rPr>
          <w:rFonts w:eastAsia="Arial Unicode MS"/>
          <w:color w:val="000000"/>
          <w:sz w:val="23"/>
          <w:szCs w:val="23"/>
          <w:lang w:val="ru" w:eastAsia="ar-SA"/>
        </w:rPr>
        <w:t>подпрограммы</w:t>
      </w:r>
      <w:proofErr w:type="gramStart"/>
      <w:r w:rsidRPr="00142BF7">
        <w:rPr>
          <w:rFonts w:eastAsia="Arial Unicode MS"/>
          <w:color w:val="000000"/>
          <w:sz w:val="23"/>
          <w:szCs w:val="23"/>
          <w:lang w:val="ru" w:eastAsia="ar-SA"/>
        </w:rPr>
        <w:t xml:space="preserve"> (%); </w:t>
      </w:r>
      <w:proofErr w:type="gramEnd"/>
    </w:p>
    <w:p w:rsidR="00805AE3" w:rsidRPr="00142BF7" w:rsidRDefault="00805AE3" w:rsidP="00805AE3">
      <w:pPr>
        <w:widowControl w:val="0"/>
        <w:suppressAutoHyphens/>
        <w:overflowPunct w:val="0"/>
        <w:autoSpaceDE w:val="0"/>
        <w:spacing w:line="192" w:lineRule="auto"/>
        <w:ind w:left="720" w:right="400" w:hanging="708"/>
        <w:rPr>
          <w:rFonts w:eastAsia="Arial Unicode MS"/>
          <w:color w:val="000000"/>
          <w:sz w:val="23"/>
          <w:szCs w:val="23"/>
          <w:lang w:val="ru" w:eastAsia="ar-SA"/>
        </w:rPr>
      </w:pPr>
      <w:r w:rsidRPr="00142BF7">
        <w:rPr>
          <w:rFonts w:eastAsia="Arial Unicode MS"/>
          <w:color w:val="000000"/>
          <w:sz w:val="23"/>
          <w:szCs w:val="23"/>
          <w:lang w:val="ru" w:eastAsia="ar-SA"/>
        </w:rPr>
        <w:t xml:space="preserve">          </w:t>
      </w:r>
      <w:r w:rsidRPr="00142BF7">
        <w:rPr>
          <w:rFonts w:eastAsia="Arial Unicode MS"/>
          <w:i/>
          <w:iCs/>
          <w:color w:val="000000"/>
          <w:sz w:val="23"/>
          <w:szCs w:val="23"/>
          <w:lang w:val="ru" w:eastAsia="ar-SA"/>
        </w:rPr>
        <w:t>У</w:t>
      </w:r>
      <w:r w:rsidRPr="00142BF7">
        <w:rPr>
          <w:rFonts w:eastAsia="Arial Unicode MS"/>
          <w:i/>
          <w:iCs/>
          <w:color w:val="000000"/>
          <w:sz w:val="23"/>
          <w:szCs w:val="23"/>
          <w:vertAlign w:val="subscript"/>
          <w:lang w:val="ru" w:eastAsia="ar-SA"/>
        </w:rPr>
        <w:t>ф</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w:t>
      </w:r>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уровень финансирования муниципальной подпрограммы в целом</w:t>
      </w:r>
      <w:proofErr w:type="gramStart"/>
      <w:r w:rsidRPr="00142BF7">
        <w:rPr>
          <w:rFonts w:eastAsia="Arial Unicode MS"/>
          <w:i/>
          <w:iCs/>
          <w:color w:val="000000"/>
          <w:sz w:val="23"/>
          <w:szCs w:val="23"/>
          <w:lang w:val="ru" w:eastAsia="ar-SA"/>
        </w:rPr>
        <w:t xml:space="preserve"> </w:t>
      </w:r>
      <w:r w:rsidRPr="00142BF7">
        <w:rPr>
          <w:rFonts w:eastAsia="Arial Unicode MS"/>
          <w:color w:val="000000"/>
          <w:sz w:val="23"/>
          <w:szCs w:val="23"/>
          <w:lang w:val="ru" w:eastAsia="ar-SA"/>
        </w:rPr>
        <w:t>(%);</w:t>
      </w:r>
      <w:proofErr w:type="gramEnd"/>
    </w:p>
    <w:p w:rsidR="00805AE3" w:rsidRPr="00142BF7" w:rsidRDefault="00805AE3" w:rsidP="00805AE3">
      <w:pPr>
        <w:widowControl w:val="0"/>
        <w:suppressAutoHyphens/>
        <w:autoSpaceDE w:val="0"/>
        <w:spacing w:line="370"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04" w:lineRule="auto"/>
        <w:ind w:firstLine="708"/>
        <w:jc w:val="both"/>
        <w:rPr>
          <w:rFonts w:eastAsia="Arial Unicode MS"/>
          <w:color w:val="000000"/>
          <w:sz w:val="23"/>
          <w:szCs w:val="23"/>
          <w:lang w:val="ru" w:eastAsia="ar-SA"/>
        </w:rPr>
      </w:pPr>
      <w:r w:rsidRPr="00142BF7">
        <w:rPr>
          <w:rFonts w:eastAsia="Arial Unicode MS"/>
          <w:color w:val="000000"/>
          <w:sz w:val="23"/>
          <w:szCs w:val="23"/>
          <w:lang w:val="ru" w:eastAsia="ar-SA"/>
        </w:rPr>
        <w:t>Для оценки эффективности реализации подпрограммы устанавливаются следующие критерии:</w:t>
      </w:r>
    </w:p>
    <w:p w:rsidR="00805AE3" w:rsidRPr="00142BF7" w:rsidRDefault="00805AE3" w:rsidP="00805AE3">
      <w:pPr>
        <w:widowControl w:val="0"/>
        <w:suppressAutoHyphens/>
        <w:autoSpaceDE w:val="0"/>
        <w:spacing w:line="39"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ind w:firstLine="708"/>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если значение </w:t>
      </w:r>
      <w:r w:rsidRPr="00142BF7">
        <w:rPr>
          <w:rFonts w:eastAsia="Arial Unicode MS"/>
          <w:i/>
          <w:iCs/>
          <w:color w:val="000000"/>
          <w:sz w:val="23"/>
          <w:szCs w:val="23"/>
          <w:lang w:val="ru" w:eastAsia="ar-SA"/>
        </w:rPr>
        <w:t>Э</w:t>
      </w:r>
      <w:r w:rsidRPr="00142BF7">
        <w:rPr>
          <w:rFonts w:eastAsia="Arial Unicode MS"/>
          <w:i/>
          <w:iCs/>
          <w:color w:val="000000"/>
          <w:sz w:val="23"/>
          <w:szCs w:val="23"/>
          <w:vertAlign w:val="subscript"/>
          <w:lang w:val="ru" w:eastAsia="ar-SA"/>
        </w:rPr>
        <w:t>МП</w:t>
      </w:r>
      <w:r w:rsidRPr="00142BF7">
        <w:rPr>
          <w:rFonts w:eastAsia="Arial Unicode MS"/>
          <w:color w:val="000000"/>
          <w:sz w:val="23"/>
          <w:szCs w:val="23"/>
          <w:lang w:val="ru" w:eastAsia="ar-SA"/>
        </w:rPr>
        <w:t xml:space="preserve"> равно 80% и выше, то уровень эффективности реализации подпрограммы оценивается как высокий;</w:t>
      </w:r>
    </w:p>
    <w:p w:rsidR="00805AE3" w:rsidRPr="00142BF7" w:rsidRDefault="00805AE3" w:rsidP="00805AE3">
      <w:pPr>
        <w:widowControl w:val="0"/>
        <w:suppressAutoHyphens/>
        <w:autoSpaceDE w:val="0"/>
        <w:spacing w:line="35"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ind w:firstLine="708"/>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если значение </w:t>
      </w:r>
      <w:r w:rsidRPr="00142BF7">
        <w:rPr>
          <w:rFonts w:eastAsia="Arial Unicode MS"/>
          <w:i/>
          <w:iCs/>
          <w:color w:val="000000"/>
          <w:sz w:val="23"/>
          <w:szCs w:val="23"/>
          <w:lang w:val="ru" w:eastAsia="ar-SA"/>
        </w:rPr>
        <w:t>Э</w:t>
      </w:r>
      <w:r w:rsidRPr="00142BF7">
        <w:rPr>
          <w:rFonts w:eastAsia="Arial Unicode MS"/>
          <w:i/>
          <w:iCs/>
          <w:color w:val="000000"/>
          <w:sz w:val="23"/>
          <w:szCs w:val="23"/>
          <w:vertAlign w:val="subscript"/>
          <w:lang w:val="ru" w:eastAsia="ar-SA"/>
        </w:rPr>
        <w:t>МП</w:t>
      </w:r>
      <w:r w:rsidRPr="00142BF7">
        <w:rPr>
          <w:rFonts w:eastAsia="Arial Unicode MS"/>
          <w:color w:val="000000"/>
          <w:sz w:val="23"/>
          <w:szCs w:val="23"/>
          <w:lang w:val="ru" w:eastAsia="ar-SA"/>
        </w:rPr>
        <w:t xml:space="preserve"> от 60 до 80%, то уровень эффективности реализации подпрограммы оценивается как удовлетворительный;</w:t>
      </w:r>
    </w:p>
    <w:p w:rsidR="00805AE3" w:rsidRPr="00142BF7" w:rsidRDefault="00805AE3" w:rsidP="00805AE3">
      <w:pPr>
        <w:widowControl w:val="0"/>
        <w:suppressAutoHyphens/>
        <w:autoSpaceDE w:val="0"/>
        <w:spacing w:line="35"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ind w:firstLine="708"/>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если значение </w:t>
      </w:r>
      <w:r w:rsidRPr="00142BF7">
        <w:rPr>
          <w:rFonts w:eastAsia="Arial Unicode MS"/>
          <w:i/>
          <w:iCs/>
          <w:color w:val="000000"/>
          <w:sz w:val="23"/>
          <w:szCs w:val="23"/>
          <w:lang w:val="ru" w:eastAsia="ar-SA"/>
        </w:rPr>
        <w:t>Э</w:t>
      </w:r>
      <w:r w:rsidRPr="00142BF7">
        <w:rPr>
          <w:rFonts w:eastAsia="Arial Unicode MS"/>
          <w:i/>
          <w:iCs/>
          <w:color w:val="000000"/>
          <w:sz w:val="23"/>
          <w:szCs w:val="23"/>
          <w:vertAlign w:val="subscript"/>
          <w:lang w:val="ru" w:eastAsia="ar-SA"/>
        </w:rPr>
        <w:t>МП</w:t>
      </w:r>
      <w:r w:rsidRPr="00142BF7">
        <w:rPr>
          <w:rFonts w:eastAsia="Arial Unicode MS"/>
          <w:color w:val="000000"/>
          <w:sz w:val="23"/>
          <w:szCs w:val="23"/>
          <w:lang w:val="ru" w:eastAsia="ar-SA"/>
        </w:rPr>
        <w:t xml:space="preserve"> ниже 60%, то уровень эффективности реализации подпрограммы оценивается как неудовлетворительный;</w:t>
      </w:r>
    </w:p>
    <w:p w:rsidR="00805AE3" w:rsidRPr="00142BF7" w:rsidRDefault="00805AE3" w:rsidP="00805AE3">
      <w:pPr>
        <w:widowControl w:val="0"/>
        <w:suppressAutoHyphens/>
        <w:autoSpaceDE w:val="0"/>
        <w:spacing w:line="65"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16" w:lineRule="auto"/>
        <w:ind w:firstLine="540"/>
        <w:jc w:val="both"/>
        <w:rPr>
          <w:rFonts w:eastAsia="Arial Unicode MS"/>
          <w:color w:val="000000"/>
          <w:sz w:val="23"/>
          <w:szCs w:val="23"/>
          <w:lang w:val="ru" w:eastAsia="ar-SA"/>
        </w:rPr>
      </w:pPr>
      <w:r w:rsidRPr="00142BF7">
        <w:rPr>
          <w:rFonts w:eastAsia="Arial Unicode MS"/>
          <w:color w:val="000000"/>
          <w:sz w:val="23"/>
          <w:szCs w:val="23"/>
          <w:lang w:val="ru" w:eastAsia="ar-SA"/>
        </w:rPr>
        <w:t>Достижение показателей эффективности реализации подпрограммы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805AE3" w:rsidRPr="00142BF7" w:rsidRDefault="00805AE3" w:rsidP="00805AE3">
      <w:pPr>
        <w:widowControl w:val="0"/>
        <w:suppressAutoHyphens/>
        <w:autoSpaceDE w:val="0"/>
        <w:spacing w:line="68" w:lineRule="exact"/>
        <w:rPr>
          <w:rFonts w:eastAsia="Arial Unicode MS"/>
          <w:color w:val="000000"/>
          <w:sz w:val="23"/>
          <w:szCs w:val="23"/>
          <w:lang w:val="ru" w:eastAsia="ar-SA"/>
        </w:rPr>
      </w:pPr>
    </w:p>
    <w:p w:rsidR="00805AE3" w:rsidRPr="00142BF7" w:rsidRDefault="00805AE3" w:rsidP="00805AE3">
      <w:pPr>
        <w:widowControl w:val="0"/>
        <w:suppressAutoHyphens/>
        <w:autoSpaceDE w:val="0"/>
        <w:spacing w:line="65" w:lineRule="exact"/>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val="ru" w:eastAsia="ar-SA"/>
        </w:rPr>
      </w:pPr>
      <w:proofErr w:type="gramStart"/>
      <w:r w:rsidRPr="00142BF7">
        <w:rPr>
          <w:rFonts w:eastAsia="Arial Unicode MS"/>
          <w:color w:val="000000"/>
          <w:sz w:val="23"/>
          <w:szCs w:val="23"/>
          <w:lang w:val="ru" w:eastAsia="ar-SA"/>
        </w:rPr>
        <w:t xml:space="preserve">Ежегодно, в срок до 1 марта года, следующего за отчетным, годовой отчет о ходе реализации и оценке эффективности реализации подпрограммы, согласованный с заместителем главы администрации муниципального образования, курирующим работу </w:t>
      </w:r>
      <w:r w:rsidRPr="00142BF7">
        <w:rPr>
          <w:rFonts w:eastAsia="Arial Unicode MS"/>
          <w:color w:val="000000"/>
          <w:sz w:val="23"/>
          <w:szCs w:val="23"/>
          <w:lang w:val="ru" w:eastAsia="ar-SA"/>
        </w:rPr>
        <w:lastRenderedPageBreak/>
        <w:t>ответственного исполнителя подпрограммы, представляется в отдел социально-экономического развития администрации муниципального образования.</w:t>
      </w:r>
      <w:proofErr w:type="gramEnd"/>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val="ru" w:eastAsia="ar-SA"/>
        </w:rPr>
      </w:pPr>
    </w:p>
    <w:p w:rsidR="00805AE3" w:rsidRPr="00142BF7" w:rsidRDefault="00805AE3" w:rsidP="00805AE3">
      <w:pPr>
        <w:widowControl w:val="0"/>
        <w:suppressAutoHyphens/>
        <w:overflowPunct w:val="0"/>
        <w:autoSpaceDE w:val="0"/>
        <w:spacing w:line="228" w:lineRule="auto"/>
        <w:jc w:val="both"/>
        <w:rPr>
          <w:rFonts w:eastAsia="Arial Unicode MS"/>
          <w:color w:val="000000"/>
          <w:sz w:val="23"/>
          <w:szCs w:val="23"/>
          <w:lang w:eastAsia="ar-SA"/>
        </w:rPr>
      </w:pPr>
      <w:r w:rsidRPr="00142BF7">
        <w:rPr>
          <w:rFonts w:eastAsia="Arial Unicode MS"/>
          <w:color w:val="000000"/>
          <w:sz w:val="23"/>
          <w:szCs w:val="23"/>
          <w:lang w:eastAsia="ar-SA"/>
        </w:rPr>
        <w:t xml:space="preserve">                                                ______________________________________       </w:t>
      </w:r>
    </w:p>
    <w:p w:rsidR="00805AE3" w:rsidRPr="00142BF7" w:rsidRDefault="00805AE3" w:rsidP="00805AE3">
      <w:pPr>
        <w:widowControl w:val="0"/>
        <w:suppressAutoHyphens/>
        <w:overflowPunct w:val="0"/>
        <w:autoSpaceDE w:val="0"/>
        <w:spacing w:line="228" w:lineRule="auto"/>
        <w:ind w:firstLine="540"/>
        <w:jc w:val="both"/>
        <w:rPr>
          <w:rFonts w:eastAsia="Arial Unicode MS"/>
          <w:color w:val="000000"/>
          <w:sz w:val="23"/>
          <w:szCs w:val="23"/>
          <w:lang w:eastAsia="ar-SA"/>
        </w:rPr>
      </w:pPr>
      <w:r w:rsidRPr="00142BF7">
        <w:rPr>
          <w:rFonts w:eastAsia="Arial Unicode MS"/>
          <w:color w:val="000000"/>
          <w:sz w:val="23"/>
          <w:szCs w:val="23"/>
          <w:lang w:eastAsia="ar-SA"/>
        </w:rPr>
        <w:t xml:space="preserve">        </w:t>
      </w: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Подпрограмма 3 «Развитие системы дополнительного образования детей Орловского района на 2014-2022 годы»</w:t>
      </w: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ПАСПОРТ</w:t>
      </w: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Подпрограммы 3 «Развитие дополнительного образования детей Орловского района на 2014-2022 годы»</w:t>
      </w:r>
    </w:p>
    <w:p w:rsidR="00805AE3" w:rsidRPr="00142BF7" w:rsidRDefault="00805AE3" w:rsidP="00805AE3">
      <w:pPr>
        <w:widowControl w:val="0"/>
        <w:suppressAutoHyphens/>
        <w:autoSpaceDE w:val="0"/>
        <w:jc w:val="both"/>
        <w:rPr>
          <w:rFonts w:ascii="Arial Unicode MS" w:eastAsia="Arial Unicode MS" w:hAnsi="Arial Unicode MS" w:cs="Arial Unicode MS"/>
          <w:color w:val="000000"/>
          <w:sz w:val="23"/>
          <w:szCs w:val="23"/>
          <w:lang w:val="ru" w:eastAsia="ar-SA"/>
        </w:rPr>
      </w:pPr>
    </w:p>
    <w:tbl>
      <w:tblPr>
        <w:tblW w:w="0" w:type="auto"/>
        <w:tblInd w:w="19" w:type="dxa"/>
        <w:tblLayout w:type="fixed"/>
        <w:tblCellMar>
          <w:top w:w="75" w:type="dxa"/>
          <w:left w:w="75" w:type="dxa"/>
          <w:bottom w:w="75" w:type="dxa"/>
          <w:right w:w="75" w:type="dxa"/>
        </w:tblCellMar>
        <w:tblLook w:val="0000" w:firstRow="0" w:lastRow="0" w:firstColumn="0" w:lastColumn="0" w:noHBand="0" w:noVBand="0"/>
      </w:tblPr>
      <w:tblGrid>
        <w:gridCol w:w="4470"/>
        <w:gridCol w:w="5940"/>
      </w:tblGrid>
      <w:tr w:rsidR="00805AE3" w:rsidRPr="00142BF7" w:rsidTr="00805AE3">
        <w:trPr>
          <w:trHeight w:val="400"/>
        </w:trPr>
        <w:tc>
          <w:tcPr>
            <w:tcW w:w="44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Ответственный исполнитель муниципальной программы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iCs/>
                <w:color w:val="000000"/>
                <w:sz w:val="23"/>
                <w:szCs w:val="23"/>
                <w:lang w:val="ru" w:eastAsia="ar-SA"/>
              </w:rPr>
            </w:pPr>
            <w:r w:rsidRPr="00142BF7">
              <w:rPr>
                <w:rFonts w:eastAsia="Arial Unicode MS"/>
                <w:iCs/>
                <w:color w:val="000000"/>
                <w:sz w:val="23"/>
                <w:szCs w:val="23"/>
                <w:lang w:val="ru" w:eastAsia="ar-SA"/>
              </w:rPr>
              <w:t>МКУ «Ресурсный центр образования»</w:t>
            </w:r>
          </w:p>
        </w:tc>
      </w:tr>
      <w:tr w:rsidR="00805AE3" w:rsidRPr="00142BF7" w:rsidTr="00805AE3">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Соисполнители муниципальной программы  </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МКОУ ДОД ДЮСШ </w:t>
            </w:r>
            <w:proofErr w:type="spellStart"/>
            <w:r w:rsidRPr="00142BF7">
              <w:rPr>
                <w:rFonts w:eastAsia="Arial"/>
                <w:sz w:val="23"/>
                <w:szCs w:val="23"/>
                <w:lang w:eastAsia="ar-SA"/>
              </w:rPr>
              <w:t>г</w:t>
            </w:r>
            <w:proofErr w:type="gramStart"/>
            <w:r w:rsidRPr="00142BF7">
              <w:rPr>
                <w:rFonts w:eastAsia="Arial"/>
                <w:sz w:val="23"/>
                <w:szCs w:val="23"/>
                <w:lang w:eastAsia="ar-SA"/>
              </w:rPr>
              <w:t>.О</w:t>
            </w:r>
            <w:proofErr w:type="gramEnd"/>
            <w:r w:rsidRPr="00142BF7">
              <w:rPr>
                <w:rFonts w:eastAsia="Arial"/>
                <w:sz w:val="23"/>
                <w:szCs w:val="23"/>
                <w:lang w:eastAsia="ar-SA"/>
              </w:rPr>
              <w:t>рлова</w:t>
            </w:r>
            <w:proofErr w:type="spellEnd"/>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МКОУ ДОД ДДТ «Мозаика»</w:t>
            </w:r>
          </w:p>
        </w:tc>
      </w:tr>
      <w:tr w:rsidR="00805AE3" w:rsidRPr="00142BF7" w:rsidTr="00805AE3">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Наименование подпрограммы 3</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Развитие дополнительного образования детей Орловского района на 2014-2021 годы»</w:t>
            </w:r>
          </w:p>
        </w:tc>
      </w:tr>
      <w:tr w:rsidR="00805AE3" w:rsidRPr="00142BF7" w:rsidTr="00805AE3">
        <w:trPr>
          <w:trHeight w:val="400"/>
        </w:trPr>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lastRenderedPageBreak/>
              <w:t xml:space="preserve">Программно-целевые            инструменты подпрограммы 3                </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Не предусмотрены</w:t>
            </w:r>
          </w:p>
        </w:tc>
      </w:tr>
      <w:tr w:rsidR="00805AE3" w:rsidRPr="00142BF7" w:rsidTr="00805AE3">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Цель подпрограммы 3            </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iCs/>
                <w:color w:val="000000"/>
                <w:sz w:val="23"/>
                <w:szCs w:val="23"/>
                <w:lang w:val="ru" w:eastAsia="ar-SA"/>
              </w:rPr>
            </w:pPr>
            <w:r w:rsidRPr="00142BF7">
              <w:rPr>
                <w:rFonts w:eastAsia="Arial Unicode MS"/>
                <w:iCs/>
                <w:color w:val="000000"/>
                <w:sz w:val="23"/>
                <w:szCs w:val="23"/>
                <w:lang w:val="ru" w:eastAsia="ar-SA"/>
              </w:rPr>
              <w:t xml:space="preserve">Создание условий для стабильного функционирования и устойчивого развития системы дополнительного образования детей в Орловском районе. </w:t>
            </w:r>
          </w:p>
          <w:p w:rsidR="00805AE3" w:rsidRPr="00142BF7" w:rsidRDefault="00805AE3" w:rsidP="00805AE3">
            <w:pPr>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Повышение доступности дополнительного образования детей в образовательных учреждениях района.</w:t>
            </w:r>
          </w:p>
        </w:tc>
      </w:tr>
      <w:tr w:rsidR="00805AE3" w:rsidRPr="00142BF7" w:rsidTr="00805AE3">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Задачи подпрограммы  3</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numPr>
                <w:ilvl w:val="0"/>
                <w:numId w:val="28"/>
              </w:numPr>
              <w:suppressAutoHyphens/>
              <w:snapToGrid w:val="0"/>
              <w:jc w:val="both"/>
              <w:rPr>
                <w:rFonts w:eastAsia="Arial Unicode MS"/>
                <w:iCs/>
                <w:color w:val="000000"/>
                <w:sz w:val="23"/>
                <w:szCs w:val="23"/>
                <w:lang w:val="ru" w:eastAsia="ar-SA"/>
              </w:rPr>
            </w:pPr>
            <w:r w:rsidRPr="00142BF7">
              <w:rPr>
                <w:rFonts w:eastAsia="Arial Unicode MS"/>
                <w:iCs/>
                <w:color w:val="000000"/>
                <w:sz w:val="23"/>
                <w:szCs w:val="23"/>
                <w:lang w:val="ru" w:eastAsia="ar-SA"/>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805AE3" w:rsidRPr="00142BF7" w:rsidRDefault="00805AE3" w:rsidP="00805AE3">
            <w:pPr>
              <w:numPr>
                <w:ilvl w:val="0"/>
                <w:numId w:val="28"/>
              </w:numPr>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 xml:space="preserve">Обеспечение государственных гарантий доступности и равных возможностей получения </w:t>
            </w:r>
            <w:proofErr w:type="gramStart"/>
            <w:r w:rsidRPr="00142BF7">
              <w:rPr>
                <w:rFonts w:eastAsia="Arial Unicode MS"/>
                <w:iCs/>
                <w:color w:val="000000"/>
                <w:sz w:val="23"/>
                <w:szCs w:val="23"/>
                <w:lang w:val="ru" w:eastAsia="ar-SA"/>
              </w:rPr>
              <w:t>обучающимися</w:t>
            </w:r>
            <w:proofErr w:type="gramEnd"/>
            <w:r w:rsidRPr="00142BF7">
              <w:rPr>
                <w:rFonts w:eastAsia="Arial Unicode MS"/>
                <w:iCs/>
                <w:color w:val="000000"/>
                <w:sz w:val="23"/>
                <w:szCs w:val="23"/>
                <w:lang w:val="ru" w:eastAsia="ar-SA"/>
              </w:rPr>
              <w:t xml:space="preserve"> дополнительного образования, его эффективности  и качества;</w:t>
            </w:r>
          </w:p>
          <w:p w:rsidR="00805AE3" w:rsidRPr="00142BF7" w:rsidRDefault="00805AE3" w:rsidP="00805AE3">
            <w:pPr>
              <w:numPr>
                <w:ilvl w:val="0"/>
                <w:numId w:val="28"/>
              </w:numPr>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Совершенствование содержания, организационных форм, методов и технологий дополнительного образования детей.</w:t>
            </w:r>
          </w:p>
        </w:tc>
      </w:tr>
      <w:tr w:rsidR="00805AE3" w:rsidRPr="00142BF7" w:rsidTr="00805AE3">
        <w:trPr>
          <w:trHeight w:val="400"/>
        </w:trPr>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Целевые     индикаторы и показатели      эффективности подпрограммы 3</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увеличение удельного веса детей, обучающихся по программам дополнительного образования;</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укрепление материально-технической базы учреждений дополнительного образования детей;</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расширение спектра бесплатных услуг в сфере дополнительного образования детей;</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увеличение количества детей, занимающихся по программам дополнительного образования на базе общеобразовательных учреждений</w:t>
            </w:r>
          </w:p>
        </w:tc>
      </w:tr>
      <w:tr w:rsidR="00805AE3" w:rsidRPr="00142BF7" w:rsidTr="00805AE3">
        <w:trPr>
          <w:trHeight w:val="400"/>
        </w:trPr>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Сроки и этапы реализации подпрограммы 3                               </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 Срок реализации подпрограммы 3 - 2014-2022 годы:</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w:t>
            </w:r>
            <w:r w:rsidRPr="00142BF7">
              <w:rPr>
                <w:rFonts w:eastAsia="Arial"/>
                <w:sz w:val="23"/>
                <w:szCs w:val="23"/>
                <w:lang w:eastAsia="ar-SA"/>
              </w:rPr>
              <w:t xml:space="preserve"> этап – 2014-2015 г.          </w:t>
            </w:r>
            <w:r w:rsidRPr="00142BF7">
              <w:rPr>
                <w:rFonts w:eastAsia="Arial"/>
                <w:sz w:val="23"/>
                <w:szCs w:val="23"/>
                <w:lang w:val="en-US" w:eastAsia="ar-SA"/>
              </w:rPr>
              <w:t>VIII</w:t>
            </w:r>
            <w:r w:rsidRPr="00142BF7">
              <w:rPr>
                <w:rFonts w:eastAsia="Arial"/>
                <w:sz w:val="23"/>
                <w:szCs w:val="23"/>
                <w:lang w:eastAsia="ar-SA"/>
              </w:rPr>
              <w:t xml:space="preserve"> этап – 2021-2022 годы</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II</w:t>
            </w:r>
            <w:r w:rsidRPr="00142BF7">
              <w:rPr>
                <w:rFonts w:eastAsia="Arial"/>
                <w:sz w:val="23"/>
                <w:szCs w:val="23"/>
                <w:lang w:eastAsia="ar-SA"/>
              </w:rPr>
              <w:t xml:space="preserve"> этап – 2015-2016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III</w:t>
            </w:r>
            <w:r w:rsidRPr="00142BF7">
              <w:rPr>
                <w:rFonts w:eastAsia="Arial"/>
                <w:sz w:val="23"/>
                <w:szCs w:val="23"/>
                <w:lang w:eastAsia="ar-SA"/>
              </w:rPr>
              <w:t xml:space="preserve"> этап – 2016-2017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IV</w:t>
            </w:r>
            <w:r w:rsidRPr="00142BF7">
              <w:rPr>
                <w:rFonts w:eastAsia="Arial"/>
                <w:sz w:val="23"/>
                <w:szCs w:val="23"/>
                <w:lang w:eastAsia="ar-SA"/>
              </w:rPr>
              <w:t xml:space="preserve"> этап – 2017-2018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w:t>
            </w:r>
            <w:r w:rsidRPr="00142BF7">
              <w:rPr>
                <w:rFonts w:eastAsia="Arial"/>
                <w:sz w:val="23"/>
                <w:szCs w:val="23"/>
                <w:lang w:eastAsia="ar-SA"/>
              </w:rPr>
              <w:t xml:space="preserve"> этап – 2018-2019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VI</w:t>
            </w:r>
            <w:r w:rsidRPr="00142BF7">
              <w:rPr>
                <w:rFonts w:eastAsia="Arial"/>
                <w:sz w:val="23"/>
                <w:szCs w:val="23"/>
                <w:lang w:eastAsia="ar-SA"/>
              </w:rPr>
              <w:t xml:space="preserve"> этап — 2019-2020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VII</w:t>
            </w:r>
            <w:r w:rsidRPr="00142BF7">
              <w:rPr>
                <w:rFonts w:eastAsia="Arial"/>
                <w:sz w:val="23"/>
                <w:szCs w:val="23"/>
                <w:lang w:eastAsia="ar-SA"/>
              </w:rPr>
              <w:t xml:space="preserve"> этап – 2020-2021 г.</w:t>
            </w:r>
          </w:p>
        </w:tc>
      </w:tr>
      <w:tr w:rsidR="00805AE3" w:rsidRPr="00142BF7" w:rsidTr="00805AE3">
        <w:trPr>
          <w:trHeight w:val="400"/>
        </w:trPr>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Объемы  бюджетных  ассигнований   </w:t>
            </w:r>
            <w:r w:rsidRPr="00142BF7">
              <w:rPr>
                <w:rFonts w:eastAsia="Arial"/>
                <w:sz w:val="23"/>
                <w:szCs w:val="23"/>
                <w:lang w:eastAsia="ar-SA"/>
              </w:rPr>
              <w:br/>
              <w:t xml:space="preserve">подпрограммы  3                               </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Источники финансирования, </w:t>
            </w:r>
            <w:proofErr w:type="spellStart"/>
            <w:r w:rsidRPr="00142BF7">
              <w:rPr>
                <w:rFonts w:eastAsia="Arial"/>
                <w:sz w:val="23"/>
                <w:szCs w:val="23"/>
                <w:lang w:eastAsia="ar-SA"/>
              </w:rPr>
              <w:t>тыс</w:t>
            </w:r>
            <w:proofErr w:type="gramStart"/>
            <w:r w:rsidRPr="00142BF7">
              <w:rPr>
                <w:rFonts w:eastAsia="Arial"/>
                <w:sz w:val="23"/>
                <w:szCs w:val="23"/>
                <w:lang w:eastAsia="ar-SA"/>
              </w:rPr>
              <w:t>.р</w:t>
            </w:r>
            <w:proofErr w:type="gramEnd"/>
            <w:r w:rsidRPr="00142BF7">
              <w:rPr>
                <w:rFonts w:eastAsia="Arial"/>
                <w:sz w:val="23"/>
                <w:szCs w:val="23"/>
                <w:lang w:eastAsia="ar-SA"/>
              </w:rPr>
              <w:t>уб</w:t>
            </w:r>
            <w:proofErr w:type="spellEnd"/>
            <w:r w:rsidRPr="00142BF7">
              <w:rPr>
                <w:rFonts w:eastAsia="Arial"/>
                <w:sz w:val="23"/>
                <w:szCs w:val="23"/>
                <w:lang w:eastAsia="ar-SA"/>
              </w:rPr>
              <w:t>.</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2014 г. – 6235,62</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2015 г. – 6355,10</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2016 г. – 5891,09</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2017 г. – 6842,79</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2018 г. – 2675,98</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2019 г. – 2989,62</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2020 г. – 6465,25</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2021 г. – 6465,25</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2022 г. – 6465,25</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2014 г. – 3745,23</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2015 г. – 3568,87</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lang w:eastAsia="ar-SA"/>
              </w:rPr>
              <w:t xml:space="preserve">2016 г. – </w:t>
            </w:r>
            <w:r w:rsidRPr="00142BF7">
              <w:rPr>
                <w:rFonts w:eastAsia="Arial"/>
                <w:sz w:val="23"/>
                <w:szCs w:val="23"/>
                <w:shd w:val="clear" w:color="auto" w:fill="FFFFFF"/>
                <w:lang w:eastAsia="ar-SA"/>
              </w:rPr>
              <w:t>4807,98</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2017 г. – 6478,49</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2018 г. – 3469,38</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lastRenderedPageBreak/>
              <w:t>2019 г. – 4485,10</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2020 г. – 6580,17</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2021 г – 6580,17</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2022 г – 6580,17</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Всего:</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2014 г. – 9980,85</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2015 г. – 9923,97</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2016 г. – 10699,08</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2017 г. – 13321,28</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2018 г. – 6145,36</w:t>
            </w:r>
          </w:p>
          <w:p w:rsidR="00805AE3" w:rsidRPr="00142BF7" w:rsidRDefault="00805AE3" w:rsidP="00805AE3">
            <w:pPr>
              <w:suppressAutoHyphens/>
              <w:autoSpaceDE w:val="0"/>
              <w:rPr>
                <w:rFonts w:eastAsia="Arial"/>
                <w:color w:val="000000"/>
                <w:sz w:val="23"/>
                <w:szCs w:val="23"/>
                <w:lang w:eastAsia="ar-SA"/>
              </w:rPr>
            </w:pPr>
            <w:r w:rsidRPr="00142BF7">
              <w:rPr>
                <w:rFonts w:eastAsia="Arial"/>
                <w:sz w:val="23"/>
                <w:szCs w:val="23"/>
                <w:lang w:eastAsia="ar-SA"/>
              </w:rPr>
              <w:t xml:space="preserve">2019 г. – </w:t>
            </w:r>
            <w:r w:rsidRPr="00142BF7">
              <w:rPr>
                <w:rFonts w:eastAsia="Arial"/>
                <w:color w:val="000000"/>
                <w:sz w:val="23"/>
                <w:szCs w:val="23"/>
                <w:lang w:eastAsia="ar-SA"/>
              </w:rPr>
              <w:t>7474,72</w:t>
            </w:r>
          </w:p>
          <w:p w:rsidR="00805AE3" w:rsidRPr="00142BF7" w:rsidRDefault="00805AE3" w:rsidP="00805AE3">
            <w:pPr>
              <w:suppressAutoHyphens/>
              <w:autoSpaceDE w:val="0"/>
              <w:rPr>
                <w:rFonts w:eastAsia="Arial"/>
                <w:color w:val="000000"/>
                <w:sz w:val="23"/>
                <w:szCs w:val="23"/>
                <w:lang w:eastAsia="ar-SA"/>
              </w:rPr>
            </w:pPr>
            <w:r w:rsidRPr="00142BF7">
              <w:rPr>
                <w:rFonts w:eastAsia="Arial"/>
                <w:color w:val="000000"/>
                <w:sz w:val="23"/>
                <w:szCs w:val="23"/>
                <w:lang w:eastAsia="ar-SA"/>
              </w:rPr>
              <w:t>2020 г. – 13045,42</w:t>
            </w:r>
          </w:p>
          <w:p w:rsidR="00805AE3" w:rsidRPr="00142BF7" w:rsidRDefault="00805AE3" w:rsidP="00805AE3">
            <w:pPr>
              <w:suppressAutoHyphens/>
              <w:autoSpaceDE w:val="0"/>
              <w:rPr>
                <w:rFonts w:eastAsia="Arial"/>
                <w:color w:val="000000"/>
                <w:sz w:val="23"/>
                <w:szCs w:val="23"/>
                <w:lang w:eastAsia="ar-SA"/>
              </w:rPr>
            </w:pPr>
            <w:r w:rsidRPr="00142BF7">
              <w:rPr>
                <w:rFonts w:eastAsia="Arial"/>
                <w:color w:val="000000"/>
                <w:sz w:val="23"/>
                <w:szCs w:val="23"/>
                <w:lang w:eastAsia="ar-SA"/>
              </w:rPr>
              <w:t>2021 г. – 13045,42</w:t>
            </w:r>
          </w:p>
          <w:p w:rsidR="00805AE3" w:rsidRPr="00142BF7" w:rsidRDefault="00805AE3" w:rsidP="00805AE3">
            <w:pPr>
              <w:suppressAutoHyphens/>
              <w:autoSpaceDE w:val="0"/>
              <w:rPr>
                <w:rFonts w:eastAsia="Arial"/>
                <w:color w:val="000000"/>
                <w:sz w:val="23"/>
                <w:szCs w:val="23"/>
                <w:lang w:eastAsia="ar-SA"/>
              </w:rPr>
            </w:pPr>
            <w:r w:rsidRPr="00142BF7">
              <w:rPr>
                <w:rFonts w:eastAsia="Arial"/>
                <w:color w:val="000000"/>
                <w:sz w:val="23"/>
                <w:szCs w:val="23"/>
                <w:lang w:eastAsia="ar-SA"/>
              </w:rPr>
              <w:t>2022 г. – 13045,42</w:t>
            </w:r>
          </w:p>
        </w:tc>
      </w:tr>
      <w:tr w:rsidR="00805AE3" w:rsidRPr="00142BF7" w:rsidTr="00805AE3">
        <w:trPr>
          <w:trHeight w:val="400"/>
        </w:trPr>
        <w:tc>
          <w:tcPr>
            <w:tcW w:w="447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lastRenderedPageBreak/>
              <w:t>Ожидаемые результаты  реализации</w:t>
            </w:r>
            <w:r w:rsidRPr="00142BF7">
              <w:rPr>
                <w:rFonts w:eastAsia="Arial"/>
                <w:sz w:val="23"/>
                <w:szCs w:val="23"/>
                <w:lang w:eastAsia="ar-SA"/>
              </w:rPr>
              <w:br/>
              <w:t>программы 3</w:t>
            </w:r>
          </w:p>
        </w:tc>
        <w:tc>
          <w:tcPr>
            <w:tcW w:w="5940"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372"/>
              </w:tabs>
              <w:suppressAutoHyphens/>
              <w:snapToGrid w:val="0"/>
              <w:jc w:val="both"/>
              <w:rPr>
                <w:rFonts w:eastAsia="Arial Unicode MS"/>
                <w:iCs/>
                <w:color w:val="000000"/>
                <w:sz w:val="23"/>
                <w:szCs w:val="23"/>
                <w:lang w:val="ru" w:eastAsia="ar-SA"/>
              </w:rPr>
            </w:pPr>
            <w:r w:rsidRPr="00142BF7">
              <w:rPr>
                <w:rFonts w:eastAsia="Arial Unicode MS"/>
                <w:iCs/>
                <w:color w:val="000000"/>
                <w:sz w:val="23"/>
                <w:szCs w:val="23"/>
                <w:lang w:val="ru" w:eastAsia="ar-SA"/>
              </w:rPr>
              <w:t>К 201</w:t>
            </w:r>
            <w:r w:rsidRPr="00142BF7">
              <w:rPr>
                <w:rFonts w:eastAsia="Arial Unicode MS"/>
                <w:iCs/>
                <w:color w:val="000000"/>
                <w:sz w:val="23"/>
                <w:szCs w:val="23"/>
                <w:lang w:eastAsia="ar-SA"/>
              </w:rPr>
              <w:t>9</w:t>
            </w:r>
            <w:r w:rsidRPr="00142BF7">
              <w:rPr>
                <w:rFonts w:eastAsia="Arial Unicode MS"/>
                <w:iCs/>
                <w:color w:val="000000"/>
                <w:sz w:val="23"/>
                <w:szCs w:val="23"/>
                <w:lang w:val="ru" w:eastAsia="ar-SA"/>
              </w:rPr>
              <w:t xml:space="preserve"> году:</w:t>
            </w:r>
          </w:p>
          <w:p w:rsidR="00805AE3" w:rsidRPr="00142BF7" w:rsidRDefault="00805AE3" w:rsidP="00805AE3">
            <w:pPr>
              <w:tabs>
                <w:tab w:val="left" w:pos="372"/>
              </w:tabs>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 увеличение количества детей, занимающихся дополнительным образованием на базе общеобразовательных учреждений,</w:t>
            </w:r>
          </w:p>
          <w:p w:rsidR="00805AE3" w:rsidRPr="00142BF7" w:rsidRDefault="00805AE3" w:rsidP="00805AE3">
            <w:pPr>
              <w:tabs>
                <w:tab w:val="left" w:pos="372"/>
              </w:tabs>
              <w:suppressAutoHyphens/>
              <w:jc w:val="both"/>
              <w:rPr>
                <w:rFonts w:eastAsia="Arial Unicode MS"/>
                <w:iCs/>
                <w:sz w:val="23"/>
                <w:szCs w:val="23"/>
                <w:lang w:val="ru" w:eastAsia="ar-SA"/>
              </w:rPr>
            </w:pPr>
            <w:r w:rsidRPr="00142BF7">
              <w:rPr>
                <w:rFonts w:eastAsia="Arial Unicode MS"/>
                <w:iCs/>
                <w:sz w:val="23"/>
                <w:szCs w:val="23"/>
                <w:lang w:val="ru" w:eastAsia="ar-SA"/>
              </w:rPr>
              <w:t>- увеличение количества детей, занимающихся в учреждениях дополнительного образования, не менее 7</w:t>
            </w:r>
            <w:r w:rsidRPr="00142BF7">
              <w:rPr>
                <w:rFonts w:eastAsia="Arial Unicode MS"/>
                <w:iCs/>
                <w:sz w:val="23"/>
                <w:szCs w:val="23"/>
                <w:lang w:eastAsia="ar-SA"/>
              </w:rPr>
              <w:t>6</w:t>
            </w:r>
            <w:r w:rsidRPr="00142BF7">
              <w:rPr>
                <w:rFonts w:eastAsia="Arial Unicode MS"/>
                <w:iCs/>
                <w:sz w:val="23"/>
                <w:szCs w:val="23"/>
                <w:lang w:val="ru" w:eastAsia="ar-SA"/>
              </w:rPr>
              <w:t xml:space="preserve"> % детей 5-18 лет</w:t>
            </w:r>
          </w:p>
          <w:p w:rsidR="00805AE3" w:rsidRPr="00142BF7" w:rsidRDefault="00805AE3" w:rsidP="00805AE3">
            <w:pPr>
              <w:tabs>
                <w:tab w:val="left" w:pos="372"/>
              </w:tabs>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 создание условий для организации занятости детей в свободное время,</w:t>
            </w:r>
          </w:p>
          <w:p w:rsidR="00805AE3" w:rsidRPr="00142BF7" w:rsidRDefault="00805AE3" w:rsidP="00805AE3">
            <w:pPr>
              <w:tabs>
                <w:tab w:val="left" w:pos="372"/>
              </w:tabs>
              <w:suppressAutoHyphens/>
              <w:jc w:val="both"/>
              <w:rPr>
                <w:rFonts w:eastAsia="Arial Unicode MS"/>
                <w:iCs/>
                <w:color w:val="000000"/>
                <w:sz w:val="23"/>
                <w:szCs w:val="23"/>
                <w:lang w:val="ru" w:eastAsia="ar-SA"/>
              </w:rPr>
            </w:pPr>
            <w:r w:rsidRPr="00142BF7">
              <w:rPr>
                <w:rFonts w:eastAsia="Arial Unicode MS"/>
                <w:iCs/>
                <w:color w:val="000000"/>
                <w:sz w:val="23"/>
                <w:szCs w:val="23"/>
                <w:lang w:val="ru" w:eastAsia="ar-SA"/>
              </w:rPr>
              <w:t>-создание условий для профессионального самоопределения детей через систему дополнительного образования</w:t>
            </w:r>
          </w:p>
        </w:tc>
      </w:tr>
    </w:tbl>
    <w:p w:rsidR="00805AE3" w:rsidRPr="00142BF7" w:rsidRDefault="00805AE3" w:rsidP="00805AE3">
      <w:pPr>
        <w:widowControl w:val="0"/>
        <w:suppressAutoHyphens/>
        <w:autoSpaceDE w:val="0"/>
        <w:jc w:val="center"/>
        <w:rPr>
          <w:rFonts w:ascii="Arial Unicode MS" w:eastAsia="Arial Unicode MS" w:hAnsi="Arial Unicode MS" w:cs="Arial Unicode MS"/>
          <w:color w:val="000000"/>
          <w:lang w:val="ru" w:eastAsia="ar-SA"/>
        </w:rPr>
      </w:pPr>
      <w:bookmarkStart w:id="7" w:name="Par1039"/>
      <w:bookmarkEnd w:id="7"/>
    </w:p>
    <w:p w:rsidR="00805AE3" w:rsidRPr="00142BF7" w:rsidRDefault="00805AE3" w:rsidP="00805AE3">
      <w:pPr>
        <w:suppressAutoHyphens/>
        <w:ind w:firstLine="567"/>
        <w:jc w:val="both"/>
        <w:rPr>
          <w:rFonts w:eastAsia="Arial Unicode MS"/>
          <w:color w:val="000000"/>
          <w:sz w:val="23"/>
          <w:szCs w:val="23"/>
          <w:lang w:val="ru" w:eastAsia="ar-SA"/>
        </w:rPr>
      </w:pPr>
      <w:r w:rsidRPr="00142BF7">
        <w:rPr>
          <w:rFonts w:eastAsia="Arial Unicode MS"/>
          <w:color w:val="000000"/>
          <w:sz w:val="23"/>
          <w:szCs w:val="23"/>
          <w:lang w:val="ru" w:eastAsia="ar-SA"/>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805AE3" w:rsidRPr="00142BF7" w:rsidRDefault="00805AE3" w:rsidP="00805AE3">
      <w:pPr>
        <w:suppressAutoHyphens/>
        <w:ind w:firstLine="567"/>
        <w:jc w:val="both"/>
        <w:rPr>
          <w:rFonts w:eastAsia="Arial Unicode MS"/>
          <w:color w:val="000000"/>
          <w:sz w:val="23"/>
          <w:szCs w:val="23"/>
          <w:lang w:val="ru" w:eastAsia="ar-SA"/>
        </w:rPr>
      </w:pPr>
      <w:r w:rsidRPr="00142BF7">
        <w:rPr>
          <w:rFonts w:eastAsia="Arial Unicode MS"/>
          <w:color w:val="000000"/>
          <w:sz w:val="23"/>
          <w:szCs w:val="23"/>
          <w:lang w:val="ru" w:eastAsia="ar-SA"/>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805AE3" w:rsidRPr="00142BF7" w:rsidRDefault="00805AE3" w:rsidP="00805AE3">
      <w:pPr>
        <w:suppressAutoHyphens/>
        <w:ind w:firstLine="567"/>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805AE3" w:rsidRPr="00142BF7" w:rsidRDefault="00805AE3" w:rsidP="00805AE3">
      <w:pPr>
        <w:widowControl w:val="0"/>
        <w:suppressAutoHyphens/>
        <w:autoSpaceDE w:val="0"/>
        <w:rPr>
          <w:rFonts w:ascii="Arial Unicode MS" w:eastAsia="Arial Unicode MS" w:hAnsi="Arial Unicode MS" w:cs="Arial Unicode MS"/>
          <w:b/>
          <w:color w:val="000000"/>
          <w:sz w:val="19"/>
          <w:szCs w:val="19"/>
          <w:lang w:eastAsia="ar-SA"/>
        </w:rPr>
      </w:pPr>
    </w:p>
    <w:p w:rsidR="00805AE3" w:rsidRPr="00142BF7" w:rsidRDefault="00805AE3" w:rsidP="00805AE3">
      <w:pPr>
        <w:widowControl w:val="0"/>
        <w:suppressAutoHyphens/>
        <w:autoSpaceDE w:val="0"/>
        <w:jc w:val="both"/>
        <w:rPr>
          <w:rFonts w:eastAsia="Arial Unicode MS"/>
          <w:b/>
          <w:color w:val="000000"/>
          <w:sz w:val="23"/>
          <w:szCs w:val="23"/>
          <w:lang w:val="ru" w:eastAsia="ar-SA"/>
        </w:rPr>
      </w:pPr>
      <w:r w:rsidRPr="00142BF7">
        <w:rPr>
          <w:rFonts w:eastAsia="Arial Unicode MS"/>
          <w:b/>
          <w:color w:val="000000"/>
          <w:sz w:val="23"/>
          <w:szCs w:val="23"/>
          <w:lang w:val="ru" w:eastAsia="ar-SA"/>
        </w:rPr>
        <w:t>2.1. Характеристика сферы реализации подпрограммы 3 «Развитие системы дополнительного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 описание основных проблем  в системе дополнительного образования и прогноз ее развития</w:t>
      </w:r>
    </w:p>
    <w:p w:rsidR="00805AE3" w:rsidRPr="00142BF7" w:rsidRDefault="00805AE3" w:rsidP="00805AE3">
      <w:pPr>
        <w:widowControl w:val="0"/>
        <w:suppressAutoHyphens/>
        <w:autoSpaceDE w:val="0"/>
        <w:jc w:val="both"/>
        <w:rPr>
          <w:rFonts w:eastAsia="Arial Unicode MS"/>
          <w:color w:val="000000"/>
          <w:sz w:val="23"/>
          <w:szCs w:val="23"/>
          <w:lang w:val="ru" w:eastAsia="ar-SA"/>
        </w:rPr>
      </w:pP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xml:space="preserve">Дополнительное образование Орловского района представлено двумя учреждениями: МКОУ ДОД ДДТ «Мозаика» и МКОУ ДОД ДЮСШ </w:t>
      </w:r>
      <w:proofErr w:type="spellStart"/>
      <w:r w:rsidRPr="00142BF7">
        <w:rPr>
          <w:rFonts w:eastAsia="Arial Unicode MS"/>
          <w:sz w:val="23"/>
          <w:szCs w:val="23"/>
          <w:lang w:val="ru" w:eastAsia="ar-SA"/>
        </w:rPr>
        <w:t>г</w:t>
      </w:r>
      <w:proofErr w:type="gramStart"/>
      <w:r w:rsidRPr="00142BF7">
        <w:rPr>
          <w:rFonts w:eastAsia="Arial Unicode MS"/>
          <w:sz w:val="23"/>
          <w:szCs w:val="23"/>
          <w:lang w:val="ru" w:eastAsia="ar-SA"/>
        </w:rPr>
        <w:t>.О</w:t>
      </w:r>
      <w:proofErr w:type="gramEnd"/>
      <w:r w:rsidRPr="00142BF7">
        <w:rPr>
          <w:rFonts w:eastAsia="Arial Unicode MS"/>
          <w:sz w:val="23"/>
          <w:szCs w:val="23"/>
          <w:lang w:val="ru" w:eastAsia="ar-SA"/>
        </w:rPr>
        <w:t>рлова</w:t>
      </w:r>
      <w:proofErr w:type="spellEnd"/>
      <w:r w:rsidRPr="00142BF7">
        <w:rPr>
          <w:rFonts w:eastAsia="Arial Unicode MS"/>
          <w:sz w:val="23"/>
          <w:szCs w:val="23"/>
          <w:lang w:val="ru" w:eastAsia="ar-SA"/>
        </w:rPr>
        <w:t>.</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xml:space="preserve">Охват услугами учреждений дополнительного  образования составляет </w:t>
      </w:r>
      <w:r w:rsidRPr="00142BF7">
        <w:rPr>
          <w:rFonts w:eastAsia="Arial Unicode MS"/>
          <w:sz w:val="23"/>
          <w:szCs w:val="23"/>
          <w:lang w:eastAsia="ar-SA"/>
        </w:rPr>
        <w:t>76</w:t>
      </w:r>
      <w:r w:rsidRPr="00142BF7">
        <w:rPr>
          <w:rFonts w:eastAsia="Arial Unicode MS"/>
          <w:sz w:val="23"/>
          <w:szCs w:val="23"/>
          <w:lang w:val="ru" w:eastAsia="ar-SA"/>
        </w:rPr>
        <w:t xml:space="preserve"> %. </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Из 1</w:t>
      </w:r>
      <w:r w:rsidRPr="00142BF7">
        <w:rPr>
          <w:rFonts w:eastAsia="Arial Unicode MS"/>
          <w:sz w:val="23"/>
          <w:szCs w:val="23"/>
          <w:lang w:eastAsia="ar-SA"/>
        </w:rPr>
        <w:t>195</w:t>
      </w:r>
      <w:r w:rsidRPr="00142BF7">
        <w:rPr>
          <w:rFonts w:eastAsia="Arial Unicode MS"/>
          <w:sz w:val="23"/>
          <w:szCs w:val="23"/>
          <w:lang w:val="ru" w:eastAsia="ar-SA"/>
        </w:rPr>
        <w:t xml:space="preserve"> учащихся занимающихся в учреждениях дополнительного образования: в детско-юношеской спортивной школе – 5</w:t>
      </w:r>
      <w:r w:rsidRPr="00142BF7">
        <w:rPr>
          <w:rFonts w:eastAsia="Arial Unicode MS"/>
          <w:sz w:val="23"/>
          <w:szCs w:val="23"/>
          <w:lang w:eastAsia="ar-SA"/>
        </w:rPr>
        <w:t>03</w:t>
      </w:r>
      <w:r w:rsidRPr="00142BF7">
        <w:rPr>
          <w:rFonts w:eastAsia="Arial Unicode MS"/>
          <w:sz w:val="23"/>
          <w:szCs w:val="23"/>
          <w:lang w:val="ru" w:eastAsia="ar-SA"/>
        </w:rPr>
        <w:t xml:space="preserve"> человека, в Доме детского творчества «Мозаика» - </w:t>
      </w:r>
      <w:r w:rsidRPr="00142BF7">
        <w:rPr>
          <w:rFonts w:eastAsia="Arial Unicode MS"/>
          <w:sz w:val="23"/>
          <w:szCs w:val="23"/>
          <w:lang w:eastAsia="ar-SA"/>
        </w:rPr>
        <w:t>594</w:t>
      </w:r>
      <w:r w:rsidRPr="00142BF7">
        <w:rPr>
          <w:rFonts w:eastAsia="Arial Unicode MS"/>
          <w:sz w:val="23"/>
          <w:szCs w:val="23"/>
          <w:lang w:val="ru" w:eastAsia="ar-SA"/>
        </w:rPr>
        <w:t xml:space="preserve"> человека. </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xml:space="preserve">На базе УДО создано </w:t>
      </w:r>
      <w:r w:rsidRPr="00142BF7">
        <w:rPr>
          <w:rFonts w:eastAsia="Arial Unicode MS"/>
          <w:sz w:val="23"/>
          <w:szCs w:val="23"/>
          <w:lang w:eastAsia="ar-SA"/>
        </w:rPr>
        <w:t>87</w:t>
      </w:r>
      <w:r w:rsidRPr="00142BF7">
        <w:rPr>
          <w:rFonts w:eastAsia="Arial Unicode MS"/>
          <w:sz w:val="23"/>
          <w:szCs w:val="23"/>
          <w:lang w:val="ru" w:eastAsia="ar-SA"/>
        </w:rPr>
        <w:t xml:space="preserve"> объединений (</w:t>
      </w:r>
      <w:r w:rsidRPr="00142BF7">
        <w:rPr>
          <w:rFonts w:eastAsia="Arial Unicode MS"/>
          <w:sz w:val="23"/>
          <w:szCs w:val="23"/>
          <w:lang w:eastAsia="ar-SA"/>
        </w:rPr>
        <w:t>47</w:t>
      </w:r>
      <w:r w:rsidRPr="00142BF7">
        <w:rPr>
          <w:rFonts w:eastAsia="Arial Unicode MS"/>
          <w:sz w:val="23"/>
          <w:szCs w:val="23"/>
          <w:lang w:val="ru" w:eastAsia="ar-SA"/>
        </w:rPr>
        <w:t xml:space="preserve"> объединений – в ДДТ «Мозаика», 40 объединений – в ДЮСШ) по различным направлениям:</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lastRenderedPageBreak/>
        <w:t>- техническое творчество</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спортивно-техническое</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эколого-биологическое</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xml:space="preserve">- </w:t>
      </w:r>
      <w:proofErr w:type="spellStart"/>
      <w:r w:rsidRPr="00142BF7">
        <w:rPr>
          <w:rFonts w:eastAsia="Arial Unicode MS"/>
          <w:sz w:val="23"/>
          <w:szCs w:val="23"/>
          <w:lang w:val="ru" w:eastAsia="ar-SA"/>
        </w:rPr>
        <w:t>туристко</w:t>
      </w:r>
      <w:proofErr w:type="spellEnd"/>
      <w:r w:rsidRPr="00142BF7">
        <w:rPr>
          <w:rFonts w:eastAsia="Arial Unicode MS"/>
          <w:sz w:val="23"/>
          <w:szCs w:val="23"/>
          <w:lang w:val="ru" w:eastAsia="ar-SA"/>
        </w:rPr>
        <w:t>-краеведческое</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xml:space="preserve">- </w:t>
      </w:r>
      <w:r w:rsidRPr="00142BF7">
        <w:rPr>
          <w:rFonts w:eastAsia="Arial Unicode MS"/>
          <w:sz w:val="23"/>
          <w:szCs w:val="23"/>
          <w:lang w:eastAsia="ar-SA"/>
        </w:rPr>
        <w:t xml:space="preserve">физкультурно – </w:t>
      </w:r>
      <w:r w:rsidRPr="00142BF7">
        <w:rPr>
          <w:rFonts w:eastAsia="Arial Unicode MS"/>
          <w:sz w:val="23"/>
          <w:szCs w:val="23"/>
          <w:lang w:val="ru" w:eastAsia="ar-SA"/>
        </w:rPr>
        <w:t>спортивное</w:t>
      </w:r>
    </w:p>
    <w:p w:rsidR="00805AE3" w:rsidRPr="00142BF7" w:rsidRDefault="00805AE3" w:rsidP="00805AE3">
      <w:pPr>
        <w:widowControl w:val="0"/>
        <w:suppressAutoHyphens/>
        <w:autoSpaceDE w:val="0"/>
        <w:ind w:firstLine="900"/>
        <w:jc w:val="both"/>
        <w:rPr>
          <w:rFonts w:eastAsia="Arial Unicode MS"/>
          <w:sz w:val="23"/>
          <w:szCs w:val="23"/>
          <w:lang w:eastAsia="ar-SA"/>
        </w:rPr>
      </w:pPr>
      <w:r w:rsidRPr="00142BF7">
        <w:rPr>
          <w:rFonts w:eastAsia="Arial Unicode MS"/>
          <w:sz w:val="23"/>
          <w:szCs w:val="23"/>
          <w:lang w:eastAsia="ar-SA"/>
        </w:rPr>
        <w:t>- спортивное</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художественн</w:t>
      </w:r>
      <w:proofErr w:type="gramStart"/>
      <w:r w:rsidRPr="00142BF7">
        <w:rPr>
          <w:rFonts w:eastAsia="Arial Unicode MS"/>
          <w:sz w:val="23"/>
          <w:szCs w:val="23"/>
          <w:lang w:val="ru" w:eastAsia="ar-SA"/>
        </w:rPr>
        <w:t>о</w:t>
      </w:r>
      <w:r w:rsidRPr="00142BF7">
        <w:rPr>
          <w:rFonts w:eastAsia="Arial Unicode MS"/>
          <w:sz w:val="23"/>
          <w:szCs w:val="23"/>
          <w:lang w:eastAsia="ar-SA"/>
        </w:rPr>
        <w:t>-</w:t>
      </w:r>
      <w:proofErr w:type="gramEnd"/>
      <w:r w:rsidRPr="00142BF7">
        <w:rPr>
          <w:rFonts w:eastAsia="Arial Unicode MS"/>
          <w:sz w:val="23"/>
          <w:szCs w:val="23"/>
          <w:lang w:eastAsia="ar-SA"/>
        </w:rPr>
        <w:t xml:space="preserve"> эстетическое</w:t>
      </w:r>
      <w:r w:rsidRPr="00142BF7">
        <w:rPr>
          <w:rFonts w:eastAsia="Arial Unicode MS"/>
          <w:sz w:val="23"/>
          <w:szCs w:val="23"/>
          <w:lang w:val="ru" w:eastAsia="ar-SA"/>
        </w:rPr>
        <w:t xml:space="preserve"> творчество</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культурологическое.</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Система дополнительного образования, наряду с учреждениями, реализующими дополнительные образовательные программы, включает сеть творческих объединений, кружков, созданных в образовательных учреждениях.</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xml:space="preserve">На базе школ учреждениями дополнительного образования организовано </w:t>
      </w:r>
      <w:r w:rsidRPr="00142BF7">
        <w:rPr>
          <w:rFonts w:eastAsia="Arial Unicode MS"/>
          <w:sz w:val="23"/>
          <w:szCs w:val="23"/>
          <w:lang w:eastAsia="ar-SA"/>
        </w:rPr>
        <w:t>29</w:t>
      </w:r>
      <w:r w:rsidRPr="00142BF7">
        <w:rPr>
          <w:rFonts w:eastAsia="Arial Unicode MS"/>
          <w:sz w:val="23"/>
          <w:szCs w:val="23"/>
          <w:lang w:val="ru" w:eastAsia="ar-SA"/>
        </w:rPr>
        <w:t xml:space="preserve"> </w:t>
      </w:r>
      <w:proofErr w:type="spellStart"/>
      <w:r w:rsidRPr="00142BF7">
        <w:rPr>
          <w:rFonts w:eastAsia="Arial Unicode MS"/>
          <w:sz w:val="23"/>
          <w:szCs w:val="23"/>
          <w:lang w:val="ru" w:eastAsia="ar-SA"/>
        </w:rPr>
        <w:t>объединени</w:t>
      </w:r>
      <w:proofErr w:type="spellEnd"/>
      <w:r w:rsidRPr="00142BF7">
        <w:rPr>
          <w:rFonts w:eastAsia="Arial Unicode MS"/>
          <w:sz w:val="23"/>
          <w:szCs w:val="23"/>
          <w:lang w:eastAsia="ar-SA"/>
        </w:rPr>
        <w:t>й</w:t>
      </w:r>
      <w:r w:rsidRPr="00142BF7">
        <w:rPr>
          <w:rFonts w:eastAsia="Arial Unicode MS"/>
          <w:sz w:val="23"/>
          <w:szCs w:val="23"/>
          <w:lang w:val="ru" w:eastAsia="ar-SA"/>
        </w:rPr>
        <w:t xml:space="preserve"> (</w:t>
      </w:r>
      <w:r w:rsidRPr="00142BF7">
        <w:rPr>
          <w:rFonts w:eastAsia="Arial Unicode MS"/>
          <w:sz w:val="23"/>
          <w:szCs w:val="23"/>
          <w:lang w:eastAsia="ar-SA"/>
        </w:rPr>
        <w:t>15</w:t>
      </w:r>
      <w:r w:rsidRPr="00142BF7">
        <w:rPr>
          <w:rFonts w:eastAsia="Arial Unicode MS"/>
          <w:sz w:val="23"/>
          <w:szCs w:val="23"/>
          <w:lang w:val="ru" w:eastAsia="ar-SA"/>
        </w:rPr>
        <w:t xml:space="preserve"> </w:t>
      </w:r>
      <w:proofErr w:type="spellStart"/>
      <w:r w:rsidRPr="00142BF7">
        <w:rPr>
          <w:rFonts w:eastAsia="Arial Unicode MS"/>
          <w:sz w:val="23"/>
          <w:szCs w:val="23"/>
          <w:lang w:val="ru" w:eastAsia="ar-SA"/>
        </w:rPr>
        <w:t>объединени</w:t>
      </w:r>
      <w:proofErr w:type="spellEnd"/>
      <w:r w:rsidRPr="00142BF7">
        <w:rPr>
          <w:rFonts w:eastAsia="Arial Unicode MS"/>
          <w:sz w:val="23"/>
          <w:szCs w:val="23"/>
          <w:lang w:eastAsia="ar-SA"/>
        </w:rPr>
        <w:t>й</w:t>
      </w:r>
      <w:r w:rsidRPr="00142BF7">
        <w:rPr>
          <w:rFonts w:eastAsia="Arial Unicode MS"/>
          <w:sz w:val="23"/>
          <w:szCs w:val="23"/>
          <w:lang w:val="ru" w:eastAsia="ar-SA"/>
        </w:rPr>
        <w:t xml:space="preserve"> – ДДТ «Мозаика», 14  объединений – ДЮСШ).</w:t>
      </w:r>
    </w:p>
    <w:p w:rsidR="00805AE3" w:rsidRPr="00142BF7" w:rsidRDefault="00805AE3" w:rsidP="00805AE3">
      <w:pPr>
        <w:widowControl w:val="0"/>
        <w:suppressAutoHyphens/>
        <w:autoSpaceDE w:val="0"/>
        <w:ind w:firstLine="900"/>
        <w:jc w:val="both"/>
        <w:rPr>
          <w:rFonts w:eastAsia="Arial Unicode MS"/>
          <w:sz w:val="23"/>
          <w:szCs w:val="23"/>
          <w:lang w:eastAsia="ar-SA"/>
        </w:rPr>
      </w:pPr>
      <w:r w:rsidRPr="00142BF7">
        <w:rPr>
          <w:rFonts w:eastAsia="Arial Unicode MS"/>
          <w:sz w:val="23"/>
          <w:szCs w:val="23"/>
          <w:lang w:eastAsia="ar-SA"/>
        </w:rPr>
        <w:t xml:space="preserve">В настоящее время Дому детского творчества передано другое здание (корпус бывшей хирургии), для ремонта первого этажа здания необходимо 2 </w:t>
      </w:r>
      <w:proofErr w:type="spellStart"/>
      <w:r w:rsidRPr="00142BF7">
        <w:rPr>
          <w:rFonts w:eastAsia="Arial Unicode MS"/>
          <w:sz w:val="23"/>
          <w:szCs w:val="23"/>
          <w:lang w:eastAsia="ar-SA"/>
        </w:rPr>
        <w:t>млн</w:t>
      </w:r>
      <w:proofErr w:type="gramStart"/>
      <w:r w:rsidRPr="00142BF7">
        <w:rPr>
          <w:rFonts w:eastAsia="Arial Unicode MS"/>
          <w:sz w:val="23"/>
          <w:szCs w:val="23"/>
          <w:lang w:eastAsia="ar-SA"/>
        </w:rPr>
        <w:t>.р</w:t>
      </w:r>
      <w:proofErr w:type="gramEnd"/>
      <w:r w:rsidRPr="00142BF7">
        <w:rPr>
          <w:rFonts w:eastAsia="Arial Unicode MS"/>
          <w:sz w:val="23"/>
          <w:szCs w:val="23"/>
          <w:lang w:eastAsia="ar-SA"/>
        </w:rPr>
        <w:t>уб</w:t>
      </w:r>
      <w:proofErr w:type="spellEnd"/>
      <w:r w:rsidRPr="00142BF7">
        <w:rPr>
          <w:rFonts w:eastAsia="Arial Unicode MS"/>
          <w:sz w:val="23"/>
          <w:szCs w:val="23"/>
          <w:lang w:eastAsia="ar-SA"/>
        </w:rPr>
        <w:t>. дополнительно.</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Объединения по интересам на базе образовательных учреждений ведут педагоги, работающие в этих учреждениях, имеющие  высшую и первую квалификационные категории, а также педагогический стаж работы более 20 лет.</w:t>
      </w:r>
    </w:p>
    <w:p w:rsidR="00805AE3" w:rsidRPr="00142BF7" w:rsidRDefault="00805AE3" w:rsidP="00805AE3">
      <w:pPr>
        <w:widowControl w:val="0"/>
        <w:suppressAutoHyphens/>
        <w:autoSpaceDE w:val="0"/>
        <w:ind w:firstLine="900"/>
        <w:jc w:val="both"/>
        <w:rPr>
          <w:rFonts w:eastAsia="Arial Unicode MS"/>
          <w:sz w:val="23"/>
          <w:szCs w:val="23"/>
          <w:lang w:eastAsia="ar-SA"/>
        </w:rPr>
      </w:pPr>
      <w:r w:rsidRPr="00142BF7">
        <w:rPr>
          <w:rFonts w:eastAsia="Arial Unicode MS"/>
          <w:sz w:val="23"/>
          <w:szCs w:val="23"/>
          <w:lang w:eastAsia="ar-SA"/>
        </w:rPr>
        <w:t>За последние три года учреждениями образования проведено 110 районных, 5 городских, 4 областных мероприятий.</w:t>
      </w:r>
    </w:p>
    <w:p w:rsidR="00805AE3" w:rsidRPr="00142BF7" w:rsidRDefault="00805AE3" w:rsidP="00805AE3">
      <w:pPr>
        <w:suppressAutoHyphens/>
        <w:ind w:firstLine="851"/>
        <w:jc w:val="both"/>
        <w:rPr>
          <w:rFonts w:eastAsia="Arial Unicode MS"/>
          <w:sz w:val="22"/>
          <w:szCs w:val="22"/>
          <w:lang w:val="ru" w:eastAsia="ar-SA"/>
        </w:rPr>
      </w:pPr>
      <w:proofErr w:type="gramStart"/>
      <w:r w:rsidRPr="00142BF7">
        <w:rPr>
          <w:rFonts w:eastAsia="Arial Unicode MS"/>
          <w:sz w:val="22"/>
          <w:szCs w:val="22"/>
          <w:lang w:val="ru" w:eastAsia="ar-SA"/>
        </w:rPr>
        <w:t>Воспитанники ДДТ «Мозаика»</w:t>
      </w:r>
      <w:r w:rsidRPr="00142BF7">
        <w:rPr>
          <w:rFonts w:eastAsia="Arial Unicode MS"/>
          <w:sz w:val="22"/>
          <w:szCs w:val="22"/>
          <w:lang w:eastAsia="ar-SA"/>
        </w:rPr>
        <w:t xml:space="preserve"> за последние три года</w:t>
      </w:r>
      <w:r w:rsidRPr="00142BF7">
        <w:rPr>
          <w:rFonts w:eastAsia="Arial Unicode MS"/>
          <w:sz w:val="22"/>
          <w:szCs w:val="22"/>
          <w:lang w:val="ru" w:eastAsia="ar-SA"/>
        </w:rPr>
        <w:t xml:space="preserve">  стали победителями в </w:t>
      </w:r>
      <w:r w:rsidRPr="00142BF7">
        <w:rPr>
          <w:rFonts w:eastAsia="Arial Unicode MS"/>
          <w:sz w:val="22"/>
          <w:szCs w:val="22"/>
          <w:lang w:eastAsia="ar-SA"/>
        </w:rPr>
        <w:t>36</w:t>
      </w:r>
      <w:r w:rsidRPr="00142BF7">
        <w:rPr>
          <w:rFonts w:eastAsia="Arial Unicode MS"/>
          <w:sz w:val="22"/>
          <w:szCs w:val="22"/>
          <w:lang w:val="ru" w:eastAsia="ar-SA"/>
        </w:rPr>
        <w:t xml:space="preserve"> районных, </w:t>
      </w:r>
      <w:r w:rsidRPr="00142BF7">
        <w:rPr>
          <w:rFonts w:eastAsia="Arial Unicode MS"/>
          <w:sz w:val="22"/>
          <w:szCs w:val="22"/>
          <w:lang w:eastAsia="ar-SA"/>
        </w:rPr>
        <w:t>56</w:t>
      </w:r>
      <w:r w:rsidRPr="00142BF7">
        <w:rPr>
          <w:rFonts w:eastAsia="Arial Unicode MS"/>
          <w:sz w:val="22"/>
          <w:szCs w:val="22"/>
          <w:lang w:val="ru" w:eastAsia="ar-SA"/>
        </w:rPr>
        <w:t xml:space="preserve"> областных ,  </w:t>
      </w:r>
      <w:r w:rsidRPr="00142BF7">
        <w:rPr>
          <w:rFonts w:eastAsia="Arial Unicode MS"/>
          <w:sz w:val="22"/>
          <w:szCs w:val="22"/>
          <w:lang w:eastAsia="ar-SA"/>
        </w:rPr>
        <w:t>4</w:t>
      </w:r>
      <w:r w:rsidRPr="00142BF7">
        <w:rPr>
          <w:rFonts w:eastAsia="Arial Unicode MS"/>
          <w:sz w:val="22"/>
          <w:szCs w:val="22"/>
          <w:lang w:val="ru" w:eastAsia="ar-SA"/>
        </w:rPr>
        <w:t xml:space="preserve"> в Приволжского Федерального Округа, а также призерами в 1</w:t>
      </w:r>
      <w:r w:rsidRPr="00142BF7">
        <w:rPr>
          <w:rFonts w:eastAsia="Arial Unicode MS"/>
          <w:sz w:val="22"/>
          <w:szCs w:val="22"/>
          <w:lang w:eastAsia="ar-SA"/>
        </w:rPr>
        <w:t>7</w:t>
      </w:r>
      <w:r w:rsidRPr="00142BF7">
        <w:rPr>
          <w:rFonts w:eastAsia="Arial Unicode MS"/>
          <w:sz w:val="22"/>
          <w:szCs w:val="22"/>
          <w:lang w:val="ru" w:eastAsia="ar-SA"/>
        </w:rPr>
        <w:t xml:space="preserve"> районных, </w:t>
      </w:r>
      <w:r w:rsidRPr="00142BF7">
        <w:rPr>
          <w:rFonts w:eastAsia="Arial Unicode MS"/>
          <w:sz w:val="22"/>
          <w:szCs w:val="22"/>
          <w:lang w:eastAsia="ar-SA"/>
        </w:rPr>
        <w:t>59</w:t>
      </w:r>
      <w:r w:rsidRPr="00142BF7">
        <w:rPr>
          <w:rFonts w:eastAsia="Arial Unicode MS"/>
          <w:sz w:val="22"/>
          <w:szCs w:val="22"/>
          <w:lang w:val="ru" w:eastAsia="ar-SA"/>
        </w:rPr>
        <w:t xml:space="preserve"> областных и </w:t>
      </w:r>
      <w:r w:rsidRPr="00142BF7">
        <w:rPr>
          <w:rFonts w:eastAsia="Arial Unicode MS"/>
          <w:sz w:val="22"/>
          <w:szCs w:val="22"/>
          <w:lang w:eastAsia="ar-SA"/>
        </w:rPr>
        <w:t>2</w:t>
      </w:r>
      <w:r w:rsidRPr="00142BF7">
        <w:rPr>
          <w:rFonts w:eastAsia="Arial Unicode MS"/>
          <w:sz w:val="22"/>
          <w:szCs w:val="22"/>
          <w:lang w:val="ru" w:eastAsia="ar-SA"/>
        </w:rPr>
        <w:t xml:space="preserve"> всероссийском мероприятиях. </w:t>
      </w:r>
      <w:proofErr w:type="gramEnd"/>
    </w:p>
    <w:p w:rsidR="00805AE3" w:rsidRPr="00142BF7" w:rsidRDefault="00805AE3" w:rsidP="00805AE3">
      <w:pPr>
        <w:suppressAutoHyphens/>
        <w:ind w:firstLine="851"/>
        <w:jc w:val="both"/>
        <w:rPr>
          <w:rFonts w:eastAsia="Arial Unicode MS"/>
          <w:sz w:val="22"/>
          <w:szCs w:val="22"/>
          <w:lang w:val="ru" w:eastAsia="ar-SA"/>
        </w:rPr>
      </w:pPr>
      <w:r w:rsidRPr="00142BF7">
        <w:rPr>
          <w:rFonts w:eastAsia="Arial Unicode MS"/>
          <w:sz w:val="22"/>
          <w:szCs w:val="22"/>
          <w:lang w:val="ru" w:eastAsia="ar-SA"/>
        </w:rPr>
        <w:t>Высокий профессионализм педагогов дополнительного образования,  их ответственное отношение к делу, учет индивидуальных особенностей воспитанников позволяют достичь высоких результатов обучения.</w:t>
      </w:r>
    </w:p>
    <w:p w:rsidR="00805AE3" w:rsidRPr="00142BF7" w:rsidRDefault="00805AE3" w:rsidP="00805AE3">
      <w:pPr>
        <w:suppressAutoHyphens/>
        <w:jc w:val="both"/>
        <w:rPr>
          <w:rFonts w:eastAsia="Arial Unicode MS"/>
          <w:sz w:val="22"/>
          <w:szCs w:val="22"/>
          <w:lang w:val="ru" w:eastAsia="ar-SA"/>
        </w:rPr>
      </w:pPr>
      <w:r w:rsidRPr="00142BF7">
        <w:rPr>
          <w:rFonts w:eastAsia="Arial Unicode MS"/>
          <w:sz w:val="22"/>
          <w:szCs w:val="22"/>
          <w:lang w:val="ru" w:eastAsia="ar-SA"/>
        </w:rPr>
        <w:t xml:space="preserve"> В прошедшем учебном году педагогом </w:t>
      </w:r>
      <w:proofErr w:type="spellStart"/>
      <w:r w:rsidRPr="00142BF7">
        <w:rPr>
          <w:rFonts w:eastAsia="Arial Unicode MS"/>
          <w:sz w:val="22"/>
          <w:szCs w:val="22"/>
          <w:lang w:val="ru" w:eastAsia="ar-SA"/>
        </w:rPr>
        <w:t>Пленкиным</w:t>
      </w:r>
      <w:proofErr w:type="spellEnd"/>
      <w:r w:rsidRPr="00142BF7">
        <w:rPr>
          <w:rFonts w:eastAsia="Arial Unicode MS"/>
          <w:sz w:val="22"/>
          <w:szCs w:val="22"/>
          <w:lang w:val="ru" w:eastAsia="ar-SA"/>
        </w:rPr>
        <w:t xml:space="preserve"> </w:t>
      </w:r>
      <w:proofErr w:type="spellStart"/>
      <w:r w:rsidRPr="00142BF7">
        <w:rPr>
          <w:rFonts w:eastAsia="Arial Unicode MS"/>
          <w:sz w:val="22"/>
          <w:szCs w:val="22"/>
          <w:lang w:val="ru" w:eastAsia="ar-SA"/>
        </w:rPr>
        <w:t>Ва</w:t>
      </w:r>
      <w:proofErr w:type="spellEnd"/>
      <w:r w:rsidRPr="00142BF7">
        <w:rPr>
          <w:rFonts w:eastAsia="Arial Unicode MS"/>
          <w:sz w:val="22"/>
          <w:szCs w:val="22"/>
          <w:lang w:eastAsia="ar-SA"/>
        </w:rPr>
        <w:t>с</w:t>
      </w:r>
      <w:r w:rsidRPr="00142BF7">
        <w:rPr>
          <w:rFonts w:eastAsia="Arial Unicode MS"/>
          <w:sz w:val="22"/>
          <w:szCs w:val="22"/>
          <w:lang w:val="ru" w:eastAsia="ar-SA"/>
        </w:rPr>
        <w:t>и</w:t>
      </w:r>
      <w:r w:rsidRPr="00142BF7">
        <w:rPr>
          <w:rFonts w:eastAsia="Arial Unicode MS"/>
          <w:sz w:val="22"/>
          <w:szCs w:val="22"/>
          <w:lang w:eastAsia="ar-SA"/>
        </w:rPr>
        <w:t>ли</w:t>
      </w:r>
      <w:r w:rsidRPr="00142BF7">
        <w:rPr>
          <w:rFonts w:eastAsia="Arial Unicode MS"/>
          <w:sz w:val="22"/>
          <w:szCs w:val="22"/>
          <w:lang w:val="ru" w:eastAsia="ar-SA"/>
        </w:rPr>
        <w:t xml:space="preserve">ем </w:t>
      </w:r>
      <w:r w:rsidRPr="00142BF7">
        <w:rPr>
          <w:rFonts w:eastAsia="Arial Unicode MS"/>
          <w:sz w:val="22"/>
          <w:szCs w:val="22"/>
          <w:lang w:eastAsia="ar-SA"/>
        </w:rPr>
        <w:t>В</w:t>
      </w:r>
      <w:proofErr w:type="spellStart"/>
      <w:r w:rsidRPr="00142BF7">
        <w:rPr>
          <w:rFonts w:eastAsia="Arial Unicode MS"/>
          <w:sz w:val="22"/>
          <w:szCs w:val="22"/>
          <w:lang w:val="ru" w:eastAsia="ar-SA"/>
        </w:rPr>
        <w:t>ладимировичем</w:t>
      </w:r>
      <w:proofErr w:type="spellEnd"/>
      <w:r w:rsidRPr="00142BF7">
        <w:rPr>
          <w:rFonts w:eastAsia="Arial Unicode MS"/>
          <w:sz w:val="22"/>
          <w:szCs w:val="22"/>
          <w:lang w:val="ru" w:eastAsia="ar-SA"/>
        </w:rPr>
        <w:t xml:space="preserve">  подготовлен призер России по рукопашному бою (Фокин Владислав), победители Приволжского федерального округа (Фокин Владислав, Запольских Максим), </w:t>
      </w:r>
      <w:r w:rsidRPr="00142BF7">
        <w:rPr>
          <w:rFonts w:eastAsia="Arial Unicode MS"/>
          <w:sz w:val="22"/>
          <w:szCs w:val="22"/>
          <w:lang w:eastAsia="ar-SA"/>
        </w:rPr>
        <w:t>43</w:t>
      </w:r>
      <w:r w:rsidRPr="00142BF7">
        <w:rPr>
          <w:rFonts w:eastAsia="Arial Unicode MS"/>
          <w:sz w:val="22"/>
          <w:szCs w:val="22"/>
          <w:lang w:val="ru" w:eastAsia="ar-SA"/>
        </w:rPr>
        <w:t xml:space="preserve"> </w:t>
      </w:r>
      <w:proofErr w:type="spellStart"/>
      <w:r w:rsidRPr="00142BF7">
        <w:rPr>
          <w:rFonts w:eastAsia="Arial Unicode MS"/>
          <w:sz w:val="22"/>
          <w:szCs w:val="22"/>
          <w:lang w:val="ru" w:eastAsia="ar-SA"/>
        </w:rPr>
        <w:t>победител</w:t>
      </w:r>
      <w:proofErr w:type="spellEnd"/>
      <w:r w:rsidRPr="00142BF7">
        <w:rPr>
          <w:rFonts w:eastAsia="Arial Unicode MS"/>
          <w:sz w:val="22"/>
          <w:szCs w:val="22"/>
          <w:lang w:eastAsia="ar-SA"/>
        </w:rPr>
        <w:t>я</w:t>
      </w:r>
      <w:r w:rsidRPr="00142BF7">
        <w:rPr>
          <w:rFonts w:eastAsia="Arial Unicode MS"/>
          <w:sz w:val="22"/>
          <w:szCs w:val="22"/>
          <w:lang w:val="ru" w:eastAsia="ar-SA"/>
        </w:rPr>
        <w:t xml:space="preserve"> и призер</w:t>
      </w:r>
      <w:r w:rsidRPr="00142BF7">
        <w:rPr>
          <w:rFonts w:eastAsia="Arial Unicode MS"/>
          <w:sz w:val="22"/>
          <w:szCs w:val="22"/>
          <w:lang w:eastAsia="ar-SA"/>
        </w:rPr>
        <w:t>а</w:t>
      </w:r>
      <w:r w:rsidRPr="00142BF7">
        <w:rPr>
          <w:rFonts w:eastAsia="Arial Unicode MS"/>
          <w:sz w:val="22"/>
          <w:szCs w:val="22"/>
          <w:lang w:val="ru" w:eastAsia="ar-SA"/>
        </w:rPr>
        <w:t xml:space="preserve"> регионального уровня по каратэ </w:t>
      </w:r>
      <w:proofErr w:type="spellStart"/>
      <w:r w:rsidRPr="00142BF7">
        <w:rPr>
          <w:rFonts w:eastAsia="Arial Unicode MS"/>
          <w:sz w:val="22"/>
          <w:szCs w:val="22"/>
          <w:lang w:val="ru" w:eastAsia="ar-SA"/>
        </w:rPr>
        <w:t>кекусинкай</w:t>
      </w:r>
      <w:proofErr w:type="spellEnd"/>
      <w:r w:rsidRPr="00142BF7">
        <w:rPr>
          <w:rFonts w:eastAsia="Arial Unicode MS"/>
          <w:sz w:val="22"/>
          <w:szCs w:val="22"/>
          <w:lang w:val="ru" w:eastAsia="ar-SA"/>
        </w:rPr>
        <w:t xml:space="preserve"> и </w:t>
      </w:r>
      <w:r w:rsidRPr="00142BF7">
        <w:rPr>
          <w:rFonts w:eastAsia="Arial Unicode MS"/>
          <w:sz w:val="22"/>
          <w:szCs w:val="22"/>
          <w:lang w:eastAsia="ar-SA"/>
        </w:rPr>
        <w:t>39</w:t>
      </w:r>
      <w:r w:rsidRPr="00142BF7">
        <w:rPr>
          <w:rFonts w:eastAsia="Arial Unicode MS"/>
          <w:sz w:val="22"/>
          <w:szCs w:val="22"/>
          <w:lang w:val="ru" w:eastAsia="ar-SA"/>
        </w:rPr>
        <w:t xml:space="preserve"> победителей и призеров по рукопашному бою. </w:t>
      </w:r>
    </w:p>
    <w:p w:rsidR="00805AE3" w:rsidRPr="00142BF7" w:rsidRDefault="00805AE3" w:rsidP="00805AE3">
      <w:pPr>
        <w:suppressAutoHyphens/>
        <w:jc w:val="both"/>
        <w:rPr>
          <w:rFonts w:eastAsia="Arial Unicode MS"/>
          <w:sz w:val="22"/>
          <w:szCs w:val="22"/>
          <w:lang w:val="ru" w:eastAsia="ar-SA"/>
        </w:rPr>
      </w:pPr>
      <w:r w:rsidRPr="00142BF7">
        <w:rPr>
          <w:rFonts w:eastAsia="Arial Unicode MS"/>
          <w:sz w:val="22"/>
          <w:szCs w:val="22"/>
          <w:lang w:val="ru" w:eastAsia="ar-SA"/>
        </w:rPr>
        <w:t xml:space="preserve">Призеры регионального уровня подготовлены педагогами </w:t>
      </w:r>
      <w:proofErr w:type="spellStart"/>
      <w:r w:rsidRPr="00142BF7">
        <w:rPr>
          <w:rFonts w:eastAsia="Arial Unicode MS"/>
          <w:sz w:val="22"/>
          <w:szCs w:val="22"/>
          <w:lang w:val="ru" w:eastAsia="ar-SA"/>
        </w:rPr>
        <w:t>Кырчановым</w:t>
      </w:r>
      <w:proofErr w:type="spellEnd"/>
      <w:r w:rsidRPr="00142BF7">
        <w:rPr>
          <w:rFonts w:eastAsia="Arial Unicode MS"/>
          <w:sz w:val="22"/>
          <w:szCs w:val="22"/>
          <w:lang w:val="ru" w:eastAsia="ar-SA"/>
        </w:rPr>
        <w:t xml:space="preserve"> Сергеем</w:t>
      </w:r>
      <w:r w:rsidRPr="00142BF7">
        <w:rPr>
          <w:rFonts w:eastAsia="Arial Unicode MS"/>
          <w:sz w:val="22"/>
          <w:szCs w:val="22"/>
          <w:lang w:eastAsia="ar-SA"/>
        </w:rPr>
        <w:t xml:space="preserve"> </w:t>
      </w:r>
      <w:r w:rsidRPr="00142BF7">
        <w:rPr>
          <w:rFonts w:eastAsia="Arial Unicode MS"/>
          <w:sz w:val="22"/>
          <w:szCs w:val="22"/>
          <w:lang w:val="ru" w:eastAsia="ar-SA"/>
        </w:rPr>
        <w:t>Алексеевичем</w:t>
      </w:r>
      <w:proofErr w:type="gramStart"/>
      <w:r w:rsidRPr="00142BF7">
        <w:rPr>
          <w:rFonts w:eastAsia="Arial Unicode MS"/>
          <w:sz w:val="22"/>
          <w:szCs w:val="22"/>
          <w:lang w:val="ru" w:eastAsia="ar-SA"/>
        </w:rPr>
        <w:t xml:space="preserve"> .</w:t>
      </w:r>
      <w:proofErr w:type="gramEnd"/>
      <w:r w:rsidRPr="00142BF7">
        <w:rPr>
          <w:rFonts w:eastAsia="Arial Unicode MS"/>
          <w:sz w:val="22"/>
          <w:szCs w:val="22"/>
          <w:lang w:val="ru" w:eastAsia="ar-SA"/>
        </w:rPr>
        <w:t xml:space="preserve"> (объединение «Шахматы») и </w:t>
      </w:r>
      <w:proofErr w:type="spellStart"/>
      <w:r w:rsidRPr="00142BF7">
        <w:rPr>
          <w:rFonts w:eastAsia="Arial Unicode MS"/>
          <w:sz w:val="22"/>
          <w:szCs w:val="22"/>
          <w:lang w:val="ru" w:eastAsia="ar-SA"/>
        </w:rPr>
        <w:t>Бояринцевой</w:t>
      </w:r>
      <w:proofErr w:type="spellEnd"/>
      <w:r w:rsidRPr="00142BF7">
        <w:rPr>
          <w:rFonts w:eastAsia="Arial Unicode MS"/>
          <w:sz w:val="22"/>
          <w:szCs w:val="22"/>
          <w:lang w:val="ru" w:eastAsia="ar-SA"/>
        </w:rPr>
        <w:t xml:space="preserve"> Светланой Геннадьевной (объединения «Юный флорист» и «Чудеса из глины»), победители и призеры окружного уровня подготовлены Бобровым Василием .Николаевичем. (объединение «</w:t>
      </w:r>
      <w:proofErr w:type="spellStart"/>
      <w:r w:rsidRPr="00142BF7">
        <w:rPr>
          <w:rFonts w:eastAsia="Arial Unicode MS"/>
          <w:sz w:val="22"/>
          <w:szCs w:val="22"/>
          <w:lang w:val="ru" w:eastAsia="ar-SA"/>
        </w:rPr>
        <w:t>Мото</w:t>
      </w:r>
      <w:proofErr w:type="spellEnd"/>
      <w:r w:rsidRPr="00142BF7">
        <w:rPr>
          <w:rFonts w:eastAsia="Arial Unicode MS"/>
          <w:sz w:val="22"/>
          <w:szCs w:val="22"/>
          <w:lang w:val="ru" w:eastAsia="ar-SA"/>
        </w:rPr>
        <w:t xml:space="preserve">») и </w:t>
      </w:r>
      <w:proofErr w:type="spellStart"/>
      <w:r w:rsidRPr="00142BF7">
        <w:rPr>
          <w:rFonts w:eastAsia="Arial Unicode MS"/>
          <w:sz w:val="22"/>
          <w:szCs w:val="22"/>
          <w:lang w:val="ru" w:eastAsia="ar-SA"/>
        </w:rPr>
        <w:t>Ковязиной</w:t>
      </w:r>
      <w:proofErr w:type="spellEnd"/>
      <w:r w:rsidRPr="00142BF7">
        <w:rPr>
          <w:rFonts w:eastAsia="Arial Unicode MS"/>
          <w:sz w:val="22"/>
          <w:szCs w:val="22"/>
          <w:lang w:val="ru" w:eastAsia="ar-SA"/>
        </w:rPr>
        <w:t xml:space="preserve"> Еленой </w:t>
      </w:r>
      <w:r w:rsidRPr="00142BF7">
        <w:rPr>
          <w:rFonts w:eastAsia="Arial Unicode MS"/>
          <w:sz w:val="22"/>
          <w:szCs w:val="22"/>
          <w:lang w:eastAsia="ar-SA"/>
        </w:rPr>
        <w:t xml:space="preserve"> </w:t>
      </w:r>
      <w:r w:rsidRPr="00142BF7">
        <w:rPr>
          <w:rFonts w:eastAsia="Arial Unicode MS"/>
          <w:sz w:val="22"/>
          <w:szCs w:val="22"/>
          <w:lang w:val="ru" w:eastAsia="ar-SA"/>
        </w:rPr>
        <w:t>Валерьевной. (объединение «</w:t>
      </w:r>
      <w:proofErr w:type="spellStart"/>
      <w:r w:rsidRPr="00142BF7">
        <w:rPr>
          <w:rFonts w:eastAsia="Arial Unicode MS"/>
          <w:sz w:val="22"/>
          <w:szCs w:val="22"/>
          <w:lang w:val="ru" w:eastAsia="ar-SA"/>
        </w:rPr>
        <w:t>Бисероплетение</w:t>
      </w:r>
      <w:proofErr w:type="spellEnd"/>
      <w:r w:rsidRPr="00142BF7">
        <w:rPr>
          <w:rFonts w:eastAsia="Arial Unicode MS"/>
          <w:sz w:val="22"/>
          <w:szCs w:val="22"/>
          <w:lang w:val="ru" w:eastAsia="ar-SA"/>
        </w:rPr>
        <w:t xml:space="preserve">»). </w:t>
      </w:r>
    </w:p>
    <w:p w:rsidR="00805AE3" w:rsidRPr="00142BF7" w:rsidRDefault="00805AE3" w:rsidP="00805AE3">
      <w:pPr>
        <w:suppressAutoHyphens/>
        <w:ind w:firstLine="851"/>
        <w:jc w:val="both"/>
        <w:rPr>
          <w:rFonts w:eastAsia="Arial Unicode MS"/>
          <w:sz w:val="22"/>
          <w:szCs w:val="22"/>
          <w:lang w:val="ru" w:eastAsia="ar-SA"/>
        </w:rPr>
      </w:pPr>
      <w:r w:rsidRPr="00142BF7">
        <w:rPr>
          <w:rFonts w:eastAsia="Arial Unicode MS"/>
          <w:sz w:val="22"/>
          <w:szCs w:val="22"/>
          <w:lang w:val="ru" w:eastAsia="ar-SA"/>
        </w:rPr>
        <w:t>Неоднократно учащиеся</w:t>
      </w:r>
      <w:r w:rsidRPr="00142BF7">
        <w:rPr>
          <w:rFonts w:eastAsia="Arial Unicode MS"/>
          <w:sz w:val="22"/>
          <w:szCs w:val="22"/>
          <w:lang w:eastAsia="ar-SA"/>
        </w:rPr>
        <w:t xml:space="preserve"> спортивной школы</w:t>
      </w:r>
      <w:r w:rsidRPr="00142BF7">
        <w:rPr>
          <w:rFonts w:eastAsia="Arial Unicode MS"/>
          <w:sz w:val="22"/>
          <w:szCs w:val="22"/>
          <w:lang w:val="ru" w:eastAsia="ar-SA"/>
        </w:rPr>
        <w:t xml:space="preserve">, подготовленные тренерами спортивной школы </w:t>
      </w:r>
      <w:proofErr w:type="spellStart"/>
      <w:r w:rsidRPr="00142BF7">
        <w:rPr>
          <w:rFonts w:eastAsia="Arial Unicode MS"/>
          <w:sz w:val="22"/>
          <w:szCs w:val="22"/>
          <w:lang w:val="ru" w:eastAsia="ar-SA"/>
        </w:rPr>
        <w:t>Норкиным</w:t>
      </w:r>
      <w:proofErr w:type="spellEnd"/>
      <w:r w:rsidRPr="00142BF7">
        <w:rPr>
          <w:rFonts w:eastAsia="Arial Unicode MS"/>
          <w:sz w:val="22"/>
          <w:szCs w:val="22"/>
          <w:lang w:val="ru" w:eastAsia="ar-SA"/>
        </w:rPr>
        <w:t xml:space="preserve"> Эдуардом Юрьевичем, Игнатовой Ириной Николаевной, Краевой </w:t>
      </w:r>
      <w:r w:rsidRPr="00142BF7">
        <w:rPr>
          <w:rFonts w:eastAsia="Arial Unicode MS"/>
          <w:sz w:val="22"/>
          <w:szCs w:val="22"/>
          <w:lang w:eastAsia="ar-SA"/>
        </w:rPr>
        <w:t>Н</w:t>
      </w:r>
      <w:proofErr w:type="spellStart"/>
      <w:r w:rsidRPr="00142BF7">
        <w:rPr>
          <w:rFonts w:eastAsia="Arial Unicode MS"/>
          <w:sz w:val="22"/>
          <w:szCs w:val="22"/>
          <w:lang w:val="ru" w:eastAsia="ar-SA"/>
        </w:rPr>
        <w:t>атальей</w:t>
      </w:r>
      <w:proofErr w:type="spellEnd"/>
      <w:r w:rsidRPr="00142BF7">
        <w:rPr>
          <w:rFonts w:eastAsia="Arial Unicode MS"/>
          <w:sz w:val="22"/>
          <w:szCs w:val="22"/>
          <w:lang w:val="ru" w:eastAsia="ar-SA"/>
        </w:rPr>
        <w:t xml:space="preserve"> Юрьевной, </w:t>
      </w:r>
      <w:proofErr w:type="spellStart"/>
      <w:r w:rsidRPr="00142BF7">
        <w:rPr>
          <w:rFonts w:eastAsia="Arial Unicode MS"/>
          <w:sz w:val="22"/>
          <w:szCs w:val="22"/>
          <w:lang w:val="ru" w:eastAsia="ar-SA"/>
        </w:rPr>
        <w:t>Рассомахиным</w:t>
      </w:r>
      <w:proofErr w:type="spellEnd"/>
      <w:r w:rsidRPr="00142BF7">
        <w:rPr>
          <w:rFonts w:eastAsia="Arial Unicode MS"/>
          <w:sz w:val="22"/>
          <w:szCs w:val="22"/>
          <w:lang w:val="ru" w:eastAsia="ar-SA"/>
        </w:rPr>
        <w:t xml:space="preserve"> Александром Яковлевичем становились победителями и призерами всероссийских и региональных соревнований. </w:t>
      </w:r>
    </w:p>
    <w:p w:rsidR="00805AE3" w:rsidRPr="00142BF7" w:rsidRDefault="00805AE3" w:rsidP="00805AE3">
      <w:pPr>
        <w:suppressAutoHyphens/>
        <w:ind w:firstLine="851"/>
        <w:jc w:val="both"/>
        <w:rPr>
          <w:rFonts w:eastAsia="Arial Unicode MS"/>
          <w:sz w:val="22"/>
          <w:szCs w:val="22"/>
          <w:lang w:val="ru" w:eastAsia="ar-SA"/>
        </w:rPr>
      </w:pPr>
      <w:r w:rsidRPr="00142BF7">
        <w:rPr>
          <w:rFonts w:eastAsia="Arial Unicode MS"/>
          <w:sz w:val="22"/>
          <w:szCs w:val="22"/>
          <w:lang w:val="ru" w:eastAsia="ar-SA"/>
        </w:rPr>
        <w:t xml:space="preserve">В последние годы отмечается рост заинтересованности жителей города в дополнительном образовании детей, в том числе на платной основе. </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Благодаря взаимодействию учреждений дополнительного образования  с образовательными учреждениями учащиеся школ показывают хорошие  результаты на районных олимпиадах по предметам, которые изучают углубленно во внеурочной работе.</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Учреждения дополнительного образования проводят множество районных мероприятий для учащихся образовательных учреждений.</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Учреждения дополнительного образования доступны всем учащимся. Профиль объединений ежегодно обновляется в соответствии с социальным заказом. Наличие объединений на базе школ района позволяет не только выполнять социальный заказ, но и сделать дополнительное образование доступным всем учащимся района в соответствии с их желаниями, интересами, независимо от уровня способностей.</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В районе действует приоритет бесплатного дополнительного образования, равного доступа к получению детьми дополнительного образования.</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В последние годы в городе достигнуты значительные позитивные результаты в развитии системы дополнительного образования детей. Вместе с тем, остается ряд проблем, требующих решения программными методами:</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xml:space="preserve">- сохранение единого образовательного пространства путем обеспечения </w:t>
      </w:r>
      <w:r w:rsidRPr="00142BF7">
        <w:rPr>
          <w:rFonts w:eastAsia="Arial Unicode MS"/>
          <w:sz w:val="23"/>
          <w:szCs w:val="23"/>
          <w:lang w:val="ru" w:eastAsia="ar-SA"/>
        </w:rPr>
        <w:lastRenderedPageBreak/>
        <w:t>взаимодействия учреждений дополнительного образования детей с образовательными учреждениями  всех типов и видов;</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разработка образовательных программ нового поколения, стимулирующих развитие инновационной деятельности, информационных технологий;</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укрепление материально-технической базы, ресурсного обеспечения учреждений дополнительного образования детей.</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Не обеспечена в необходимом объеме доступность дополнительного образования для всех групп детей города. Происходит сокращение  спектра образовательных программ дополнительного образования, требующих непрерывного пополнения и обновления учебно-материальной базы, вымывание наиболее ресурсоемких программ в области технического, туристического, научно-исследовательского творчества учащихся. Недостаточно программ дополнительного образования для детей старшего возраста.</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805AE3" w:rsidRPr="00142BF7" w:rsidRDefault="00805AE3" w:rsidP="00805AE3">
      <w:pPr>
        <w:suppressAutoHyphens/>
        <w:ind w:firstLine="900"/>
        <w:jc w:val="both"/>
        <w:rPr>
          <w:rFonts w:eastAsia="Arial Unicode MS"/>
          <w:sz w:val="23"/>
          <w:szCs w:val="23"/>
          <w:lang w:val="ru" w:eastAsia="ar-SA"/>
        </w:rPr>
      </w:pPr>
      <w:r w:rsidRPr="00142BF7">
        <w:rPr>
          <w:rFonts w:eastAsia="Arial Unicode MS"/>
          <w:sz w:val="23"/>
          <w:szCs w:val="23"/>
          <w:lang w:val="ru"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805AE3" w:rsidRPr="00142BF7" w:rsidRDefault="00805AE3" w:rsidP="00805AE3">
      <w:pPr>
        <w:widowControl w:val="0"/>
        <w:suppressAutoHyphens/>
        <w:autoSpaceDE w:val="0"/>
        <w:ind w:firstLine="900"/>
        <w:rPr>
          <w:rFonts w:eastAsia="Arial Unicode MS"/>
          <w:sz w:val="23"/>
          <w:szCs w:val="23"/>
          <w:lang w:eastAsia="ar-SA"/>
        </w:rPr>
      </w:pPr>
      <w:r w:rsidRPr="00142BF7">
        <w:rPr>
          <w:rFonts w:eastAsia="Arial Unicode MS"/>
          <w:sz w:val="23"/>
          <w:szCs w:val="23"/>
          <w:lang w:val="ru" w:eastAsia="ar-SA"/>
        </w:rPr>
        <w:t>Кадры сферы дополнительного образования детей</w:t>
      </w:r>
      <w:r w:rsidRPr="00142BF7">
        <w:rPr>
          <w:rFonts w:eastAsia="Arial Unicode MS"/>
          <w:sz w:val="23"/>
          <w:szCs w:val="23"/>
          <w:lang w:eastAsia="ar-SA"/>
        </w:rPr>
        <w:t>:</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Численность педагогических работников дополнительного образования детей составляет:</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Педагогов в учреждениях дополнительного образования детей -  1</w:t>
      </w:r>
      <w:r w:rsidRPr="00142BF7">
        <w:rPr>
          <w:rFonts w:eastAsia="Arial Unicode MS"/>
          <w:sz w:val="23"/>
          <w:szCs w:val="23"/>
          <w:lang w:eastAsia="ar-SA"/>
        </w:rPr>
        <w:t>5</w:t>
      </w:r>
      <w:r w:rsidRPr="00142BF7">
        <w:rPr>
          <w:rFonts w:eastAsia="Arial Unicode MS"/>
          <w:sz w:val="23"/>
          <w:szCs w:val="23"/>
          <w:lang w:val="ru" w:eastAsia="ar-SA"/>
        </w:rPr>
        <w:t xml:space="preserve">  чел.</w:t>
      </w:r>
    </w:p>
    <w:p w:rsidR="00805AE3" w:rsidRPr="00142BF7" w:rsidRDefault="00805AE3" w:rsidP="00805AE3">
      <w:pPr>
        <w:suppressAutoHyphens/>
        <w:ind w:firstLine="900"/>
        <w:jc w:val="both"/>
        <w:rPr>
          <w:rFonts w:eastAsia="Calibri"/>
          <w:lang w:eastAsia="ar-SA"/>
        </w:rPr>
      </w:pPr>
      <w:r w:rsidRPr="00142BF7">
        <w:rPr>
          <w:rFonts w:eastAsia="Calibri"/>
          <w:lang w:eastAsia="ar-SA"/>
        </w:rPr>
        <w:t>В 2014 году заключен «эффективный  трудовой контракт» с руководителями и сотрудниками учреждений дополнительного образования детей (100%) (в соответствии с Программой поэтапного совершенствования системы оплаты труда в государственных (муниципальных) организациях на 2012 - 2019 годы, утвержденной распоряжением Правительства Российской Федерации от 26.11.2012  № 2190-р).</w:t>
      </w:r>
    </w:p>
    <w:p w:rsidR="00805AE3" w:rsidRPr="00142BF7" w:rsidRDefault="00805AE3" w:rsidP="00805AE3">
      <w:pPr>
        <w:suppressAutoHyphens/>
        <w:ind w:firstLine="900"/>
        <w:jc w:val="both"/>
        <w:rPr>
          <w:rFonts w:eastAsia="Calibri"/>
          <w:lang w:eastAsia="ar-SA"/>
        </w:rPr>
      </w:pPr>
      <w:r w:rsidRPr="00142BF7">
        <w:rPr>
          <w:rFonts w:eastAsia="Calibri"/>
          <w:lang w:eastAsia="ar-SA"/>
        </w:rPr>
        <w:t>- В 100% организаций дополнительного образования детей приведены в нормативное состояние (от общего количества организаций дополнительного образования, имеющих лицензию).</w:t>
      </w:r>
    </w:p>
    <w:p w:rsidR="00805AE3" w:rsidRPr="00142BF7" w:rsidRDefault="00805AE3" w:rsidP="00805AE3">
      <w:pPr>
        <w:suppressAutoHyphens/>
        <w:ind w:firstLine="900"/>
        <w:jc w:val="both"/>
        <w:rPr>
          <w:rFonts w:eastAsia="Calibri"/>
          <w:lang w:eastAsia="ar-SA"/>
        </w:rPr>
      </w:pPr>
      <w:r w:rsidRPr="00142BF7">
        <w:rPr>
          <w:rFonts w:eastAsia="Calibri"/>
          <w:lang w:eastAsia="ar-SA"/>
        </w:rPr>
        <w:t>- В 100% организаций дополнительного образования детей утверждены показатели  эффективности деятельности, их руководителей и основных категорий работников.</w:t>
      </w:r>
    </w:p>
    <w:p w:rsidR="00805AE3" w:rsidRPr="00142BF7" w:rsidRDefault="00805AE3" w:rsidP="00805AE3">
      <w:pPr>
        <w:suppressAutoHyphens/>
        <w:ind w:firstLine="900"/>
        <w:jc w:val="both"/>
        <w:rPr>
          <w:rFonts w:eastAsia="Calibri"/>
          <w:lang w:eastAsia="ar-SA"/>
        </w:rPr>
      </w:pPr>
      <w:r w:rsidRPr="00142BF7">
        <w:rPr>
          <w:rFonts w:eastAsia="Calibri"/>
          <w:lang w:eastAsia="ar-SA"/>
        </w:rPr>
        <w:t>- Для 100% организаций дополнительного образования детей внедрены и апробированы модели эффективного контракта.</w:t>
      </w:r>
    </w:p>
    <w:p w:rsidR="00805AE3" w:rsidRPr="00142BF7" w:rsidRDefault="00805AE3" w:rsidP="00805AE3">
      <w:pPr>
        <w:suppressAutoHyphens/>
        <w:ind w:firstLine="900"/>
        <w:jc w:val="both"/>
        <w:rPr>
          <w:rFonts w:eastAsia="Calibri"/>
          <w:lang w:eastAsia="ar-SA"/>
        </w:rPr>
      </w:pPr>
      <w:r w:rsidRPr="00142BF7">
        <w:rPr>
          <w:rFonts w:eastAsia="Calibri" w:cs="Calibri"/>
          <w:lang w:eastAsia="ar-SA"/>
        </w:rPr>
        <w:t xml:space="preserve">- </w:t>
      </w:r>
      <w:r w:rsidRPr="00142BF7">
        <w:rPr>
          <w:rFonts w:eastAsia="Calibri"/>
          <w:lang w:eastAsia="ar-SA"/>
        </w:rPr>
        <w:t>В 100% организаций дополнительного образования детей района проведена  оценка деятельности организаций дополнительного образования детей, их руководителей и основных категорий работников.</w:t>
      </w:r>
    </w:p>
    <w:p w:rsidR="00805AE3" w:rsidRPr="00142BF7" w:rsidRDefault="00805AE3" w:rsidP="00805AE3">
      <w:pPr>
        <w:suppressAutoHyphens/>
        <w:ind w:firstLine="900"/>
        <w:jc w:val="both"/>
        <w:rPr>
          <w:rFonts w:eastAsia="Calibri"/>
          <w:lang w:eastAsia="ar-SA"/>
        </w:rPr>
      </w:pPr>
      <w:r w:rsidRPr="00142BF7">
        <w:rPr>
          <w:rFonts w:eastAsia="Calibri"/>
          <w:lang w:eastAsia="ar-SA"/>
        </w:rPr>
        <w:t>- Внедрен порядок формирования муниципального задания в  100% муниципальных образований.</w:t>
      </w:r>
    </w:p>
    <w:p w:rsidR="00805AE3" w:rsidRPr="00142BF7" w:rsidRDefault="00805AE3" w:rsidP="00805AE3">
      <w:pPr>
        <w:widowControl w:val="0"/>
        <w:suppressAutoHyphens/>
        <w:autoSpaceDE w:val="0"/>
        <w:ind w:firstLine="900"/>
        <w:rPr>
          <w:rFonts w:eastAsia="Arial Unicode MS"/>
          <w:sz w:val="23"/>
          <w:szCs w:val="23"/>
          <w:lang w:val="ru" w:eastAsia="ar-SA"/>
        </w:rPr>
      </w:pPr>
      <w:r w:rsidRPr="00142BF7">
        <w:rPr>
          <w:rFonts w:eastAsia="Arial Unicode MS"/>
          <w:sz w:val="23"/>
          <w:szCs w:val="23"/>
          <w:lang w:val="ru" w:eastAsia="ar-SA"/>
        </w:rPr>
        <w:t>Институциональные и структурные реформы в сфере дополнительного образования детей</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Отличительными особенностями государственной политики в сфере образования последних лет стало использование проектных и программно-целевых методов. Существенно изменилась законодательная база.</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дополнительного образования детей остаются следующие проблемы, требующие решения:</w:t>
      </w:r>
    </w:p>
    <w:p w:rsidR="00805AE3" w:rsidRPr="00142BF7" w:rsidRDefault="00805AE3" w:rsidP="00805AE3">
      <w:pPr>
        <w:widowControl w:val="0"/>
        <w:suppressAutoHyphens/>
        <w:autoSpaceDE w:val="0"/>
        <w:ind w:firstLine="900"/>
        <w:jc w:val="both"/>
        <w:rPr>
          <w:rFonts w:eastAsia="Arial Unicode MS"/>
          <w:sz w:val="23"/>
          <w:szCs w:val="23"/>
          <w:lang w:val="ru" w:eastAsia="ar-SA"/>
        </w:rPr>
      </w:pPr>
      <w:r w:rsidRPr="00142BF7">
        <w:rPr>
          <w:rFonts w:eastAsia="Arial Unicode MS"/>
          <w:sz w:val="23"/>
          <w:szCs w:val="23"/>
          <w:lang w:val="ru" w:eastAsia="ar-SA"/>
        </w:rPr>
        <w:t xml:space="preserve">Не обеспечена в необходимом объеме доступность дополнительного образования для всех групп детей города.  Имеющаяся материально-техническая база системы дополнительного образования нуждается в серьезном обновлении. Необходимо оснащение </w:t>
      </w:r>
      <w:r w:rsidRPr="00142BF7">
        <w:rPr>
          <w:rFonts w:eastAsia="Arial Unicode MS"/>
          <w:sz w:val="23"/>
          <w:szCs w:val="23"/>
          <w:lang w:val="ru" w:eastAsia="ar-SA"/>
        </w:rPr>
        <w:lastRenderedPageBreak/>
        <w:t>учреждений дополнительного образования компьютерным оборудованием, оснащение световым, сценическим оборудованием.</w:t>
      </w:r>
    </w:p>
    <w:p w:rsidR="00805AE3" w:rsidRPr="00142BF7" w:rsidRDefault="00805AE3" w:rsidP="00805AE3">
      <w:pPr>
        <w:widowControl w:val="0"/>
        <w:suppressAutoHyphens/>
        <w:autoSpaceDE w:val="0"/>
        <w:jc w:val="both"/>
        <w:rPr>
          <w:rFonts w:eastAsia="Arial Unicode MS"/>
          <w:color w:val="000000"/>
          <w:sz w:val="23"/>
          <w:szCs w:val="23"/>
          <w:lang w:val="ru" w:eastAsia="ar-SA"/>
        </w:rPr>
      </w:pPr>
    </w:p>
    <w:p w:rsidR="00805AE3" w:rsidRPr="00142BF7" w:rsidRDefault="00805AE3" w:rsidP="00805AE3">
      <w:pPr>
        <w:widowControl w:val="0"/>
        <w:suppressAutoHyphens/>
        <w:autoSpaceDE w:val="0"/>
        <w:jc w:val="both"/>
        <w:rPr>
          <w:rFonts w:eastAsia="Arial Unicode MS"/>
          <w:b/>
          <w:color w:val="000000"/>
          <w:sz w:val="23"/>
          <w:szCs w:val="23"/>
          <w:lang w:val="ru" w:eastAsia="ar-SA"/>
        </w:rPr>
      </w:pPr>
      <w:r w:rsidRPr="00142BF7">
        <w:rPr>
          <w:rFonts w:eastAsia="Arial Unicode MS"/>
          <w:b/>
          <w:color w:val="000000"/>
          <w:sz w:val="23"/>
          <w:szCs w:val="23"/>
          <w:lang w:val="ru" w:eastAsia="ar-SA"/>
        </w:rPr>
        <w:t xml:space="preserve"> 2.2.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подпрограммы 2 «Развитие системы дополнительного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
    <w:p w:rsidR="00805AE3" w:rsidRPr="00142BF7" w:rsidRDefault="00805AE3" w:rsidP="00805AE3">
      <w:pPr>
        <w:widowControl w:val="0"/>
        <w:suppressAutoHyphens/>
        <w:autoSpaceDE w:val="0"/>
        <w:jc w:val="both"/>
        <w:rPr>
          <w:rFonts w:eastAsia="Arial Unicode MS"/>
          <w:b/>
          <w:color w:val="000000"/>
          <w:sz w:val="23"/>
          <w:szCs w:val="23"/>
          <w:lang w:val="ru" w:eastAsia="ar-SA"/>
        </w:rPr>
      </w:pP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Основным направлением  в сфере дополнительного образования детей  на период реализации программы на 2014-20</w:t>
      </w:r>
      <w:r w:rsidRPr="00142BF7">
        <w:rPr>
          <w:rFonts w:eastAsia="Arial Unicode MS"/>
          <w:color w:val="000000"/>
          <w:sz w:val="23"/>
          <w:szCs w:val="23"/>
          <w:lang w:eastAsia="ar-SA"/>
        </w:rPr>
        <w:t>21</w:t>
      </w:r>
      <w:r w:rsidRPr="00142BF7">
        <w:rPr>
          <w:rFonts w:eastAsia="Arial Unicode MS"/>
          <w:color w:val="000000"/>
          <w:sz w:val="23"/>
          <w:szCs w:val="23"/>
          <w:lang w:val="ru" w:eastAsia="ar-SA"/>
        </w:rPr>
        <w:t xml:space="preserve"> годы является обеспечение равенства доступа к качественному образованию и обновление его содержания и технологий.</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Основными приоритетами  государственной политики  в сфере реализации подпрограммы являются:</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Вовлечение молодежи в социальную практику и ее информирование о потенциальных возможностях саморазвития, обеспечение поддержки талантливой, научной, творческой и предпринимательской активности молодежи;</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Повышение эффективности реализации мер по поддержке молодежи, находящейся в трудной жизненной ситуации;</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Формирование инструментов по гражданско-патриотическому воспитанию молодежи, содействие формированию правовых, культурных и нравственных ценностей среди молодежи.</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p>
    <w:p w:rsidR="00805AE3" w:rsidRPr="00142BF7" w:rsidRDefault="00805AE3" w:rsidP="00805AE3">
      <w:pPr>
        <w:widowControl w:val="0"/>
        <w:suppressAutoHyphens/>
        <w:autoSpaceDE w:val="0"/>
        <w:ind w:firstLine="851"/>
        <w:jc w:val="both"/>
        <w:rPr>
          <w:rFonts w:eastAsia="Arial Unicode MS"/>
          <w:color w:val="000000"/>
          <w:sz w:val="23"/>
          <w:szCs w:val="23"/>
          <w:lang w:eastAsia="ar-SA"/>
        </w:rPr>
      </w:pPr>
    </w:p>
    <w:p w:rsidR="00805AE3" w:rsidRPr="00142BF7" w:rsidRDefault="00805AE3" w:rsidP="00805AE3">
      <w:pPr>
        <w:widowControl w:val="0"/>
        <w:suppressAutoHyphens/>
        <w:autoSpaceDE w:val="0"/>
        <w:ind w:firstLine="851"/>
        <w:jc w:val="both"/>
        <w:rPr>
          <w:rFonts w:eastAsia="Arial Unicode MS"/>
          <w:color w:val="000000"/>
          <w:sz w:val="23"/>
          <w:szCs w:val="23"/>
          <w:lang w:eastAsia="ar-SA"/>
        </w:rPr>
      </w:pPr>
    </w:p>
    <w:p w:rsidR="00805AE3" w:rsidRPr="00142BF7" w:rsidRDefault="00805AE3" w:rsidP="00805AE3">
      <w:pPr>
        <w:widowControl w:val="0"/>
        <w:suppressAutoHyphens/>
        <w:autoSpaceDE w:val="0"/>
        <w:ind w:firstLine="851"/>
        <w:jc w:val="both"/>
        <w:rPr>
          <w:rFonts w:eastAsia="Arial Unicode MS"/>
          <w:color w:val="000000"/>
          <w:sz w:val="23"/>
          <w:szCs w:val="23"/>
          <w:lang w:eastAsia="ar-SA"/>
        </w:rPr>
      </w:pP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Цели и задачи подпрограммы 3</w:t>
      </w:r>
    </w:p>
    <w:p w:rsidR="00805AE3" w:rsidRPr="00142BF7" w:rsidRDefault="00805AE3" w:rsidP="00805AE3">
      <w:pPr>
        <w:widowControl w:val="0"/>
        <w:tabs>
          <w:tab w:val="left" w:pos="1276"/>
        </w:tabs>
        <w:suppressAutoHyphens/>
        <w:autoSpaceDE w:val="0"/>
        <w:ind w:firstLine="851"/>
        <w:jc w:val="center"/>
        <w:rPr>
          <w:rFonts w:eastAsia="Arial Unicode MS"/>
          <w:b/>
          <w:color w:val="000000"/>
          <w:sz w:val="23"/>
          <w:szCs w:val="23"/>
          <w:lang w:val="ru" w:eastAsia="ar-SA"/>
        </w:rPr>
      </w:pPr>
      <w:r w:rsidRPr="00142BF7">
        <w:rPr>
          <w:rFonts w:eastAsia="Arial Unicode MS"/>
          <w:b/>
          <w:color w:val="000000"/>
          <w:sz w:val="23"/>
          <w:szCs w:val="23"/>
          <w:lang w:val="ru" w:eastAsia="ar-SA"/>
        </w:rPr>
        <w:t>«Развитие системы дополнительного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
    <w:p w:rsidR="00805AE3" w:rsidRPr="00142BF7" w:rsidRDefault="00805AE3" w:rsidP="00805AE3">
      <w:pPr>
        <w:widowControl w:val="0"/>
        <w:tabs>
          <w:tab w:val="left" w:pos="1276"/>
        </w:tabs>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tabs>
          <w:tab w:val="left" w:pos="1276"/>
        </w:tabs>
        <w:suppressAutoHyphens/>
        <w:autoSpaceDE w:val="0"/>
        <w:ind w:firstLine="851"/>
        <w:jc w:val="both"/>
        <w:rPr>
          <w:rFonts w:eastAsia="Arial Unicode MS"/>
          <w:b/>
          <w:color w:val="000000"/>
          <w:sz w:val="23"/>
          <w:szCs w:val="23"/>
          <w:lang w:val="ru" w:eastAsia="ar-SA"/>
        </w:rPr>
      </w:pPr>
      <w:r w:rsidRPr="00142BF7">
        <w:rPr>
          <w:rFonts w:eastAsia="Arial Unicode MS"/>
          <w:b/>
          <w:color w:val="000000"/>
          <w:sz w:val="23"/>
          <w:szCs w:val="23"/>
          <w:lang w:val="ru" w:eastAsia="ar-SA"/>
        </w:rPr>
        <w:t>Целью подпрограммы 3 является:</w:t>
      </w:r>
    </w:p>
    <w:p w:rsidR="00805AE3" w:rsidRPr="00142BF7" w:rsidRDefault="00805AE3" w:rsidP="00805AE3">
      <w:pPr>
        <w:tabs>
          <w:tab w:val="left" w:pos="1276"/>
        </w:tabs>
        <w:suppressAutoHyphens/>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Создание условий для стабильного функционирования и устойчивого развития системы дополнительного образования детей в Орловском районе. Повышение доступности дополнительного образования детей в образовательных учреждениях района.</w:t>
      </w:r>
    </w:p>
    <w:p w:rsidR="00805AE3" w:rsidRPr="00142BF7" w:rsidRDefault="00805AE3" w:rsidP="00805AE3">
      <w:pPr>
        <w:widowControl w:val="0"/>
        <w:tabs>
          <w:tab w:val="left" w:pos="1276"/>
        </w:tabs>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tabs>
          <w:tab w:val="left" w:pos="1276"/>
        </w:tabs>
        <w:suppressAutoHyphens/>
        <w:autoSpaceDE w:val="0"/>
        <w:ind w:firstLine="851"/>
        <w:jc w:val="both"/>
        <w:rPr>
          <w:rFonts w:eastAsia="Arial Unicode MS"/>
          <w:b/>
          <w:color w:val="000000"/>
          <w:sz w:val="23"/>
          <w:szCs w:val="23"/>
          <w:lang w:val="ru" w:eastAsia="ar-SA"/>
        </w:rPr>
      </w:pPr>
      <w:r w:rsidRPr="00142BF7">
        <w:rPr>
          <w:rFonts w:eastAsia="Arial Unicode MS"/>
          <w:b/>
          <w:color w:val="000000"/>
          <w:sz w:val="23"/>
          <w:szCs w:val="23"/>
          <w:lang w:val="ru" w:eastAsia="ar-SA"/>
        </w:rPr>
        <w:t>Задачи подпрограммы 3:</w:t>
      </w:r>
    </w:p>
    <w:p w:rsidR="00805AE3" w:rsidRPr="00142BF7" w:rsidRDefault="00805AE3" w:rsidP="00805AE3">
      <w:pPr>
        <w:numPr>
          <w:ilvl w:val="0"/>
          <w:numId w:val="23"/>
        </w:numPr>
        <w:tabs>
          <w:tab w:val="left" w:pos="1276"/>
        </w:tabs>
        <w:suppressAutoHyphens/>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805AE3" w:rsidRPr="00142BF7" w:rsidRDefault="00805AE3" w:rsidP="00805AE3">
      <w:pPr>
        <w:numPr>
          <w:ilvl w:val="0"/>
          <w:numId w:val="23"/>
        </w:numPr>
        <w:tabs>
          <w:tab w:val="left" w:pos="1276"/>
        </w:tabs>
        <w:suppressAutoHyphens/>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 xml:space="preserve">Обеспечение государственных гарантий доступности и равных возможностей получения </w:t>
      </w:r>
      <w:proofErr w:type="gramStart"/>
      <w:r w:rsidRPr="00142BF7">
        <w:rPr>
          <w:rFonts w:eastAsia="Arial Unicode MS"/>
          <w:iCs/>
          <w:color w:val="000000"/>
          <w:sz w:val="23"/>
          <w:szCs w:val="23"/>
          <w:lang w:val="ru" w:eastAsia="ar-SA"/>
        </w:rPr>
        <w:t>обучающимися</w:t>
      </w:r>
      <w:proofErr w:type="gramEnd"/>
      <w:r w:rsidRPr="00142BF7">
        <w:rPr>
          <w:rFonts w:eastAsia="Arial Unicode MS"/>
          <w:iCs/>
          <w:color w:val="000000"/>
          <w:sz w:val="23"/>
          <w:szCs w:val="23"/>
          <w:lang w:val="ru" w:eastAsia="ar-SA"/>
        </w:rPr>
        <w:t xml:space="preserve"> дополнительного образования, его эффективности  и качества;</w:t>
      </w:r>
    </w:p>
    <w:p w:rsidR="00805AE3" w:rsidRPr="00142BF7" w:rsidRDefault="00805AE3" w:rsidP="00805AE3">
      <w:pPr>
        <w:widowControl w:val="0"/>
        <w:numPr>
          <w:ilvl w:val="0"/>
          <w:numId w:val="23"/>
        </w:numPr>
        <w:tabs>
          <w:tab w:val="left" w:pos="1276"/>
        </w:tabs>
        <w:suppressAutoHyphens/>
        <w:autoSpaceDE w:val="0"/>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Совершенствование содержания, организационных форм, методов и технологий      дополнительного образования детей.</w:t>
      </w:r>
    </w:p>
    <w:p w:rsidR="00805AE3" w:rsidRPr="00142BF7" w:rsidRDefault="00805AE3" w:rsidP="00805AE3">
      <w:pPr>
        <w:widowControl w:val="0"/>
        <w:tabs>
          <w:tab w:val="left" w:pos="1276"/>
        </w:tabs>
        <w:suppressAutoHyphens/>
        <w:autoSpaceDE w:val="0"/>
        <w:ind w:firstLine="851"/>
        <w:jc w:val="both"/>
        <w:rPr>
          <w:rFonts w:eastAsia="Arial Unicode MS"/>
          <w:iCs/>
          <w:color w:val="000000"/>
          <w:sz w:val="23"/>
          <w:szCs w:val="23"/>
          <w:lang w:val="ru" w:eastAsia="ar-SA"/>
        </w:rPr>
      </w:pPr>
    </w:p>
    <w:p w:rsidR="00805AE3" w:rsidRPr="00142BF7" w:rsidRDefault="00805AE3" w:rsidP="00805AE3">
      <w:pPr>
        <w:widowControl w:val="0"/>
        <w:tabs>
          <w:tab w:val="left" w:pos="1276"/>
        </w:tabs>
        <w:suppressAutoHyphens/>
        <w:autoSpaceDE w:val="0"/>
        <w:ind w:firstLine="851"/>
        <w:rPr>
          <w:rFonts w:eastAsia="Arial Unicode MS"/>
          <w:b/>
          <w:iCs/>
          <w:color w:val="000000"/>
          <w:sz w:val="23"/>
          <w:szCs w:val="23"/>
          <w:lang w:val="ru" w:eastAsia="ar-SA"/>
        </w:rPr>
      </w:pPr>
      <w:r w:rsidRPr="00142BF7">
        <w:rPr>
          <w:rFonts w:eastAsia="Arial Unicode MS"/>
          <w:b/>
          <w:iCs/>
          <w:color w:val="000000"/>
          <w:sz w:val="23"/>
          <w:szCs w:val="23"/>
          <w:lang w:val="ru" w:eastAsia="ar-SA"/>
        </w:rPr>
        <w:t>Целевые показатели (индикаторы) подпрограммы 3:</w:t>
      </w:r>
    </w:p>
    <w:p w:rsidR="00805AE3" w:rsidRPr="00142BF7" w:rsidRDefault="00805AE3" w:rsidP="00805AE3">
      <w:pPr>
        <w:widowControl w:val="0"/>
        <w:tabs>
          <w:tab w:val="left" w:pos="1276"/>
        </w:tabs>
        <w:suppressAutoHyphens/>
        <w:autoSpaceDE w:val="0"/>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 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характеризует доступность и востребованность услуг дополнительного образования детей.</w:t>
      </w:r>
    </w:p>
    <w:p w:rsidR="00805AE3" w:rsidRPr="00142BF7" w:rsidRDefault="00805AE3" w:rsidP="00805AE3">
      <w:pPr>
        <w:tabs>
          <w:tab w:val="left" w:pos="1276"/>
        </w:tabs>
        <w:suppressAutoHyphens/>
        <w:autoSpaceDE w:val="0"/>
        <w:ind w:firstLine="851"/>
        <w:jc w:val="both"/>
        <w:rPr>
          <w:rFonts w:eastAsia="Arial"/>
          <w:sz w:val="23"/>
          <w:szCs w:val="23"/>
          <w:lang w:eastAsia="ar-SA"/>
        </w:rPr>
      </w:pPr>
      <w:r w:rsidRPr="00142BF7">
        <w:rPr>
          <w:rFonts w:eastAsia="Arial"/>
          <w:sz w:val="23"/>
          <w:szCs w:val="23"/>
          <w:lang w:eastAsia="ar-SA"/>
        </w:rPr>
        <w:t>- увеличение удельного веса детей, обучающихся по программам дополнительного образования;</w:t>
      </w:r>
    </w:p>
    <w:p w:rsidR="00805AE3" w:rsidRPr="00142BF7" w:rsidRDefault="00805AE3" w:rsidP="00805AE3">
      <w:pPr>
        <w:tabs>
          <w:tab w:val="left" w:pos="1276"/>
        </w:tabs>
        <w:suppressAutoHyphens/>
        <w:autoSpaceDE w:val="0"/>
        <w:ind w:firstLine="851"/>
        <w:jc w:val="both"/>
        <w:rPr>
          <w:rFonts w:eastAsia="Arial"/>
          <w:sz w:val="23"/>
          <w:szCs w:val="23"/>
          <w:lang w:eastAsia="ar-SA"/>
        </w:rPr>
      </w:pPr>
      <w:r w:rsidRPr="00142BF7">
        <w:rPr>
          <w:rFonts w:eastAsia="Arial"/>
          <w:sz w:val="23"/>
          <w:szCs w:val="23"/>
          <w:lang w:eastAsia="ar-SA"/>
        </w:rPr>
        <w:t>- укрепление материально-технической базы учреждений дополнительного образования детей;</w:t>
      </w:r>
    </w:p>
    <w:p w:rsidR="00805AE3" w:rsidRPr="00142BF7" w:rsidRDefault="00805AE3" w:rsidP="00805AE3">
      <w:pPr>
        <w:tabs>
          <w:tab w:val="left" w:pos="1276"/>
        </w:tabs>
        <w:suppressAutoHyphens/>
        <w:autoSpaceDE w:val="0"/>
        <w:ind w:firstLine="851"/>
        <w:jc w:val="both"/>
        <w:rPr>
          <w:rFonts w:eastAsia="Arial"/>
          <w:sz w:val="23"/>
          <w:szCs w:val="23"/>
          <w:lang w:eastAsia="ar-SA"/>
        </w:rPr>
      </w:pPr>
      <w:r w:rsidRPr="00142BF7">
        <w:rPr>
          <w:rFonts w:eastAsia="Arial"/>
          <w:sz w:val="23"/>
          <w:szCs w:val="23"/>
          <w:lang w:eastAsia="ar-SA"/>
        </w:rPr>
        <w:t>- расширение спектра бесплатных услуг в сфере дополнительного образования детей;</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увеличение количества детей, занимающихся по программам дополнительного </w:t>
      </w:r>
      <w:r w:rsidRPr="00142BF7">
        <w:rPr>
          <w:rFonts w:eastAsia="Arial Unicode MS"/>
          <w:color w:val="000000"/>
          <w:sz w:val="23"/>
          <w:szCs w:val="23"/>
          <w:lang w:val="ru" w:eastAsia="ar-SA"/>
        </w:rPr>
        <w:lastRenderedPageBreak/>
        <w:t>образования на базе общеобразовательных учреждений</w:t>
      </w:r>
    </w:p>
    <w:p w:rsidR="00805AE3" w:rsidRPr="00142BF7" w:rsidRDefault="00805AE3" w:rsidP="00805AE3">
      <w:pPr>
        <w:widowControl w:val="0"/>
        <w:tabs>
          <w:tab w:val="left" w:pos="1276"/>
        </w:tabs>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tabs>
          <w:tab w:val="left" w:pos="1276"/>
        </w:tabs>
        <w:suppressAutoHyphens/>
        <w:autoSpaceDE w:val="0"/>
        <w:ind w:firstLine="851"/>
        <w:jc w:val="both"/>
        <w:rPr>
          <w:rFonts w:eastAsia="Arial Unicode MS"/>
          <w:b/>
          <w:color w:val="000000"/>
          <w:sz w:val="23"/>
          <w:szCs w:val="23"/>
          <w:lang w:val="ru" w:eastAsia="ar-SA"/>
        </w:rPr>
      </w:pPr>
      <w:r w:rsidRPr="00142BF7">
        <w:rPr>
          <w:rFonts w:eastAsia="Arial Unicode MS"/>
          <w:b/>
          <w:color w:val="000000"/>
          <w:sz w:val="23"/>
          <w:szCs w:val="23"/>
          <w:lang w:val="ru" w:eastAsia="ar-SA"/>
        </w:rPr>
        <w:t>Конечные результаты подпрограммы 3:</w:t>
      </w:r>
    </w:p>
    <w:p w:rsidR="00805AE3" w:rsidRPr="00142BF7" w:rsidRDefault="00805AE3" w:rsidP="00805AE3">
      <w:pPr>
        <w:tabs>
          <w:tab w:val="left" w:pos="372"/>
          <w:tab w:val="left" w:pos="1276"/>
        </w:tabs>
        <w:suppressAutoHyphens/>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К 2016 году:</w:t>
      </w:r>
    </w:p>
    <w:p w:rsidR="00805AE3" w:rsidRPr="00142BF7" w:rsidRDefault="00805AE3" w:rsidP="00805AE3">
      <w:pPr>
        <w:tabs>
          <w:tab w:val="left" w:pos="372"/>
          <w:tab w:val="left" w:pos="1276"/>
        </w:tabs>
        <w:suppressAutoHyphens/>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 увеличение количества детей, занимающихся дополнительным образованием на базе общеобразовательных учреждений,</w:t>
      </w:r>
    </w:p>
    <w:p w:rsidR="00805AE3" w:rsidRPr="00142BF7" w:rsidRDefault="00805AE3" w:rsidP="00805AE3">
      <w:pPr>
        <w:tabs>
          <w:tab w:val="left" w:pos="372"/>
          <w:tab w:val="left" w:pos="1276"/>
        </w:tabs>
        <w:suppressAutoHyphens/>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 увеличение количества детей, занимающихся в учреждениях дополнительного образования,</w:t>
      </w:r>
    </w:p>
    <w:p w:rsidR="00805AE3" w:rsidRPr="00142BF7" w:rsidRDefault="00805AE3" w:rsidP="00805AE3">
      <w:pPr>
        <w:tabs>
          <w:tab w:val="left" w:pos="372"/>
          <w:tab w:val="left" w:pos="1276"/>
        </w:tabs>
        <w:suppressAutoHyphens/>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 создание условий для организации занятости детей в свободное время,</w:t>
      </w:r>
    </w:p>
    <w:p w:rsidR="00805AE3" w:rsidRPr="00142BF7" w:rsidRDefault="00805AE3" w:rsidP="00805AE3">
      <w:pPr>
        <w:widowControl w:val="0"/>
        <w:tabs>
          <w:tab w:val="left" w:pos="1276"/>
        </w:tabs>
        <w:suppressAutoHyphens/>
        <w:autoSpaceDE w:val="0"/>
        <w:ind w:firstLine="851"/>
        <w:jc w:val="both"/>
        <w:rPr>
          <w:rFonts w:eastAsia="Arial Unicode MS"/>
          <w:iCs/>
          <w:color w:val="000000"/>
          <w:sz w:val="23"/>
          <w:szCs w:val="23"/>
          <w:lang w:val="ru" w:eastAsia="ar-SA"/>
        </w:rPr>
      </w:pPr>
      <w:r w:rsidRPr="00142BF7">
        <w:rPr>
          <w:rFonts w:eastAsia="Arial Unicode MS"/>
          <w:iCs/>
          <w:color w:val="000000"/>
          <w:sz w:val="23"/>
          <w:szCs w:val="23"/>
          <w:lang w:val="ru" w:eastAsia="ar-SA"/>
        </w:rPr>
        <w:t>-создание условий для профессионального самоопределения детей через систему дополнительного образования</w:t>
      </w:r>
    </w:p>
    <w:p w:rsidR="00805AE3" w:rsidRPr="00142BF7" w:rsidRDefault="00805AE3" w:rsidP="00805AE3">
      <w:pPr>
        <w:widowControl w:val="0"/>
        <w:tabs>
          <w:tab w:val="left" w:pos="1276"/>
        </w:tabs>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tabs>
          <w:tab w:val="left" w:pos="1276"/>
        </w:tabs>
        <w:suppressAutoHyphens/>
        <w:autoSpaceDE w:val="0"/>
        <w:ind w:firstLine="851"/>
        <w:jc w:val="center"/>
        <w:rPr>
          <w:rFonts w:eastAsia="Arial Unicode MS"/>
          <w:b/>
          <w:color w:val="000000"/>
          <w:sz w:val="23"/>
          <w:szCs w:val="23"/>
          <w:lang w:val="ru" w:eastAsia="ar-SA"/>
        </w:rPr>
      </w:pPr>
      <w:r w:rsidRPr="00142BF7">
        <w:rPr>
          <w:rFonts w:eastAsia="Arial Unicode MS"/>
          <w:b/>
          <w:color w:val="000000"/>
          <w:sz w:val="23"/>
          <w:szCs w:val="23"/>
          <w:lang w:val="ru" w:eastAsia="ar-SA"/>
        </w:rPr>
        <w:t>2.3. Сроки и этапы реализации подпрограммы 3 «Развитие системы дополнительного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г.</w:t>
      </w:r>
      <w:proofErr w:type="gramStart"/>
      <w:r w:rsidRPr="00142BF7">
        <w:rPr>
          <w:rFonts w:eastAsia="Arial Unicode MS"/>
          <w:b/>
          <w:color w:val="000000"/>
          <w:sz w:val="23"/>
          <w:szCs w:val="23"/>
          <w:lang w:val="ru" w:eastAsia="ar-SA"/>
        </w:rPr>
        <w:t>г</w:t>
      </w:r>
      <w:proofErr w:type="spellEnd"/>
      <w:proofErr w:type="gramEnd"/>
      <w:r w:rsidRPr="00142BF7">
        <w:rPr>
          <w:rFonts w:eastAsia="Arial Unicode MS"/>
          <w:b/>
          <w:color w:val="000000"/>
          <w:sz w:val="23"/>
          <w:szCs w:val="23"/>
          <w:lang w:val="ru" w:eastAsia="ar-SA"/>
        </w:rPr>
        <w:t>.</w:t>
      </w:r>
    </w:p>
    <w:p w:rsidR="00805AE3" w:rsidRPr="00142BF7" w:rsidRDefault="00805AE3" w:rsidP="00805AE3">
      <w:pPr>
        <w:widowControl w:val="0"/>
        <w:tabs>
          <w:tab w:val="left" w:pos="1276"/>
        </w:tabs>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Реализация подпрограммы 3 будет осуществляться в 5 этапа:</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1 этап – 2014-2015 год;</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2 этап – 2015-2016 год;</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3 этап – 2016-2017 год.</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eastAsia="ar-SA"/>
        </w:rPr>
        <w:t>4</w:t>
      </w:r>
      <w:r w:rsidRPr="00142BF7">
        <w:rPr>
          <w:rFonts w:eastAsia="Arial Unicode MS"/>
          <w:color w:val="000000"/>
          <w:sz w:val="23"/>
          <w:szCs w:val="23"/>
          <w:lang w:val="ru" w:eastAsia="ar-SA"/>
        </w:rPr>
        <w:t xml:space="preserve"> этап – 201</w:t>
      </w:r>
      <w:r w:rsidRPr="00142BF7">
        <w:rPr>
          <w:rFonts w:eastAsia="Arial Unicode MS"/>
          <w:color w:val="000000"/>
          <w:sz w:val="23"/>
          <w:szCs w:val="23"/>
          <w:lang w:eastAsia="ar-SA"/>
        </w:rPr>
        <w:t>7</w:t>
      </w:r>
      <w:r w:rsidRPr="00142BF7">
        <w:rPr>
          <w:rFonts w:eastAsia="Arial Unicode MS"/>
          <w:color w:val="000000"/>
          <w:sz w:val="23"/>
          <w:szCs w:val="23"/>
          <w:lang w:val="ru" w:eastAsia="ar-SA"/>
        </w:rPr>
        <w:t>-201</w:t>
      </w:r>
      <w:r w:rsidRPr="00142BF7">
        <w:rPr>
          <w:rFonts w:eastAsia="Arial Unicode MS"/>
          <w:color w:val="000000"/>
          <w:sz w:val="23"/>
          <w:szCs w:val="23"/>
          <w:lang w:eastAsia="ar-SA"/>
        </w:rPr>
        <w:t>8</w:t>
      </w:r>
      <w:r w:rsidRPr="00142BF7">
        <w:rPr>
          <w:rFonts w:eastAsia="Arial Unicode MS"/>
          <w:color w:val="000000"/>
          <w:sz w:val="23"/>
          <w:szCs w:val="23"/>
          <w:lang w:val="ru" w:eastAsia="ar-SA"/>
        </w:rPr>
        <w:t xml:space="preserve"> год.</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eastAsia="ar-SA"/>
        </w:rPr>
      </w:pPr>
      <w:r w:rsidRPr="00142BF7">
        <w:rPr>
          <w:rFonts w:eastAsia="Arial Unicode MS"/>
          <w:color w:val="000000"/>
          <w:sz w:val="23"/>
          <w:szCs w:val="23"/>
          <w:lang w:val="ru" w:eastAsia="ar-SA"/>
        </w:rPr>
        <w:t xml:space="preserve">5 </w:t>
      </w:r>
      <w:r w:rsidRPr="00142BF7">
        <w:rPr>
          <w:rFonts w:eastAsia="Arial Unicode MS"/>
          <w:color w:val="000000"/>
          <w:sz w:val="23"/>
          <w:szCs w:val="23"/>
          <w:lang w:eastAsia="ar-SA"/>
        </w:rPr>
        <w:t>этап — 2018-2019 год</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eastAsia="ar-SA"/>
        </w:rPr>
      </w:pPr>
      <w:r w:rsidRPr="00142BF7">
        <w:rPr>
          <w:rFonts w:eastAsia="Arial Unicode MS"/>
          <w:color w:val="000000"/>
          <w:sz w:val="23"/>
          <w:szCs w:val="23"/>
          <w:lang w:eastAsia="ar-SA"/>
        </w:rPr>
        <w:t>6 этап — 2018-2020 год</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eastAsia="ar-SA"/>
        </w:rPr>
      </w:pPr>
      <w:r w:rsidRPr="00142BF7">
        <w:rPr>
          <w:rFonts w:eastAsia="Arial Unicode MS"/>
          <w:color w:val="000000"/>
          <w:sz w:val="23"/>
          <w:szCs w:val="23"/>
          <w:lang w:eastAsia="ar-SA"/>
        </w:rPr>
        <w:t>7 этап – 2020 – 2021 год</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eastAsia="ar-SA"/>
        </w:rPr>
      </w:pPr>
      <w:r w:rsidRPr="00142BF7">
        <w:rPr>
          <w:rFonts w:eastAsia="Arial Unicode MS"/>
          <w:color w:val="000000"/>
          <w:sz w:val="23"/>
          <w:szCs w:val="23"/>
          <w:lang w:eastAsia="ar-SA"/>
        </w:rPr>
        <w:t>8 этап – 2021-2022 год</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p>
    <w:p w:rsidR="00805AE3" w:rsidRPr="00142BF7" w:rsidRDefault="00805AE3" w:rsidP="00805AE3">
      <w:pPr>
        <w:widowControl w:val="0"/>
        <w:tabs>
          <w:tab w:val="left" w:pos="1276"/>
        </w:tabs>
        <w:suppressAutoHyphens/>
        <w:autoSpaceDE w:val="0"/>
        <w:ind w:firstLine="851"/>
        <w:jc w:val="center"/>
        <w:rPr>
          <w:rFonts w:eastAsia="Arial Unicode MS"/>
          <w:b/>
          <w:color w:val="000000"/>
          <w:sz w:val="23"/>
          <w:szCs w:val="23"/>
          <w:lang w:val="ru" w:eastAsia="ar-SA"/>
        </w:rPr>
      </w:pPr>
      <w:r w:rsidRPr="00142BF7">
        <w:rPr>
          <w:rFonts w:eastAsia="Arial Unicode MS"/>
          <w:b/>
          <w:color w:val="000000"/>
          <w:sz w:val="23"/>
          <w:szCs w:val="23"/>
          <w:lang w:val="ru" w:eastAsia="ar-SA"/>
        </w:rPr>
        <w:t>2.4. Характеристика  мероприятий подпрограммы 3 «Развитие системы дополнительного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г.</w:t>
      </w:r>
      <w:proofErr w:type="gramStart"/>
      <w:r w:rsidRPr="00142BF7">
        <w:rPr>
          <w:rFonts w:eastAsia="Arial Unicode MS"/>
          <w:b/>
          <w:color w:val="000000"/>
          <w:sz w:val="23"/>
          <w:szCs w:val="23"/>
          <w:lang w:val="ru" w:eastAsia="ar-SA"/>
        </w:rPr>
        <w:t>г</w:t>
      </w:r>
      <w:proofErr w:type="spellEnd"/>
      <w:proofErr w:type="gramEnd"/>
      <w:r w:rsidRPr="00142BF7">
        <w:rPr>
          <w:rFonts w:eastAsia="Arial Unicode MS"/>
          <w:b/>
          <w:color w:val="000000"/>
          <w:sz w:val="23"/>
          <w:szCs w:val="23"/>
          <w:lang w:val="ru" w:eastAsia="ar-SA"/>
        </w:rPr>
        <w:t>.</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Программные мероприятия разработаны по следующим направлениям:</w:t>
      </w:r>
    </w:p>
    <w:p w:rsidR="00805AE3" w:rsidRPr="00142BF7" w:rsidRDefault="00805AE3" w:rsidP="00805AE3">
      <w:pPr>
        <w:widowControl w:val="0"/>
        <w:numPr>
          <w:ilvl w:val="0"/>
          <w:numId w:val="25"/>
        </w:numPr>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Организация предоставления дополнительного образования детям через создание условий  для обеспечения деятельности; развитие инфраструктуры учреждений дополнительного  образования детей.</w:t>
      </w:r>
    </w:p>
    <w:p w:rsidR="00805AE3" w:rsidRPr="00142BF7" w:rsidRDefault="00805AE3" w:rsidP="00805AE3">
      <w:pPr>
        <w:widowControl w:val="0"/>
        <w:numPr>
          <w:ilvl w:val="0"/>
          <w:numId w:val="25"/>
        </w:numPr>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Поддержка и развитие массовых мероприятий со школьниками, повышение доступности дополнительного образования детей.</w:t>
      </w:r>
    </w:p>
    <w:p w:rsidR="00805AE3" w:rsidRPr="00142BF7" w:rsidRDefault="00805AE3" w:rsidP="00805AE3">
      <w:pPr>
        <w:widowControl w:val="0"/>
        <w:numPr>
          <w:ilvl w:val="0"/>
          <w:numId w:val="25"/>
        </w:numPr>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Совершенствование организационных форм дополнительного образования детей; повышение качества предоставляемых услуг.</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По первому направлению планируется проведение ремонта зданий учреждений дополнительного образования детей, благоустройство территорий, оснащение учебно-наглядными пособиями, оснащение современным световым, лабораторным, спортивным оборудованием, оргтехникой, компьютерами, создание музеев национальной культуры, оборудование детских концертных залов, театрально-концертных площадок, создание авиамодельных, радиотехнических лабораторий и другие мероприятия.</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ab/>
        <w:t>По  второму направлению предусмотрено  проведение районных смотров, конкурсов, соревнований.</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ab/>
        <w:t>По третьему направлению планируется проведение конкурсов среди учреждений и педагогов дополнительного образования, внедрение новых моделей финансирования дополнительного образования детей.</w:t>
      </w:r>
    </w:p>
    <w:p w:rsidR="00805AE3" w:rsidRPr="00142BF7" w:rsidRDefault="00805AE3" w:rsidP="00805AE3">
      <w:pPr>
        <w:widowControl w:val="0"/>
        <w:tabs>
          <w:tab w:val="left" w:pos="1276"/>
        </w:tabs>
        <w:suppressAutoHyphens/>
        <w:autoSpaceDE w:val="0"/>
        <w:ind w:firstLine="851"/>
        <w:jc w:val="both"/>
        <w:rPr>
          <w:rFonts w:eastAsia="Arial Unicode MS"/>
          <w:color w:val="000000"/>
          <w:sz w:val="23"/>
          <w:szCs w:val="23"/>
          <w:lang w:val="ru"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 xml:space="preserve">2.5. Характеристика  мер государственного регулирования в рамках подпрограммы 3 «Развитие системы дополнительного образования детей Орловского района» </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г.</w:t>
      </w:r>
      <w:proofErr w:type="gramStart"/>
      <w:r w:rsidRPr="00142BF7">
        <w:rPr>
          <w:rFonts w:eastAsia="Arial Unicode MS"/>
          <w:b/>
          <w:color w:val="000000"/>
          <w:sz w:val="23"/>
          <w:szCs w:val="23"/>
          <w:lang w:val="ru" w:eastAsia="ar-SA"/>
        </w:rPr>
        <w:t>г</w:t>
      </w:r>
      <w:proofErr w:type="spellEnd"/>
      <w:proofErr w:type="gramEnd"/>
      <w:r w:rsidRPr="00142BF7">
        <w:rPr>
          <w:rFonts w:eastAsia="Arial Unicode MS"/>
          <w:b/>
          <w:color w:val="000000"/>
          <w:sz w:val="23"/>
          <w:szCs w:val="23"/>
          <w:lang w:val="ru" w:eastAsia="ar-SA"/>
        </w:rPr>
        <w:t>.</w:t>
      </w:r>
    </w:p>
    <w:p w:rsidR="00805AE3" w:rsidRPr="00142BF7" w:rsidRDefault="00805AE3" w:rsidP="00805AE3">
      <w:pPr>
        <w:widowControl w:val="0"/>
        <w:suppressAutoHyphens/>
        <w:autoSpaceDE w:val="0"/>
        <w:jc w:val="both"/>
        <w:rPr>
          <w:rFonts w:eastAsia="Arial Unicode MS"/>
          <w:color w:val="000000"/>
          <w:sz w:val="23"/>
          <w:szCs w:val="23"/>
          <w:lang w:val="ru" w:eastAsia="ar-SA"/>
        </w:rPr>
      </w:pP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Приоритеты муниципальной политики в сфере дополнительного образования на период до 2017 года сформированы с учетом целей и задач, представленных в следующих стратегических документах:</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Федеральная целевая программа развития образования на 2011 – 2015 годы (утверждена постановлением Правительства Российской Федерации от 7 февраля 2011 г. № 61);</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Государственная программа Российской Федерации «Развитие образования» на 2013-202</w:t>
      </w:r>
      <w:r w:rsidRPr="00142BF7">
        <w:rPr>
          <w:rFonts w:eastAsia="Arial Unicode MS"/>
          <w:color w:val="000000"/>
          <w:sz w:val="23"/>
          <w:szCs w:val="23"/>
          <w:lang w:eastAsia="ar-SA"/>
        </w:rPr>
        <w:t>1</w:t>
      </w:r>
      <w:r w:rsidRPr="00142BF7">
        <w:rPr>
          <w:rFonts w:eastAsia="Arial Unicode MS"/>
          <w:color w:val="000000"/>
          <w:sz w:val="23"/>
          <w:szCs w:val="23"/>
          <w:lang w:val="ru" w:eastAsia="ar-SA"/>
        </w:rPr>
        <w:t xml:space="preserve"> годы (утверждена Распоряжением Правительства РФ от 15.05.2013 № 792-р);</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805AE3" w:rsidRPr="00142BF7" w:rsidRDefault="00805AE3" w:rsidP="00805AE3">
      <w:pPr>
        <w:widowControl w:val="0"/>
        <w:suppressAutoHyphens/>
        <w:autoSpaceDE w:val="0"/>
        <w:ind w:firstLine="851"/>
        <w:jc w:val="center"/>
        <w:rPr>
          <w:rFonts w:eastAsia="Arial Unicode MS"/>
          <w:b/>
          <w:color w:val="000000"/>
          <w:sz w:val="23"/>
          <w:szCs w:val="23"/>
          <w:lang w:eastAsia="ar-SA"/>
        </w:rPr>
      </w:pPr>
    </w:p>
    <w:p w:rsidR="00805AE3" w:rsidRPr="00142BF7" w:rsidRDefault="00805AE3" w:rsidP="00805AE3">
      <w:pPr>
        <w:widowControl w:val="0"/>
        <w:suppressAutoHyphens/>
        <w:autoSpaceDE w:val="0"/>
        <w:ind w:firstLine="851"/>
        <w:jc w:val="center"/>
        <w:rPr>
          <w:rFonts w:eastAsia="Arial Unicode MS"/>
          <w:b/>
          <w:color w:val="000000"/>
          <w:sz w:val="23"/>
          <w:szCs w:val="23"/>
          <w:lang w:eastAsia="ar-SA"/>
        </w:rPr>
      </w:pPr>
    </w:p>
    <w:p w:rsidR="00805AE3" w:rsidRPr="00142BF7" w:rsidRDefault="00805AE3" w:rsidP="00805AE3">
      <w:pPr>
        <w:widowControl w:val="0"/>
        <w:suppressAutoHyphens/>
        <w:autoSpaceDE w:val="0"/>
        <w:ind w:firstLine="851"/>
        <w:jc w:val="center"/>
        <w:rPr>
          <w:rFonts w:eastAsia="Arial Unicode MS"/>
          <w:b/>
          <w:color w:val="000000"/>
          <w:sz w:val="23"/>
          <w:szCs w:val="23"/>
          <w:lang w:val="ru" w:eastAsia="ar-SA"/>
        </w:rPr>
      </w:pPr>
      <w:r w:rsidRPr="00142BF7">
        <w:rPr>
          <w:rFonts w:eastAsia="Arial Unicode MS"/>
          <w:b/>
          <w:color w:val="000000"/>
          <w:sz w:val="23"/>
          <w:szCs w:val="23"/>
          <w:lang w:val="ru" w:eastAsia="ar-SA"/>
        </w:rPr>
        <w:t>2.6. Характеристика мер правового регулирования в рамках подпрограммы 3 «Развитие системы дополнительного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г.</w:t>
      </w:r>
      <w:proofErr w:type="gramStart"/>
      <w:r w:rsidRPr="00142BF7">
        <w:rPr>
          <w:rFonts w:eastAsia="Arial Unicode MS"/>
          <w:b/>
          <w:color w:val="000000"/>
          <w:sz w:val="23"/>
          <w:szCs w:val="23"/>
          <w:lang w:val="ru" w:eastAsia="ar-SA"/>
        </w:rPr>
        <w:t>г</w:t>
      </w:r>
      <w:proofErr w:type="spellEnd"/>
      <w:proofErr w:type="gramEnd"/>
      <w:r w:rsidRPr="00142BF7">
        <w:rPr>
          <w:rFonts w:eastAsia="Arial Unicode MS"/>
          <w:b/>
          <w:color w:val="000000"/>
          <w:sz w:val="23"/>
          <w:szCs w:val="23"/>
          <w:lang w:val="ru" w:eastAsia="ar-SA"/>
        </w:rPr>
        <w:t>.</w:t>
      </w:r>
    </w:p>
    <w:p w:rsidR="00805AE3" w:rsidRPr="00142BF7" w:rsidRDefault="00805AE3" w:rsidP="00805AE3">
      <w:pPr>
        <w:widowControl w:val="0"/>
        <w:suppressAutoHyphens/>
        <w:autoSpaceDE w:val="0"/>
        <w:ind w:firstLine="851"/>
        <w:jc w:val="both"/>
        <w:rPr>
          <w:rFonts w:eastAsia="Arial Unicode MS"/>
          <w:b/>
          <w:color w:val="000000"/>
          <w:sz w:val="23"/>
          <w:szCs w:val="23"/>
          <w:lang w:eastAsia="ar-SA"/>
        </w:rPr>
      </w:pPr>
    </w:p>
    <w:p w:rsidR="00805AE3" w:rsidRPr="00142BF7" w:rsidRDefault="00805AE3" w:rsidP="00805AE3">
      <w:pPr>
        <w:widowControl w:val="0"/>
        <w:suppressAutoHyphens/>
        <w:autoSpaceDE w:val="0"/>
        <w:ind w:firstLine="851"/>
        <w:jc w:val="both"/>
        <w:rPr>
          <w:rFonts w:eastAsia="Arial Unicode MS"/>
          <w:b/>
          <w:color w:val="000000"/>
          <w:sz w:val="23"/>
          <w:szCs w:val="23"/>
          <w:lang w:eastAsia="ar-SA"/>
        </w:rPr>
      </w:pP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С целью реализации основных мероприятий подпрограммы 3 «Развитие системы дополнительного образования детей Орловского района» на 2014-20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г.г</w:t>
      </w:r>
      <w:proofErr w:type="spellEnd"/>
      <w:r w:rsidRPr="00142BF7">
        <w:rPr>
          <w:rFonts w:eastAsia="Arial Unicode MS"/>
          <w:color w:val="000000"/>
          <w:sz w:val="23"/>
          <w:szCs w:val="23"/>
          <w:lang w:val="ru" w:eastAsia="ar-SA"/>
        </w:rPr>
        <w:t>., планируется разработка и утверждение нормативных правовых актов, связанных с порядком:</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установления нормативов финансового обеспечения образовательной деятельности за счет средств  федерального бюджета, учитывающих качество предоставляемых образовательными организациями услуг;</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организации и осуществления образовательной деятельности по образовательным программам различного уровня, вида и направленности, организации образовательного процесса при сетевых формах реализации образовательных программ;</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реализация образовательных программ с использованием дистанционных образовательных технологий и электронного обучения;</w:t>
      </w:r>
    </w:p>
    <w:p w:rsidR="00805AE3" w:rsidRPr="00142BF7" w:rsidRDefault="00805AE3" w:rsidP="00805AE3">
      <w:pPr>
        <w:widowControl w:val="0"/>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предоставления государственной поддержки образовательного кредитования.</w:t>
      </w:r>
    </w:p>
    <w:p w:rsidR="00805AE3" w:rsidRPr="00142BF7" w:rsidRDefault="00805AE3" w:rsidP="00805AE3">
      <w:pPr>
        <w:widowControl w:val="0"/>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suppressAutoHyphens/>
        <w:autoSpaceDE w:val="0"/>
        <w:ind w:firstLine="851"/>
        <w:jc w:val="both"/>
        <w:rPr>
          <w:rFonts w:eastAsia="Arial Unicode MS"/>
          <w:b/>
          <w:color w:val="000000"/>
          <w:sz w:val="23"/>
          <w:szCs w:val="23"/>
          <w:lang w:val="ru" w:eastAsia="ar-SA"/>
        </w:rPr>
      </w:pPr>
    </w:p>
    <w:p w:rsidR="00805AE3" w:rsidRPr="00142BF7" w:rsidRDefault="00805AE3" w:rsidP="00805AE3">
      <w:pPr>
        <w:widowControl w:val="0"/>
        <w:suppressAutoHyphens/>
        <w:autoSpaceDE w:val="0"/>
        <w:ind w:firstLine="851"/>
        <w:jc w:val="both"/>
        <w:rPr>
          <w:rFonts w:eastAsia="Arial Unicode MS"/>
          <w:b/>
          <w:color w:val="000000"/>
          <w:sz w:val="23"/>
          <w:szCs w:val="23"/>
          <w:lang w:val="ru" w:eastAsia="ar-SA"/>
        </w:rPr>
      </w:pPr>
      <w:r w:rsidRPr="00142BF7">
        <w:rPr>
          <w:rFonts w:eastAsia="Arial Unicode MS"/>
          <w:b/>
          <w:color w:val="000000"/>
          <w:sz w:val="23"/>
          <w:szCs w:val="23"/>
          <w:lang w:val="ru" w:eastAsia="ar-SA"/>
        </w:rPr>
        <w:t>2.7. Анализ рисков реализации муниципальной подпрограммы 3 и описание мер управления рисками</w:t>
      </w:r>
    </w:p>
    <w:p w:rsidR="00805AE3" w:rsidRPr="00142BF7" w:rsidRDefault="00805AE3" w:rsidP="00805AE3">
      <w:pPr>
        <w:suppressAutoHyphens/>
        <w:ind w:firstLine="851"/>
        <w:jc w:val="center"/>
        <w:rPr>
          <w:rFonts w:eastAsia="Arial Unicode MS"/>
          <w:color w:val="000000"/>
          <w:sz w:val="23"/>
          <w:szCs w:val="23"/>
          <w:lang w:val="ru" w:eastAsia="ar-SA"/>
        </w:rPr>
      </w:pPr>
      <w:r w:rsidRPr="00142BF7">
        <w:rPr>
          <w:rFonts w:eastAsia="Arial Unicode MS"/>
          <w:color w:val="000000"/>
          <w:sz w:val="23"/>
          <w:szCs w:val="23"/>
          <w:lang w:val="ru" w:eastAsia="ar-SA"/>
        </w:rPr>
        <w:t xml:space="preserve"> Невыполнение мероприятий подпрограммы возможно по технических и другим причинам к данным рискам относятся риски, связанные </w:t>
      </w:r>
      <w:proofErr w:type="gramStart"/>
      <w:r w:rsidRPr="00142BF7">
        <w:rPr>
          <w:rFonts w:eastAsia="Arial Unicode MS"/>
          <w:color w:val="000000"/>
          <w:sz w:val="23"/>
          <w:szCs w:val="23"/>
          <w:lang w:val="ru" w:eastAsia="ar-SA"/>
        </w:rPr>
        <w:t>с</w:t>
      </w:r>
      <w:proofErr w:type="gramEnd"/>
      <w:r w:rsidRPr="00142BF7">
        <w:rPr>
          <w:rFonts w:eastAsia="Arial Unicode MS"/>
          <w:color w:val="000000"/>
          <w:sz w:val="23"/>
          <w:szCs w:val="23"/>
          <w:lang w:val="ru" w:eastAsia="ar-SA"/>
        </w:rPr>
        <w:t xml:space="preserve"> </w:t>
      </w:r>
    </w:p>
    <w:p w:rsidR="00805AE3" w:rsidRPr="00142BF7" w:rsidRDefault="00805AE3" w:rsidP="00805AE3">
      <w:pPr>
        <w:numPr>
          <w:ilvl w:val="0"/>
          <w:numId w:val="17"/>
        </w:numPr>
        <w:suppressAutoHyphens/>
        <w:ind w:firstLine="851"/>
        <w:jc w:val="both"/>
        <w:rPr>
          <w:rFonts w:eastAsia="Calibri"/>
          <w:sz w:val="23"/>
          <w:szCs w:val="23"/>
          <w:lang w:eastAsia="ar-SA"/>
        </w:rPr>
      </w:pPr>
      <w:r w:rsidRPr="00142BF7">
        <w:rPr>
          <w:rFonts w:eastAsia="Calibri"/>
          <w:sz w:val="23"/>
          <w:szCs w:val="23"/>
          <w:lang w:eastAsia="ar-SA"/>
        </w:rPr>
        <w:t>Неудовлетворительным состоянием материально – технической базы;</w:t>
      </w:r>
    </w:p>
    <w:p w:rsidR="00805AE3" w:rsidRPr="00142BF7" w:rsidRDefault="00805AE3" w:rsidP="00805AE3">
      <w:pPr>
        <w:numPr>
          <w:ilvl w:val="0"/>
          <w:numId w:val="17"/>
        </w:numPr>
        <w:suppressAutoHyphens/>
        <w:ind w:firstLine="851"/>
        <w:jc w:val="both"/>
        <w:rPr>
          <w:rFonts w:eastAsia="Calibri"/>
          <w:sz w:val="23"/>
          <w:szCs w:val="23"/>
          <w:lang w:eastAsia="ar-SA"/>
        </w:rPr>
      </w:pPr>
      <w:r w:rsidRPr="00142BF7">
        <w:rPr>
          <w:rFonts w:eastAsia="Calibri"/>
          <w:sz w:val="23"/>
          <w:szCs w:val="23"/>
          <w:lang w:eastAsia="ar-SA"/>
        </w:rPr>
        <w:t xml:space="preserve"> Отсутствием необходимым финансовых средств;</w:t>
      </w:r>
    </w:p>
    <w:p w:rsidR="00805AE3" w:rsidRPr="00142BF7" w:rsidRDefault="00805AE3" w:rsidP="00805AE3">
      <w:pPr>
        <w:numPr>
          <w:ilvl w:val="0"/>
          <w:numId w:val="17"/>
        </w:numPr>
        <w:suppressAutoHyphens/>
        <w:ind w:firstLine="851"/>
        <w:jc w:val="both"/>
        <w:rPr>
          <w:rFonts w:eastAsia="Calibri"/>
          <w:sz w:val="23"/>
          <w:szCs w:val="23"/>
          <w:lang w:eastAsia="ar-SA"/>
        </w:rPr>
      </w:pPr>
      <w:r w:rsidRPr="00142BF7">
        <w:rPr>
          <w:rFonts w:eastAsia="Calibri"/>
          <w:sz w:val="23"/>
          <w:szCs w:val="23"/>
          <w:lang w:eastAsia="ar-SA"/>
        </w:rPr>
        <w:t>Отсутствием кадровых ресурсов требуемой квалификации</w:t>
      </w:r>
    </w:p>
    <w:p w:rsidR="00805AE3" w:rsidRPr="00142BF7" w:rsidRDefault="00805AE3" w:rsidP="00805AE3">
      <w:pPr>
        <w:numPr>
          <w:ilvl w:val="1"/>
          <w:numId w:val="26"/>
        </w:numPr>
        <w:suppressAutoHyphens/>
        <w:ind w:firstLine="851"/>
        <w:jc w:val="both"/>
        <w:rPr>
          <w:rFonts w:eastAsia="Calibri"/>
          <w:sz w:val="23"/>
          <w:szCs w:val="23"/>
          <w:lang w:eastAsia="ar-SA"/>
        </w:rPr>
      </w:pPr>
      <w:r w:rsidRPr="00142BF7">
        <w:rPr>
          <w:rFonts w:eastAsia="Calibri"/>
          <w:sz w:val="23"/>
          <w:szCs w:val="23"/>
          <w:lang w:eastAsia="ar-SA"/>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805AE3" w:rsidRPr="00142BF7" w:rsidRDefault="00805AE3" w:rsidP="00805AE3">
      <w:pPr>
        <w:numPr>
          <w:ilvl w:val="1"/>
          <w:numId w:val="26"/>
        </w:numPr>
        <w:suppressAutoHyphens/>
        <w:ind w:firstLine="851"/>
        <w:jc w:val="both"/>
        <w:rPr>
          <w:rFonts w:eastAsia="Calibri"/>
          <w:sz w:val="23"/>
          <w:szCs w:val="23"/>
          <w:lang w:eastAsia="ar-SA"/>
        </w:rPr>
      </w:pPr>
      <w:r w:rsidRPr="00142BF7">
        <w:rPr>
          <w:rFonts w:eastAsia="Calibri"/>
          <w:sz w:val="23"/>
          <w:szCs w:val="23"/>
          <w:lang w:eastAsia="ar-SA"/>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805AE3" w:rsidRPr="00142BF7" w:rsidRDefault="00805AE3" w:rsidP="00805AE3">
      <w:pPr>
        <w:numPr>
          <w:ilvl w:val="1"/>
          <w:numId w:val="26"/>
        </w:numPr>
        <w:suppressAutoHyphens/>
        <w:ind w:firstLine="851"/>
        <w:jc w:val="both"/>
        <w:rPr>
          <w:rFonts w:eastAsia="Calibri"/>
          <w:sz w:val="23"/>
          <w:szCs w:val="23"/>
          <w:lang w:eastAsia="ar-SA"/>
        </w:rPr>
      </w:pPr>
      <w:r w:rsidRPr="00142BF7">
        <w:rPr>
          <w:rFonts w:eastAsia="Calibri"/>
          <w:sz w:val="23"/>
          <w:szCs w:val="23"/>
          <w:lang w:eastAsia="ar-SA"/>
        </w:rPr>
        <w:t xml:space="preserve"> Устранение рисков поднимает коэффициент до 1, что означает создание условий для полного выполнения мероприятия.</w:t>
      </w:r>
    </w:p>
    <w:p w:rsidR="00805AE3" w:rsidRPr="00142BF7" w:rsidRDefault="00805AE3" w:rsidP="00805AE3">
      <w:pPr>
        <w:numPr>
          <w:ilvl w:val="1"/>
          <w:numId w:val="26"/>
        </w:numPr>
        <w:suppressAutoHyphens/>
        <w:ind w:firstLine="851"/>
        <w:jc w:val="both"/>
        <w:rPr>
          <w:rFonts w:eastAsia="Calibri"/>
          <w:sz w:val="23"/>
          <w:szCs w:val="23"/>
          <w:lang w:eastAsia="ar-SA"/>
        </w:rPr>
      </w:pPr>
      <w:r w:rsidRPr="00142BF7">
        <w:rPr>
          <w:rFonts w:eastAsia="Calibri"/>
          <w:sz w:val="23"/>
          <w:szCs w:val="23"/>
          <w:lang w:eastAsia="ar-SA"/>
        </w:rPr>
        <w:t xml:space="preserve"> Риском досрочного прекращения подпрограммы может явиться изменение социальной и экономической ситуации в стране, выявление новых </w:t>
      </w:r>
      <w:r w:rsidRPr="00142BF7">
        <w:rPr>
          <w:rFonts w:eastAsia="Calibri"/>
          <w:sz w:val="23"/>
          <w:szCs w:val="23"/>
          <w:lang w:eastAsia="ar-SA"/>
        </w:rPr>
        <w:lastRenderedPageBreak/>
        <w:t>приоритетов при решении общегосударственных задач. Достижение целей подпрограммы при таких условиях будет невозможно.</w:t>
      </w:r>
    </w:p>
    <w:p w:rsidR="00805AE3" w:rsidRPr="00142BF7" w:rsidRDefault="00805AE3" w:rsidP="00805AE3">
      <w:pPr>
        <w:suppressAutoHyphens/>
        <w:ind w:left="360"/>
        <w:jc w:val="both"/>
        <w:rPr>
          <w:rFonts w:eastAsia="Calibri"/>
          <w:sz w:val="23"/>
          <w:szCs w:val="23"/>
          <w:lang w:eastAsia="ar-SA"/>
        </w:rPr>
      </w:pPr>
    </w:p>
    <w:tbl>
      <w:tblPr>
        <w:tblW w:w="0" w:type="auto"/>
        <w:tblInd w:w="57" w:type="dxa"/>
        <w:tblLayout w:type="fixed"/>
        <w:tblLook w:val="0000" w:firstRow="0" w:lastRow="0" w:firstColumn="0" w:lastColumn="0" w:noHBand="0" w:noVBand="0"/>
      </w:tblPr>
      <w:tblGrid>
        <w:gridCol w:w="3390"/>
        <w:gridCol w:w="3750"/>
        <w:gridCol w:w="3260"/>
      </w:tblGrid>
      <w:tr w:rsidR="00805AE3" w:rsidRPr="00142BF7" w:rsidTr="00805AE3">
        <w:tc>
          <w:tcPr>
            <w:tcW w:w="33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Вид риска</w:t>
            </w:r>
          </w:p>
        </w:tc>
        <w:tc>
          <w:tcPr>
            <w:tcW w:w="3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Описание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Коэффициент</w:t>
            </w:r>
          </w:p>
        </w:tc>
      </w:tr>
      <w:tr w:rsidR="00805AE3" w:rsidRPr="00142BF7" w:rsidTr="00805AE3">
        <w:tc>
          <w:tcPr>
            <w:tcW w:w="33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Риски отсутствуют</w:t>
            </w:r>
          </w:p>
        </w:tc>
        <w:tc>
          <w:tcPr>
            <w:tcW w:w="3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 xml:space="preserve"> Созданы все условия для выполнения мероприятия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1</w:t>
            </w:r>
          </w:p>
        </w:tc>
      </w:tr>
      <w:tr w:rsidR="00805AE3" w:rsidRPr="00142BF7" w:rsidTr="00805AE3">
        <w:tc>
          <w:tcPr>
            <w:tcW w:w="33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Риск возникновения внеплановых расходов, не запланированных в бюджете на текущий финансовый год</w:t>
            </w:r>
          </w:p>
        </w:tc>
        <w:tc>
          <w:tcPr>
            <w:tcW w:w="3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 xml:space="preserve">Основание для риска – неудовлетворительное состояние материально – технической базы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0, 8</w:t>
            </w:r>
          </w:p>
        </w:tc>
      </w:tr>
      <w:tr w:rsidR="00805AE3" w:rsidRPr="00142BF7" w:rsidTr="00805AE3">
        <w:tc>
          <w:tcPr>
            <w:tcW w:w="33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Основные здания требуют капитального ремонта или  замены</w:t>
            </w:r>
          </w:p>
        </w:tc>
        <w:tc>
          <w:tcPr>
            <w:tcW w:w="3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proofErr w:type="gramStart"/>
            <w:r w:rsidRPr="00142BF7">
              <w:rPr>
                <w:rFonts w:eastAsia="Arial Unicode MS"/>
                <w:color w:val="000000"/>
                <w:sz w:val="20"/>
                <w:szCs w:val="20"/>
                <w:lang w:val="ru" w:eastAsia="ar-SA"/>
              </w:rPr>
              <w:t>Риск связан с невозможностью эксплуатации здания  или иных основных средств из – за неудовлетворительного технического состояния.</w:t>
            </w:r>
            <w:proofErr w:type="gramEnd"/>
            <w:r w:rsidRPr="00142BF7">
              <w:rPr>
                <w:rFonts w:eastAsia="Arial Unicode MS"/>
                <w:color w:val="000000"/>
                <w:sz w:val="20"/>
                <w:szCs w:val="20"/>
                <w:lang w:val="ru" w:eastAsia="ar-SA"/>
              </w:rPr>
              <w:t xml:space="preserve"> Также данный вид рисков применяются при несоответствии имеющихся средств выполняемой задаче.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0,5</w:t>
            </w:r>
          </w:p>
        </w:tc>
      </w:tr>
      <w:tr w:rsidR="00805AE3" w:rsidRPr="00142BF7" w:rsidTr="00805AE3">
        <w:tc>
          <w:tcPr>
            <w:tcW w:w="33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Риск  административного запрета  на эксплуатацию здания</w:t>
            </w:r>
          </w:p>
        </w:tc>
        <w:tc>
          <w:tcPr>
            <w:tcW w:w="3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Возникает при несоответствии здания действующим нормам и требованиям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0,2</w:t>
            </w:r>
          </w:p>
        </w:tc>
      </w:tr>
      <w:tr w:rsidR="00805AE3" w:rsidRPr="00142BF7" w:rsidTr="00805AE3">
        <w:tc>
          <w:tcPr>
            <w:tcW w:w="33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Отсутствие кадрового обеспечения</w:t>
            </w:r>
          </w:p>
        </w:tc>
        <w:tc>
          <w:tcPr>
            <w:tcW w:w="3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Возникает при несоответствии квалификации персонала требованиям поставленной задачи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0"/>
                <w:szCs w:val="20"/>
                <w:lang w:val="ru" w:eastAsia="ar-SA"/>
              </w:rPr>
            </w:pPr>
            <w:r w:rsidRPr="00142BF7">
              <w:rPr>
                <w:rFonts w:eastAsia="Arial Unicode MS"/>
                <w:color w:val="000000"/>
                <w:sz w:val="20"/>
                <w:szCs w:val="20"/>
                <w:lang w:val="ru" w:eastAsia="ar-SA"/>
              </w:rPr>
              <w:t>0,9</w:t>
            </w:r>
          </w:p>
        </w:tc>
      </w:tr>
    </w:tbl>
    <w:p w:rsidR="00805AE3" w:rsidRPr="00142BF7" w:rsidRDefault="00805AE3" w:rsidP="00805AE3">
      <w:pPr>
        <w:widowControl w:val="0"/>
        <w:suppressAutoHyphens/>
        <w:autoSpaceDE w:val="0"/>
        <w:jc w:val="center"/>
        <w:rPr>
          <w:rFonts w:ascii="Arial Unicode MS" w:eastAsia="Arial Unicode MS" w:hAnsi="Arial Unicode MS" w:cs="Arial Unicode MS"/>
          <w:color w:val="000000"/>
          <w:lang w:val="ru" w:eastAsia="ar-SA"/>
        </w:rPr>
      </w:pPr>
    </w:p>
    <w:p w:rsidR="00805AE3" w:rsidRPr="00142BF7" w:rsidRDefault="00805AE3" w:rsidP="00805AE3">
      <w:pPr>
        <w:widowControl w:val="0"/>
        <w:suppressAutoHyphens/>
        <w:autoSpaceDE w:val="0"/>
        <w:jc w:val="center"/>
        <w:rPr>
          <w:rFonts w:eastAsia="Arial Unicode MS"/>
          <w:b/>
          <w:color w:val="000000"/>
          <w:sz w:val="23"/>
          <w:szCs w:val="23"/>
          <w:lang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2.8. Ресурсное обеспечение подпрограммы 3 «Развитие системы дополнительного образования детей Орловского района»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г.</w:t>
      </w:r>
      <w:proofErr w:type="gramStart"/>
      <w:r w:rsidRPr="00142BF7">
        <w:rPr>
          <w:rFonts w:eastAsia="Arial Unicode MS"/>
          <w:b/>
          <w:color w:val="000000"/>
          <w:sz w:val="23"/>
          <w:szCs w:val="23"/>
          <w:lang w:val="ru" w:eastAsia="ar-SA"/>
        </w:rPr>
        <w:t>г</w:t>
      </w:r>
      <w:proofErr w:type="spellEnd"/>
      <w:proofErr w:type="gramEnd"/>
      <w:r w:rsidRPr="00142BF7">
        <w:rPr>
          <w:rFonts w:eastAsia="Arial Unicode MS"/>
          <w:b/>
          <w:color w:val="000000"/>
          <w:sz w:val="23"/>
          <w:szCs w:val="23"/>
          <w:lang w:val="ru" w:eastAsia="ar-SA"/>
        </w:rPr>
        <w:t>.</w:t>
      </w:r>
    </w:p>
    <w:p w:rsidR="00805AE3" w:rsidRPr="00142BF7" w:rsidRDefault="00805AE3" w:rsidP="00805AE3">
      <w:pPr>
        <w:widowControl w:val="0"/>
        <w:suppressAutoHyphens/>
        <w:autoSpaceDE w:val="0"/>
        <w:rPr>
          <w:rFonts w:eastAsia="Arial"/>
          <w:sz w:val="23"/>
          <w:szCs w:val="23"/>
          <w:lang w:eastAsia="ar-SA"/>
        </w:rPr>
      </w:pPr>
    </w:p>
    <w:p w:rsidR="00805AE3" w:rsidRPr="00142BF7" w:rsidRDefault="00805AE3" w:rsidP="00805AE3">
      <w:pPr>
        <w:widowControl w:val="0"/>
        <w:suppressAutoHyphens/>
        <w:autoSpaceDE w:val="0"/>
        <w:ind w:firstLine="851"/>
        <w:rPr>
          <w:rFonts w:eastAsia="Arial"/>
          <w:sz w:val="23"/>
          <w:szCs w:val="23"/>
          <w:lang w:eastAsia="ar-SA"/>
        </w:rPr>
      </w:pPr>
      <w:r w:rsidRPr="00142BF7">
        <w:rPr>
          <w:rFonts w:eastAsia="Arial"/>
          <w:sz w:val="23"/>
          <w:szCs w:val="23"/>
          <w:lang w:eastAsia="ar-SA"/>
        </w:rPr>
        <w:t>Система программных мероприятий ведомственной целевой программы «Развитие системы дополнительного образования детей Орловского района на 2014-2022 годы»</w:t>
      </w:r>
    </w:p>
    <w:p w:rsidR="00805AE3" w:rsidRPr="00142BF7" w:rsidRDefault="00805AE3" w:rsidP="00805AE3">
      <w:pPr>
        <w:widowControl w:val="0"/>
        <w:suppressAutoHyphens/>
        <w:autoSpaceDE w:val="0"/>
        <w:rPr>
          <w:rFonts w:eastAsia="Arial"/>
          <w:sz w:val="19"/>
          <w:szCs w:val="19"/>
          <w:lang w:eastAsia="ar-SA"/>
        </w:rPr>
      </w:pPr>
    </w:p>
    <w:tbl>
      <w:tblPr>
        <w:tblW w:w="11002" w:type="dxa"/>
        <w:tblInd w:w="22" w:type="dxa"/>
        <w:tblLayout w:type="fixed"/>
        <w:tblLook w:val="0000" w:firstRow="0" w:lastRow="0" w:firstColumn="0" w:lastColumn="0" w:noHBand="0" w:noVBand="0"/>
      </w:tblPr>
      <w:tblGrid>
        <w:gridCol w:w="265"/>
        <w:gridCol w:w="3790"/>
        <w:gridCol w:w="709"/>
        <w:gridCol w:w="851"/>
        <w:gridCol w:w="708"/>
        <w:gridCol w:w="709"/>
        <w:gridCol w:w="709"/>
        <w:gridCol w:w="709"/>
        <w:gridCol w:w="850"/>
        <w:gridCol w:w="851"/>
        <w:gridCol w:w="851"/>
      </w:tblGrid>
      <w:tr w:rsidR="00805AE3" w:rsidRPr="00142BF7" w:rsidTr="00805AE3">
        <w:trPr>
          <w:trHeight w:val="435"/>
        </w:trPr>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 xml:space="preserve">№ </w:t>
            </w:r>
            <w:proofErr w:type="gramStart"/>
            <w:r w:rsidRPr="00142BF7">
              <w:rPr>
                <w:rFonts w:eastAsia="Arial"/>
                <w:sz w:val="16"/>
                <w:szCs w:val="16"/>
                <w:lang w:eastAsia="ar-SA"/>
              </w:rPr>
              <w:t>п</w:t>
            </w:r>
            <w:proofErr w:type="gramEnd"/>
            <w:r w:rsidRPr="00142BF7">
              <w:rPr>
                <w:rFonts w:eastAsia="Arial"/>
                <w:sz w:val="16"/>
                <w:szCs w:val="16"/>
                <w:lang w:eastAsia="ar-SA"/>
              </w:rPr>
              <w:t>/п</w:t>
            </w: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Наименование мероприятия</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2014 г.</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2015 г.</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2016 г.</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2017 г.</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 xml:space="preserve">2018 г. </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2019 г</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2020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2021 г</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2022 г</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1.</w:t>
            </w: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1.1. Предоставление дополнительного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8224,3</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7718,21</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8392,94</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9404,68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5301,8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6293,44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11126,12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11126,12</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11126,12</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1.2. Создание в учреждении дополнительного образования условий</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1588,8</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3547,09</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1956,0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3154,57</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706,06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1022,44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1773,7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1773,7</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1773,7</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1.3. Благоустройство территорий учреждений</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1.4. Оснащение учебно-наглядными пособиями</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 xml:space="preserve">1.5. </w:t>
            </w:r>
            <w:proofErr w:type="gramStart"/>
            <w:r w:rsidRPr="00142BF7">
              <w:rPr>
                <w:rFonts w:eastAsia="Arial"/>
                <w:sz w:val="16"/>
                <w:szCs w:val="16"/>
                <w:lang w:eastAsia="ar-SA"/>
              </w:rPr>
              <w:t>Развитие материально-технической базы учреждений (оснащение современным лабораторным, световым, музыкальным, спортивным оборудованием, оргтехникой</w:t>
            </w:r>
            <w:proofErr w:type="gramEnd"/>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129,7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18,7</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211,6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741,27</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86,20</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56,24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145,6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145,6</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145,6</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1.6. Создание и поддержание сайтов УДОД</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1.7. Оборудование летних театрально-концертных площадок (детский парк, стадион)</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1.8. Создание и оснащение учреждения дополнительного образования детей, детско-юношеского центра туризма и краеведения</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1.9. Оснащение авиамодельных, радиотехнических лабораторий,  учебных мастерских автодела</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1.10 приобретение учебных автомобилей, картингов</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1.11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1.12 Замена оконных блоков в здании ДДТ «Мозаика» по программе поддержки местных инициатив</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2.</w:t>
            </w: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2.1. формирование единого календаря массовых мероприятий со школьниками</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 xml:space="preserve">2.2. Информационная поддержка массовых мероприятий со школьниками; систематическое </w:t>
            </w:r>
            <w:r w:rsidRPr="00142BF7">
              <w:rPr>
                <w:rFonts w:eastAsia="Arial"/>
                <w:sz w:val="16"/>
                <w:szCs w:val="16"/>
                <w:lang w:eastAsia="ar-SA"/>
              </w:rPr>
              <w:lastRenderedPageBreak/>
              <w:t>освещение в СМИ работы учреждений дополнительного образования детей</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lastRenderedPageBreak/>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2.3. Увеличение количества педагогов и кружков учреждений дополнительного образования детей, работающих на базе общеобразовательных учреждений</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 xml:space="preserve">2.4. Обеспечение приоритетности при </w:t>
            </w:r>
            <w:proofErr w:type="spellStart"/>
            <w:r w:rsidRPr="00142BF7">
              <w:rPr>
                <w:rFonts w:eastAsia="Arial"/>
                <w:sz w:val="16"/>
                <w:szCs w:val="16"/>
                <w:lang w:eastAsia="ar-SA"/>
              </w:rPr>
              <w:t>коплектовании</w:t>
            </w:r>
            <w:proofErr w:type="spellEnd"/>
            <w:r w:rsidRPr="00142BF7">
              <w:rPr>
                <w:rFonts w:eastAsia="Arial"/>
                <w:sz w:val="16"/>
                <w:szCs w:val="16"/>
                <w:lang w:eastAsia="ar-SA"/>
              </w:rPr>
              <w:t xml:space="preserve"> контингента учащихся учреждений дополнительного образования детям из семей, находящихся в трудной жизненной ситуации</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 xml:space="preserve">2.5. Развитие востребованности несовершеннолетними направлений дополнительного образования детей с целью привлечения несовершеннолетних 12-15 лет, в </w:t>
            </w:r>
            <w:proofErr w:type="spellStart"/>
            <w:r w:rsidRPr="00142BF7">
              <w:rPr>
                <w:rFonts w:eastAsia="Arial"/>
                <w:sz w:val="16"/>
                <w:szCs w:val="16"/>
                <w:lang w:eastAsia="ar-SA"/>
              </w:rPr>
              <w:t>т.ч</w:t>
            </w:r>
            <w:proofErr w:type="spellEnd"/>
            <w:r w:rsidRPr="00142BF7">
              <w:rPr>
                <w:rFonts w:eastAsia="Arial"/>
                <w:sz w:val="16"/>
                <w:szCs w:val="16"/>
                <w:lang w:eastAsia="ar-SA"/>
              </w:rPr>
              <w:t>. состоящих на профилактических учетах в КДН и ПДН</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2.6. Районные конкурсы, смотры, выставки, фестивали художественного творчества детей</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2.7. Организация городских профильных лагерей</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51,3</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102,6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2.8. Участие в региональных, Всероссийских смотрах, конкурсах, фестивалях, олимпиадах</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3.</w:t>
            </w: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 xml:space="preserve">3.1. проведение </w:t>
            </w:r>
            <w:proofErr w:type="gramStart"/>
            <w:r w:rsidRPr="00142BF7">
              <w:rPr>
                <w:rFonts w:eastAsia="Arial"/>
                <w:sz w:val="16"/>
                <w:szCs w:val="16"/>
                <w:lang w:eastAsia="ar-SA"/>
              </w:rPr>
              <w:t>мониторинга качества организации дополнительного образования детей</w:t>
            </w:r>
            <w:proofErr w:type="gramEnd"/>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 xml:space="preserve">3.2. Проведение проверок  состояния дополнительного образования школьников  общеобразовательных </w:t>
            </w:r>
            <w:proofErr w:type="gramStart"/>
            <w:r w:rsidRPr="00142BF7">
              <w:rPr>
                <w:rFonts w:eastAsia="Arial"/>
                <w:sz w:val="16"/>
                <w:szCs w:val="16"/>
                <w:lang w:eastAsia="ar-SA"/>
              </w:rPr>
              <w:t>учреждениях</w:t>
            </w:r>
            <w:proofErr w:type="gramEnd"/>
            <w:r w:rsidRPr="00142BF7">
              <w:rPr>
                <w:rFonts w:eastAsia="Arial"/>
                <w:sz w:val="16"/>
                <w:szCs w:val="16"/>
                <w:lang w:eastAsia="ar-SA"/>
              </w:rPr>
              <w:t>; учреждениях дополнительного образования детей</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3.3. совершенствование профессиональной подготовки специалистов</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3.4.Организация и проведение конкурса педагогов дополнительного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w:t>
            </w: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9"/>
                <w:szCs w:val="19"/>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3.5 Льготы на селе</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sz w:val="16"/>
                <w:szCs w:val="16"/>
                <w:lang w:eastAsia="ar-SA"/>
              </w:rPr>
            </w:pP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9"/>
                <w:szCs w:val="19"/>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ind w:left="720"/>
              <w:rPr>
                <w:rFonts w:eastAsia="Arial"/>
                <w:sz w:val="16"/>
                <w:szCs w:val="16"/>
                <w:lang w:eastAsia="ar-SA"/>
              </w:rPr>
            </w:pPr>
            <w:r w:rsidRPr="00142BF7">
              <w:rPr>
                <w:rFonts w:eastAsia="Arial"/>
                <w:sz w:val="16"/>
                <w:szCs w:val="16"/>
                <w:lang w:eastAsia="ar-SA"/>
              </w:rPr>
              <w:t>Местный бюджет</w:t>
            </w:r>
          </w:p>
          <w:p w:rsidR="00805AE3" w:rsidRPr="00142BF7" w:rsidRDefault="00805AE3" w:rsidP="00805AE3">
            <w:pPr>
              <w:widowControl w:val="0"/>
              <w:suppressAutoHyphens/>
              <w:autoSpaceDE w:val="0"/>
              <w:ind w:left="720"/>
              <w:rPr>
                <w:rFonts w:eastAsia="Arial"/>
                <w:sz w:val="16"/>
                <w:szCs w:val="16"/>
                <w:lang w:eastAsia="ar-SA"/>
              </w:rPr>
            </w:pPr>
            <w:r w:rsidRPr="00142BF7">
              <w:rPr>
                <w:rFonts w:eastAsia="Arial"/>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6235,62</w:t>
            </w:r>
          </w:p>
          <w:p w:rsidR="00805AE3" w:rsidRPr="00142BF7" w:rsidRDefault="00805AE3" w:rsidP="00805AE3">
            <w:pPr>
              <w:widowControl w:val="0"/>
              <w:suppressAutoHyphens/>
              <w:autoSpaceDE w:val="0"/>
              <w:rPr>
                <w:rFonts w:eastAsia="Arial"/>
                <w:sz w:val="14"/>
                <w:szCs w:val="14"/>
                <w:lang w:eastAsia="ar-SA"/>
              </w:rPr>
            </w:pPr>
            <w:r w:rsidRPr="00142BF7">
              <w:rPr>
                <w:rFonts w:eastAsia="Arial"/>
                <w:sz w:val="14"/>
                <w:szCs w:val="14"/>
                <w:lang w:eastAsia="ar-SA"/>
              </w:rPr>
              <w:t>3745,23</w:t>
            </w:r>
          </w:p>
          <w:p w:rsidR="00805AE3" w:rsidRPr="00142BF7" w:rsidRDefault="00805AE3" w:rsidP="00805AE3">
            <w:pPr>
              <w:widowControl w:val="0"/>
              <w:suppressAutoHyphens/>
              <w:autoSpaceDE w:val="0"/>
              <w:rPr>
                <w:rFonts w:eastAsia="Arial"/>
                <w:sz w:val="14"/>
                <w:szCs w:val="14"/>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lang w:eastAsia="ar-SA"/>
              </w:rPr>
            </w:pPr>
            <w:r w:rsidRPr="00142BF7">
              <w:rPr>
                <w:rFonts w:eastAsia="Arial"/>
                <w:sz w:val="14"/>
                <w:szCs w:val="14"/>
                <w:lang w:eastAsia="ar-SA"/>
              </w:rPr>
              <w:t>6355,10</w:t>
            </w:r>
          </w:p>
          <w:p w:rsidR="00805AE3" w:rsidRPr="00142BF7" w:rsidRDefault="00805AE3" w:rsidP="00805AE3">
            <w:pPr>
              <w:widowControl w:val="0"/>
              <w:suppressAutoHyphens/>
              <w:autoSpaceDE w:val="0"/>
              <w:rPr>
                <w:rFonts w:eastAsia="Arial"/>
                <w:sz w:val="14"/>
                <w:szCs w:val="14"/>
                <w:lang w:eastAsia="ar-SA"/>
              </w:rPr>
            </w:pPr>
            <w:r w:rsidRPr="00142BF7">
              <w:rPr>
                <w:rFonts w:eastAsia="Arial"/>
                <w:sz w:val="14"/>
                <w:szCs w:val="14"/>
                <w:lang w:eastAsia="ar-SA"/>
              </w:rPr>
              <w:t>3568,87</w:t>
            </w:r>
          </w:p>
          <w:p w:rsidR="00805AE3" w:rsidRPr="00142BF7" w:rsidRDefault="00805AE3" w:rsidP="00805AE3">
            <w:pPr>
              <w:widowControl w:val="0"/>
              <w:suppressAutoHyphens/>
              <w:autoSpaceDE w:val="0"/>
              <w:rPr>
                <w:rFonts w:eastAsia="Arial"/>
                <w:sz w:val="14"/>
                <w:szCs w:val="14"/>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5891,09</w:t>
            </w:r>
          </w:p>
          <w:p w:rsidR="00805AE3" w:rsidRPr="00142BF7" w:rsidRDefault="00805AE3" w:rsidP="00805AE3">
            <w:pPr>
              <w:widowControl w:val="0"/>
              <w:suppressAutoHyphens/>
              <w:autoSpaceDE w:val="0"/>
              <w:rPr>
                <w:rFonts w:eastAsia="Arial"/>
                <w:sz w:val="14"/>
                <w:szCs w:val="14"/>
                <w:shd w:val="clear" w:color="auto" w:fill="FFFFFF"/>
                <w:lang w:eastAsia="ar-SA"/>
              </w:rPr>
            </w:pPr>
            <w:r w:rsidRPr="00142BF7">
              <w:rPr>
                <w:rFonts w:eastAsia="Arial"/>
                <w:sz w:val="14"/>
                <w:szCs w:val="14"/>
                <w:shd w:val="clear" w:color="auto" w:fill="FFFFFF"/>
                <w:lang w:eastAsia="ar-SA"/>
              </w:rPr>
              <w:t>4807,98</w:t>
            </w:r>
          </w:p>
          <w:p w:rsidR="00805AE3" w:rsidRPr="00142BF7" w:rsidRDefault="00805AE3" w:rsidP="00805AE3">
            <w:pPr>
              <w:widowControl w:val="0"/>
              <w:suppressAutoHyphens/>
              <w:autoSpaceDE w:val="0"/>
              <w:rPr>
                <w:rFonts w:eastAsia="Arial"/>
                <w:sz w:val="14"/>
                <w:szCs w:val="14"/>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6842,79</w:t>
            </w:r>
          </w:p>
          <w:p w:rsidR="00805AE3" w:rsidRPr="00142BF7" w:rsidRDefault="00805AE3" w:rsidP="00805AE3">
            <w:pPr>
              <w:widowControl w:val="0"/>
              <w:suppressAutoHyphens/>
              <w:autoSpaceDE w:val="0"/>
              <w:rPr>
                <w:rFonts w:eastAsia="Arial"/>
                <w:sz w:val="14"/>
                <w:szCs w:val="14"/>
                <w:shd w:val="clear" w:color="auto" w:fill="FFFFFF"/>
                <w:lang w:eastAsia="ar-SA"/>
              </w:rPr>
            </w:pPr>
            <w:r w:rsidRPr="00142BF7">
              <w:rPr>
                <w:rFonts w:eastAsia="Arial"/>
                <w:sz w:val="14"/>
                <w:szCs w:val="14"/>
                <w:shd w:val="clear" w:color="auto" w:fill="FFFFFF"/>
                <w:lang w:eastAsia="ar-SA"/>
              </w:rPr>
              <w:t>6478,49</w:t>
            </w:r>
          </w:p>
          <w:p w:rsidR="00805AE3" w:rsidRPr="00142BF7" w:rsidRDefault="00805AE3" w:rsidP="00805AE3">
            <w:pPr>
              <w:widowControl w:val="0"/>
              <w:suppressAutoHyphens/>
              <w:autoSpaceDE w:val="0"/>
              <w:rPr>
                <w:rFonts w:eastAsia="Arial"/>
                <w:sz w:val="14"/>
                <w:szCs w:val="14"/>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4"/>
                <w:szCs w:val="14"/>
                <w:shd w:val="clear" w:color="auto" w:fill="FFFFFF"/>
                <w:lang w:eastAsia="ar-SA"/>
              </w:rPr>
            </w:pPr>
            <w:r w:rsidRPr="00142BF7">
              <w:rPr>
                <w:rFonts w:eastAsia="Arial"/>
                <w:sz w:val="14"/>
                <w:szCs w:val="14"/>
                <w:shd w:val="clear" w:color="auto" w:fill="FFFFFF"/>
                <w:lang w:eastAsia="ar-SA"/>
              </w:rPr>
              <w:t>2675,98</w:t>
            </w:r>
          </w:p>
          <w:p w:rsidR="00805AE3" w:rsidRPr="00142BF7" w:rsidRDefault="00805AE3" w:rsidP="00805AE3">
            <w:pPr>
              <w:widowControl w:val="0"/>
              <w:suppressAutoHyphens/>
              <w:autoSpaceDE w:val="0"/>
              <w:rPr>
                <w:rFonts w:eastAsia="Arial"/>
                <w:sz w:val="14"/>
                <w:szCs w:val="14"/>
                <w:shd w:val="clear" w:color="auto" w:fill="FFFFFF"/>
                <w:lang w:eastAsia="ar-SA"/>
              </w:rPr>
            </w:pPr>
            <w:r w:rsidRPr="00142BF7">
              <w:rPr>
                <w:rFonts w:eastAsia="Arial"/>
                <w:sz w:val="14"/>
                <w:szCs w:val="14"/>
                <w:shd w:val="clear" w:color="auto" w:fill="FFFFFF"/>
                <w:lang w:eastAsia="ar-SA"/>
              </w:rPr>
              <w:t>3469,38</w:t>
            </w:r>
          </w:p>
          <w:p w:rsidR="00805AE3" w:rsidRPr="00142BF7" w:rsidRDefault="00805AE3" w:rsidP="00805AE3">
            <w:pPr>
              <w:widowControl w:val="0"/>
              <w:suppressAutoHyphens/>
              <w:autoSpaceDE w:val="0"/>
              <w:rPr>
                <w:rFonts w:eastAsia="Arial"/>
                <w:sz w:val="14"/>
                <w:szCs w:val="14"/>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2989,62</w:t>
            </w:r>
          </w:p>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4485,10</w:t>
            </w:r>
          </w:p>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6465,25</w:t>
            </w:r>
          </w:p>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6580,17</w:t>
            </w:r>
          </w:p>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6465,25</w:t>
            </w:r>
          </w:p>
          <w:p w:rsidR="00805AE3" w:rsidRPr="00142BF7" w:rsidRDefault="00805AE3" w:rsidP="00805AE3">
            <w:pPr>
              <w:widowControl w:val="0"/>
              <w:suppressAutoHyphens/>
              <w:autoSpaceDE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6580,17</w:t>
            </w:r>
          </w:p>
          <w:p w:rsidR="00805AE3" w:rsidRPr="00142BF7" w:rsidRDefault="00805AE3" w:rsidP="00805AE3">
            <w:pPr>
              <w:widowControl w:val="0"/>
              <w:suppressAutoHyphens/>
              <w:autoSpaceDE w:val="0"/>
              <w:rPr>
                <w:rFonts w:eastAsia="Arial"/>
                <w:color w:val="000000"/>
                <w:sz w:val="14"/>
                <w:szCs w:val="14"/>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6465,25</w:t>
            </w:r>
          </w:p>
          <w:p w:rsidR="00805AE3" w:rsidRPr="00142BF7" w:rsidRDefault="00805AE3" w:rsidP="00805AE3">
            <w:pPr>
              <w:widowControl w:val="0"/>
              <w:suppressAutoHyphens/>
              <w:autoSpaceDE w:val="0"/>
              <w:rPr>
                <w:rFonts w:eastAsia="Arial"/>
                <w:color w:val="000000"/>
                <w:sz w:val="14"/>
                <w:szCs w:val="14"/>
                <w:shd w:val="clear" w:color="auto" w:fill="FFFFFF"/>
                <w:lang w:eastAsia="ar-SA"/>
              </w:rPr>
            </w:pPr>
            <w:r w:rsidRPr="00142BF7">
              <w:rPr>
                <w:rFonts w:eastAsia="Arial"/>
                <w:color w:val="000000"/>
                <w:sz w:val="14"/>
                <w:szCs w:val="14"/>
                <w:shd w:val="clear" w:color="auto" w:fill="FFFFFF"/>
                <w:lang w:eastAsia="ar-SA"/>
              </w:rPr>
              <w:t>6580,17</w:t>
            </w:r>
          </w:p>
          <w:p w:rsidR="00805AE3" w:rsidRPr="00142BF7" w:rsidRDefault="00805AE3" w:rsidP="00805AE3">
            <w:pPr>
              <w:widowControl w:val="0"/>
              <w:suppressAutoHyphens/>
              <w:autoSpaceDE w:val="0"/>
              <w:rPr>
                <w:rFonts w:eastAsia="Arial"/>
                <w:color w:val="000000"/>
                <w:sz w:val="14"/>
                <w:szCs w:val="14"/>
                <w:shd w:val="clear" w:color="auto" w:fill="FFFFFF"/>
                <w:lang w:eastAsia="ar-SA"/>
              </w:rPr>
            </w:pPr>
          </w:p>
        </w:tc>
      </w:tr>
      <w:tr w:rsidR="00805AE3" w:rsidRPr="00142BF7" w:rsidTr="00805AE3">
        <w:tc>
          <w:tcPr>
            <w:tcW w:w="26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9"/>
                <w:szCs w:val="19"/>
                <w:lang w:eastAsia="ar-SA"/>
              </w:rPr>
            </w:pPr>
          </w:p>
        </w:tc>
        <w:tc>
          <w:tcPr>
            <w:tcW w:w="37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6"/>
                <w:szCs w:val="16"/>
                <w:lang w:eastAsia="ar-SA"/>
              </w:rPr>
            </w:pPr>
            <w:r w:rsidRPr="00142BF7">
              <w:rPr>
                <w:rFonts w:eastAsia="Arial"/>
                <w:sz w:val="16"/>
                <w:szCs w:val="16"/>
                <w:lang w:eastAsia="ar-SA"/>
              </w:rPr>
              <w:t>Итого</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2"/>
                <w:szCs w:val="12"/>
                <w:lang w:eastAsia="ar-SA"/>
              </w:rPr>
            </w:pPr>
            <w:r w:rsidRPr="00142BF7">
              <w:rPr>
                <w:rFonts w:eastAsia="Arial"/>
                <w:sz w:val="12"/>
                <w:szCs w:val="12"/>
                <w:lang w:eastAsia="ar-SA"/>
              </w:rPr>
              <w:t>9980,85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2"/>
                <w:szCs w:val="12"/>
                <w:lang w:eastAsia="ar-SA"/>
              </w:rPr>
            </w:pPr>
            <w:r w:rsidRPr="00142BF7">
              <w:rPr>
                <w:rFonts w:eastAsia="Arial"/>
                <w:sz w:val="12"/>
                <w:szCs w:val="12"/>
                <w:lang w:eastAsia="ar-SA"/>
              </w:rPr>
              <w:t>9923,97</w:t>
            </w:r>
          </w:p>
          <w:p w:rsidR="00805AE3" w:rsidRPr="00142BF7" w:rsidRDefault="00805AE3" w:rsidP="00805AE3">
            <w:pPr>
              <w:widowControl w:val="0"/>
              <w:suppressAutoHyphens/>
              <w:autoSpaceDE w:val="0"/>
              <w:rPr>
                <w:rFonts w:eastAsia="Arial"/>
                <w:sz w:val="12"/>
                <w:szCs w:val="12"/>
                <w:lang w:eastAsia="ar-SA"/>
              </w:rPr>
            </w:pPr>
          </w:p>
        </w:tc>
        <w:tc>
          <w:tcPr>
            <w:tcW w:w="708"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12"/>
                <w:szCs w:val="12"/>
                <w:shd w:val="clear" w:color="auto" w:fill="FFFFFF"/>
                <w:lang w:eastAsia="ar-SA"/>
              </w:rPr>
            </w:pPr>
            <w:r w:rsidRPr="00142BF7">
              <w:rPr>
                <w:rFonts w:eastAsia="Arial"/>
                <w:sz w:val="12"/>
                <w:szCs w:val="12"/>
                <w:shd w:val="clear" w:color="auto" w:fill="FFFFFF"/>
                <w:lang w:eastAsia="ar-SA"/>
              </w:rPr>
              <w:t>10699,08</w:t>
            </w:r>
          </w:p>
          <w:p w:rsidR="00805AE3" w:rsidRPr="00142BF7" w:rsidRDefault="00805AE3" w:rsidP="00805AE3">
            <w:pPr>
              <w:widowControl w:val="0"/>
              <w:suppressAutoHyphens/>
              <w:autoSpaceDE w:val="0"/>
              <w:rPr>
                <w:rFonts w:eastAsia="Arial"/>
                <w:sz w:val="12"/>
                <w:szCs w:val="12"/>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2"/>
                <w:szCs w:val="12"/>
                <w:shd w:val="clear" w:color="auto" w:fill="FFFFFF"/>
                <w:lang w:eastAsia="ar-SA"/>
              </w:rPr>
            </w:pPr>
            <w:r w:rsidRPr="00142BF7">
              <w:rPr>
                <w:rFonts w:eastAsia="Arial"/>
                <w:sz w:val="12"/>
                <w:szCs w:val="12"/>
                <w:shd w:val="clear" w:color="auto" w:fill="FFFFFF"/>
                <w:lang w:eastAsia="ar-SA"/>
              </w:rPr>
              <w:t>13321,28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sz w:val="12"/>
                <w:szCs w:val="12"/>
                <w:shd w:val="clear" w:color="auto" w:fill="FFFFFF"/>
                <w:lang w:eastAsia="ar-SA"/>
              </w:rPr>
            </w:pPr>
            <w:r w:rsidRPr="00142BF7">
              <w:rPr>
                <w:rFonts w:eastAsia="Arial"/>
                <w:sz w:val="12"/>
                <w:szCs w:val="12"/>
                <w:shd w:val="clear" w:color="auto" w:fill="FFFFFF"/>
                <w:lang w:eastAsia="ar-SA"/>
              </w:rPr>
              <w:t>6145,36</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2"/>
                <w:szCs w:val="12"/>
                <w:shd w:val="clear" w:color="auto" w:fill="FFFFFF"/>
                <w:lang w:eastAsia="ar-SA"/>
              </w:rPr>
            </w:pPr>
            <w:r w:rsidRPr="00142BF7">
              <w:rPr>
                <w:rFonts w:eastAsia="Arial"/>
                <w:color w:val="000000"/>
                <w:sz w:val="12"/>
                <w:szCs w:val="12"/>
                <w:shd w:val="clear" w:color="auto" w:fill="FFFFFF"/>
                <w:lang w:eastAsia="ar-SA"/>
              </w:rPr>
              <w:t>7474,72</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2"/>
                <w:szCs w:val="12"/>
                <w:shd w:val="clear" w:color="auto" w:fill="FFFFFF"/>
                <w:lang w:eastAsia="ar-SA"/>
              </w:rPr>
            </w:pPr>
            <w:r w:rsidRPr="00142BF7">
              <w:rPr>
                <w:rFonts w:eastAsia="Arial"/>
                <w:color w:val="000000"/>
                <w:sz w:val="12"/>
                <w:szCs w:val="12"/>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w:color w:val="000000"/>
                <w:sz w:val="12"/>
                <w:szCs w:val="12"/>
                <w:shd w:val="clear" w:color="auto" w:fill="FFFFFF"/>
                <w:lang w:eastAsia="ar-SA"/>
              </w:rPr>
            </w:pPr>
            <w:r w:rsidRPr="00142BF7">
              <w:rPr>
                <w:rFonts w:eastAsia="Arial"/>
                <w:color w:val="000000"/>
                <w:sz w:val="12"/>
                <w:szCs w:val="12"/>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widowControl w:val="0"/>
              <w:suppressAutoHyphens/>
              <w:autoSpaceDE w:val="0"/>
              <w:snapToGrid w:val="0"/>
              <w:rPr>
                <w:rFonts w:eastAsia="Arial"/>
                <w:color w:val="000000"/>
                <w:sz w:val="12"/>
                <w:szCs w:val="12"/>
                <w:shd w:val="clear" w:color="auto" w:fill="FFFFFF"/>
                <w:lang w:eastAsia="ar-SA"/>
              </w:rPr>
            </w:pPr>
            <w:r w:rsidRPr="00142BF7">
              <w:rPr>
                <w:rFonts w:eastAsia="Arial"/>
                <w:color w:val="000000"/>
                <w:sz w:val="12"/>
                <w:szCs w:val="12"/>
                <w:shd w:val="clear" w:color="auto" w:fill="FFFFFF"/>
                <w:lang w:eastAsia="ar-SA"/>
              </w:rPr>
              <w:t>13045,42</w:t>
            </w:r>
          </w:p>
        </w:tc>
      </w:tr>
    </w:tbl>
    <w:p w:rsidR="00805AE3" w:rsidRPr="00142BF7" w:rsidRDefault="00805AE3" w:rsidP="00805AE3">
      <w:pPr>
        <w:widowControl w:val="0"/>
        <w:suppressAutoHyphens/>
        <w:autoSpaceDE w:val="0"/>
        <w:rPr>
          <w:rFonts w:ascii="Courier New" w:eastAsia="Arial" w:hAnsi="Courier New" w:cs="Courier New"/>
          <w:sz w:val="20"/>
          <w:szCs w:val="20"/>
          <w:lang w:eastAsia="ar-SA"/>
        </w:rPr>
      </w:pPr>
    </w:p>
    <w:p w:rsidR="00805AE3" w:rsidRPr="00142BF7" w:rsidRDefault="00805AE3" w:rsidP="00805AE3">
      <w:pPr>
        <w:widowControl w:val="0"/>
        <w:suppressAutoHyphens/>
        <w:autoSpaceDE w:val="0"/>
        <w:jc w:val="both"/>
        <w:rPr>
          <w:rFonts w:eastAsia="Arial" w:cs="Courier New"/>
          <w:sz w:val="23"/>
          <w:szCs w:val="23"/>
          <w:lang w:eastAsia="ar-SA"/>
        </w:rPr>
      </w:pPr>
      <w:r w:rsidRPr="00142BF7">
        <w:rPr>
          <w:rFonts w:ascii="Courier New" w:eastAsia="Arial" w:hAnsi="Courier New" w:cs="Courier New"/>
          <w:sz w:val="20"/>
          <w:szCs w:val="20"/>
          <w:lang w:eastAsia="ar-SA"/>
        </w:rPr>
        <w:t xml:space="preserve">   </w:t>
      </w:r>
      <w:r w:rsidRPr="00142BF7">
        <w:rPr>
          <w:rFonts w:eastAsia="Arial" w:cs="Courier New"/>
          <w:sz w:val="23"/>
          <w:szCs w:val="23"/>
          <w:lang w:eastAsia="ar-SA"/>
        </w:rPr>
        <w:t xml:space="preserve">В 2017 году </w:t>
      </w:r>
      <w:proofErr w:type="spellStart"/>
      <w:r w:rsidRPr="00142BF7">
        <w:rPr>
          <w:rFonts w:eastAsia="Arial" w:cs="Courier New"/>
          <w:sz w:val="23"/>
          <w:szCs w:val="23"/>
          <w:lang w:eastAsia="ar-SA"/>
        </w:rPr>
        <w:t>врио</w:t>
      </w:r>
      <w:proofErr w:type="spellEnd"/>
      <w:r w:rsidRPr="00142BF7">
        <w:rPr>
          <w:rFonts w:eastAsia="Arial" w:cs="Courier New"/>
          <w:sz w:val="23"/>
          <w:szCs w:val="23"/>
          <w:lang w:eastAsia="ar-SA"/>
        </w:rPr>
        <w:t xml:space="preserve"> Губернатора Кировской области и директором филиала «КЧХК» АО «ОХК «УРАЛХИМ» подписано соглашение о сотрудничестве в области физической культуры и спорта. Цель соглашения — поддержка и развитие спортивной инфраструктуры, популяризация физической культуры и спорта в Кировской области. Соглашение предусматривает выделение безвозмездных пожертвований на ремонт и обновление существующей материально-технической базы физкультурно-спортивных организаций для каждого муниципального района — 400 тыс. рублей. </w:t>
      </w:r>
    </w:p>
    <w:p w:rsidR="00805AE3" w:rsidRPr="00142BF7" w:rsidRDefault="00805AE3" w:rsidP="00805AE3">
      <w:pPr>
        <w:widowControl w:val="0"/>
        <w:suppressAutoHyphens/>
        <w:autoSpaceDE w:val="0"/>
        <w:jc w:val="both"/>
        <w:rPr>
          <w:rFonts w:eastAsia="Arial" w:cs="Courier New"/>
          <w:sz w:val="23"/>
          <w:szCs w:val="23"/>
          <w:lang w:eastAsia="ar-SA"/>
        </w:rPr>
      </w:pPr>
      <w:r w:rsidRPr="00142BF7">
        <w:rPr>
          <w:rFonts w:eastAsia="Arial" w:cs="Courier New"/>
          <w:sz w:val="23"/>
          <w:szCs w:val="23"/>
          <w:lang w:eastAsia="ar-SA"/>
        </w:rPr>
        <w:t xml:space="preserve">     Постановлением №580 от 31.08.2017 года муниципальное казенное учреждение дополнительного образования детско-юношеская спортивная школа </w:t>
      </w:r>
      <w:proofErr w:type="spellStart"/>
      <w:r w:rsidRPr="00142BF7">
        <w:rPr>
          <w:rFonts w:eastAsia="Arial" w:cs="Courier New"/>
          <w:sz w:val="23"/>
          <w:szCs w:val="23"/>
          <w:lang w:eastAsia="ar-SA"/>
        </w:rPr>
        <w:t>г</w:t>
      </w:r>
      <w:proofErr w:type="gramStart"/>
      <w:r w:rsidRPr="00142BF7">
        <w:rPr>
          <w:rFonts w:eastAsia="Arial" w:cs="Courier New"/>
          <w:sz w:val="23"/>
          <w:szCs w:val="23"/>
          <w:lang w:eastAsia="ar-SA"/>
        </w:rPr>
        <w:t>.О</w:t>
      </w:r>
      <w:proofErr w:type="gramEnd"/>
      <w:r w:rsidRPr="00142BF7">
        <w:rPr>
          <w:rFonts w:eastAsia="Arial" w:cs="Courier New"/>
          <w:sz w:val="23"/>
          <w:szCs w:val="23"/>
          <w:lang w:eastAsia="ar-SA"/>
        </w:rPr>
        <w:t>рлова</w:t>
      </w:r>
      <w:proofErr w:type="spellEnd"/>
      <w:r w:rsidRPr="00142BF7">
        <w:rPr>
          <w:rFonts w:eastAsia="Arial" w:cs="Courier New"/>
          <w:sz w:val="23"/>
          <w:szCs w:val="23"/>
          <w:lang w:eastAsia="ar-SA"/>
        </w:rPr>
        <w:t xml:space="preserve"> Кировской области переведено из учреждения</w:t>
      </w:r>
    </w:p>
    <w:p w:rsidR="00805AE3" w:rsidRPr="00142BF7" w:rsidRDefault="00805AE3" w:rsidP="00805AE3">
      <w:pPr>
        <w:widowControl w:val="0"/>
        <w:suppressAutoHyphens/>
        <w:autoSpaceDE w:val="0"/>
        <w:jc w:val="both"/>
        <w:rPr>
          <w:rFonts w:eastAsia="Arial" w:cs="Courier New"/>
          <w:sz w:val="23"/>
          <w:szCs w:val="23"/>
          <w:lang w:eastAsia="ar-SA"/>
        </w:rPr>
      </w:pPr>
      <w:r w:rsidRPr="00142BF7">
        <w:rPr>
          <w:rFonts w:eastAsia="Arial" w:cs="Courier New"/>
          <w:sz w:val="23"/>
          <w:szCs w:val="23"/>
          <w:lang w:eastAsia="ar-SA"/>
        </w:rPr>
        <w:t xml:space="preserve">дополнительного образования в учреждение спортивной подготовки и решением Орловской районной Думы от 23.03.2018 г. перенесены ассигнования и кассовый расход на новую бюджетную классификацию. </w:t>
      </w:r>
    </w:p>
    <w:p w:rsidR="00805AE3" w:rsidRPr="00142BF7" w:rsidRDefault="00805AE3" w:rsidP="00805AE3">
      <w:pPr>
        <w:widowControl w:val="0"/>
        <w:suppressAutoHyphens/>
        <w:autoSpaceDE w:val="0"/>
        <w:jc w:val="center"/>
        <w:rPr>
          <w:rFonts w:eastAsia="Arial"/>
          <w:sz w:val="19"/>
          <w:szCs w:val="19"/>
          <w:lang w:eastAsia="ar-SA"/>
        </w:rPr>
      </w:pPr>
      <w:r w:rsidRPr="00142BF7">
        <w:rPr>
          <w:rFonts w:eastAsia="Arial"/>
          <w:sz w:val="19"/>
          <w:szCs w:val="19"/>
          <w:lang w:eastAsia="ar-SA"/>
        </w:rPr>
        <w:t>___________________</w:t>
      </w: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suppressAutoHyphens/>
        <w:rPr>
          <w:rFonts w:eastAsia="Arial Unicode MS"/>
          <w:color w:val="000000"/>
          <w:sz w:val="23"/>
          <w:szCs w:val="23"/>
          <w:lang w:eastAsia="ar-SA"/>
        </w:rPr>
      </w:pPr>
    </w:p>
    <w:p w:rsidR="00805AE3" w:rsidRPr="00142BF7" w:rsidRDefault="00805AE3" w:rsidP="00805AE3">
      <w:pPr>
        <w:keepNext/>
        <w:numPr>
          <w:ilvl w:val="2"/>
          <w:numId w:val="0"/>
        </w:numPr>
        <w:tabs>
          <w:tab w:val="num" w:pos="0"/>
        </w:tabs>
        <w:suppressAutoHyphens/>
        <w:spacing w:before="240" w:after="60"/>
        <w:ind w:left="720" w:hanging="720"/>
        <w:jc w:val="center"/>
        <w:outlineLvl w:val="2"/>
        <w:rPr>
          <w:b/>
          <w:sz w:val="23"/>
          <w:szCs w:val="23"/>
          <w:lang w:eastAsia="ar-SA"/>
        </w:rPr>
      </w:pPr>
      <w:r w:rsidRPr="00142BF7">
        <w:rPr>
          <w:b/>
          <w:sz w:val="23"/>
          <w:szCs w:val="23"/>
          <w:lang w:eastAsia="ar-SA"/>
        </w:rPr>
        <w:t>ПОДПРОГРАММА 4</w:t>
      </w:r>
    </w:p>
    <w:p w:rsidR="00805AE3" w:rsidRPr="00142BF7" w:rsidRDefault="00805AE3" w:rsidP="00805AE3">
      <w:pPr>
        <w:keepNext/>
        <w:numPr>
          <w:ilvl w:val="2"/>
          <w:numId w:val="0"/>
        </w:numPr>
        <w:tabs>
          <w:tab w:val="num" w:pos="0"/>
        </w:tabs>
        <w:suppressAutoHyphens/>
        <w:spacing w:before="240" w:after="60"/>
        <w:ind w:left="720" w:hanging="720"/>
        <w:jc w:val="center"/>
        <w:outlineLvl w:val="2"/>
        <w:rPr>
          <w:b/>
          <w:sz w:val="23"/>
          <w:szCs w:val="23"/>
          <w:lang w:eastAsia="ar-SA"/>
        </w:rPr>
      </w:pPr>
      <w:r w:rsidRPr="00142BF7">
        <w:rPr>
          <w:b/>
          <w:sz w:val="23"/>
          <w:szCs w:val="23"/>
          <w:lang w:eastAsia="ar-SA"/>
        </w:rPr>
        <w:t>«ОРГАНИЗАЦИЯ ДЕЯТЕЛЬНОСТИ</w:t>
      </w:r>
    </w:p>
    <w:p w:rsidR="00805AE3" w:rsidRPr="00142BF7" w:rsidRDefault="00805AE3" w:rsidP="00805AE3">
      <w:pPr>
        <w:tabs>
          <w:tab w:val="left" w:pos="555"/>
        </w:tabs>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МУНИЦИПАЛЬНОГО КАЗЕННОГО УЧРЕЖДЕНИЯ</w:t>
      </w:r>
    </w:p>
    <w:p w:rsidR="00805AE3" w:rsidRPr="00142BF7" w:rsidRDefault="00805AE3" w:rsidP="00805AE3">
      <w:pPr>
        <w:tabs>
          <w:tab w:val="left" w:pos="1095"/>
        </w:tabs>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 xml:space="preserve">«ЦЕНТРАЛИЗОВАННАЯ БУХГАЛТЕРИЯ </w:t>
      </w:r>
    </w:p>
    <w:p w:rsidR="00805AE3" w:rsidRPr="00142BF7" w:rsidRDefault="00805AE3" w:rsidP="00805AE3">
      <w:pPr>
        <w:tabs>
          <w:tab w:val="left" w:pos="1095"/>
        </w:tabs>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МУНИЦИПАЛЬНЫХ УЧРЕЖДЕНИЙ ОБРАЗОВАНИЯ»</w:t>
      </w:r>
    </w:p>
    <w:p w:rsidR="00805AE3" w:rsidRPr="00142BF7" w:rsidRDefault="00805AE3" w:rsidP="00805AE3">
      <w:pPr>
        <w:suppressAutoHyphens/>
        <w:jc w:val="center"/>
        <w:rPr>
          <w:rFonts w:eastAsia="Arial Unicode MS"/>
          <w:b/>
          <w:color w:val="000000"/>
          <w:sz w:val="23"/>
          <w:szCs w:val="23"/>
          <w:lang w:val="ru" w:eastAsia="ar-SA"/>
        </w:rPr>
      </w:pPr>
    </w:p>
    <w:p w:rsidR="00805AE3" w:rsidRPr="00142BF7" w:rsidRDefault="00805AE3" w:rsidP="00805AE3">
      <w:pPr>
        <w:tabs>
          <w:tab w:val="left" w:pos="3315"/>
        </w:tabs>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
    <w:p w:rsidR="00805AE3" w:rsidRPr="00142BF7" w:rsidRDefault="00805AE3" w:rsidP="00805AE3">
      <w:pPr>
        <w:suppressAutoHyphens/>
        <w:jc w:val="center"/>
        <w:rPr>
          <w:rFonts w:eastAsia="Arial Unicode MS"/>
          <w:b/>
          <w:color w:val="000000"/>
          <w:sz w:val="23"/>
          <w:szCs w:val="23"/>
          <w:lang w:val="ru" w:eastAsia="ar-SA"/>
        </w:rPr>
      </w:pPr>
    </w:p>
    <w:p w:rsidR="00805AE3" w:rsidRPr="00142BF7" w:rsidRDefault="00805AE3" w:rsidP="00805AE3">
      <w:pPr>
        <w:suppressAutoHyphens/>
        <w:jc w:val="center"/>
        <w:rPr>
          <w:rFonts w:eastAsia="Arial Unicode MS"/>
          <w:b/>
          <w:color w:val="000000"/>
          <w:sz w:val="23"/>
          <w:szCs w:val="23"/>
          <w:lang w:val="ru" w:eastAsia="ar-SA"/>
        </w:rPr>
      </w:pPr>
      <w:proofErr w:type="gramStart"/>
      <w:r w:rsidRPr="00142BF7">
        <w:rPr>
          <w:rFonts w:eastAsia="Arial Unicode MS"/>
          <w:b/>
          <w:color w:val="000000"/>
          <w:sz w:val="23"/>
          <w:szCs w:val="23"/>
          <w:lang w:val="ru" w:eastAsia="ar-SA"/>
        </w:rPr>
        <w:t>П</w:t>
      </w:r>
      <w:proofErr w:type="gramEnd"/>
      <w:r w:rsidRPr="00142BF7">
        <w:rPr>
          <w:rFonts w:eastAsia="Arial Unicode MS"/>
          <w:b/>
          <w:color w:val="000000"/>
          <w:sz w:val="23"/>
          <w:szCs w:val="23"/>
          <w:lang w:val="ru" w:eastAsia="ar-SA"/>
        </w:rPr>
        <w:t xml:space="preserve"> А С П О Р Т </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подпрограммы 4</w:t>
      </w:r>
    </w:p>
    <w:p w:rsidR="00805AE3" w:rsidRPr="00142BF7" w:rsidRDefault="00805AE3" w:rsidP="00805AE3">
      <w:pPr>
        <w:suppressAutoHyphens/>
        <w:ind w:firstLine="840"/>
        <w:jc w:val="center"/>
        <w:rPr>
          <w:rFonts w:eastAsia="Arial Unicode MS"/>
          <w:b/>
          <w:color w:val="000000"/>
          <w:sz w:val="23"/>
          <w:szCs w:val="23"/>
          <w:lang w:val="ru" w:eastAsia="ar-SA"/>
        </w:rPr>
      </w:pPr>
      <w:r w:rsidRPr="00142BF7">
        <w:rPr>
          <w:rFonts w:eastAsia="Arial Unicode MS"/>
          <w:b/>
          <w:color w:val="000000"/>
          <w:sz w:val="23"/>
          <w:szCs w:val="23"/>
          <w:lang w:val="ru" w:eastAsia="ar-SA"/>
        </w:rPr>
        <w:t>«Организация деятельности муниципального казенного учреждения «Централизованная бухгалтерия муниципальных учреждений образования»</w:t>
      </w:r>
    </w:p>
    <w:p w:rsidR="00805AE3" w:rsidRPr="00142BF7" w:rsidRDefault="00805AE3" w:rsidP="00805AE3">
      <w:pPr>
        <w:suppressAutoHyphens/>
        <w:ind w:firstLine="840"/>
        <w:jc w:val="center"/>
        <w:rPr>
          <w:rFonts w:eastAsia="Arial Unicode MS"/>
          <w:b/>
          <w:color w:val="000000"/>
          <w:sz w:val="23"/>
          <w:szCs w:val="23"/>
          <w:lang w:val="ru" w:eastAsia="ar-SA"/>
        </w:rPr>
      </w:pPr>
      <w:r w:rsidRPr="00142BF7">
        <w:rPr>
          <w:rFonts w:eastAsia="Arial Unicode MS"/>
          <w:b/>
          <w:color w:val="000000"/>
          <w:sz w:val="23"/>
          <w:szCs w:val="23"/>
          <w:lang w:val="ru" w:eastAsia="ar-SA"/>
        </w:rPr>
        <w:t>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
    <w:p w:rsidR="00805AE3" w:rsidRPr="00142BF7" w:rsidRDefault="00805AE3" w:rsidP="00805AE3">
      <w:pPr>
        <w:suppressAutoHyphens/>
        <w:jc w:val="center"/>
        <w:rPr>
          <w:rFonts w:eastAsia="Arial Unicode MS"/>
          <w:color w:val="000000"/>
          <w:sz w:val="23"/>
          <w:szCs w:val="23"/>
          <w:lang w:val="ru" w:eastAsia="ar-SA"/>
        </w:rPr>
      </w:pPr>
    </w:p>
    <w:tbl>
      <w:tblPr>
        <w:tblW w:w="0" w:type="auto"/>
        <w:tblInd w:w="67" w:type="dxa"/>
        <w:tblLayout w:type="fixed"/>
        <w:tblLook w:val="0000" w:firstRow="0" w:lastRow="0" w:firstColumn="0" w:lastColumn="0" w:noHBand="0" w:noVBand="0"/>
      </w:tblPr>
      <w:tblGrid>
        <w:gridCol w:w="2640"/>
        <w:gridCol w:w="7740"/>
      </w:tblGrid>
      <w:tr w:rsidR="00805AE3" w:rsidRPr="00142BF7" w:rsidTr="00805AE3">
        <w:trPr>
          <w:trHeight w:val="750"/>
        </w:trPr>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Ответственный исполнитель подпрограммы 4</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Муниципальное казенное учреждение «Централизованная бухгалтерия муниципальных учреждений образования»</w:t>
            </w:r>
          </w:p>
        </w:tc>
      </w:tr>
      <w:tr w:rsidR="00805AE3" w:rsidRPr="00142BF7" w:rsidTr="00805AE3">
        <w:trPr>
          <w:trHeight w:val="1140"/>
        </w:trPr>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Наименование подпрограммы 4</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«Организация деятельности муниципального казенного учреждения «Централизованная бухгалтерия муниципальных учреждений образования»</w:t>
            </w:r>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на 2014-20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годы»</w:t>
            </w:r>
          </w:p>
          <w:p w:rsidR="00805AE3" w:rsidRPr="00142BF7" w:rsidRDefault="00805AE3" w:rsidP="00805AE3">
            <w:pPr>
              <w:suppressAutoHyphens/>
              <w:jc w:val="both"/>
              <w:rPr>
                <w:rFonts w:eastAsia="Arial Unicode MS"/>
                <w:color w:val="000000"/>
                <w:sz w:val="23"/>
                <w:szCs w:val="23"/>
                <w:lang w:val="ru" w:eastAsia="ar-SA"/>
              </w:rPr>
            </w:pPr>
          </w:p>
        </w:tc>
      </w:tr>
      <w:tr w:rsidR="00805AE3" w:rsidRPr="00142BF7" w:rsidTr="00805AE3">
        <w:trPr>
          <w:trHeight w:val="450"/>
        </w:trPr>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Целевые инструменты</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Не предусмотрено</w:t>
            </w:r>
          </w:p>
        </w:tc>
      </w:tr>
      <w:tr w:rsidR="00805AE3" w:rsidRPr="00142BF7" w:rsidTr="00805AE3">
        <w:trPr>
          <w:trHeight w:val="750"/>
        </w:trPr>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Цель   подпрограммы 4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r>
      <w:tr w:rsidR="00805AE3" w:rsidRPr="00142BF7" w:rsidTr="00805AE3">
        <w:trPr>
          <w:trHeight w:val="350"/>
        </w:trPr>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Задачи  подпрограммы 4</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bCs/>
                <w:color w:val="000000"/>
                <w:sz w:val="23"/>
                <w:szCs w:val="23"/>
                <w:lang w:val="ru" w:eastAsia="ar-SA"/>
              </w:rPr>
            </w:pPr>
            <w:r w:rsidRPr="00142BF7">
              <w:rPr>
                <w:rFonts w:eastAsia="Arial Unicode MS"/>
                <w:bCs/>
                <w:color w:val="000000"/>
                <w:sz w:val="23"/>
                <w:szCs w:val="23"/>
                <w:lang w:val="ru" w:eastAsia="ar-SA"/>
              </w:rPr>
              <w:t>Основными задачами являются</w:t>
            </w:r>
          </w:p>
          <w:p w:rsidR="00805AE3" w:rsidRPr="00142BF7" w:rsidRDefault="00805AE3" w:rsidP="00805AE3">
            <w:pPr>
              <w:suppressAutoHyphens/>
              <w:autoSpaceDE w:val="0"/>
              <w:jc w:val="both"/>
              <w:rPr>
                <w:sz w:val="23"/>
                <w:szCs w:val="23"/>
                <w:lang w:eastAsia="ar-SA"/>
              </w:rPr>
            </w:pPr>
            <w:r w:rsidRPr="00142BF7">
              <w:rPr>
                <w:bCs/>
                <w:sz w:val="23"/>
                <w:szCs w:val="23"/>
                <w:lang w:eastAsia="ar-SA"/>
              </w:rPr>
              <w:t xml:space="preserve"> -представление обслуживаемым муниципальным учреждением системы образования, управлению образования Орловского района и муниципальному  казенному учреждению «Ресурсный центр образования»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системы образования,</w:t>
            </w:r>
            <w:r w:rsidRPr="00142BF7">
              <w:rPr>
                <w:sz w:val="23"/>
                <w:szCs w:val="23"/>
                <w:lang w:eastAsia="ar-SA"/>
              </w:rPr>
              <w:t xml:space="preserve"> </w:t>
            </w:r>
          </w:p>
          <w:p w:rsidR="00805AE3" w:rsidRPr="00142BF7" w:rsidRDefault="00805AE3" w:rsidP="00805AE3">
            <w:pPr>
              <w:suppressAutoHyphens/>
              <w:autoSpaceDE w:val="0"/>
              <w:jc w:val="both"/>
              <w:rPr>
                <w:sz w:val="23"/>
                <w:szCs w:val="23"/>
                <w:lang w:eastAsia="ar-SA"/>
              </w:rPr>
            </w:pPr>
            <w:r w:rsidRPr="00142BF7">
              <w:rPr>
                <w:sz w:val="23"/>
                <w:szCs w:val="23"/>
                <w:lang w:eastAsia="ar-SA"/>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805AE3" w:rsidRPr="00142BF7" w:rsidRDefault="00805AE3" w:rsidP="00805AE3">
            <w:pPr>
              <w:suppressAutoHyphens/>
              <w:jc w:val="both"/>
              <w:rPr>
                <w:rFonts w:eastAsia="Arial Unicode MS"/>
                <w:bCs/>
                <w:color w:val="000000"/>
                <w:sz w:val="23"/>
                <w:szCs w:val="23"/>
                <w:lang w:val="ru" w:eastAsia="ar-SA"/>
              </w:rPr>
            </w:pPr>
            <w:r w:rsidRPr="00142BF7">
              <w:rPr>
                <w:rFonts w:eastAsia="Arial Unicode MS"/>
                <w:bCs/>
                <w:color w:val="000000"/>
                <w:sz w:val="23"/>
                <w:szCs w:val="23"/>
                <w:lang w:val="ru" w:eastAsia="ar-SA"/>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r>
      <w:tr w:rsidR="00805AE3" w:rsidRPr="00142BF7" w:rsidTr="00805AE3">
        <w:trPr>
          <w:trHeight w:val="1162"/>
        </w:trPr>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jc w:val="both"/>
              <w:rPr>
                <w:sz w:val="23"/>
                <w:szCs w:val="23"/>
                <w:lang w:eastAsia="ar-SA"/>
              </w:rPr>
            </w:pPr>
            <w:r w:rsidRPr="00142BF7">
              <w:rPr>
                <w:sz w:val="23"/>
                <w:szCs w:val="23"/>
                <w:lang w:eastAsia="ar-SA"/>
              </w:rPr>
              <w:t>Целевые показатели эффективности реализации  подпрограммы 4</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bCs/>
                <w:color w:val="000000"/>
                <w:sz w:val="23"/>
                <w:szCs w:val="23"/>
                <w:lang w:val="ru" w:eastAsia="ar-SA"/>
              </w:rPr>
            </w:pPr>
            <w:r w:rsidRPr="00142BF7">
              <w:rPr>
                <w:rFonts w:eastAsia="Arial Unicode MS"/>
                <w:bCs/>
                <w:color w:val="000000"/>
                <w:sz w:val="23"/>
                <w:szCs w:val="23"/>
                <w:lang w:val="ru" w:eastAsia="ar-SA"/>
              </w:rPr>
              <w:t xml:space="preserve">Своевременная сдача бухгалтерских, и экономических отчетов </w:t>
            </w:r>
          </w:p>
        </w:tc>
      </w:tr>
      <w:tr w:rsidR="00805AE3" w:rsidRPr="00142BF7" w:rsidTr="00805AE3">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Сроки и этапы реализации </w:t>
            </w:r>
            <w:r w:rsidRPr="00142BF7">
              <w:rPr>
                <w:rFonts w:eastAsia="Arial Unicode MS"/>
                <w:color w:val="000000"/>
                <w:sz w:val="23"/>
                <w:szCs w:val="23"/>
                <w:lang w:val="ru" w:eastAsia="ar-SA"/>
              </w:rPr>
              <w:lastRenderedPageBreak/>
              <w:t>подпрограммы 4.</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993"/>
              </w:tabs>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2014 – 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годы</w:t>
            </w:r>
          </w:p>
        </w:tc>
      </w:tr>
      <w:tr w:rsidR="00805AE3" w:rsidRPr="00142BF7" w:rsidTr="00805AE3">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Объем финансирования подпрограммы 4</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Всего на реализацию Программы за счет средств бюджета потребуется  тыс. руб., в том числе по годам:</w:t>
            </w:r>
          </w:p>
          <w:p w:rsidR="00805AE3" w:rsidRPr="00142BF7" w:rsidRDefault="00805AE3" w:rsidP="00805AE3">
            <w:pPr>
              <w:suppressAutoHyphens/>
              <w:autoSpaceDE w:val="0"/>
              <w:rPr>
                <w:rFonts w:eastAsia="Arial Unicode MS"/>
                <w:b/>
                <w:color w:val="000000"/>
                <w:sz w:val="23"/>
                <w:szCs w:val="23"/>
                <w:lang w:val="ru" w:eastAsia="ar-SA"/>
              </w:rPr>
            </w:pPr>
            <w:r w:rsidRPr="00142BF7">
              <w:rPr>
                <w:rFonts w:eastAsia="Arial Unicode MS"/>
                <w:b/>
                <w:color w:val="000000"/>
                <w:sz w:val="23"/>
                <w:szCs w:val="23"/>
                <w:lang w:val="ru" w:eastAsia="ar-SA"/>
              </w:rPr>
              <w:t>2014 – 3779,</w:t>
            </w:r>
            <w:r w:rsidRPr="00142BF7">
              <w:rPr>
                <w:rFonts w:eastAsia="Arial Unicode MS"/>
                <w:b/>
                <w:color w:val="000000"/>
                <w:sz w:val="23"/>
                <w:szCs w:val="23"/>
                <w:lang w:eastAsia="ar-SA"/>
              </w:rPr>
              <w:t xml:space="preserve">78 </w:t>
            </w:r>
            <w:r w:rsidRPr="00142BF7">
              <w:rPr>
                <w:rFonts w:eastAsia="Arial Unicode MS"/>
                <w:b/>
                <w:color w:val="000000"/>
                <w:sz w:val="23"/>
                <w:szCs w:val="23"/>
                <w:lang w:val="ru" w:eastAsia="ar-SA"/>
              </w:rPr>
              <w:t>тыс. руб.</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Местный бюджет – 2602,</w:t>
            </w:r>
            <w:r w:rsidRPr="00142BF7">
              <w:rPr>
                <w:rFonts w:eastAsia="Arial Unicode MS"/>
                <w:color w:val="000000"/>
                <w:sz w:val="23"/>
                <w:szCs w:val="23"/>
                <w:lang w:eastAsia="ar-SA"/>
              </w:rPr>
              <w:t>68</w:t>
            </w:r>
            <w:r w:rsidRPr="00142BF7">
              <w:rPr>
                <w:rFonts w:eastAsia="Arial Unicode MS"/>
                <w:color w:val="000000"/>
                <w:sz w:val="23"/>
                <w:szCs w:val="23"/>
                <w:lang w:val="ru" w:eastAsia="ar-SA"/>
              </w:rPr>
              <w:t xml:space="preserve"> тыс. руб.</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Областной бюджет – 1177,1</w:t>
            </w:r>
            <w:r w:rsidRPr="00142BF7">
              <w:rPr>
                <w:rFonts w:eastAsia="Arial Unicode MS"/>
                <w:color w:val="000000"/>
                <w:sz w:val="23"/>
                <w:szCs w:val="23"/>
                <w:lang w:eastAsia="ar-SA"/>
              </w:rPr>
              <w:t>0</w:t>
            </w:r>
            <w:r w:rsidRPr="00142BF7">
              <w:rPr>
                <w:rFonts w:eastAsia="Arial Unicode MS"/>
                <w:color w:val="000000"/>
                <w:sz w:val="23"/>
                <w:szCs w:val="23"/>
                <w:lang w:val="ru" w:eastAsia="ar-SA"/>
              </w:rPr>
              <w:t xml:space="preserve"> тыс. руб.</w:t>
            </w:r>
          </w:p>
          <w:p w:rsidR="00805AE3" w:rsidRPr="00142BF7" w:rsidRDefault="00805AE3" w:rsidP="00805AE3">
            <w:pPr>
              <w:suppressAutoHyphens/>
              <w:autoSpaceDE w:val="0"/>
              <w:rPr>
                <w:rFonts w:eastAsia="Arial Unicode MS"/>
                <w:b/>
                <w:color w:val="000000"/>
                <w:sz w:val="23"/>
                <w:szCs w:val="23"/>
                <w:lang w:val="ru" w:eastAsia="ar-SA"/>
              </w:rPr>
            </w:pPr>
            <w:r w:rsidRPr="00142BF7">
              <w:rPr>
                <w:rFonts w:eastAsia="Arial Unicode MS"/>
                <w:b/>
                <w:color w:val="000000"/>
                <w:sz w:val="23"/>
                <w:szCs w:val="23"/>
                <w:lang w:val="ru" w:eastAsia="ar-SA"/>
              </w:rPr>
              <w:t xml:space="preserve">2015 – </w:t>
            </w:r>
            <w:r w:rsidRPr="00142BF7">
              <w:rPr>
                <w:rFonts w:eastAsia="Arial Unicode MS"/>
                <w:b/>
                <w:color w:val="000000"/>
                <w:sz w:val="23"/>
                <w:szCs w:val="23"/>
                <w:lang w:eastAsia="ar-SA"/>
              </w:rPr>
              <w:t>3591,04</w:t>
            </w:r>
            <w:r w:rsidRPr="00142BF7">
              <w:rPr>
                <w:rFonts w:eastAsia="Arial Unicode MS"/>
                <w:b/>
                <w:color w:val="000000"/>
                <w:sz w:val="23"/>
                <w:szCs w:val="23"/>
                <w:lang w:val="ru" w:eastAsia="ar-SA"/>
              </w:rPr>
              <w:t xml:space="preserve"> тыс. руб.</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Местный бюджет – </w:t>
            </w:r>
            <w:r w:rsidRPr="00142BF7">
              <w:rPr>
                <w:rFonts w:eastAsia="Arial Unicode MS"/>
                <w:color w:val="000000"/>
                <w:sz w:val="23"/>
                <w:szCs w:val="23"/>
                <w:lang w:eastAsia="ar-SA"/>
              </w:rPr>
              <w:t>2223,54</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Областной бюджет – </w:t>
            </w:r>
            <w:r w:rsidRPr="00142BF7">
              <w:rPr>
                <w:rFonts w:eastAsia="Arial Unicode MS"/>
                <w:color w:val="000000"/>
                <w:sz w:val="23"/>
                <w:szCs w:val="23"/>
                <w:lang w:eastAsia="ar-SA"/>
              </w:rPr>
              <w:t>1367,50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rPr>
                <w:rFonts w:eastAsia="Arial Unicode MS"/>
                <w:b/>
                <w:color w:val="000000"/>
                <w:sz w:val="23"/>
                <w:szCs w:val="23"/>
                <w:shd w:val="clear" w:color="auto" w:fill="FFFFFF"/>
                <w:lang w:val="ru" w:eastAsia="ar-SA"/>
              </w:rPr>
            </w:pPr>
            <w:r w:rsidRPr="00142BF7">
              <w:rPr>
                <w:rFonts w:eastAsia="Arial Unicode MS"/>
                <w:b/>
                <w:color w:val="000000"/>
                <w:sz w:val="23"/>
                <w:szCs w:val="23"/>
                <w:shd w:val="clear" w:color="auto" w:fill="FFFFFF"/>
                <w:lang w:val="ru" w:eastAsia="ar-SA"/>
              </w:rPr>
              <w:t xml:space="preserve">2016- </w:t>
            </w:r>
            <w:r w:rsidRPr="00142BF7">
              <w:rPr>
                <w:rFonts w:eastAsia="Arial Unicode MS"/>
                <w:b/>
                <w:color w:val="000000"/>
                <w:sz w:val="23"/>
                <w:szCs w:val="23"/>
                <w:shd w:val="clear" w:color="auto" w:fill="FFFFFF"/>
                <w:lang w:eastAsia="ar-SA"/>
              </w:rPr>
              <w:t>3091,5</w:t>
            </w:r>
            <w:r w:rsidRPr="00142BF7">
              <w:rPr>
                <w:rFonts w:eastAsia="Arial Unicode MS"/>
                <w:b/>
                <w:color w:val="000000"/>
                <w:sz w:val="23"/>
                <w:szCs w:val="23"/>
                <w:shd w:val="clear" w:color="auto" w:fill="FFFFFF"/>
                <w:lang w:val="ru" w:eastAsia="ar-SA"/>
              </w:rPr>
              <w:t xml:space="preserve"> </w:t>
            </w:r>
            <w:proofErr w:type="spellStart"/>
            <w:r w:rsidRPr="00142BF7">
              <w:rPr>
                <w:rFonts w:eastAsia="Arial Unicode MS"/>
                <w:b/>
                <w:color w:val="000000"/>
                <w:sz w:val="23"/>
                <w:szCs w:val="23"/>
                <w:shd w:val="clear" w:color="auto" w:fill="FFFFFF"/>
                <w:lang w:val="ru" w:eastAsia="ar-SA"/>
              </w:rPr>
              <w:t>тыс</w:t>
            </w:r>
            <w:proofErr w:type="gramStart"/>
            <w:r w:rsidRPr="00142BF7">
              <w:rPr>
                <w:rFonts w:eastAsia="Arial Unicode MS"/>
                <w:b/>
                <w:color w:val="000000"/>
                <w:sz w:val="23"/>
                <w:szCs w:val="23"/>
                <w:shd w:val="clear" w:color="auto" w:fill="FFFFFF"/>
                <w:lang w:val="ru" w:eastAsia="ar-SA"/>
              </w:rPr>
              <w:t>.р</w:t>
            </w:r>
            <w:proofErr w:type="gramEnd"/>
            <w:r w:rsidRPr="00142BF7">
              <w:rPr>
                <w:rFonts w:eastAsia="Arial Unicode MS"/>
                <w:b/>
                <w:color w:val="000000"/>
                <w:sz w:val="23"/>
                <w:szCs w:val="23"/>
                <w:shd w:val="clear" w:color="auto" w:fill="FFFFFF"/>
                <w:lang w:val="ru" w:eastAsia="ar-SA"/>
              </w:rPr>
              <w:t>уб</w:t>
            </w:r>
            <w:proofErr w:type="spellEnd"/>
            <w:r w:rsidRPr="00142BF7">
              <w:rPr>
                <w:rFonts w:eastAsia="Arial Unicode MS"/>
                <w:b/>
                <w:color w:val="000000"/>
                <w:sz w:val="23"/>
                <w:szCs w:val="23"/>
                <w:shd w:val="clear" w:color="auto" w:fill="FFFFFF"/>
                <w:lang w:val="ru" w:eastAsia="ar-SA"/>
              </w:rPr>
              <w:t>.</w:t>
            </w:r>
          </w:p>
          <w:p w:rsidR="00805AE3" w:rsidRPr="00142BF7" w:rsidRDefault="00805AE3" w:rsidP="00805AE3">
            <w:pPr>
              <w:suppressAutoHyphens/>
              <w:autoSpaceDE w:val="0"/>
              <w:rPr>
                <w:rFonts w:eastAsia="Arial Unicode MS"/>
                <w:color w:val="000000"/>
                <w:sz w:val="23"/>
                <w:szCs w:val="23"/>
                <w:shd w:val="clear" w:color="auto" w:fill="FFFFFF"/>
                <w:lang w:val="ru" w:eastAsia="ar-SA"/>
              </w:rPr>
            </w:pPr>
            <w:r w:rsidRPr="00142BF7">
              <w:rPr>
                <w:rFonts w:eastAsia="Arial Unicode MS"/>
                <w:color w:val="000000"/>
                <w:sz w:val="23"/>
                <w:szCs w:val="23"/>
                <w:shd w:val="clear" w:color="auto" w:fill="FFFFFF"/>
                <w:lang w:val="ru" w:eastAsia="ar-SA"/>
              </w:rPr>
              <w:t>Местный бюджет – 1756,50</w:t>
            </w:r>
            <w:r w:rsidRPr="00142BF7">
              <w:rPr>
                <w:rFonts w:eastAsia="Arial Unicode MS"/>
                <w:color w:val="000000"/>
                <w:sz w:val="23"/>
                <w:szCs w:val="23"/>
                <w:shd w:val="clear" w:color="auto" w:fill="FFFFFF"/>
                <w:lang w:eastAsia="ar-SA"/>
              </w:rPr>
              <w:t xml:space="preserve"> </w:t>
            </w:r>
            <w:r w:rsidRPr="00142BF7">
              <w:rPr>
                <w:rFonts w:eastAsia="Arial Unicode MS"/>
                <w:color w:val="000000"/>
                <w:sz w:val="23"/>
                <w:szCs w:val="23"/>
                <w:shd w:val="clear" w:color="auto" w:fill="FFFFFF"/>
                <w:lang w:val="ru" w:eastAsia="ar-SA"/>
              </w:rPr>
              <w:t>тыс.</w:t>
            </w:r>
            <w:r w:rsidRPr="00142BF7">
              <w:rPr>
                <w:rFonts w:eastAsia="Arial Unicode MS"/>
                <w:color w:val="000000"/>
                <w:sz w:val="23"/>
                <w:szCs w:val="23"/>
                <w:shd w:val="clear" w:color="auto" w:fill="FFFFFF"/>
                <w:lang w:eastAsia="ar-SA"/>
              </w:rPr>
              <w:t xml:space="preserve"> </w:t>
            </w:r>
            <w:r w:rsidRPr="00142BF7">
              <w:rPr>
                <w:rFonts w:eastAsia="Arial Unicode MS"/>
                <w:color w:val="000000"/>
                <w:sz w:val="23"/>
                <w:szCs w:val="23"/>
                <w:shd w:val="clear" w:color="auto" w:fill="FFFFFF"/>
                <w:lang w:val="ru" w:eastAsia="ar-SA"/>
              </w:rPr>
              <w:t>руб.</w:t>
            </w:r>
          </w:p>
          <w:p w:rsidR="00805AE3" w:rsidRPr="00142BF7" w:rsidRDefault="00805AE3" w:rsidP="00805AE3">
            <w:pPr>
              <w:suppressAutoHyphens/>
              <w:autoSpaceDE w:val="0"/>
              <w:rPr>
                <w:rFonts w:eastAsia="Arial Unicode MS"/>
                <w:color w:val="000000"/>
                <w:sz w:val="23"/>
                <w:szCs w:val="23"/>
                <w:shd w:val="clear" w:color="auto" w:fill="FFFFFF"/>
                <w:lang w:val="ru" w:eastAsia="ar-SA"/>
              </w:rPr>
            </w:pPr>
            <w:r w:rsidRPr="00142BF7">
              <w:rPr>
                <w:rFonts w:eastAsia="Arial Unicode MS"/>
                <w:color w:val="000000"/>
                <w:sz w:val="23"/>
                <w:szCs w:val="23"/>
                <w:shd w:val="clear" w:color="auto" w:fill="FFFFFF"/>
                <w:lang w:val="ru" w:eastAsia="ar-SA"/>
              </w:rPr>
              <w:t xml:space="preserve">Областной бюджет – </w:t>
            </w:r>
            <w:r w:rsidRPr="00142BF7">
              <w:rPr>
                <w:rFonts w:eastAsia="Arial Unicode MS"/>
                <w:color w:val="000000"/>
                <w:sz w:val="23"/>
                <w:szCs w:val="23"/>
                <w:shd w:val="clear" w:color="auto" w:fill="FFFFFF"/>
                <w:lang w:eastAsia="ar-SA"/>
              </w:rPr>
              <w:t xml:space="preserve">1335,00 </w:t>
            </w:r>
            <w:r w:rsidRPr="00142BF7">
              <w:rPr>
                <w:rFonts w:eastAsia="Arial Unicode MS"/>
                <w:color w:val="000000"/>
                <w:sz w:val="23"/>
                <w:szCs w:val="23"/>
                <w:shd w:val="clear" w:color="auto" w:fill="FFFFFF"/>
                <w:lang w:val="ru" w:eastAsia="ar-SA"/>
              </w:rPr>
              <w:t>тыс.</w:t>
            </w:r>
            <w:r w:rsidRPr="00142BF7">
              <w:rPr>
                <w:rFonts w:eastAsia="Arial Unicode MS"/>
                <w:color w:val="000000"/>
                <w:sz w:val="23"/>
                <w:szCs w:val="23"/>
                <w:shd w:val="clear" w:color="auto" w:fill="FFFFFF"/>
                <w:lang w:eastAsia="ar-SA"/>
              </w:rPr>
              <w:t xml:space="preserve"> </w:t>
            </w:r>
            <w:r w:rsidRPr="00142BF7">
              <w:rPr>
                <w:rFonts w:eastAsia="Arial Unicode MS"/>
                <w:color w:val="000000"/>
                <w:sz w:val="23"/>
                <w:szCs w:val="23"/>
                <w:shd w:val="clear" w:color="auto" w:fill="FFFFFF"/>
                <w:lang w:val="ru" w:eastAsia="ar-SA"/>
              </w:rPr>
              <w:t>руб.</w:t>
            </w:r>
          </w:p>
          <w:p w:rsidR="00805AE3" w:rsidRPr="00142BF7" w:rsidRDefault="00805AE3" w:rsidP="00805AE3">
            <w:pPr>
              <w:suppressAutoHyphens/>
              <w:rPr>
                <w:rFonts w:eastAsia="Arial Unicode MS"/>
                <w:b/>
                <w:color w:val="000000"/>
                <w:sz w:val="23"/>
                <w:szCs w:val="23"/>
                <w:lang w:val="ru" w:eastAsia="ar-SA"/>
              </w:rPr>
            </w:pPr>
            <w:r w:rsidRPr="00142BF7">
              <w:rPr>
                <w:rFonts w:eastAsia="Arial Unicode MS"/>
                <w:b/>
                <w:color w:val="000000"/>
                <w:sz w:val="23"/>
                <w:szCs w:val="23"/>
                <w:lang w:val="ru" w:eastAsia="ar-SA"/>
              </w:rPr>
              <w:t xml:space="preserve">2017 – </w:t>
            </w:r>
            <w:r w:rsidRPr="00142BF7">
              <w:rPr>
                <w:rFonts w:eastAsia="Arial Unicode MS"/>
                <w:b/>
                <w:color w:val="000000"/>
                <w:sz w:val="23"/>
                <w:szCs w:val="23"/>
                <w:lang w:eastAsia="ar-SA"/>
              </w:rPr>
              <w:t>4039,40</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тыс</w:t>
            </w:r>
            <w:proofErr w:type="gramStart"/>
            <w:r w:rsidRPr="00142BF7">
              <w:rPr>
                <w:rFonts w:eastAsia="Arial Unicode MS"/>
                <w:b/>
                <w:color w:val="000000"/>
                <w:sz w:val="23"/>
                <w:szCs w:val="23"/>
                <w:lang w:val="ru" w:eastAsia="ar-SA"/>
              </w:rPr>
              <w:t>.р</w:t>
            </w:r>
            <w:proofErr w:type="gramEnd"/>
            <w:r w:rsidRPr="00142BF7">
              <w:rPr>
                <w:rFonts w:eastAsia="Arial Unicode MS"/>
                <w:b/>
                <w:color w:val="000000"/>
                <w:sz w:val="23"/>
                <w:szCs w:val="23"/>
                <w:lang w:val="ru" w:eastAsia="ar-SA"/>
              </w:rPr>
              <w:t>уб</w:t>
            </w:r>
            <w:proofErr w:type="spellEnd"/>
            <w:r w:rsidRPr="00142BF7">
              <w:rPr>
                <w:rFonts w:eastAsia="Arial Unicode MS"/>
                <w:b/>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Местный бюджет – </w:t>
            </w:r>
            <w:r w:rsidRPr="00142BF7">
              <w:rPr>
                <w:rFonts w:eastAsia="Arial Unicode MS"/>
                <w:color w:val="000000"/>
                <w:sz w:val="23"/>
                <w:szCs w:val="23"/>
                <w:lang w:eastAsia="ar-SA"/>
              </w:rPr>
              <w:t>2 108,21</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Областной бюджет – 1 </w:t>
            </w:r>
            <w:r w:rsidRPr="00142BF7">
              <w:rPr>
                <w:rFonts w:eastAsia="Arial Unicode MS"/>
                <w:color w:val="000000"/>
                <w:sz w:val="23"/>
                <w:szCs w:val="23"/>
                <w:lang w:eastAsia="ar-SA"/>
              </w:rPr>
              <w:t>931,19</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rPr>
                <w:rFonts w:eastAsia="Arial Unicode MS"/>
                <w:b/>
                <w:color w:val="000000"/>
                <w:sz w:val="23"/>
                <w:szCs w:val="23"/>
                <w:lang w:val="ru" w:eastAsia="ar-SA"/>
              </w:rPr>
            </w:pPr>
            <w:r w:rsidRPr="00142BF7">
              <w:rPr>
                <w:rFonts w:eastAsia="Arial Unicode MS"/>
                <w:b/>
                <w:color w:val="000000"/>
                <w:sz w:val="23"/>
                <w:szCs w:val="23"/>
                <w:lang w:val="ru" w:eastAsia="ar-SA"/>
              </w:rPr>
              <w:t>201</w:t>
            </w:r>
            <w:r w:rsidRPr="00142BF7">
              <w:rPr>
                <w:rFonts w:eastAsia="Arial Unicode MS"/>
                <w:b/>
                <w:color w:val="000000"/>
                <w:sz w:val="23"/>
                <w:szCs w:val="23"/>
                <w:lang w:eastAsia="ar-SA"/>
              </w:rPr>
              <w:t>8</w:t>
            </w:r>
            <w:r w:rsidRPr="00142BF7">
              <w:rPr>
                <w:rFonts w:eastAsia="Arial Unicode MS"/>
                <w:b/>
                <w:color w:val="000000"/>
                <w:sz w:val="23"/>
                <w:szCs w:val="23"/>
                <w:lang w:val="ru" w:eastAsia="ar-SA"/>
              </w:rPr>
              <w:t xml:space="preserve"> – </w:t>
            </w:r>
            <w:r w:rsidRPr="00142BF7">
              <w:rPr>
                <w:rFonts w:eastAsia="Arial Unicode MS"/>
                <w:b/>
                <w:color w:val="000000"/>
                <w:sz w:val="23"/>
                <w:szCs w:val="23"/>
                <w:lang w:eastAsia="ar-SA"/>
              </w:rPr>
              <w:t>3 802,03</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тыс</w:t>
            </w:r>
            <w:proofErr w:type="gramStart"/>
            <w:r w:rsidRPr="00142BF7">
              <w:rPr>
                <w:rFonts w:eastAsia="Arial Unicode MS"/>
                <w:b/>
                <w:color w:val="000000"/>
                <w:sz w:val="23"/>
                <w:szCs w:val="23"/>
                <w:lang w:val="ru" w:eastAsia="ar-SA"/>
              </w:rPr>
              <w:t>.р</w:t>
            </w:r>
            <w:proofErr w:type="gramEnd"/>
            <w:r w:rsidRPr="00142BF7">
              <w:rPr>
                <w:rFonts w:eastAsia="Arial Unicode MS"/>
                <w:b/>
                <w:color w:val="000000"/>
                <w:sz w:val="23"/>
                <w:szCs w:val="23"/>
                <w:lang w:val="ru" w:eastAsia="ar-SA"/>
              </w:rPr>
              <w:t>уб</w:t>
            </w:r>
            <w:proofErr w:type="spellEnd"/>
            <w:r w:rsidRPr="00142BF7">
              <w:rPr>
                <w:rFonts w:eastAsia="Arial Unicode MS"/>
                <w:b/>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Местный бюджет </w:t>
            </w:r>
            <w:r w:rsidRPr="00142BF7">
              <w:rPr>
                <w:rFonts w:eastAsia="Arial Unicode MS"/>
                <w:color w:val="000000"/>
                <w:sz w:val="23"/>
                <w:szCs w:val="23"/>
                <w:lang w:eastAsia="ar-SA"/>
              </w:rPr>
              <w:t>1 828,68</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Областной бюджет – </w:t>
            </w:r>
            <w:r w:rsidRPr="00142BF7">
              <w:rPr>
                <w:rFonts w:eastAsia="Arial Unicode MS"/>
                <w:color w:val="000000"/>
                <w:sz w:val="23"/>
                <w:szCs w:val="23"/>
                <w:lang w:eastAsia="ar-SA"/>
              </w:rPr>
              <w:t>1973,35</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rPr>
                <w:rFonts w:eastAsia="Arial Unicode MS"/>
                <w:b/>
                <w:color w:val="000000"/>
                <w:sz w:val="23"/>
                <w:szCs w:val="23"/>
                <w:lang w:val="ru" w:eastAsia="ar-SA"/>
              </w:rPr>
            </w:pPr>
            <w:r w:rsidRPr="00142BF7">
              <w:rPr>
                <w:rFonts w:eastAsia="Arial Unicode MS"/>
                <w:b/>
                <w:color w:val="000000"/>
                <w:sz w:val="23"/>
                <w:szCs w:val="23"/>
                <w:lang w:val="ru" w:eastAsia="ar-SA"/>
              </w:rPr>
              <w:t>201</w:t>
            </w:r>
            <w:r w:rsidRPr="00142BF7">
              <w:rPr>
                <w:rFonts w:eastAsia="Arial Unicode MS"/>
                <w:b/>
                <w:color w:val="000000"/>
                <w:sz w:val="23"/>
                <w:szCs w:val="23"/>
                <w:lang w:eastAsia="ar-SA"/>
              </w:rPr>
              <w:t>9</w:t>
            </w:r>
            <w:r w:rsidRPr="00142BF7">
              <w:rPr>
                <w:rFonts w:eastAsia="Arial Unicode MS"/>
                <w:b/>
                <w:color w:val="000000"/>
                <w:sz w:val="23"/>
                <w:szCs w:val="23"/>
                <w:lang w:val="ru" w:eastAsia="ar-SA"/>
              </w:rPr>
              <w:t xml:space="preserve"> – </w:t>
            </w:r>
            <w:r w:rsidRPr="00142BF7">
              <w:rPr>
                <w:rFonts w:eastAsia="Arial Unicode MS"/>
                <w:b/>
                <w:color w:val="000000"/>
                <w:sz w:val="23"/>
                <w:szCs w:val="23"/>
                <w:lang w:eastAsia="ar-SA"/>
              </w:rPr>
              <w:t>3844,50</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тыс</w:t>
            </w:r>
            <w:proofErr w:type="gramStart"/>
            <w:r w:rsidRPr="00142BF7">
              <w:rPr>
                <w:rFonts w:eastAsia="Arial Unicode MS"/>
                <w:b/>
                <w:color w:val="000000"/>
                <w:sz w:val="23"/>
                <w:szCs w:val="23"/>
                <w:lang w:val="ru" w:eastAsia="ar-SA"/>
              </w:rPr>
              <w:t>.р</w:t>
            </w:r>
            <w:proofErr w:type="gramEnd"/>
            <w:r w:rsidRPr="00142BF7">
              <w:rPr>
                <w:rFonts w:eastAsia="Arial Unicode MS"/>
                <w:b/>
                <w:color w:val="000000"/>
                <w:sz w:val="23"/>
                <w:szCs w:val="23"/>
                <w:lang w:val="ru" w:eastAsia="ar-SA"/>
              </w:rPr>
              <w:t>уб</w:t>
            </w:r>
            <w:proofErr w:type="spellEnd"/>
            <w:r w:rsidRPr="00142BF7">
              <w:rPr>
                <w:rFonts w:eastAsia="Arial Unicode MS"/>
                <w:b/>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Местный бюджет – </w:t>
            </w:r>
            <w:r w:rsidRPr="00142BF7">
              <w:rPr>
                <w:rFonts w:eastAsia="Arial Unicode MS"/>
                <w:color w:val="000000"/>
                <w:sz w:val="23"/>
                <w:szCs w:val="23"/>
                <w:lang w:eastAsia="ar-SA"/>
              </w:rPr>
              <w:t>1686,40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Областной бюджет – </w:t>
            </w:r>
            <w:r w:rsidRPr="00142BF7">
              <w:rPr>
                <w:rFonts w:eastAsia="Arial Unicode MS"/>
                <w:color w:val="000000"/>
                <w:sz w:val="23"/>
                <w:szCs w:val="23"/>
                <w:lang w:eastAsia="ar-SA"/>
              </w:rPr>
              <w:t>2162,10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rPr>
                <w:rFonts w:eastAsia="Arial Unicode MS"/>
                <w:b/>
                <w:color w:val="000000"/>
                <w:sz w:val="23"/>
                <w:szCs w:val="23"/>
                <w:lang w:val="ru" w:eastAsia="ar-SA"/>
              </w:rPr>
            </w:pPr>
            <w:r w:rsidRPr="00142BF7">
              <w:rPr>
                <w:rFonts w:eastAsia="Arial Unicode MS"/>
                <w:b/>
                <w:color w:val="000000"/>
                <w:sz w:val="23"/>
                <w:szCs w:val="23"/>
                <w:lang w:val="ru" w:eastAsia="ar-SA"/>
              </w:rPr>
              <w:t>20</w:t>
            </w:r>
            <w:r w:rsidRPr="00142BF7">
              <w:rPr>
                <w:rFonts w:eastAsia="Arial Unicode MS"/>
                <w:b/>
                <w:color w:val="000000"/>
                <w:sz w:val="23"/>
                <w:szCs w:val="23"/>
                <w:lang w:eastAsia="ar-SA"/>
              </w:rPr>
              <w:t>20</w:t>
            </w:r>
            <w:r w:rsidRPr="00142BF7">
              <w:rPr>
                <w:rFonts w:eastAsia="Arial Unicode MS"/>
                <w:b/>
                <w:color w:val="000000"/>
                <w:sz w:val="23"/>
                <w:szCs w:val="23"/>
                <w:lang w:val="ru" w:eastAsia="ar-SA"/>
              </w:rPr>
              <w:t xml:space="preserve"> – </w:t>
            </w:r>
            <w:r w:rsidRPr="00142BF7">
              <w:rPr>
                <w:rFonts w:eastAsia="Arial Unicode MS"/>
                <w:b/>
                <w:color w:val="000000"/>
                <w:sz w:val="23"/>
                <w:szCs w:val="23"/>
                <w:lang w:eastAsia="ar-SA"/>
              </w:rPr>
              <w:t>3722,0</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тыс</w:t>
            </w:r>
            <w:proofErr w:type="gramStart"/>
            <w:r w:rsidRPr="00142BF7">
              <w:rPr>
                <w:rFonts w:eastAsia="Arial Unicode MS"/>
                <w:b/>
                <w:color w:val="000000"/>
                <w:sz w:val="23"/>
                <w:szCs w:val="23"/>
                <w:lang w:val="ru" w:eastAsia="ar-SA"/>
              </w:rPr>
              <w:t>.р</w:t>
            </w:r>
            <w:proofErr w:type="gramEnd"/>
            <w:r w:rsidRPr="00142BF7">
              <w:rPr>
                <w:rFonts w:eastAsia="Arial Unicode MS"/>
                <w:b/>
                <w:color w:val="000000"/>
                <w:sz w:val="23"/>
                <w:szCs w:val="23"/>
                <w:lang w:val="ru" w:eastAsia="ar-SA"/>
              </w:rPr>
              <w:t>уб</w:t>
            </w:r>
            <w:proofErr w:type="spellEnd"/>
            <w:r w:rsidRPr="00142BF7">
              <w:rPr>
                <w:rFonts w:eastAsia="Arial Unicode MS"/>
                <w:b/>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Местный бюджет – </w:t>
            </w:r>
            <w:r w:rsidRPr="00142BF7">
              <w:rPr>
                <w:rFonts w:eastAsia="Arial Unicode MS"/>
                <w:color w:val="000000"/>
                <w:sz w:val="23"/>
                <w:szCs w:val="23"/>
                <w:lang w:eastAsia="ar-SA"/>
              </w:rPr>
              <w:t>1674,0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Областной бюджет – </w:t>
            </w:r>
            <w:r w:rsidRPr="00142BF7">
              <w:rPr>
                <w:rFonts w:eastAsia="Arial Unicode MS"/>
                <w:color w:val="000000"/>
                <w:sz w:val="23"/>
                <w:szCs w:val="23"/>
                <w:lang w:eastAsia="ar-SA"/>
              </w:rPr>
              <w:t>2048,0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rPr>
                <w:rFonts w:eastAsia="Arial Unicode MS"/>
                <w:b/>
                <w:color w:val="000000"/>
                <w:sz w:val="23"/>
                <w:szCs w:val="23"/>
                <w:lang w:val="ru" w:eastAsia="ar-SA"/>
              </w:rPr>
            </w:pPr>
            <w:r w:rsidRPr="00142BF7">
              <w:rPr>
                <w:rFonts w:eastAsia="Arial Unicode MS"/>
                <w:b/>
                <w:color w:val="000000"/>
                <w:sz w:val="23"/>
                <w:szCs w:val="23"/>
                <w:lang w:val="ru" w:eastAsia="ar-SA"/>
              </w:rPr>
              <w:t>20</w:t>
            </w:r>
            <w:r w:rsidRPr="00142BF7">
              <w:rPr>
                <w:rFonts w:eastAsia="Arial Unicode MS"/>
                <w:b/>
                <w:color w:val="000000"/>
                <w:sz w:val="23"/>
                <w:szCs w:val="23"/>
                <w:lang w:eastAsia="ar-SA"/>
              </w:rPr>
              <w:t>21</w:t>
            </w:r>
            <w:r w:rsidRPr="00142BF7">
              <w:rPr>
                <w:rFonts w:eastAsia="Arial Unicode MS"/>
                <w:b/>
                <w:color w:val="000000"/>
                <w:sz w:val="23"/>
                <w:szCs w:val="23"/>
                <w:lang w:val="ru" w:eastAsia="ar-SA"/>
              </w:rPr>
              <w:t xml:space="preserve"> – </w:t>
            </w:r>
            <w:r w:rsidRPr="00142BF7">
              <w:rPr>
                <w:rFonts w:eastAsia="Arial Unicode MS"/>
                <w:b/>
                <w:color w:val="000000"/>
                <w:sz w:val="23"/>
                <w:szCs w:val="23"/>
                <w:lang w:eastAsia="ar-SA"/>
              </w:rPr>
              <w:t>3722,0</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тыс</w:t>
            </w:r>
            <w:proofErr w:type="gramStart"/>
            <w:r w:rsidRPr="00142BF7">
              <w:rPr>
                <w:rFonts w:eastAsia="Arial Unicode MS"/>
                <w:b/>
                <w:color w:val="000000"/>
                <w:sz w:val="23"/>
                <w:szCs w:val="23"/>
                <w:lang w:val="ru" w:eastAsia="ar-SA"/>
              </w:rPr>
              <w:t>.р</w:t>
            </w:r>
            <w:proofErr w:type="gramEnd"/>
            <w:r w:rsidRPr="00142BF7">
              <w:rPr>
                <w:rFonts w:eastAsia="Arial Unicode MS"/>
                <w:b/>
                <w:color w:val="000000"/>
                <w:sz w:val="23"/>
                <w:szCs w:val="23"/>
                <w:lang w:val="ru" w:eastAsia="ar-SA"/>
              </w:rPr>
              <w:t>уб</w:t>
            </w:r>
            <w:proofErr w:type="spellEnd"/>
            <w:r w:rsidRPr="00142BF7">
              <w:rPr>
                <w:rFonts w:eastAsia="Arial Unicode MS"/>
                <w:b/>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Местный бюджет – </w:t>
            </w:r>
            <w:r w:rsidRPr="00142BF7">
              <w:rPr>
                <w:rFonts w:eastAsia="Arial Unicode MS"/>
                <w:color w:val="000000"/>
                <w:sz w:val="23"/>
                <w:szCs w:val="23"/>
                <w:lang w:eastAsia="ar-SA"/>
              </w:rPr>
              <w:t>1674,0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color w:val="000000"/>
                <w:sz w:val="23"/>
                <w:szCs w:val="23"/>
                <w:lang w:val="ru" w:eastAsia="ar-SA"/>
              </w:rPr>
              <w:t xml:space="preserve">Областной бюджет – </w:t>
            </w:r>
            <w:r w:rsidRPr="00142BF7">
              <w:rPr>
                <w:rFonts w:eastAsia="Arial Unicode MS"/>
                <w:color w:val="000000"/>
                <w:sz w:val="23"/>
                <w:szCs w:val="23"/>
                <w:lang w:eastAsia="ar-SA"/>
              </w:rPr>
              <w:t>2048,0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rPr>
                <w:rFonts w:eastAsia="Arial Unicode MS"/>
                <w:b/>
                <w:color w:val="000000"/>
                <w:sz w:val="23"/>
                <w:szCs w:val="23"/>
                <w:lang w:val="ru" w:eastAsia="ar-SA"/>
              </w:rPr>
            </w:pPr>
            <w:r w:rsidRPr="00142BF7">
              <w:rPr>
                <w:rFonts w:eastAsia="Arial Unicode MS"/>
                <w:b/>
                <w:color w:val="000000"/>
                <w:sz w:val="23"/>
                <w:szCs w:val="23"/>
                <w:lang w:val="ru" w:eastAsia="ar-SA"/>
              </w:rPr>
              <w:t>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 </w:t>
            </w:r>
            <w:r w:rsidRPr="00142BF7">
              <w:rPr>
                <w:rFonts w:eastAsia="Arial Unicode MS"/>
                <w:b/>
                <w:color w:val="000000"/>
                <w:sz w:val="23"/>
                <w:szCs w:val="23"/>
                <w:lang w:eastAsia="ar-SA"/>
              </w:rPr>
              <w:t>3722,0</w:t>
            </w:r>
            <w:r w:rsidRPr="00142BF7">
              <w:rPr>
                <w:rFonts w:eastAsia="Arial Unicode MS"/>
                <w:b/>
                <w:color w:val="000000"/>
                <w:sz w:val="23"/>
                <w:szCs w:val="23"/>
                <w:lang w:val="ru" w:eastAsia="ar-SA"/>
              </w:rPr>
              <w:t xml:space="preserve">  </w:t>
            </w:r>
            <w:proofErr w:type="spellStart"/>
            <w:r w:rsidRPr="00142BF7">
              <w:rPr>
                <w:rFonts w:eastAsia="Arial Unicode MS"/>
                <w:b/>
                <w:color w:val="000000"/>
                <w:sz w:val="23"/>
                <w:szCs w:val="23"/>
                <w:lang w:val="ru" w:eastAsia="ar-SA"/>
              </w:rPr>
              <w:t>тыс</w:t>
            </w:r>
            <w:proofErr w:type="gramStart"/>
            <w:r w:rsidRPr="00142BF7">
              <w:rPr>
                <w:rFonts w:eastAsia="Arial Unicode MS"/>
                <w:b/>
                <w:color w:val="000000"/>
                <w:sz w:val="23"/>
                <w:szCs w:val="23"/>
                <w:lang w:val="ru" w:eastAsia="ar-SA"/>
              </w:rPr>
              <w:t>.р</w:t>
            </w:r>
            <w:proofErr w:type="gramEnd"/>
            <w:r w:rsidRPr="00142BF7">
              <w:rPr>
                <w:rFonts w:eastAsia="Arial Unicode MS"/>
                <w:b/>
                <w:color w:val="000000"/>
                <w:sz w:val="23"/>
                <w:szCs w:val="23"/>
                <w:lang w:val="ru" w:eastAsia="ar-SA"/>
              </w:rPr>
              <w:t>уб</w:t>
            </w:r>
            <w:proofErr w:type="spellEnd"/>
            <w:r w:rsidRPr="00142BF7">
              <w:rPr>
                <w:rFonts w:eastAsia="Arial Unicode MS"/>
                <w:b/>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val="ru" w:eastAsia="ar-SA"/>
              </w:rPr>
            </w:pPr>
            <w:r w:rsidRPr="00142BF7">
              <w:rPr>
                <w:rFonts w:eastAsia="Arial Unicode MS"/>
                <w:color w:val="000000"/>
                <w:sz w:val="23"/>
                <w:szCs w:val="23"/>
                <w:lang w:val="ru" w:eastAsia="ar-SA"/>
              </w:rPr>
              <w:t xml:space="preserve">Местный бюджет – </w:t>
            </w:r>
            <w:r w:rsidRPr="00142BF7">
              <w:rPr>
                <w:rFonts w:eastAsia="Arial Unicode MS"/>
                <w:color w:val="000000"/>
                <w:sz w:val="23"/>
                <w:szCs w:val="23"/>
                <w:lang w:eastAsia="ar-SA"/>
              </w:rPr>
              <w:t>1674,0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p w:rsidR="00805AE3" w:rsidRPr="00142BF7" w:rsidRDefault="00805AE3" w:rsidP="00805AE3">
            <w:pPr>
              <w:suppressAutoHyphens/>
              <w:autoSpaceDE w:val="0"/>
              <w:rPr>
                <w:rFonts w:eastAsia="Arial Unicode MS"/>
                <w:color w:val="000000"/>
                <w:sz w:val="23"/>
                <w:szCs w:val="23"/>
                <w:lang w:eastAsia="ar-SA"/>
              </w:rPr>
            </w:pPr>
            <w:r w:rsidRPr="00142BF7">
              <w:rPr>
                <w:rFonts w:eastAsia="Arial Unicode MS"/>
                <w:color w:val="000000"/>
                <w:sz w:val="23"/>
                <w:szCs w:val="23"/>
                <w:lang w:val="ru" w:eastAsia="ar-SA"/>
              </w:rPr>
              <w:t xml:space="preserve">Областной бюджет – </w:t>
            </w:r>
            <w:r w:rsidRPr="00142BF7">
              <w:rPr>
                <w:rFonts w:eastAsia="Arial Unicode MS"/>
                <w:color w:val="000000"/>
                <w:sz w:val="23"/>
                <w:szCs w:val="23"/>
                <w:lang w:eastAsia="ar-SA"/>
              </w:rPr>
              <w:t>2048,0</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w:t>
            </w:r>
          </w:p>
        </w:tc>
      </w:tr>
      <w:tr w:rsidR="00805AE3" w:rsidRPr="00142BF7" w:rsidTr="00805AE3">
        <w:trPr>
          <w:trHeight w:val="645"/>
        </w:trPr>
        <w:tc>
          <w:tcPr>
            <w:tcW w:w="26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Ожидаемые  конечные результаты реализации подпрограммы 4</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993"/>
              </w:tabs>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Повышение качества бухгалтерской услуги по обеспечению качественной организации и ведения бухгалтерского, налогового и статистического учета и отчетности.</w:t>
            </w:r>
          </w:p>
        </w:tc>
      </w:tr>
    </w:tbl>
    <w:p w:rsidR="00805AE3" w:rsidRPr="00142BF7" w:rsidRDefault="00805AE3" w:rsidP="00805AE3">
      <w:pPr>
        <w:suppressAutoHyphens/>
        <w:autoSpaceDE w:val="0"/>
        <w:rPr>
          <w:rFonts w:ascii="Arial" w:hAnsi="Arial" w:cs="Arial"/>
          <w:sz w:val="20"/>
          <w:szCs w:val="20"/>
          <w:lang w:eastAsia="ar-SA"/>
        </w:rPr>
      </w:pPr>
    </w:p>
    <w:p w:rsidR="00805AE3" w:rsidRPr="00142BF7" w:rsidRDefault="00805AE3" w:rsidP="00805AE3">
      <w:pPr>
        <w:suppressAutoHyphens/>
        <w:autoSpaceDE w:val="0"/>
        <w:rPr>
          <w:rFonts w:ascii="Arial" w:hAnsi="Arial" w:cs="Arial"/>
          <w:sz w:val="20"/>
          <w:szCs w:val="20"/>
          <w:lang w:eastAsia="ar-SA"/>
        </w:rPr>
      </w:pPr>
    </w:p>
    <w:p w:rsidR="00805AE3" w:rsidRPr="00142BF7" w:rsidRDefault="00805AE3" w:rsidP="00805AE3">
      <w:pPr>
        <w:suppressAutoHyphens/>
        <w:autoSpaceDE w:val="0"/>
        <w:ind w:firstLine="851"/>
        <w:jc w:val="center"/>
        <w:rPr>
          <w:b/>
          <w:sz w:val="23"/>
          <w:szCs w:val="23"/>
          <w:lang w:eastAsia="ar-SA"/>
        </w:rPr>
      </w:pPr>
      <w:r w:rsidRPr="00142BF7">
        <w:rPr>
          <w:b/>
          <w:sz w:val="23"/>
          <w:szCs w:val="23"/>
          <w:lang w:eastAsia="ar-SA"/>
        </w:rPr>
        <w:t>1. Общая характеристика сферы реализации подпрограммы 4</w:t>
      </w:r>
    </w:p>
    <w:p w:rsidR="00805AE3" w:rsidRPr="00142BF7" w:rsidRDefault="00805AE3" w:rsidP="00805AE3">
      <w:pPr>
        <w:suppressAutoHyphens/>
        <w:autoSpaceDE w:val="0"/>
        <w:ind w:firstLine="851"/>
        <w:jc w:val="center"/>
        <w:rPr>
          <w:sz w:val="23"/>
          <w:szCs w:val="23"/>
          <w:lang w:eastAsia="ar-SA"/>
        </w:rPr>
      </w:pPr>
    </w:p>
    <w:p w:rsidR="00805AE3" w:rsidRPr="00142BF7" w:rsidRDefault="00805AE3" w:rsidP="00805AE3">
      <w:pPr>
        <w:suppressAutoHyphens/>
        <w:autoSpaceDE w:val="0"/>
        <w:ind w:firstLine="851"/>
        <w:jc w:val="both"/>
        <w:rPr>
          <w:sz w:val="23"/>
          <w:szCs w:val="23"/>
          <w:lang w:eastAsia="ar-SA"/>
        </w:rPr>
      </w:pPr>
      <w:r w:rsidRPr="00142BF7">
        <w:rPr>
          <w:sz w:val="23"/>
          <w:szCs w:val="23"/>
          <w:lang w:eastAsia="ar-SA"/>
        </w:rPr>
        <w:t>1.1.</w:t>
      </w:r>
      <w:r w:rsidRPr="00142BF7">
        <w:rPr>
          <w:sz w:val="23"/>
          <w:szCs w:val="23"/>
          <w:lang w:eastAsia="ar-SA"/>
        </w:rPr>
        <w:tab/>
        <w:t>В ходе выполнения подпрограммы 4  «Организация деятельности Муниципального казенного учреждения «Централизованная бухгалтерия муниципальных учреждений образования» на  2014-2021 годы  (далее – подпрограмма 4) были реализованы проекты и мероприятия в области повышения качества выполняемых функций, повышение эффективности и результативности деятельности МКУ ЦБ МУО по ведению бюджетного и налогового учета и отчетности. Реализация подпрограммы 4 будет способствовать решению вопросов отнесенных к компетенции МКУ ЦБ МУО и позволит обеспечить ее функционирование.</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МКУ ЦБ МУО предоставляет бухгалтерские услуги </w:t>
      </w:r>
      <w:r w:rsidRPr="00142BF7">
        <w:rPr>
          <w:rFonts w:eastAsia="Arial Unicode MS"/>
          <w:color w:val="000000"/>
          <w:sz w:val="23"/>
          <w:szCs w:val="23"/>
          <w:lang w:eastAsia="ar-SA"/>
        </w:rPr>
        <w:t xml:space="preserve">22 </w:t>
      </w:r>
      <w:r w:rsidRPr="00142BF7">
        <w:rPr>
          <w:rFonts w:eastAsia="Arial Unicode MS"/>
          <w:color w:val="000000"/>
          <w:sz w:val="23"/>
          <w:szCs w:val="23"/>
          <w:lang w:val="ru" w:eastAsia="ar-SA"/>
        </w:rPr>
        <w:t>учреждениям, в том числе:</w:t>
      </w:r>
    </w:p>
    <w:p w:rsidR="00805AE3" w:rsidRPr="00142BF7" w:rsidRDefault="00805AE3" w:rsidP="00805AE3">
      <w:pPr>
        <w:suppressAutoHyphens/>
        <w:ind w:firstLine="851"/>
        <w:jc w:val="both"/>
        <w:rPr>
          <w:rFonts w:eastAsia="Arial Unicode MS"/>
          <w:b/>
          <w:color w:val="000000"/>
          <w:sz w:val="23"/>
          <w:szCs w:val="23"/>
          <w:lang w:val="ru" w:eastAsia="ar-SA"/>
        </w:rPr>
      </w:pPr>
      <w:r w:rsidRPr="00142BF7">
        <w:rPr>
          <w:rFonts w:eastAsia="Arial Unicode MS"/>
          <w:color w:val="000000"/>
          <w:sz w:val="23"/>
          <w:szCs w:val="23"/>
          <w:lang w:val="ru" w:eastAsia="ar-SA"/>
        </w:rPr>
        <w:tab/>
      </w:r>
      <w:r w:rsidRPr="00142BF7">
        <w:rPr>
          <w:rFonts w:eastAsia="Arial Unicode MS"/>
          <w:b/>
          <w:color w:val="000000"/>
          <w:sz w:val="23"/>
          <w:szCs w:val="23"/>
          <w:lang w:val="ru" w:eastAsia="ar-SA"/>
        </w:rPr>
        <w:t xml:space="preserve">- дошкольное образование предоставляют следующие муниципальные дошкольные образовательные учреждения: </w:t>
      </w:r>
    </w:p>
    <w:tbl>
      <w:tblPr>
        <w:tblW w:w="0" w:type="auto"/>
        <w:tblInd w:w="157" w:type="dxa"/>
        <w:tblLayout w:type="fixed"/>
        <w:tblLook w:val="0000" w:firstRow="0" w:lastRow="0" w:firstColumn="0" w:lastColumn="0" w:noHBand="0" w:noVBand="0"/>
      </w:tblPr>
      <w:tblGrid>
        <w:gridCol w:w="10470"/>
      </w:tblGrid>
      <w:tr w:rsidR="00805AE3" w:rsidRPr="00142BF7" w:rsidTr="00805AE3">
        <w:trPr>
          <w:trHeight w:val="75"/>
        </w:trPr>
        <w:tc>
          <w:tcPr>
            <w:tcW w:w="10470" w:type="dxa"/>
            <w:shd w:val="clear" w:color="auto" w:fill="auto"/>
          </w:tcPr>
          <w:p w:rsidR="00805AE3" w:rsidRPr="00142BF7" w:rsidRDefault="00805AE3" w:rsidP="00805AE3">
            <w:pPr>
              <w:shd w:val="clear" w:color="auto" w:fill="FFFFFF"/>
              <w:suppressAutoHyphens/>
              <w:snapToGrid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Муниципальное казенное дошкольное образовательное учреждение детский сад общеразвивающего вида  №1 г.</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Орлова</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Муниципальное казенное дошкольное образовательное учреждение детский сад общеразвивающего вида  №3 г.</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Орлова</w:t>
            </w:r>
          </w:p>
        </w:tc>
      </w:tr>
      <w:tr w:rsidR="00805AE3" w:rsidRPr="00142BF7" w:rsidTr="00805AE3">
        <w:trPr>
          <w:trHeight w:val="75"/>
        </w:trPr>
        <w:tc>
          <w:tcPr>
            <w:tcW w:w="10470" w:type="dxa"/>
            <w:shd w:val="clear" w:color="auto" w:fill="auto"/>
          </w:tcPr>
          <w:p w:rsidR="00805AE3" w:rsidRPr="00142BF7" w:rsidRDefault="00805AE3" w:rsidP="00805AE3">
            <w:pPr>
              <w:shd w:val="clear" w:color="auto" w:fill="FFFFFF"/>
              <w:suppressAutoHyphens/>
              <w:snapToGrid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Муниципальное казенное  дошкольное образовательное учреждение детский сад общеразвивающего вида «Калинка» г.</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Орлова</w:t>
            </w:r>
          </w:p>
        </w:tc>
      </w:tr>
      <w:tr w:rsidR="00805AE3" w:rsidRPr="00142BF7" w:rsidTr="00805AE3">
        <w:trPr>
          <w:trHeight w:val="75"/>
        </w:trPr>
        <w:tc>
          <w:tcPr>
            <w:tcW w:w="10470" w:type="dxa"/>
            <w:shd w:val="clear" w:color="auto" w:fill="auto"/>
          </w:tcPr>
          <w:p w:rsidR="00805AE3" w:rsidRPr="00142BF7" w:rsidRDefault="00805AE3" w:rsidP="00805AE3">
            <w:pPr>
              <w:shd w:val="clear" w:color="auto" w:fill="FFFFFF"/>
              <w:suppressAutoHyphens/>
              <w:snapToGrid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Муниципальное казенное  дошкольное образовательное учреждение детский общеразвивающего вида «Теремок» г. Орлова</w:t>
            </w:r>
          </w:p>
        </w:tc>
      </w:tr>
      <w:tr w:rsidR="00805AE3" w:rsidRPr="00142BF7" w:rsidTr="00805AE3">
        <w:trPr>
          <w:trHeight w:val="75"/>
        </w:trPr>
        <w:tc>
          <w:tcPr>
            <w:tcW w:w="10470" w:type="dxa"/>
            <w:shd w:val="clear" w:color="auto" w:fill="auto"/>
          </w:tcPr>
          <w:p w:rsidR="00805AE3" w:rsidRPr="00142BF7" w:rsidRDefault="00805AE3" w:rsidP="00805AE3">
            <w:pPr>
              <w:shd w:val="clear" w:color="auto" w:fill="FFFFFF"/>
              <w:suppressAutoHyphens/>
              <w:snapToGrid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Муниципальное казенное  дошкольное образовательное учреждение детский сад общеразвивающего вида «Золотой ключик»</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д.</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Кузнецы Орловского района Кировской области</w:t>
            </w:r>
          </w:p>
        </w:tc>
      </w:tr>
      <w:tr w:rsidR="00805AE3" w:rsidRPr="00142BF7" w:rsidTr="00805AE3">
        <w:trPr>
          <w:trHeight w:val="972"/>
        </w:trPr>
        <w:tc>
          <w:tcPr>
            <w:tcW w:w="10470" w:type="dxa"/>
            <w:shd w:val="clear" w:color="auto" w:fill="auto"/>
          </w:tcPr>
          <w:p w:rsidR="00805AE3" w:rsidRPr="00142BF7" w:rsidRDefault="00805AE3" w:rsidP="00805AE3">
            <w:pPr>
              <w:shd w:val="clear" w:color="auto" w:fill="FFFFFF"/>
              <w:suppressAutoHyphens/>
              <w:snapToGrid w:val="0"/>
              <w:ind w:firstLine="851"/>
              <w:jc w:val="both"/>
              <w:rPr>
                <w:rFonts w:eastAsia="Arial Unicode MS"/>
                <w:b/>
                <w:color w:val="000000"/>
                <w:sz w:val="23"/>
                <w:szCs w:val="23"/>
                <w:lang w:val="ru" w:eastAsia="ar-SA"/>
              </w:rPr>
            </w:pPr>
            <w:r w:rsidRPr="00142BF7">
              <w:rPr>
                <w:rFonts w:eastAsia="Arial Unicode MS"/>
                <w:b/>
                <w:color w:val="000000"/>
                <w:sz w:val="23"/>
                <w:szCs w:val="23"/>
                <w:lang w:val="ru" w:eastAsia="ar-SA"/>
              </w:rPr>
              <w:t>- общее образование представляют следующие муниципальные общеобразовательные учреждения:</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Муниципальное казенное общеобразовательное учреждение средняя общеобразовательная школа д. </w:t>
            </w:r>
            <w:proofErr w:type="spellStart"/>
            <w:r w:rsidRPr="00142BF7">
              <w:rPr>
                <w:rFonts w:eastAsia="Arial Unicode MS"/>
                <w:color w:val="000000"/>
                <w:sz w:val="23"/>
                <w:szCs w:val="23"/>
                <w:lang w:val="ru" w:eastAsia="ar-SA"/>
              </w:rPr>
              <w:t>Цепели</w:t>
            </w:r>
            <w:proofErr w:type="spellEnd"/>
            <w:r w:rsidRPr="00142BF7">
              <w:rPr>
                <w:rFonts w:eastAsia="Arial Unicode MS"/>
                <w:color w:val="000000"/>
                <w:sz w:val="23"/>
                <w:szCs w:val="23"/>
                <w:lang w:val="ru" w:eastAsia="ar-SA"/>
              </w:rPr>
              <w:t xml:space="preserve"> Орловского района Кировской области</w:t>
            </w:r>
          </w:p>
        </w:tc>
      </w:tr>
      <w:tr w:rsidR="00805AE3" w:rsidRPr="00142BF7" w:rsidTr="00805AE3">
        <w:trPr>
          <w:trHeight w:val="75"/>
        </w:trPr>
        <w:tc>
          <w:tcPr>
            <w:tcW w:w="10470" w:type="dxa"/>
            <w:shd w:val="clear" w:color="auto" w:fill="auto"/>
          </w:tcPr>
          <w:p w:rsidR="00805AE3" w:rsidRPr="00142BF7" w:rsidRDefault="00805AE3" w:rsidP="00805AE3">
            <w:pPr>
              <w:shd w:val="clear" w:color="auto" w:fill="FFFFFF"/>
              <w:suppressAutoHyphens/>
              <w:snapToGrid w:val="0"/>
              <w:ind w:firstLine="836"/>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Муниципальное казенное общеобразовательное учреждение основная общеобразовательная школа с. </w:t>
            </w:r>
            <w:proofErr w:type="spellStart"/>
            <w:r w:rsidRPr="00142BF7">
              <w:rPr>
                <w:rFonts w:eastAsia="Arial Unicode MS"/>
                <w:color w:val="000000"/>
                <w:sz w:val="23"/>
                <w:szCs w:val="23"/>
                <w:lang w:val="ru" w:eastAsia="ar-SA"/>
              </w:rPr>
              <w:t>Колково</w:t>
            </w:r>
            <w:proofErr w:type="spellEnd"/>
            <w:r w:rsidRPr="00142BF7">
              <w:rPr>
                <w:rFonts w:eastAsia="Arial Unicode MS"/>
                <w:color w:val="000000"/>
                <w:sz w:val="23"/>
                <w:szCs w:val="23"/>
                <w:lang w:val="ru" w:eastAsia="ar-SA"/>
              </w:rPr>
              <w:t xml:space="preserve"> Орловского района Кировской области</w:t>
            </w:r>
          </w:p>
        </w:tc>
      </w:tr>
      <w:tr w:rsidR="00805AE3" w:rsidRPr="00142BF7" w:rsidTr="00805AE3">
        <w:trPr>
          <w:trHeight w:val="75"/>
        </w:trPr>
        <w:tc>
          <w:tcPr>
            <w:tcW w:w="10470" w:type="dxa"/>
            <w:shd w:val="clear" w:color="auto" w:fill="auto"/>
          </w:tcPr>
          <w:p w:rsidR="00805AE3" w:rsidRPr="00142BF7" w:rsidRDefault="00805AE3" w:rsidP="00805AE3">
            <w:pPr>
              <w:shd w:val="clear" w:color="auto" w:fill="FFFFFF"/>
              <w:suppressAutoHyphens/>
              <w:snapToGrid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Муниципальное казенное  общеобразовательное учреждение средняя общеобразовательная школа им. М.С. </w:t>
            </w:r>
            <w:proofErr w:type="spellStart"/>
            <w:r w:rsidRPr="00142BF7">
              <w:rPr>
                <w:rFonts w:eastAsia="Arial Unicode MS"/>
                <w:color w:val="000000"/>
                <w:sz w:val="23"/>
                <w:szCs w:val="23"/>
                <w:lang w:val="ru" w:eastAsia="ar-SA"/>
              </w:rPr>
              <w:t>Кырчанова</w:t>
            </w:r>
            <w:proofErr w:type="spellEnd"/>
            <w:r w:rsidRPr="00142BF7">
              <w:rPr>
                <w:rFonts w:eastAsia="Arial Unicode MS"/>
                <w:color w:val="000000"/>
                <w:sz w:val="23"/>
                <w:szCs w:val="23"/>
                <w:lang w:val="ru" w:eastAsia="ar-SA"/>
              </w:rPr>
              <w:t xml:space="preserve"> с. </w:t>
            </w:r>
            <w:proofErr w:type="spellStart"/>
            <w:r w:rsidRPr="00142BF7">
              <w:rPr>
                <w:rFonts w:eastAsia="Arial Unicode MS"/>
                <w:color w:val="000000"/>
                <w:sz w:val="23"/>
                <w:szCs w:val="23"/>
                <w:lang w:val="ru" w:eastAsia="ar-SA"/>
              </w:rPr>
              <w:t>Тохтино</w:t>
            </w:r>
            <w:proofErr w:type="spellEnd"/>
            <w:r w:rsidRPr="00142BF7">
              <w:rPr>
                <w:rFonts w:eastAsia="Arial Unicode MS"/>
                <w:color w:val="000000"/>
                <w:sz w:val="23"/>
                <w:szCs w:val="23"/>
                <w:lang w:val="ru" w:eastAsia="ar-SA"/>
              </w:rPr>
              <w:t xml:space="preserve"> Орловского района Кировской области</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Муниципальное казенное общеобразовательное учреждение основная общеобразовательная школа с. </w:t>
            </w:r>
            <w:proofErr w:type="spellStart"/>
            <w:r w:rsidRPr="00142BF7">
              <w:rPr>
                <w:rFonts w:eastAsia="Arial Unicode MS"/>
                <w:color w:val="000000"/>
                <w:sz w:val="23"/>
                <w:szCs w:val="23"/>
                <w:lang w:val="ru" w:eastAsia="ar-SA"/>
              </w:rPr>
              <w:t>Русаново</w:t>
            </w:r>
            <w:proofErr w:type="spellEnd"/>
            <w:r w:rsidRPr="00142BF7">
              <w:rPr>
                <w:rFonts w:eastAsia="Arial Unicode MS"/>
                <w:color w:val="000000"/>
                <w:sz w:val="23"/>
                <w:szCs w:val="23"/>
                <w:lang w:val="ru" w:eastAsia="ar-SA"/>
              </w:rPr>
              <w:t xml:space="preserve"> Орловского района Кировской области  </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Муниципальное казенное общеобразовательное учреждение </w:t>
            </w:r>
            <w:proofErr w:type="gramStart"/>
            <w:r w:rsidRPr="00142BF7">
              <w:rPr>
                <w:rFonts w:eastAsia="Arial Unicode MS"/>
                <w:color w:val="000000"/>
                <w:sz w:val="23"/>
                <w:szCs w:val="23"/>
                <w:lang w:val="ru" w:eastAsia="ar-SA"/>
              </w:rPr>
              <w:t>средняя</w:t>
            </w:r>
            <w:proofErr w:type="gramEnd"/>
            <w:r w:rsidRPr="00142BF7">
              <w:rPr>
                <w:rFonts w:eastAsia="Arial Unicode MS"/>
                <w:color w:val="000000"/>
                <w:sz w:val="23"/>
                <w:szCs w:val="23"/>
                <w:lang w:val="ru" w:eastAsia="ar-SA"/>
              </w:rPr>
              <w:t xml:space="preserve"> общеобразовательная </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школа с.</w:t>
            </w:r>
            <w:r w:rsidRPr="00142BF7">
              <w:rPr>
                <w:rFonts w:eastAsia="Arial Unicode MS"/>
                <w:color w:val="000000"/>
                <w:sz w:val="23"/>
                <w:szCs w:val="23"/>
                <w:lang w:eastAsia="ar-SA"/>
              </w:rPr>
              <w:t xml:space="preserve"> </w:t>
            </w:r>
            <w:proofErr w:type="spellStart"/>
            <w:r w:rsidRPr="00142BF7">
              <w:rPr>
                <w:rFonts w:eastAsia="Arial Unicode MS"/>
                <w:color w:val="000000"/>
                <w:sz w:val="23"/>
                <w:szCs w:val="23"/>
                <w:lang w:val="ru" w:eastAsia="ar-SA"/>
              </w:rPr>
              <w:t>Чудиново</w:t>
            </w:r>
            <w:proofErr w:type="spellEnd"/>
            <w:r w:rsidRPr="00142BF7">
              <w:rPr>
                <w:rFonts w:eastAsia="Arial Unicode MS"/>
                <w:color w:val="000000"/>
                <w:sz w:val="23"/>
                <w:szCs w:val="23"/>
                <w:lang w:val="ru" w:eastAsia="ar-SA"/>
              </w:rPr>
              <w:t xml:space="preserve"> Орловского района Кировской области </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Муниципальное </w:t>
            </w:r>
            <w:r w:rsidRPr="00142BF7">
              <w:rPr>
                <w:rFonts w:eastAsia="Arial Unicode MS"/>
                <w:color w:val="000000"/>
                <w:sz w:val="23"/>
                <w:szCs w:val="23"/>
                <w:lang w:eastAsia="ar-SA"/>
              </w:rPr>
              <w:t>бюджетно</w:t>
            </w:r>
            <w:r w:rsidRPr="00142BF7">
              <w:rPr>
                <w:rFonts w:eastAsia="Arial Unicode MS"/>
                <w:color w:val="000000"/>
                <w:sz w:val="23"/>
                <w:szCs w:val="23"/>
                <w:lang w:val="ru" w:eastAsia="ar-SA"/>
              </w:rPr>
              <w:t xml:space="preserve">е общеобразовательное учреждение </w:t>
            </w:r>
            <w:proofErr w:type="gramStart"/>
            <w:r w:rsidRPr="00142BF7">
              <w:rPr>
                <w:rFonts w:eastAsia="Arial Unicode MS"/>
                <w:color w:val="000000"/>
                <w:sz w:val="23"/>
                <w:szCs w:val="23"/>
                <w:lang w:val="ru" w:eastAsia="ar-SA"/>
              </w:rPr>
              <w:t>средняя</w:t>
            </w:r>
            <w:proofErr w:type="gramEnd"/>
            <w:r w:rsidRPr="00142BF7">
              <w:rPr>
                <w:rFonts w:eastAsia="Arial Unicode MS"/>
                <w:color w:val="000000"/>
                <w:sz w:val="23"/>
                <w:szCs w:val="23"/>
                <w:lang w:val="ru" w:eastAsia="ar-SA"/>
              </w:rPr>
              <w:t xml:space="preserve"> общеобразовательная </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школа № 2 г.</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Орлова Кировской области</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Муниципальное казенное общеобразовательное учреждение </w:t>
            </w:r>
            <w:proofErr w:type="gramStart"/>
            <w:r w:rsidRPr="00142BF7">
              <w:rPr>
                <w:rFonts w:eastAsia="Arial Unicode MS"/>
                <w:color w:val="000000"/>
                <w:sz w:val="23"/>
                <w:szCs w:val="23"/>
                <w:lang w:val="ru" w:eastAsia="ar-SA"/>
              </w:rPr>
              <w:t>основная</w:t>
            </w:r>
            <w:proofErr w:type="gramEnd"/>
            <w:r w:rsidRPr="00142BF7">
              <w:rPr>
                <w:rFonts w:eastAsia="Arial Unicode MS"/>
                <w:color w:val="000000"/>
                <w:sz w:val="23"/>
                <w:szCs w:val="23"/>
                <w:lang w:val="ru" w:eastAsia="ar-SA"/>
              </w:rPr>
              <w:t xml:space="preserve"> общеобразовательная</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школа № 1 им. Н.Ф. Зонова г.</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 xml:space="preserve">Орлова Кировской области </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p>
        </w:tc>
      </w:tr>
      <w:tr w:rsidR="00805AE3" w:rsidRPr="00142BF7" w:rsidTr="00805AE3">
        <w:trPr>
          <w:trHeight w:val="75"/>
        </w:trPr>
        <w:tc>
          <w:tcPr>
            <w:tcW w:w="10470" w:type="dxa"/>
            <w:shd w:val="clear" w:color="auto" w:fill="auto"/>
          </w:tcPr>
          <w:p w:rsidR="00805AE3" w:rsidRPr="00142BF7" w:rsidRDefault="00805AE3" w:rsidP="00805AE3">
            <w:pPr>
              <w:shd w:val="clear" w:color="auto" w:fill="FFFFFF"/>
              <w:suppressAutoHyphens/>
              <w:snapToGrid w:val="0"/>
              <w:ind w:firstLine="851"/>
              <w:jc w:val="both"/>
              <w:rPr>
                <w:rFonts w:eastAsia="Arial Unicode MS"/>
                <w:b/>
                <w:color w:val="000000"/>
                <w:sz w:val="23"/>
                <w:szCs w:val="23"/>
                <w:lang w:val="ru" w:eastAsia="ar-SA"/>
              </w:rPr>
            </w:pPr>
            <w:r w:rsidRPr="00142BF7">
              <w:rPr>
                <w:rFonts w:eastAsia="Arial Unicode MS"/>
                <w:b/>
                <w:color w:val="000000"/>
                <w:sz w:val="23"/>
                <w:szCs w:val="23"/>
                <w:lang w:val="ru" w:eastAsia="ar-SA"/>
              </w:rPr>
              <w:t>- дополнительное образование представлено</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Муниципальное казенное образовательное учреждение дополнительного образования детей </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Дом детского творчества «</w:t>
            </w:r>
            <w:proofErr w:type="spellStart"/>
            <w:r w:rsidRPr="00142BF7">
              <w:rPr>
                <w:rFonts w:eastAsia="Arial Unicode MS"/>
                <w:color w:val="000000"/>
                <w:sz w:val="23"/>
                <w:szCs w:val="23"/>
                <w:lang w:val="ru" w:eastAsia="ar-SA"/>
              </w:rPr>
              <w:t>Мозайка</w:t>
            </w:r>
            <w:proofErr w:type="spellEnd"/>
            <w:r w:rsidRPr="00142BF7">
              <w:rPr>
                <w:rFonts w:eastAsia="Arial Unicode MS"/>
                <w:color w:val="000000"/>
                <w:sz w:val="23"/>
                <w:szCs w:val="23"/>
                <w:lang w:val="ru" w:eastAsia="ar-SA"/>
              </w:rPr>
              <w:t>» г.</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Орлов Кировской области</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Муниципальное казенное образовательное учреждение дополнительного образования детей детско-юношеская спортивная школа г. Орлов Кировской области </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-Управление образования Орловского района Кировской области</w:t>
            </w:r>
          </w:p>
          <w:p w:rsidR="00805AE3" w:rsidRPr="00142BF7" w:rsidRDefault="00805AE3" w:rsidP="00805AE3">
            <w:pPr>
              <w:shd w:val="clear" w:color="auto" w:fill="FFFFFF"/>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-Муниципальное казенное учреждение «Ресурсный центр образования»</w:t>
            </w:r>
          </w:p>
        </w:tc>
      </w:tr>
    </w:tbl>
    <w:p w:rsidR="00805AE3" w:rsidRPr="00142BF7" w:rsidRDefault="00805AE3" w:rsidP="00805AE3">
      <w:pPr>
        <w:tabs>
          <w:tab w:val="left" w:pos="390"/>
        </w:tabs>
        <w:suppressAutoHyphens/>
        <w:autoSpaceDE w:val="0"/>
        <w:ind w:firstLine="851"/>
        <w:rPr>
          <w:sz w:val="23"/>
          <w:szCs w:val="23"/>
          <w:lang w:eastAsia="ar-SA"/>
        </w:rPr>
      </w:pPr>
      <w:r w:rsidRPr="00142BF7">
        <w:rPr>
          <w:sz w:val="23"/>
          <w:szCs w:val="23"/>
          <w:lang w:eastAsia="ar-SA"/>
        </w:rPr>
        <w:t>1.2. В МКУ «ЦБ МУО»  работает 18 человек из них 2 экономиста, 1 финансист, 1 бухгалтер - ревизор , 1 юрист и 13 бухгалтеров. Для осуществления бухгалтерской деятельности применяются компьютерные программы: 1С:8, АС «Смет</w:t>
      </w:r>
      <w:proofErr w:type="gramStart"/>
      <w:r w:rsidRPr="00142BF7">
        <w:rPr>
          <w:sz w:val="23"/>
          <w:szCs w:val="23"/>
          <w:lang w:eastAsia="ar-SA"/>
        </w:rPr>
        <w:t>а-</w:t>
      </w:r>
      <w:proofErr w:type="gramEnd"/>
      <w:r w:rsidRPr="00142BF7">
        <w:rPr>
          <w:sz w:val="23"/>
          <w:szCs w:val="23"/>
          <w:lang w:eastAsia="ar-SA"/>
        </w:rPr>
        <w:t xml:space="preserve"> КС".</w:t>
      </w:r>
    </w:p>
    <w:p w:rsidR="00805AE3" w:rsidRPr="00142BF7" w:rsidRDefault="00805AE3" w:rsidP="00805AE3">
      <w:pPr>
        <w:suppressAutoHyphens/>
        <w:autoSpaceDE w:val="0"/>
        <w:ind w:firstLine="851"/>
        <w:rPr>
          <w:b/>
          <w:sz w:val="27"/>
          <w:szCs w:val="27"/>
          <w:lang w:eastAsia="ar-SA"/>
        </w:rPr>
      </w:pPr>
    </w:p>
    <w:p w:rsidR="00805AE3" w:rsidRPr="00142BF7" w:rsidRDefault="00805AE3" w:rsidP="00805AE3">
      <w:pPr>
        <w:widowControl w:val="0"/>
        <w:suppressAutoHyphens/>
        <w:autoSpaceDE w:val="0"/>
        <w:jc w:val="center"/>
        <w:rPr>
          <w:rFonts w:eastAsia="Arial Unicode MS"/>
          <w:b/>
          <w:color w:val="000000"/>
          <w:sz w:val="23"/>
          <w:szCs w:val="23"/>
          <w:lang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4, описание ожидаемых конечных результатов подпрограммы 4, сроков и</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этапов реализации подпрограммы 4"</w:t>
      </w:r>
    </w:p>
    <w:p w:rsidR="00805AE3" w:rsidRPr="00142BF7" w:rsidRDefault="00805AE3" w:rsidP="00805AE3">
      <w:pPr>
        <w:suppressAutoHyphens/>
        <w:autoSpaceDE w:val="0"/>
        <w:ind w:firstLine="851"/>
        <w:jc w:val="both"/>
        <w:rPr>
          <w:sz w:val="23"/>
          <w:szCs w:val="23"/>
          <w:lang w:eastAsia="ar-SA"/>
        </w:rPr>
      </w:pPr>
      <w:r w:rsidRPr="00142BF7">
        <w:rPr>
          <w:sz w:val="23"/>
          <w:szCs w:val="23"/>
          <w:lang w:eastAsia="ar-SA"/>
        </w:rPr>
        <w:t xml:space="preserve">2.1 Приоритетные направления подпрограммы 4 </w:t>
      </w:r>
    </w:p>
    <w:p w:rsidR="00805AE3" w:rsidRPr="00142BF7" w:rsidRDefault="00805AE3" w:rsidP="00805AE3">
      <w:pPr>
        <w:suppressAutoHyphens/>
        <w:autoSpaceDE w:val="0"/>
        <w:ind w:firstLine="851"/>
        <w:rPr>
          <w:sz w:val="23"/>
          <w:szCs w:val="23"/>
          <w:lang w:eastAsia="ar-SA"/>
        </w:rPr>
      </w:pPr>
      <w:r w:rsidRPr="00142BF7">
        <w:rPr>
          <w:sz w:val="23"/>
          <w:szCs w:val="23"/>
          <w:lang w:eastAsia="ar-SA"/>
        </w:rPr>
        <w:t>1)   своевременность и качество в формировании бухгалтерской и экономической отчетности.</w:t>
      </w:r>
    </w:p>
    <w:p w:rsidR="00805AE3" w:rsidRPr="00142BF7" w:rsidRDefault="00805AE3" w:rsidP="00805AE3">
      <w:pPr>
        <w:suppressAutoHyphens/>
        <w:autoSpaceDE w:val="0"/>
        <w:ind w:firstLine="851"/>
        <w:rPr>
          <w:sz w:val="23"/>
          <w:szCs w:val="23"/>
          <w:lang w:eastAsia="ar-SA"/>
        </w:rPr>
      </w:pPr>
      <w:r w:rsidRPr="00142BF7">
        <w:rPr>
          <w:sz w:val="23"/>
          <w:szCs w:val="23"/>
          <w:lang w:eastAsia="ar-SA"/>
        </w:rPr>
        <w:t>2)   организация финансового контроля в учреждения образования.</w:t>
      </w:r>
    </w:p>
    <w:p w:rsidR="00805AE3" w:rsidRPr="00142BF7" w:rsidRDefault="00805AE3" w:rsidP="00805AE3">
      <w:pPr>
        <w:suppressAutoHyphens/>
        <w:autoSpaceDE w:val="0"/>
        <w:ind w:firstLine="851"/>
        <w:rPr>
          <w:sz w:val="23"/>
          <w:szCs w:val="23"/>
          <w:lang w:eastAsia="ar-SA"/>
        </w:rPr>
      </w:pPr>
      <w:r w:rsidRPr="00142BF7">
        <w:rPr>
          <w:sz w:val="23"/>
          <w:szCs w:val="23"/>
          <w:lang w:eastAsia="ar-SA"/>
        </w:rPr>
        <w:t xml:space="preserve">3)   повышение качества квалификации персонала централизованной бухгалтерии. </w:t>
      </w:r>
    </w:p>
    <w:p w:rsidR="00805AE3" w:rsidRPr="00142BF7" w:rsidRDefault="00805AE3" w:rsidP="00805AE3">
      <w:pPr>
        <w:tabs>
          <w:tab w:val="left" w:pos="0"/>
        </w:tabs>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2.2. Целью подпрограммы 4 является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805AE3" w:rsidRPr="00142BF7" w:rsidRDefault="00805AE3" w:rsidP="00805AE3">
      <w:pPr>
        <w:tabs>
          <w:tab w:val="left" w:pos="10080"/>
        </w:tabs>
        <w:suppressAutoHyphens/>
        <w:autoSpaceDE w:val="0"/>
        <w:ind w:firstLine="851"/>
        <w:jc w:val="both"/>
        <w:rPr>
          <w:rFonts w:eastAsia="Arial"/>
          <w:sz w:val="23"/>
          <w:szCs w:val="23"/>
          <w:lang w:eastAsia="ar-SA"/>
        </w:rPr>
      </w:pPr>
      <w:r w:rsidRPr="00142BF7">
        <w:rPr>
          <w:rFonts w:eastAsia="Arial"/>
          <w:sz w:val="23"/>
          <w:szCs w:val="23"/>
          <w:lang w:eastAsia="ar-SA"/>
        </w:rPr>
        <w:t>2.3. Основными задачами подпрограммы 4 являются:</w:t>
      </w:r>
    </w:p>
    <w:p w:rsidR="00805AE3" w:rsidRPr="00142BF7" w:rsidRDefault="00805AE3" w:rsidP="00805AE3">
      <w:pPr>
        <w:suppressAutoHyphens/>
        <w:autoSpaceDE w:val="0"/>
        <w:ind w:firstLine="851"/>
        <w:jc w:val="both"/>
        <w:rPr>
          <w:sz w:val="23"/>
          <w:szCs w:val="23"/>
          <w:lang w:eastAsia="ar-SA"/>
        </w:rPr>
      </w:pPr>
      <w:r w:rsidRPr="00142BF7">
        <w:rPr>
          <w:sz w:val="23"/>
          <w:szCs w:val="23"/>
          <w:lang w:eastAsia="ar-SA"/>
        </w:rPr>
        <w:t>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805AE3" w:rsidRPr="00142BF7" w:rsidRDefault="00805AE3" w:rsidP="00805AE3">
      <w:pPr>
        <w:suppressAutoHyphens/>
        <w:autoSpaceDE w:val="0"/>
        <w:ind w:firstLine="851"/>
        <w:jc w:val="both"/>
        <w:rPr>
          <w:bCs/>
          <w:sz w:val="23"/>
          <w:szCs w:val="23"/>
          <w:lang w:eastAsia="ar-SA"/>
        </w:rPr>
      </w:pPr>
      <w:r w:rsidRPr="00142BF7">
        <w:rPr>
          <w:bCs/>
          <w:sz w:val="23"/>
          <w:szCs w:val="23"/>
          <w:lang w:eastAsia="ar-SA"/>
        </w:rPr>
        <w:t xml:space="preserve">2) обеспечение качественного контроля за правильным и целевым расходованием бюджетных средств, за наличием и движением имущества, использованием товарно-материальных ценностей, трудовых и финансовых ресурсов; </w:t>
      </w:r>
    </w:p>
    <w:p w:rsidR="00805AE3" w:rsidRPr="00142BF7" w:rsidRDefault="00805AE3" w:rsidP="00805AE3">
      <w:pPr>
        <w:suppressAutoHyphens/>
        <w:autoSpaceDE w:val="0"/>
        <w:ind w:firstLine="851"/>
        <w:jc w:val="both"/>
        <w:rPr>
          <w:bCs/>
          <w:sz w:val="23"/>
          <w:szCs w:val="23"/>
          <w:lang w:eastAsia="ar-SA"/>
        </w:rPr>
      </w:pPr>
      <w:r w:rsidRPr="00142BF7">
        <w:rPr>
          <w:bCs/>
          <w:sz w:val="23"/>
          <w:szCs w:val="23"/>
          <w:lang w:eastAsia="ar-SA"/>
        </w:rPr>
        <w:lastRenderedPageBreak/>
        <w:t>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805AE3" w:rsidRPr="00142BF7" w:rsidRDefault="00805AE3" w:rsidP="00805AE3">
      <w:pPr>
        <w:suppressAutoHyphens/>
        <w:autoSpaceDE w:val="0"/>
        <w:ind w:firstLine="851"/>
        <w:jc w:val="both"/>
        <w:rPr>
          <w:bCs/>
          <w:sz w:val="23"/>
          <w:szCs w:val="23"/>
          <w:lang w:eastAsia="ar-SA"/>
        </w:rPr>
      </w:pPr>
      <w:r w:rsidRPr="00142BF7">
        <w:rPr>
          <w:bCs/>
          <w:sz w:val="23"/>
          <w:szCs w:val="23"/>
          <w:lang w:eastAsia="ar-SA"/>
        </w:rPr>
        <w:t>4)обеспечение качественного составления и предоставления свободной бухгалтерской отчетности в налоговые органы, внебюджетные фонды, органы статистики, главному распорядителю средств;</w:t>
      </w:r>
    </w:p>
    <w:p w:rsidR="00805AE3" w:rsidRPr="00142BF7" w:rsidRDefault="00805AE3" w:rsidP="00805AE3">
      <w:pPr>
        <w:suppressAutoHyphens/>
        <w:ind w:firstLine="851"/>
        <w:rPr>
          <w:rFonts w:eastAsia="Arial Unicode MS"/>
          <w:bCs/>
          <w:color w:val="000000"/>
          <w:sz w:val="23"/>
          <w:szCs w:val="23"/>
          <w:lang w:val="ru" w:eastAsia="ar-SA"/>
        </w:rPr>
      </w:pPr>
      <w:r w:rsidRPr="00142BF7">
        <w:rPr>
          <w:rFonts w:eastAsia="Arial Unicode MS"/>
          <w:bCs/>
          <w:color w:val="000000"/>
          <w:sz w:val="23"/>
          <w:szCs w:val="23"/>
          <w:lang w:val="ru" w:eastAsia="ar-SA"/>
        </w:rPr>
        <w:t>5) повышение качества выполняемых функций.</w:t>
      </w:r>
    </w:p>
    <w:p w:rsidR="00805AE3" w:rsidRPr="00142BF7" w:rsidRDefault="00805AE3" w:rsidP="00805AE3">
      <w:pPr>
        <w:suppressAutoHyphens/>
        <w:ind w:firstLine="851"/>
        <w:rPr>
          <w:rFonts w:eastAsia="Arial Unicode MS"/>
          <w:bCs/>
          <w:color w:val="000000"/>
          <w:sz w:val="23"/>
          <w:szCs w:val="23"/>
          <w:lang w:val="ru" w:eastAsia="ar-SA"/>
        </w:rPr>
      </w:pPr>
    </w:p>
    <w:p w:rsidR="00805AE3" w:rsidRPr="00142BF7" w:rsidRDefault="00805AE3" w:rsidP="00805AE3">
      <w:pPr>
        <w:suppressAutoHyphens/>
        <w:ind w:firstLine="851"/>
        <w:rPr>
          <w:rFonts w:ascii="Arial Unicode MS" w:eastAsia="Arial Unicode MS" w:hAnsi="Arial Unicode MS" w:cs="Arial Unicode MS"/>
          <w:color w:val="000000"/>
          <w:lang w:val="ru" w:eastAsia="ar-SA"/>
        </w:rPr>
      </w:pPr>
    </w:p>
    <w:p w:rsidR="00805AE3" w:rsidRPr="00142BF7" w:rsidRDefault="00805AE3" w:rsidP="00805AE3">
      <w:pPr>
        <w:suppressAutoHyphens/>
        <w:ind w:firstLine="851"/>
        <w:rPr>
          <w:rFonts w:eastAsia="Arial Unicode MS"/>
          <w:color w:val="000000"/>
          <w:sz w:val="23"/>
          <w:szCs w:val="23"/>
          <w:lang w:val="ru" w:eastAsia="ar-SA"/>
        </w:rPr>
      </w:pPr>
      <w:r w:rsidRPr="00142BF7">
        <w:rPr>
          <w:rFonts w:eastAsia="Arial Unicode MS"/>
          <w:color w:val="000000"/>
          <w:sz w:val="23"/>
          <w:szCs w:val="23"/>
          <w:lang w:val="ru" w:eastAsia="ar-SA"/>
        </w:rPr>
        <w:t>2.4.</w:t>
      </w:r>
      <w:r w:rsidRPr="00142BF7">
        <w:rPr>
          <w:rFonts w:eastAsia="Arial Unicode MS"/>
          <w:color w:val="000000"/>
          <w:sz w:val="23"/>
          <w:szCs w:val="23"/>
          <w:lang w:eastAsia="ar-SA"/>
        </w:rPr>
        <w:t xml:space="preserve"> </w:t>
      </w:r>
      <w:r w:rsidRPr="00142BF7">
        <w:rPr>
          <w:rFonts w:eastAsia="Arial Unicode MS"/>
          <w:color w:val="000000"/>
          <w:sz w:val="23"/>
          <w:szCs w:val="23"/>
          <w:lang w:val="ru" w:eastAsia="ar-SA"/>
        </w:rPr>
        <w:t>Целевой показатель эффективности реализации подпрограммы 4.</w:t>
      </w:r>
    </w:p>
    <w:tbl>
      <w:tblPr>
        <w:tblW w:w="0" w:type="auto"/>
        <w:tblInd w:w="250" w:type="dxa"/>
        <w:tblLayout w:type="fixed"/>
        <w:tblLook w:val="0000" w:firstRow="0" w:lastRow="0" w:firstColumn="0" w:lastColumn="0" w:noHBand="0" w:noVBand="0"/>
      </w:tblPr>
      <w:tblGrid>
        <w:gridCol w:w="1991"/>
        <w:gridCol w:w="2006"/>
        <w:gridCol w:w="1990"/>
        <w:gridCol w:w="2106"/>
        <w:gridCol w:w="2327"/>
      </w:tblGrid>
      <w:tr w:rsidR="00805AE3" w:rsidRPr="00142BF7" w:rsidTr="00805AE3">
        <w:trPr>
          <w:trHeight w:val="255"/>
        </w:trPr>
        <w:tc>
          <w:tcPr>
            <w:tcW w:w="199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Показатель</w:t>
            </w:r>
          </w:p>
        </w:tc>
        <w:tc>
          <w:tcPr>
            <w:tcW w:w="200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eastAsia="ar-SA"/>
              </w:rPr>
            </w:pPr>
            <w:r w:rsidRPr="00142BF7">
              <w:rPr>
                <w:rFonts w:eastAsia="Arial Unicode MS"/>
                <w:color w:val="000000"/>
                <w:sz w:val="23"/>
                <w:szCs w:val="23"/>
                <w:lang w:val="ru" w:eastAsia="ar-SA"/>
              </w:rPr>
              <w:t>Ед.</w:t>
            </w:r>
            <w:r w:rsidRPr="00142BF7">
              <w:rPr>
                <w:rFonts w:eastAsia="Arial Unicode MS"/>
                <w:color w:val="000000"/>
                <w:sz w:val="23"/>
                <w:szCs w:val="23"/>
                <w:lang w:eastAsia="ar-SA"/>
              </w:rPr>
              <w:t xml:space="preserve"> </w:t>
            </w:r>
            <w:proofErr w:type="spellStart"/>
            <w:r w:rsidRPr="00142BF7">
              <w:rPr>
                <w:rFonts w:eastAsia="Arial Unicode MS"/>
                <w:color w:val="000000"/>
                <w:sz w:val="23"/>
                <w:szCs w:val="23"/>
                <w:lang w:val="ru" w:eastAsia="ar-SA"/>
              </w:rPr>
              <w:t>изм</w:t>
            </w:r>
            <w:r w:rsidRPr="00142BF7">
              <w:rPr>
                <w:rFonts w:eastAsia="Arial Unicode MS"/>
                <w:color w:val="000000"/>
                <w:sz w:val="23"/>
                <w:szCs w:val="23"/>
                <w:lang w:eastAsia="ar-SA"/>
              </w:rPr>
              <w:t>ерения</w:t>
            </w:r>
            <w:proofErr w:type="spellEnd"/>
          </w:p>
        </w:tc>
        <w:tc>
          <w:tcPr>
            <w:tcW w:w="6423" w:type="dxa"/>
            <w:gridSpan w:val="3"/>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Значение показателей эффективности</w:t>
            </w:r>
          </w:p>
        </w:tc>
      </w:tr>
      <w:tr w:rsidR="00805AE3" w:rsidRPr="00142BF7" w:rsidTr="00805AE3">
        <w:trPr>
          <w:trHeight w:val="1335"/>
        </w:trPr>
        <w:tc>
          <w:tcPr>
            <w:tcW w:w="199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bCs/>
                <w:color w:val="000000"/>
                <w:sz w:val="23"/>
                <w:szCs w:val="23"/>
                <w:lang w:val="ru" w:eastAsia="ar-SA"/>
              </w:rPr>
            </w:pPr>
            <w:r w:rsidRPr="00142BF7">
              <w:rPr>
                <w:rFonts w:eastAsia="Arial Unicode MS"/>
                <w:bCs/>
                <w:color w:val="000000"/>
                <w:sz w:val="23"/>
                <w:szCs w:val="23"/>
                <w:lang w:val="ru" w:eastAsia="ar-SA"/>
              </w:rPr>
              <w:t>Своевременная сдача бухгалтерских, и экономических отчетов</w:t>
            </w:r>
          </w:p>
        </w:tc>
        <w:tc>
          <w:tcPr>
            <w:tcW w:w="200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w:t>
            </w:r>
          </w:p>
        </w:tc>
        <w:tc>
          <w:tcPr>
            <w:tcW w:w="199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90</w:t>
            </w:r>
          </w:p>
        </w:tc>
        <w:tc>
          <w:tcPr>
            <w:tcW w:w="210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95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100</w:t>
            </w:r>
          </w:p>
        </w:tc>
      </w:tr>
    </w:tbl>
    <w:p w:rsidR="00805AE3" w:rsidRPr="00142BF7" w:rsidRDefault="00805AE3" w:rsidP="00805AE3">
      <w:pPr>
        <w:suppressAutoHyphens/>
        <w:autoSpaceDE w:val="0"/>
        <w:ind w:firstLine="851"/>
        <w:rPr>
          <w:rFonts w:ascii="Arial" w:hAnsi="Arial" w:cs="Arial"/>
          <w:sz w:val="20"/>
          <w:szCs w:val="20"/>
          <w:lang w:eastAsia="ar-SA"/>
        </w:rPr>
      </w:pPr>
    </w:p>
    <w:p w:rsidR="00805AE3" w:rsidRPr="00142BF7" w:rsidRDefault="00805AE3" w:rsidP="00805AE3">
      <w:pPr>
        <w:suppressAutoHyphens/>
        <w:autoSpaceDE w:val="0"/>
        <w:ind w:firstLine="851"/>
        <w:rPr>
          <w:sz w:val="23"/>
          <w:szCs w:val="23"/>
          <w:lang w:eastAsia="ar-SA"/>
        </w:rPr>
      </w:pPr>
      <w:r w:rsidRPr="00142BF7">
        <w:rPr>
          <w:sz w:val="23"/>
          <w:szCs w:val="23"/>
          <w:lang w:eastAsia="ar-SA"/>
        </w:rPr>
        <w:t>2.5 Конечный результат реализации подпрограммы 4</w:t>
      </w:r>
    </w:p>
    <w:p w:rsidR="00805AE3" w:rsidRPr="00142BF7" w:rsidRDefault="00805AE3" w:rsidP="00805AE3">
      <w:pPr>
        <w:suppressAutoHyphens/>
        <w:autoSpaceDE w:val="0"/>
        <w:rPr>
          <w:sz w:val="23"/>
          <w:szCs w:val="23"/>
          <w:lang w:eastAsia="ar-SA"/>
        </w:rPr>
      </w:pPr>
    </w:p>
    <w:p w:rsidR="00805AE3" w:rsidRPr="00142BF7" w:rsidRDefault="00805AE3" w:rsidP="00805AE3">
      <w:pPr>
        <w:suppressAutoHyphens/>
        <w:autoSpaceDE w:val="0"/>
        <w:ind w:firstLine="720"/>
        <w:jc w:val="both"/>
        <w:rPr>
          <w:sz w:val="23"/>
          <w:szCs w:val="23"/>
          <w:lang w:eastAsia="ar-SA"/>
        </w:rPr>
      </w:pPr>
      <w:r w:rsidRPr="00142BF7">
        <w:rPr>
          <w:sz w:val="23"/>
          <w:szCs w:val="23"/>
          <w:lang w:eastAsia="ar-SA"/>
        </w:rPr>
        <w:t>Предоставление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805AE3" w:rsidRPr="00142BF7" w:rsidRDefault="00805AE3" w:rsidP="00805AE3">
      <w:pPr>
        <w:suppressAutoHyphens/>
        <w:autoSpaceDE w:val="0"/>
        <w:rPr>
          <w:sz w:val="23"/>
          <w:szCs w:val="23"/>
          <w:lang w:eastAsia="ar-SA"/>
        </w:rPr>
      </w:pPr>
    </w:p>
    <w:p w:rsidR="00805AE3" w:rsidRPr="00142BF7" w:rsidRDefault="00805AE3" w:rsidP="00805AE3">
      <w:pPr>
        <w:suppressAutoHyphens/>
        <w:rPr>
          <w:rFonts w:eastAsia="Arial Unicode MS"/>
          <w:bCs/>
          <w:color w:val="000000"/>
          <w:sz w:val="23"/>
          <w:szCs w:val="23"/>
          <w:lang w:val="ru" w:eastAsia="ar-SA"/>
        </w:rPr>
      </w:pPr>
      <w:r w:rsidRPr="00142BF7">
        <w:rPr>
          <w:rFonts w:eastAsia="Arial Unicode MS"/>
          <w:b/>
          <w:bCs/>
          <w:color w:val="000000"/>
          <w:sz w:val="23"/>
          <w:szCs w:val="23"/>
          <w:lang w:eastAsia="ar-SA"/>
        </w:rPr>
        <w:t xml:space="preserve">            </w:t>
      </w:r>
      <w:r w:rsidRPr="00142BF7">
        <w:rPr>
          <w:rFonts w:eastAsia="Arial Unicode MS"/>
          <w:bCs/>
          <w:color w:val="000000"/>
          <w:sz w:val="23"/>
          <w:szCs w:val="23"/>
          <w:lang w:eastAsia="ar-SA"/>
        </w:rPr>
        <w:t xml:space="preserve"> </w:t>
      </w:r>
      <w:r w:rsidRPr="00142BF7">
        <w:rPr>
          <w:rFonts w:eastAsia="Arial Unicode MS"/>
          <w:bCs/>
          <w:color w:val="000000"/>
          <w:sz w:val="23"/>
          <w:szCs w:val="23"/>
          <w:lang w:val="ru" w:eastAsia="ar-SA"/>
        </w:rPr>
        <w:t>2.6. Сроки и этапы реализации Программы</w:t>
      </w:r>
    </w:p>
    <w:p w:rsidR="00805AE3" w:rsidRPr="00142BF7" w:rsidRDefault="00805AE3" w:rsidP="00805AE3">
      <w:pPr>
        <w:suppressAutoHyphens/>
        <w:rPr>
          <w:rFonts w:eastAsia="Arial Unicode MS"/>
          <w:b/>
          <w:bCs/>
          <w:color w:val="000000"/>
          <w:sz w:val="23"/>
          <w:szCs w:val="23"/>
          <w:lang w:val="ru" w:eastAsia="ar-SA"/>
        </w:rPr>
      </w:pPr>
    </w:p>
    <w:p w:rsidR="00805AE3" w:rsidRPr="00142BF7" w:rsidRDefault="00805AE3" w:rsidP="00805AE3">
      <w:pPr>
        <w:tabs>
          <w:tab w:val="left" w:pos="10080"/>
        </w:tabs>
        <w:suppressAutoHyphens/>
        <w:rPr>
          <w:sz w:val="23"/>
          <w:szCs w:val="23"/>
          <w:lang w:eastAsia="ar-SA"/>
        </w:rPr>
      </w:pPr>
      <w:r w:rsidRPr="00142BF7">
        <w:rPr>
          <w:sz w:val="23"/>
          <w:szCs w:val="23"/>
          <w:lang w:eastAsia="ar-SA"/>
        </w:rPr>
        <w:t xml:space="preserve">           Настоящая Программа разработана на 2014 – 2022 годы. Мероприятия будут выполняться в соответствии с указанными в приложении сроками. </w:t>
      </w:r>
    </w:p>
    <w:p w:rsidR="00805AE3" w:rsidRPr="00142BF7" w:rsidRDefault="00805AE3" w:rsidP="00805AE3">
      <w:pPr>
        <w:suppressAutoHyphens/>
        <w:autoSpaceDE w:val="0"/>
        <w:rPr>
          <w:sz w:val="23"/>
          <w:szCs w:val="23"/>
          <w:lang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3. Обобщенная характеристика мероприятий Подпрограммы 4</w:t>
      </w:r>
    </w:p>
    <w:p w:rsidR="00805AE3" w:rsidRPr="00142BF7" w:rsidRDefault="00805AE3" w:rsidP="00805AE3">
      <w:pPr>
        <w:widowControl w:val="0"/>
        <w:tabs>
          <w:tab w:val="left" w:pos="720"/>
        </w:tabs>
        <w:suppressAutoHyphens/>
        <w:autoSpaceDE w:val="0"/>
        <w:jc w:val="both"/>
        <w:rPr>
          <w:rFonts w:eastAsia="Arial Unicode MS"/>
          <w:b/>
          <w:color w:val="000000"/>
          <w:sz w:val="23"/>
          <w:szCs w:val="23"/>
          <w:lang w:eastAsia="ar-SA"/>
        </w:rPr>
      </w:pPr>
    </w:p>
    <w:p w:rsidR="00805AE3" w:rsidRPr="00142BF7" w:rsidRDefault="00805AE3" w:rsidP="00805AE3">
      <w:pPr>
        <w:widowControl w:val="0"/>
        <w:tabs>
          <w:tab w:val="left" w:pos="720"/>
        </w:tabs>
        <w:suppressAutoHyphens/>
        <w:autoSpaceDE w:val="0"/>
        <w:ind w:firstLine="851"/>
        <w:jc w:val="both"/>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Для</w:t>
      </w:r>
      <w:proofErr w:type="gramEnd"/>
      <w:r w:rsidRPr="00142BF7">
        <w:rPr>
          <w:rFonts w:eastAsia="Arial Unicode MS"/>
          <w:color w:val="000000"/>
          <w:sz w:val="23"/>
          <w:szCs w:val="23"/>
          <w:lang w:val="ru" w:eastAsia="ar-SA"/>
        </w:rPr>
        <w:t xml:space="preserve"> </w:t>
      </w:r>
      <w:proofErr w:type="gramStart"/>
      <w:r w:rsidRPr="00142BF7">
        <w:rPr>
          <w:rFonts w:eastAsia="Arial Unicode MS"/>
          <w:color w:val="000000"/>
          <w:sz w:val="23"/>
          <w:szCs w:val="23"/>
          <w:lang w:val="ru" w:eastAsia="ar-SA"/>
        </w:rPr>
        <w:t>достижение</w:t>
      </w:r>
      <w:proofErr w:type="gramEnd"/>
      <w:r w:rsidRPr="00142BF7">
        <w:rPr>
          <w:rFonts w:eastAsia="Arial Unicode MS"/>
          <w:color w:val="000000"/>
          <w:sz w:val="23"/>
          <w:szCs w:val="23"/>
          <w:lang w:val="ru" w:eastAsia="ar-SA"/>
        </w:rPr>
        <w:t xml:space="preserve"> цели подпрограммы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 централизованной бухгалтерией будут осуществляться следующие мероприятия:</w:t>
      </w:r>
    </w:p>
    <w:p w:rsidR="00805AE3" w:rsidRPr="00142BF7" w:rsidRDefault="00805AE3" w:rsidP="00805AE3">
      <w:pPr>
        <w:suppressAutoHyphens/>
        <w:ind w:left="24"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3.1. Ведение бухгалтерского и статистического учета доходов и расходов, составление требуемой отчетности и представление ее в порядке и сроки, установленные законодательными и иными правовыми актами Российской Федерации</w:t>
      </w:r>
      <w:proofErr w:type="gramStart"/>
      <w:r w:rsidRPr="00142BF7">
        <w:rPr>
          <w:rFonts w:eastAsia="Arial Unicode MS"/>
          <w:color w:val="000000"/>
          <w:sz w:val="23"/>
          <w:szCs w:val="23"/>
          <w:lang w:val="ru" w:eastAsia="ar-SA"/>
        </w:rPr>
        <w:t xml:space="preserve"> ,</w:t>
      </w:r>
      <w:proofErr w:type="gramEnd"/>
      <w:r w:rsidRPr="00142BF7">
        <w:rPr>
          <w:rFonts w:eastAsia="Arial Unicode MS"/>
          <w:color w:val="000000"/>
          <w:sz w:val="23"/>
          <w:szCs w:val="23"/>
          <w:lang w:val="ru" w:eastAsia="ar-SA"/>
        </w:rPr>
        <w:t>Кировской области и Орловского района.</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3.2. </w:t>
      </w:r>
      <w:proofErr w:type="gramStart"/>
      <w:r w:rsidRPr="00142BF7">
        <w:rPr>
          <w:rFonts w:eastAsia="Arial Unicode MS"/>
          <w:color w:val="000000"/>
          <w:sz w:val="23"/>
          <w:szCs w:val="23"/>
          <w:lang w:val="ru" w:eastAsia="ar-SA"/>
        </w:rPr>
        <w:t>Качественное осуществление экономических расчетов расходов на содержание учреждения и оплату труда в соответствии с действующими нормативами для составления бюджетных смет обслуживаемых учреждений,  составление и предоставление в финансовое  управление на утверждение бюджетные сметы и поправки к ним по бюджетным и иным средствам отдельно по источникам их поступления в порядке, установленном Бюджетным кодексом Российской Федерации и в сроки, определенные соответствующими законодательными документами</w:t>
      </w:r>
      <w:proofErr w:type="gramEnd"/>
      <w:r w:rsidRPr="00142BF7">
        <w:rPr>
          <w:rFonts w:eastAsia="Arial Unicode MS"/>
          <w:color w:val="000000"/>
          <w:sz w:val="23"/>
          <w:szCs w:val="23"/>
          <w:lang w:val="ru" w:eastAsia="ar-SA"/>
        </w:rPr>
        <w:t xml:space="preserve">. </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3.3. Осуществление бюджетного учета, операции текущей деятельности в образовательных учреждениях бюджетной сферы района, как по средствам бюджетов всех уровней, так и по средствам от приносящей доход деятельности. </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3.4.Составление и предоставление в вышестоящие организации бюджетную отчетность по всем обслуживаемым учреждениям. Осуществлять контроль над соответствием заключаемых договоров объемам ассигнований, предусмотренных сметой доходов и расходов.</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 xml:space="preserve">3.5. Осуществление систематического </w:t>
      </w:r>
      <w:proofErr w:type="gramStart"/>
      <w:r w:rsidRPr="00142BF7">
        <w:rPr>
          <w:rFonts w:eastAsia="Arial Unicode MS"/>
          <w:color w:val="000000"/>
          <w:sz w:val="23"/>
          <w:szCs w:val="23"/>
          <w:lang w:val="ru" w:eastAsia="ar-SA"/>
        </w:rPr>
        <w:t>контроля за</w:t>
      </w:r>
      <w:proofErr w:type="gramEnd"/>
      <w:r w:rsidRPr="00142BF7">
        <w:rPr>
          <w:rFonts w:eastAsia="Arial Unicode MS"/>
          <w:color w:val="000000"/>
          <w:sz w:val="23"/>
          <w:szCs w:val="23"/>
          <w:lang w:val="ru" w:eastAsia="ar-SA"/>
        </w:rPr>
        <w:t xml:space="preserve"> ходом исполнения бюджетных средств учреждений, состоянием расчетов, сохранностью активов учреждений. </w:t>
      </w:r>
    </w:p>
    <w:p w:rsidR="00805AE3" w:rsidRPr="00142BF7" w:rsidRDefault="00805AE3" w:rsidP="00805AE3">
      <w:pPr>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3.6. Оказывают помощь учреждениям в разработке мер, направленных на обеспечение экономии средств, выявление резервов и рациональное использование всех видов ресурсов.</w:t>
      </w:r>
    </w:p>
    <w:p w:rsidR="00805AE3" w:rsidRPr="00142BF7" w:rsidRDefault="00805AE3" w:rsidP="00805AE3">
      <w:pPr>
        <w:tabs>
          <w:tab w:val="left" w:pos="948"/>
        </w:tabs>
        <w:suppressAutoHyphens/>
        <w:autoSpaceDE w:val="0"/>
        <w:ind w:firstLine="851"/>
        <w:jc w:val="both"/>
        <w:rPr>
          <w:bCs/>
          <w:sz w:val="23"/>
          <w:szCs w:val="23"/>
          <w:lang w:eastAsia="ar-SA"/>
        </w:rPr>
      </w:pPr>
      <w:r w:rsidRPr="00142BF7">
        <w:rPr>
          <w:sz w:val="23"/>
          <w:szCs w:val="23"/>
          <w:lang w:eastAsia="ar-SA"/>
        </w:rPr>
        <w:t xml:space="preserve">3.7. </w:t>
      </w:r>
      <w:r w:rsidRPr="00142BF7">
        <w:rPr>
          <w:bCs/>
          <w:sz w:val="23"/>
          <w:szCs w:val="23"/>
          <w:lang w:eastAsia="ar-SA"/>
        </w:rPr>
        <w:t xml:space="preserve">Предусмотренные настоящей Программой мероприятия направлены на повышение эффективности и качества выполняемых МКУ ЦБ МУО функций. Это требует укрепления материально-технической базы. </w:t>
      </w:r>
    </w:p>
    <w:p w:rsidR="00805AE3" w:rsidRPr="00142BF7" w:rsidRDefault="00805AE3" w:rsidP="00805AE3">
      <w:pPr>
        <w:tabs>
          <w:tab w:val="left" w:pos="948"/>
        </w:tabs>
        <w:suppressAutoHyphens/>
        <w:autoSpaceDE w:val="0"/>
        <w:ind w:firstLine="851"/>
        <w:jc w:val="both"/>
        <w:rPr>
          <w:bCs/>
          <w:sz w:val="23"/>
          <w:szCs w:val="23"/>
          <w:lang w:eastAsia="ar-SA"/>
        </w:rPr>
      </w:pPr>
      <w:r w:rsidRPr="00142BF7">
        <w:rPr>
          <w:sz w:val="23"/>
          <w:szCs w:val="23"/>
          <w:lang w:eastAsia="ar-SA"/>
        </w:rPr>
        <w:t>В ходе реализации Программы должна быть решена задача повышения качества выполняемых функций,</w:t>
      </w:r>
      <w:r w:rsidRPr="00142BF7">
        <w:rPr>
          <w:bCs/>
          <w:sz w:val="23"/>
          <w:szCs w:val="23"/>
          <w:lang w:eastAsia="ar-SA"/>
        </w:rPr>
        <w:t xml:space="preserve"> повышение эффективности и результативности деятельности МКУ ЦБ МУО по ведению бюджетного и налогового учета и отчетности.</w:t>
      </w:r>
    </w:p>
    <w:p w:rsidR="00805AE3" w:rsidRPr="00142BF7" w:rsidRDefault="00805AE3" w:rsidP="00805AE3">
      <w:pPr>
        <w:tabs>
          <w:tab w:val="left" w:pos="948"/>
        </w:tabs>
        <w:suppressAutoHyphens/>
        <w:autoSpaceDE w:val="0"/>
        <w:jc w:val="both"/>
        <w:rPr>
          <w:sz w:val="23"/>
          <w:szCs w:val="23"/>
          <w:lang w:eastAsia="ar-SA"/>
        </w:rPr>
      </w:pPr>
    </w:p>
    <w:p w:rsidR="00805AE3" w:rsidRPr="00142BF7" w:rsidRDefault="00805AE3" w:rsidP="00805AE3">
      <w:pPr>
        <w:suppressAutoHyphens/>
        <w:jc w:val="center"/>
        <w:rPr>
          <w:rFonts w:eastAsia="Arial Unicode MS"/>
          <w:b/>
          <w:bCs/>
          <w:color w:val="000000"/>
          <w:sz w:val="23"/>
          <w:szCs w:val="23"/>
          <w:lang w:val="ru" w:eastAsia="ar-SA"/>
        </w:rPr>
      </w:pPr>
    </w:p>
    <w:p w:rsidR="00805AE3" w:rsidRPr="00142BF7" w:rsidRDefault="00805AE3" w:rsidP="00805AE3">
      <w:pPr>
        <w:suppressAutoHyphens/>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4. Обоснование ресурсного обеспечения Программы.</w:t>
      </w:r>
    </w:p>
    <w:p w:rsidR="00805AE3" w:rsidRPr="00142BF7" w:rsidRDefault="00805AE3" w:rsidP="00805AE3">
      <w:pPr>
        <w:suppressAutoHyphens/>
        <w:jc w:val="both"/>
        <w:rPr>
          <w:rFonts w:eastAsia="Arial Unicode MS"/>
          <w:bCs/>
          <w:color w:val="000000"/>
          <w:sz w:val="23"/>
          <w:szCs w:val="23"/>
          <w:lang w:val="ru" w:eastAsia="ar-SA"/>
        </w:rPr>
      </w:pPr>
    </w:p>
    <w:tbl>
      <w:tblPr>
        <w:tblW w:w="10971" w:type="dxa"/>
        <w:tblInd w:w="52" w:type="dxa"/>
        <w:tblLayout w:type="fixed"/>
        <w:tblLook w:val="0000" w:firstRow="0" w:lastRow="0" w:firstColumn="0" w:lastColumn="0" w:noHBand="0" w:noVBand="0"/>
      </w:tblPr>
      <w:tblGrid>
        <w:gridCol w:w="411"/>
        <w:gridCol w:w="2133"/>
        <w:gridCol w:w="786"/>
        <w:gridCol w:w="750"/>
        <w:gridCol w:w="786"/>
        <w:gridCol w:w="850"/>
        <w:gridCol w:w="851"/>
        <w:gridCol w:w="709"/>
        <w:gridCol w:w="850"/>
        <w:gridCol w:w="851"/>
        <w:gridCol w:w="860"/>
        <w:gridCol w:w="1134"/>
      </w:tblGrid>
      <w:tr w:rsidR="00805AE3" w:rsidRPr="00142BF7" w:rsidTr="00805AE3">
        <w:trPr>
          <w:trHeight w:val="397"/>
        </w:trPr>
        <w:tc>
          <w:tcPr>
            <w:tcW w:w="411"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w:t>
            </w:r>
          </w:p>
          <w:p w:rsidR="00805AE3" w:rsidRPr="00142BF7" w:rsidRDefault="00805AE3" w:rsidP="00805AE3">
            <w:pPr>
              <w:suppressAutoHyphens/>
              <w:jc w:val="both"/>
              <w:rPr>
                <w:rFonts w:eastAsia="Arial Unicode MS"/>
                <w:color w:val="000000"/>
                <w:sz w:val="16"/>
                <w:szCs w:val="16"/>
                <w:lang w:val="ru" w:eastAsia="ar-SA"/>
              </w:rPr>
            </w:pPr>
            <w:proofErr w:type="gramStart"/>
            <w:r w:rsidRPr="00142BF7">
              <w:rPr>
                <w:rFonts w:eastAsia="Arial Unicode MS"/>
                <w:color w:val="000000"/>
                <w:sz w:val="16"/>
                <w:szCs w:val="16"/>
                <w:lang w:val="ru" w:eastAsia="ar-SA"/>
              </w:rPr>
              <w:t>п</w:t>
            </w:r>
            <w:proofErr w:type="gramEnd"/>
            <w:r w:rsidRPr="00142BF7">
              <w:rPr>
                <w:rFonts w:eastAsia="Arial Unicode MS"/>
                <w:color w:val="000000"/>
                <w:sz w:val="16"/>
                <w:szCs w:val="16"/>
                <w:lang w:val="ru" w:eastAsia="ar-SA"/>
              </w:rPr>
              <w:t>/п</w:t>
            </w:r>
          </w:p>
        </w:tc>
        <w:tc>
          <w:tcPr>
            <w:tcW w:w="2133"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Мероприятия</w:t>
            </w:r>
          </w:p>
        </w:tc>
        <w:tc>
          <w:tcPr>
            <w:tcW w:w="7293" w:type="dxa"/>
            <w:gridSpan w:val="9"/>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Сумма финансирования мероприятия</w:t>
            </w:r>
            <w:r w:rsidRPr="00142BF7">
              <w:rPr>
                <w:rFonts w:eastAsia="Arial Unicode MS"/>
                <w:color w:val="000000"/>
                <w:sz w:val="16"/>
                <w:szCs w:val="16"/>
                <w:lang w:eastAsia="ar-SA"/>
              </w:rPr>
              <w:t xml:space="preserve"> </w:t>
            </w:r>
            <w:r w:rsidRPr="00142BF7">
              <w:rPr>
                <w:rFonts w:eastAsia="Arial Unicode MS"/>
                <w:color w:val="000000"/>
                <w:sz w:val="16"/>
                <w:szCs w:val="16"/>
                <w:lang w:val="ru" w:eastAsia="ar-SA"/>
              </w:rPr>
              <w:t>тыс.</w:t>
            </w:r>
            <w:r w:rsidRPr="00142BF7">
              <w:rPr>
                <w:rFonts w:eastAsia="Arial Unicode MS"/>
                <w:color w:val="000000"/>
                <w:sz w:val="16"/>
                <w:szCs w:val="16"/>
                <w:lang w:eastAsia="ar-SA"/>
              </w:rPr>
              <w:t xml:space="preserve"> </w:t>
            </w:r>
            <w:r w:rsidRPr="00142BF7">
              <w:rPr>
                <w:rFonts w:eastAsia="Arial Unicode MS"/>
                <w:color w:val="000000"/>
                <w:sz w:val="16"/>
                <w:szCs w:val="16"/>
                <w:lang w:val="ru" w:eastAsia="ar-SA"/>
              </w:rPr>
              <w:t>руб.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Источники финансирования</w:t>
            </w:r>
          </w:p>
        </w:tc>
      </w:tr>
      <w:tr w:rsidR="00805AE3" w:rsidRPr="00142BF7" w:rsidTr="00805AE3">
        <w:trPr>
          <w:trHeight w:val="285"/>
        </w:trPr>
        <w:tc>
          <w:tcPr>
            <w:tcW w:w="411"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2133"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78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2014</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2015</w:t>
            </w:r>
          </w:p>
        </w:tc>
        <w:tc>
          <w:tcPr>
            <w:tcW w:w="78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2016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6"/>
                <w:szCs w:val="16"/>
                <w:lang w:val="ru" w:eastAsia="ar-SA"/>
              </w:rPr>
            </w:pPr>
            <w:r w:rsidRPr="00142BF7">
              <w:rPr>
                <w:rFonts w:eastAsia="Arial Unicode MS"/>
                <w:color w:val="000000"/>
                <w:sz w:val="16"/>
                <w:szCs w:val="16"/>
                <w:lang w:val="ru" w:eastAsia="ar-SA"/>
              </w:rPr>
              <w:t>2017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2018</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2019</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2020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2021</w:t>
            </w:r>
          </w:p>
        </w:tc>
        <w:tc>
          <w:tcPr>
            <w:tcW w:w="860"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2022</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rPr>
          <w:trHeight w:val="415"/>
        </w:trPr>
        <w:tc>
          <w:tcPr>
            <w:tcW w:w="41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1</w:t>
            </w:r>
          </w:p>
        </w:tc>
        <w:tc>
          <w:tcPr>
            <w:tcW w:w="213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c>
          <w:tcPr>
            <w:tcW w:w="78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3779,78</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3591,04</w:t>
            </w:r>
          </w:p>
        </w:tc>
        <w:tc>
          <w:tcPr>
            <w:tcW w:w="78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3740,25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4039,4</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3802,03</w:t>
            </w:r>
          </w:p>
        </w:tc>
        <w:tc>
          <w:tcPr>
            <w:tcW w:w="709"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3848,5</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shd w:val="clear" w:color="auto" w:fill="FFFFFF"/>
                <w:lang w:eastAsia="ar-SA"/>
              </w:rPr>
            </w:pPr>
            <w:r w:rsidRPr="00142BF7">
              <w:rPr>
                <w:rFonts w:eastAsia="Arial Unicode MS"/>
                <w:color w:val="000000"/>
                <w:sz w:val="16"/>
                <w:szCs w:val="16"/>
                <w:shd w:val="clear" w:color="auto" w:fill="FFFFFF"/>
                <w:lang w:eastAsia="ar-SA"/>
              </w:rPr>
              <w:t>3722,0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3722,0</w:t>
            </w:r>
          </w:p>
        </w:tc>
        <w:tc>
          <w:tcPr>
            <w:tcW w:w="860"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3722,00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Средства областного  бюджета (субсидия на выравнивание) Средства районного бюджета</w:t>
            </w:r>
          </w:p>
        </w:tc>
      </w:tr>
    </w:tbl>
    <w:p w:rsidR="00805AE3" w:rsidRPr="00142BF7" w:rsidRDefault="00805AE3" w:rsidP="00805AE3">
      <w:pPr>
        <w:suppressAutoHyphens/>
        <w:autoSpaceDE w:val="0"/>
        <w:ind w:firstLine="720"/>
        <w:jc w:val="both"/>
        <w:rPr>
          <w:rFonts w:ascii="Arial Unicode MS" w:eastAsia="Arial Unicode MS" w:hAnsi="Arial Unicode MS" w:cs="Arial Unicode MS"/>
          <w:color w:val="000000"/>
          <w:lang w:val="ru" w:eastAsia="ar-SA"/>
        </w:rPr>
      </w:pPr>
    </w:p>
    <w:p w:rsidR="00805AE3" w:rsidRPr="00142BF7" w:rsidRDefault="00805AE3" w:rsidP="00805AE3">
      <w:pPr>
        <w:suppressAutoHyphens/>
        <w:autoSpaceDE w:val="0"/>
        <w:ind w:firstLine="720"/>
        <w:jc w:val="both"/>
        <w:rPr>
          <w:rFonts w:eastAsia="Arial Unicode MS"/>
          <w:bCs/>
          <w:color w:val="000000"/>
          <w:sz w:val="23"/>
          <w:szCs w:val="23"/>
          <w:lang w:val="ru" w:eastAsia="ar-SA"/>
        </w:rPr>
      </w:pPr>
      <w:r w:rsidRPr="00142BF7">
        <w:rPr>
          <w:rFonts w:eastAsia="Arial Unicode MS"/>
          <w:bCs/>
          <w:color w:val="000000"/>
          <w:sz w:val="23"/>
          <w:szCs w:val="23"/>
          <w:lang w:val="ru" w:eastAsia="ar-SA"/>
        </w:rPr>
        <w:t>Расходы на заработную плату обусловлены необходимостью содержания 1</w:t>
      </w:r>
      <w:r w:rsidRPr="00142BF7">
        <w:rPr>
          <w:rFonts w:eastAsia="Arial Unicode MS"/>
          <w:bCs/>
          <w:color w:val="000000"/>
          <w:sz w:val="23"/>
          <w:szCs w:val="23"/>
          <w:lang w:eastAsia="ar-SA"/>
        </w:rPr>
        <w:t>7</w:t>
      </w:r>
      <w:r w:rsidRPr="00142BF7">
        <w:rPr>
          <w:rFonts w:eastAsia="Arial Unicode MS"/>
          <w:bCs/>
          <w:color w:val="000000"/>
          <w:sz w:val="23"/>
          <w:szCs w:val="23"/>
          <w:lang w:val="ru" w:eastAsia="ar-SA"/>
        </w:rPr>
        <w:t xml:space="preserve"> сотрудников. Так же предусматриваются расходы на содержание имущества, связь, Интернет, расходы на </w:t>
      </w:r>
      <w:proofErr w:type="spellStart"/>
      <w:r w:rsidRPr="00142BF7">
        <w:rPr>
          <w:rFonts w:eastAsia="Arial Unicode MS"/>
          <w:bCs/>
          <w:color w:val="000000"/>
          <w:sz w:val="23"/>
          <w:szCs w:val="23"/>
          <w:lang w:val="ru" w:eastAsia="ar-SA"/>
        </w:rPr>
        <w:t>теплоэнергию</w:t>
      </w:r>
      <w:proofErr w:type="spellEnd"/>
      <w:r w:rsidRPr="00142BF7">
        <w:rPr>
          <w:rFonts w:eastAsia="Arial Unicode MS"/>
          <w:bCs/>
          <w:color w:val="000000"/>
          <w:sz w:val="23"/>
          <w:szCs w:val="23"/>
          <w:lang w:val="ru" w:eastAsia="ar-SA"/>
        </w:rPr>
        <w:t>, командировочные расходы, приобретение оборудования, мебели, материальных ценностей. В процессе выполнения Программы могут вноситься изменения в направлении расходов.</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5. Анализ рисков реализации подпрограммы 4 и описание мер управления рисками</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p>
    <w:tbl>
      <w:tblPr>
        <w:tblW w:w="0" w:type="auto"/>
        <w:tblInd w:w="52" w:type="dxa"/>
        <w:tblLayout w:type="fixed"/>
        <w:tblLook w:val="0000" w:firstRow="0" w:lastRow="0" w:firstColumn="0" w:lastColumn="0" w:noHBand="0" w:noVBand="0"/>
      </w:tblPr>
      <w:tblGrid>
        <w:gridCol w:w="855"/>
        <w:gridCol w:w="5370"/>
        <w:gridCol w:w="4215"/>
      </w:tblGrid>
      <w:tr w:rsidR="00805AE3" w:rsidRPr="00142BF7" w:rsidTr="00805AE3">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 xml:space="preserve">№ </w:t>
            </w:r>
            <w:proofErr w:type="gramStart"/>
            <w:r w:rsidRPr="00142BF7">
              <w:rPr>
                <w:rFonts w:eastAsia="Arial Unicode MS"/>
                <w:color w:val="000000"/>
                <w:sz w:val="23"/>
                <w:szCs w:val="23"/>
                <w:lang w:val="ru" w:eastAsia="ar-SA"/>
              </w:rPr>
              <w:t>п</w:t>
            </w:r>
            <w:proofErr w:type="gramEnd"/>
            <w:r w:rsidRPr="00142BF7">
              <w:rPr>
                <w:rFonts w:eastAsia="Arial Unicode MS"/>
                <w:color w:val="000000"/>
                <w:sz w:val="23"/>
                <w:szCs w:val="23"/>
                <w:lang w:val="ru" w:eastAsia="ar-SA"/>
              </w:rPr>
              <w:t>/п</w:t>
            </w:r>
          </w:p>
        </w:tc>
        <w:tc>
          <w:tcPr>
            <w:tcW w:w="53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Риски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Меры управления рисками</w:t>
            </w:r>
          </w:p>
        </w:tc>
      </w:tr>
      <w:tr w:rsidR="00805AE3" w:rsidRPr="00142BF7" w:rsidTr="00805AE3">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1</w:t>
            </w:r>
          </w:p>
        </w:tc>
        <w:tc>
          <w:tcPr>
            <w:tcW w:w="53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Финансовы</w:t>
            </w:r>
            <w:proofErr w:type="gramStart"/>
            <w:r w:rsidRPr="00142BF7">
              <w:rPr>
                <w:rFonts w:eastAsia="Arial Unicode MS"/>
                <w:color w:val="000000"/>
                <w:sz w:val="23"/>
                <w:szCs w:val="23"/>
                <w:lang w:val="ru" w:eastAsia="ar-SA"/>
              </w:rPr>
              <w:t>й-</w:t>
            </w:r>
            <w:proofErr w:type="gramEnd"/>
            <w:r w:rsidRPr="00142BF7">
              <w:rPr>
                <w:rFonts w:eastAsia="Arial Unicode MS"/>
                <w:color w:val="000000"/>
                <w:sz w:val="23"/>
                <w:szCs w:val="23"/>
                <w:lang w:val="ru" w:eastAsia="ar-SA"/>
              </w:rPr>
              <w:t xml:space="preserve"> ограниченность средств бюджета муниципального района , выделяемых на реализацию программы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 xml:space="preserve">Перераспределение средств подпрограммы на  наиболее необходимые на данный момент мероприятия </w:t>
            </w:r>
          </w:p>
        </w:tc>
      </w:tr>
      <w:tr w:rsidR="00805AE3" w:rsidRPr="00142BF7" w:rsidTr="00805AE3">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2</w:t>
            </w:r>
          </w:p>
        </w:tc>
        <w:tc>
          <w:tcPr>
            <w:tcW w:w="53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Организационный</w:t>
            </w:r>
            <w:proofErr w:type="gramEnd"/>
            <w:r w:rsidRPr="00142BF7">
              <w:rPr>
                <w:rFonts w:eastAsia="Arial Unicode MS"/>
                <w:color w:val="000000"/>
                <w:sz w:val="23"/>
                <w:szCs w:val="23"/>
                <w:lang w:val="ru" w:eastAsia="ar-SA"/>
              </w:rPr>
              <w:t xml:space="preserve"> - несвоевременная сдача отчетности может быть связана с некачественной работой сотрудников централизованной бухгалтерии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Направление  на курсы повышения квалификации, отбор кандидатов  на вакансии по результатам конкурса, материальная заинтересованность сотрудников в качественности предоставления результатов своей работы.</w:t>
            </w:r>
          </w:p>
        </w:tc>
      </w:tr>
      <w:tr w:rsidR="00805AE3" w:rsidRPr="00142BF7" w:rsidTr="00805AE3">
        <w:tc>
          <w:tcPr>
            <w:tcW w:w="8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jc w:val="center"/>
              <w:rPr>
                <w:rFonts w:eastAsia="Arial Unicode MS"/>
                <w:color w:val="000000"/>
                <w:sz w:val="23"/>
                <w:szCs w:val="23"/>
                <w:lang w:val="ru" w:eastAsia="ar-SA"/>
              </w:rPr>
            </w:pPr>
            <w:r w:rsidRPr="00142BF7">
              <w:rPr>
                <w:rFonts w:eastAsia="Arial Unicode MS"/>
                <w:color w:val="000000"/>
                <w:sz w:val="23"/>
                <w:szCs w:val="23"/>
                <w:lang w:val="ru" w:eastAsia="ar-SA"/>
              </w:rPr>
              <w:t>3</w:t>
            </w:r>
          </w:p>
        </w:tc>
        <w:tc>
          <w:tcPr>
            <w:tcW w:w="537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Производственны</w:t>
            </w:r>
            <w:proofErr w:type="gramStart"/>
            <w:r w:rsidRPr="00142BF7">
              <w:rPr>
                <w:rFonts w:eastAsia="Arial Unicode MS"/>
                <w:color w:val="000000"/>
                <w:sz w:val="23"/>
                <w:szCs w:val="23"/>
                <w:lang w:val="ru" w:eastAsia="ar-SA"/>
              </w:rPr>
              <w:t>й-</w:t>
            </w:r>
            <w:proofErr w:type="gramEnd"/>
            <w:r w:rsidRPr="00142BF7">
              <w:rPr>
                <w:rFonts w:eastAsia="Arial Unicode MS"/>
                <w:color w:val="000000"/>
                <w:sz w:val="23"/>
                <w:szCs w:val="23"/>
                <w:lang w:val="ru" w:eastAsia="ar-SA"/>
              </w:rPr>
              <w:t xml:space="preserve"> несвоевременный ремонт оборудования , может повлечь к поломке оборудования.</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widowControl w:val="0"/>
              <w:suppressAutoHyphens/>
              <w:autoSpaceDE w:val="0"/>
              <w:snapToGrid w:val="0"/>
              <w:rPr>
                <w:rFonts w:eastAsia="Arial Unicode MS"/>
                <w:color w:val="000000"/>
                <w:sz w:val="23"/>
                <w:szCs w:val="23"/>
                <w:lang w:val="ru" w:eastAsia="ar-SA"/>
              </w:rPr>
            </w:pPr>
            <w:r w:rsidRPr="00142BF7">
              <w:rPr>
                <w:rFonts w:eastAsia="Arial Unicode MS"/>
                <w:color w:val="000000"/>
                <w:sz w:val="23"/>
                <w:szCs w:val="23"/>
                <w:lang w:val="ru" w:eastAsia="ar-SA"/>
              </w:rPr>
              <w:t>Регулярная диагностика и тестирование оборудования на предмет выявления дефектов.</w:t>
            </w:r>
          </w:p>
        </w:tc>
      </w:tr>
    </w:tbl>
    <w:p w:rsidR="00805AE3" w:rsidRPr="00142BF7" w:rsidRDefault="00805AE3" w:rsidP="00805AE3">
      <w:pPr>
        <w:tabs>
          <w:tab w:val="left" w:pos="10080"/>
        </w:tabs>
        <w:suppressAutoHyphens/>
        <w:ind w:right="-159"/>
        <w:jc w:val="both"/>
        <w:rPr>
          <w:sz w:val="26"/>
          <w:szCs w:val="20"/>
          <w:lang w:eastAsia="ar-SA"/>
        </w:rPr>
      </w:pP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bCs/>
          <w:color w:val="000000"/>
          <w:sz w:val="23"/>
          <w:szCs w:val="23"/>
          <w:lang w:val="ru" w:eastAsia="ar-SA"/>
        </w:rPr>
        <w:t xml:space="preserve">6. </w:t>
      </w:r>
      <w:r w:rsidRPr="00142BF7">
        <w:rPr>
          <w:rFonts w:eastAsia="Arial Unicode MS"/>
          <w:b/>
          <w:color w:val="000000"/>
          <w:sz w:val="23"/>
          <w:szCs w:val="23"/>
          <w:lang w:val="ru" w:eastAsia="ar-SA"/>
        </w:rPr>
        <w:t xml:space="preserve"> Оценка эффективности реализации </w:t>
      </w:r>
    </w:p>
    <w:p w:rsidR="00805AE3" w:rsidRPr="00142BF7" w:rsidRDefault="00805AE3" w:rsidP="00805AE3">
      <w:pPr>
        <w:widowControl w:val="0"/>
        <w:suppressAutoHyphens/>
        <w:autoSpaceDE w:val="0"/>
        <w:jc w:val="center"/>
        <w:rPr>
          <w:rFonts w:eastAsia="Arial Unicode MS"/>
          <w:b/>
          <w:color w:val="000000"/>
          <w:sz w:val="23"/>
          <w:szCs w:val="23"/>
          <w:lang w:val="ru" w:eastAsia="ar-SA"/>
        </w:rPr>
      </w:pPr>
      <w:r w:rsidRPr="00142BF7">
        <w:rPr>
          <w:rFonts w:eastAsia="Arial Unicode MS"/>
          <w:b/>
          <w:color w:val="000000"/>
          <w:sz w:val="23"/>
          <w:szCs w:val="23"/>
          <w:lang w:val="ru" w:eastAsia="ar-SA"/>
        </w:rPr>
        <w:t>подпрограммы 4.</w:t>
      </w:r>
    </w:p>
    <w:p w:rsidR="00805AE3" w:rsidRPr="00142BF7" w:rsidRDefault="00805AE3" w:rsidP="00805AE3">
      <w:pPr>
        <w:suppressAutoHyphens/>
        <w:spacing w:before="280" w:after="280"/>
        <w:ind w:firstLine="870"/>
        <w:jc w:val="both"/>
        <w:rPr>
          <w:sz w:val="23"/>
          <w:szCs w:val="23"/>
          <w:lang w:eastAsia="ar-SA"/>
        </w:rPr>
      </w:pPr>
      <w:r w:rsidRPr="00142BF7">
        <w:rPr>
          <w:sz w:val="23"/>
          <w:szCs w:val="23"/>
          <w:lang w:eastAsia="ar-SA"/>
        </w:rPr>
        <w:lastRenderedPageBreak/>
        <w:t>В основе оценки результатов выполнения программы будет использоваться комплексная оценка выполнения целевых показателей деятельности МКУ ЦБ на 2014 -2022 гг. Выполнение каждого пункта добавляет 1 балл в интегральную оценку деятельности.</w:t>
      </w:r>
    </w:p>
    <w:tbl>
      <w:tblPr>
        <w:tblW w:w="10966" w:type="dxa"/>
        <w:tblInd w:w="57" w:type="dxa"/>
        <w:tblLayout w:type="fixed"/>
        <w:tblLook w:val="0000" w:firstRow="0" w:lastRow="0" w:firstColumn="0" w:lastColumn="0" w:noHBand="0" w:noVBand="0"/>
      </w:tblPr>
      <w:tblGrid>
        <w:gridCol w:w="540"/>
        <w:gridCol w:w="2385"/>
        <w:gridCol w:w="615"/>
        <w:gridCol w:w="780"/>
        <w:gridCol w:w="780"/>
        <w:gridCol w:w="750"/>
        <w:gridCol w:w="705"/>
        <w:gridCol w:w="720"/>
        <w:gridCol w:w="675"/>
        <w:gridCol w:w="735"/>
        <w:gridCol w:w="712"/>
        <w:gridCol w:w="719"/>
        <w:gridCol w:w="850"/>
      </w:tblGrid>
      <w:tr w:rsidR="00805AE3" w:rsidRPr="00142BF7" w:rsidTr="00805AE3">
        <w:trPr>
          <w:trHeight w:val="667"/>
        </w:trPr>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 xml:space="preserve">№ </w:t>
            </w:r>
            <w:proofErr w:type="gramStart"/>
            <w:r w:rsidRPr="00142BF7">
              <w:rPr>
                <w:rFonts w:eastAsia="Arial Unicode MS"/>
                <w:bCs/>
                <w:color w:val="000000"/>
                <w:sz w:val="18"/>
                <w:szCs w:val="18"/>
                <w:lang w:val="ru" w:eastAsia="ar-SA"/>
              </w:rPr>
              <w:t>п</w:t>
            </w:r>
            <w:proofErr w:type="gramEnd"/>
            <w:r w:rsidRPr="00142BF7">
              <w:rPr>
                <w:rFonts w:eastAsia="Arial Unicode MS"/>
                <w:bCs/>
                <w:color w:val="000000"/>
                <w:sz w:val="18"/>
                <w:szCs w:val="18"/>
                <w:lang w:val="ru" w:eastAsia="ar-SA"/>
              </w:rPr>
              <w:t>/п</w:t>
            </w:r>
          </w:p>
        </w:tc>
        <w:tc>
          <w:tcPr>
            <w:tcW w:w="23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Показатель</w:t>
            </w: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Ед. изм.</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2014</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год</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2015</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год</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2016</w:t>
            </w: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год</w:t>
            </w:r>
          </w:p>
        </w:tc>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2017</w:t>
            </w:r>
          </w:p>
          <w:p w:rsidR="00805AE3" w:rsidRPr="00142BF7" w:rsidRDefault="00805AE3" w:rsidP="00805AE3">
            <w:pPr>
              <w:suppressAutoHyphens/>
              <w:jc w:val="center"/>
              <w:rPr>
                <w:rFonts w:eastAsia="Arial Unicode MS"/>
                <w:color w:val="000000"/>
                <w:sz w:val="18"/>
                <w:szCs w:val="18"/>
                <w:lang w:val="ru" w:eastAsia="ar-SA"/>
              </w:rPr>
            </w:pPr>
            <w:r w:rsidRPr="00142BF7">
              <w:rPr>
                <w:rFonts w:eastAsia="Arial Unicode MS"/>
                <w:color w:val="000000"/>
                <w:sz w:val="18"/>
                <w:szCs w:val="18"/>
                <w:lang w:val="ru" w:eastAsia="ar-SA"/>
              </w:rPr>
              <w:t>год</w:t>
            </w:r>
          </w:p>
        </w:tc>
        <w:tc>
          <w:tcPr>
            <w:tcW w:w="7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2018</w:t>
            </w:r>
          </w:p>
          <w:p w:rsidR="00805AE3" w:rsidRPr="00142BF7" w:rsidRDefault="00805AE3" w:rsidP="00805AE3">
            <w:pPr>
              <w:suppressAutoHyphens/>
              <w:jc w:val="center"/>
              <w:rPr>
                <w:rFonts w:eastAsia="Arial Unicode MS"/>
                <w:bCs/>
                <w:color w:val="000000"/>
                <w:sz w:val="18"/>
                <w:szCs w:val="18"/>
                <w:lang w:eastAsia="ar-SA"/>
              </w:rPr>
            </w:pPr>
            <w:r w:rsidRPr="00142BF7">
              <w:rPr>
                <w:rFonts w:eastAsia="Arial Unicode MS"/>
                <w:bCs/>
                <w:color w:val="000000"/>
                <w:sz w:val="18"/>
                <w:szCs w:val="18"/>
                <w:lang w:eastAsia="ar-SA"/>
              </w:rPr>
              <w:t>год</w:t>
            </w:r>
          </w:p>
        </w:tc>
        <w:tc>
          <w:tcPr>
            <w:tcW w:w="6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2019 год</w:t>
            </w:r>
          </w:p>
        </w:tc>
        <w:tc>
          <w:tcPr>
            <w:tcW w:w="73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2020 год</w:t>
            </w:r>
          </w:p>
        </w:tc>
        <w:tc>
          <w:tcPr>
            <w:tcW w:w="71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2021 год</w:t>
            </w:r>
          </w:p>
        </w:tc>
        <w:tc>
          <w:tcPr>
            <w:tcW w:w="719"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2022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val="ru" w:eastAsia="ar-SA"/>
              </w:rPr>
              <w:t>Приме</w:t>
            </w:r>
            <w:r w:rsidRPr="00142BF7">
              <w:rPr>
                <w:rFonts w:eastAsia="Arial Unicode MS"/>
                <w:bCs/>
                <w:color w:val="000000"/>
                <w:sz w:val="18"/>
                <w:szCs w:val="18"/>
                <w:lang w:eastAsia="ar-SA"/>
              </w:rPr>
              <w:t>-</w:t>
            </w:r>
            <w:proofErr w:type="spellStart"/>
            <w:r w:rsidRPr="00142BF7">
              <w:rPr>
                <w:rFonts w:eastAsia="Arial Unicode MS"/>
                <w:bCs/>
                <w:color w:val="000000"/>
                <w:sz w:val="18"/>
                <w:szCs w:val="18"/>
                <w:lang w:val="ru" w:eastAsia="ar-SA"/>
              </w:rPr>
              <w:t>ча</w:t>
            </w:r>
            <w:proofErr w:type="spellEnd"/>
            <w:r w:rsidRPr="00142BF7">
              <w:rPr>
                <w:rFonts w:eastAsia="Arial Unicode MS"/>
                <w:bCs/>
                <w:color w:val="000000"/>
                <w:sz w:val="18"/>
                <w:szCs w:val="18"/>
                <w:lang w:eastAsia="ar-SA"/>
              </w:rPr>
              <w:t>-</w:t>
            </w:r>
          </w:p>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eastAsia="ar-SA"/>
              </w:rPr>
              <w:t>н</w:t>
            </w:r>
            <w:proofErr w:type="spellStart"/>
            <w:r w:rsidRPr="00142BF7">
              <w:rPr>
                <w:rFonts w:eastAsia="Arial Unicode MS"/>
                <w:bCs/>
                <w:color w:val="000000"/>
                <w:sz w:val="18"/>
                <w:szCs w:val="18"/>
                <w:lang w:val="ru" w:eastAsia="ar-SA"/>
              </w:rPr>
              <w:t>ие</w:t>
            </w:r>
            <w:proofErr w:type="spellEnd"/>
          </w:p>
          <w:p w:rsidR="00805AE3" w:rsidRPr="00142BF7" w:rsidRDefault="00805AE3" w:rsidP="00805AE3">
            <w:pPr>
              <w:suppressAutoHyphens/>
              <w:snapToGrid w:val="0"/>
              <w:jc w:val="center"/>
              <w:rPr>
                <w:rFonts w:eastAsia="Arial Unicode MS"/>
                <w:bCs/>
                <w:color w:val="000000"/>
                <w:sz w:val="18"/>
                <w:szCs w:val="18"/>
                <w:lang w:eastAsia="ar-SA"/>
              </w:rPr>
            </w:pPr>
          </w:p>
        </w:tc>
      </w:tr>
      <w:tr w:rsidR="00805AE3" w:rsidRPr="00142BF7" w:rsidTr="00805AE3">
        <w:trPr>
          <w:trHeight w:val="1149"/>
        </w:trPr>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1</w:t>
            </w:r>
          </w:p>
        </w:tc>
        <w:tc>
          <w:tcPr>
            <w:tcW w:w="23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bCs/>
                <w:color w:val="000000"/>
                <w:sz w:val="18"/>
                <w:szCs w:val="18"/>
                <w:lang w:val="ru" w:eastAsia="ar-SA"/>
              </w:rPr>
            </w:pPr>
            <w:r w:rsidRPr="00142BF7">
              <w:rPr>
                <w:rFonts w:eastAsia="Arial Unicode MS"/>
                <w:bCs/>
                <w:color w:val="000000"/>
                <w:sz w:val="18"/>
                <w:szCs w:val="18"/>
                <w:lang w:val="ru" w:eastAsia="ar-SA"/>
              </w:rPr>
              <w:t>Нецелевое расходование средств бюджетов обслуживаемых учреждений</w:t>
            </w: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roofErr w:type="spellStart"/>
            <w:r w:rsidRPr="00142BF7">
              <w:rPr>
                <w:rFonts w:eastAsia="Arial Unicode MS"/>
                <w:bCs/>
                <w:color w:val="000000"/>
                <w:sz w:val="18"/>
                <w:szCs w:val="18"/>
                <w:lang w:val="ru" w:eastAsia="ar-SA"/>
              </w:rPr>
              <w:t>тыс</w:t>
            </w:r>
            <w:proofErr w:type="gramStart"/>
            <w:r w:rsidRPr="00142BF7">
              <w:rPr>
                <w:rFonts w:eastAsia="Arial Unicode MS"/>
                <w:bCs/>
                <w:color w:val="000000"/>
                <w:sz w:val="18"/>
                <w:szCs w:val="18"/>
                <w:lang w:val="ru" w:eastAsia="ar-SA"/>
              </w:rPr>
              <w:t>.р</w:t>
            </w:r>
            <w:proofErr w:type="gramEnd"/>
            <w:r w:rsidRPr="00142BF7">
              <w:rPr>
                <w:rFonts w:eastAsia="Arial Unicode MS"/>
                <w:bCs/>
                <w:color w:val="000000"/>
                <w:sz w:val="18"/>
                <w:szCs w:val="18"/>
                <w:lang w:val="ru" w:eastAsia="ar-SA"/>
              </w:rPr>
              <w:t>уб</w:t>
            </w:r>
            <w:proofErr w:type="spellEnd"/>
            <w:r w:rsidRPr="00142BF7">
              <w:rPr>
                <w:rFonts w:eastAsia="Arial Unicode MS"/>
                <w:bCs/>
                <w:color w:val="000000"/>
                <w:sz w:val="18"/>
                <w:szCs w:val="18"/>
                <w:lang w:val="ru" w:eastAsia="ar-SA"/>
              </w:rPr>
              <w:t>.</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6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tc>
        <w:tc>
          <w:tcPr>
            <w:tcW w:w="73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9"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tc>
      </w:tr>
      <w:tr w:rsidR="00805AE3" w:rsidRPr="00142BF7" w:rsidTr="00805AE3">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2</w:t>
            </w:r>
          </w:p>
        </w:tc>
        <w:tc>
          <w:tcPr>
            <w:tcW w:w="23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bCs/>
                <w:color w:val="000000"/>
                <w:sz w:val="18"/>
                <w:szCs w:val="18"/>
                <w:lang w:val="ru" w:eastAsia="ar-SA"/>
              </w:rPr>
            </w:pPr>
            <w:r w:rsidRPr="00142BF7">
              <w:rPr>
                <w:rFonts w:eastAsia="Arial Unicode MS"/>
                <w:bCs/>
                <w:color w:val="000000"/>
                <w:sz w:val="18"/>
                <w:szCs w:val="18"/>
                <w:lang w:val="ru" w:eastAsia="ar-SA"/>
              </w:rPr>
              <w:t>Наличие обоснованных жалоб со стороны руководителей обслуживаемых учреждений</w:t>
            </w: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шт.</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6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3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9"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p w:rsidR="00805AE3" w:rsidRPr="00142BF7" w:rsidRDefault="00805AE3" w:rsidP="00805AE3">
            <w:pPr>
              <w:suppressAutoHyphens/>
              <w:snapToGrid w:val="0"/>
              <w:jc w:val="center"/>
              <w:rPr>
                <w:rFonts w:eastAsia="Arial Unicode MS"/>
                <w:bCs/>
                <w:color w:val="000000"/>
                <w:sz w:val="18"/>
                <w:szCs w:val="18"/>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tc>
      </w:tr>
      <w:tr w:rsidR="00805AE3" w:rsidRPr="00142BF7" w:rsidTr="00805AE3">
        <w:trPr>
          <w:trHeight w:val="1351"/>
        </w:trPr>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3</w:t>
            </w:r>
          </w:p>
        </w:tc>
        <w:tc>
          <w:tcPr>
            <w:tcW w:w="23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bCs/>
                <w:color w:val="000000"/>
                <w:sz w:val="18"/>
                <w:szCs w:val="18"/>
                <w:lang w:val="ru" w:eastAsia="ar-SA"/>
              </w:rPr>
            </w:pPr>
            <w:r w:rsidRPr="00142BF7">
              <w:rPr>
                <w:rFonts w:eastAsia="Arial Unicode MS"/>
                <w:bCs/>
                <w:color w:val="000000"/>
                <w:sz w:val="18"/>
                <w:szCs w:val="18"/>
                <w:lang w:val="ru" w:eastAsia="ar-SA"/>
              </w:rPr>
              <w:t>Нарушение сроков предоставления форм бюджетной отчетности по всем обслуживаемым учреждениям в вышестоящие организации</w:t>
            </w: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шт.</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6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3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tc>
        <w:tc>
          <w:tcPr>
            <w:tcW w:w="71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9"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tc>
      </w:tr>
      <w:tr w:rsidR="00805AE3" w:rsidRPr="00142BF7" w:rsidTr="00805AE3">
        <w:trPr>
          <w:trHeight w:val="207"/>
        </w:trPr>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4</w:t>
            </w:r>
          </w:p>
        </w:tc>
        <w:tc>
          <w:tcPr>
            <w:tcW w:w="23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bCs/>
                <w:color w:val="000000"/>
                <w:sz w:val="18"/>
                <w:szCs w:val="18"/>
                <w:lang w:val="ru" w:eastAsia="ar-SA"/>
              </w:rPr>
            </w:pPr>
            <w:r w:rsidRPr="00142BF7">
              <w:rPr>
                <w:rFonts w:eastAsia="Arial Unicode MS"/>
                <w:bCs/>
                <w:color w:val="000000"/>
                <w:sz w:val="18"/>
                <w:szCs w:val="18"/>
                <w:lang w:val="ru" w:eastAsia="ar-SA"/>
              </w:rPr>
              <w:t>Нарушение режима экономии, допущение необоснованных затрат в процессе экономического анализа исполнения бюджетных смет</w:t>
            </w: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roofErr w:type="spellStart"/>
            <w:r w:rsidRPr="00142BF7">
              <w:rPr>
                <w:rFonts w:eastAsia="Arial Unicode MS"/>
                <w:bCs/>
                <w:color w:val="000000"/>
                <w:sz w:val="18"/>
                <w:szCs w:val="18"/>
                <w:lang w:val="ru" w:eastAsia="ar-SA"/>
              </w:rPr>
              <w:t>тыс</w:t>
            </w:r>
            <w:proofErr w:type="gramStart"/>
            <w:r w:rsidRPr="00142BF7">
              <w:rPr>
                <w:rFonts w:eastAsia="Arial Unicode MS"/>
                <w:bCs/>
                <w:color w:val="000000"/>
                <w:sz w:val="18"/>
                <w:szCs w:val="18"/>
                <w:lang w:val="ru" w:eastAsia="ar-SA"/>
              </w:rPr>
              <w:t>.р</w:t>
            </w:r>
            <w:proofErr w:type="gramEnd"/>
            <w:r w:rsidRPr="00142BF7">
              <w:rPr>
                <w:rFonts w:eastAsia="Arial Unicode MS"/>
                <w:bCs/>
                <w:color w:val="000000"/>
                <w:sz w:val="18"/>
                <w:szCs w:val="18"/>
                <w:lang w:val="ru" w:eastAsia="ar-SA"/>
              </w:rPr>
              <w:t>уб</w:t>
            </w:r>
            <w:proofErr w:type="spellEnd"/>
            <w:r w:rsidRPr="00142BF7">
              <w:rPr>
                <w:rFonts w:eastAsia="Arial Unicode MS"/>
                <w:bCs/>
                <w:color w:val="000000"/>
                <w:sz w:val="18"/>
                <w:szCs w:val="18"/>
                <w:lang w:val="ru" w:eastAsia="ar-SA"/>
              </w:rPr>
              <w:t>.</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p>
          <w:p w:rsidR="00805AE3" w:rsidRPr="00142BF7" w:rsidRDefault="00805AE3" w:rsidP="00805AE3">
            <w:pPr>
              <w:suppressAutoHyphens/>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p>
          <w:p w:rsidR="00805AE3" w:rsidRPr="00142BF7" w:rsidRDefault="00805AE3" w:rsidP="00805AE3">
            <w:pPr>
              <w:suppressAutoHyphens/>
              <w:jc w:val="center"/>
              <w:rPr>
                <w:rFonts w:eastAsia="Arial Unicode MS"/>
                <w:bCs/>
                <w:color w:val="000000"/>
                <w:sz w:val="18"/>
                <w:szCs w:val="18"/>
                <w:lang w:eastAsia="ar-SA"/>
              </w:rPr>
            </w:pPr>
            <w:r w:rsidRPr="00142BF7">
              <w:rPr>
                <w:rFonts w:eastAsia="Arial Unicode MS"/>
                <w:bCs/>
                <w:color w:val="000000"/>
                <w:sz w:val="18"/>
                <w:szCs w:val="18"/>
                <w:lang w:eastAsia="ar-SA"/>
              </w:rPr>
              <w:t>0</w:t>
            </w:r>
          </w:p>
          <w:p w:rsidR="00805AE3" w:rsidRPr="00142BF7" w:rsidRDefault="00805AE3" w:rsidP="00805AE3">
            <w:pPr>
              <w:suppressAutoHyphens/>
              <w:jc w:val="center"/>
              <w:rPr>
                <w:rFonts w:eastAsia="Arial Unicode MS"/>
                <w:bCs/>
                <w:color w:val="000000"/>
                <w:sz w:val="18"/>
                <w:szCs w:val="18"/>
                <w:lang w:eastAsia="ar-SA"/>
              </w:rPr>
            </w:pPr>
          </w:p>
        </w:tc>
        <w:tc>
          <w:tcPr>
            <w:tcW w:w="6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3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9"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p>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tc>
      </w:tr>
      <w:tr w:rsidR="00805AE3" w:rsidRPr="00142BF7" w:rsidTr="00805AE3">
        <w:trPr>
          <w:trHeight w:val="207"/>
        </w:trPr>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5</w:t>
            </w:r>
          </w:p>
        </w:tc>
        <w:tc>
          <w:tcPr>
            <w:tcW w:w="238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bCs/>
                <w:color w:val="000000"/>
                <w:sz w:val="18"/>
                <w:szCs w:val="18"/>
                <w:lang w:val="ru" w:eastAsia="ar-SA"/>
              </w:rPr>
            </w:pPr>
            <w:r w:rsidRPr="00142BF7">
              <w:rPr>
                <w:rFonts w:eastAsia="Arial Unicode MS"/>
                <w:bCs/>
                <w:color w:val="000000"/>
                <w:sz w:val="18"/>
                <w:szCs w:val="18"/>
                <w:lang w:val="ru" w:eastAsia="ar-SA"/>
              </w:rPr>
              <w:t>Несвоевременная выдача заработной платы  работникам учреждений образования</w:t>
            </w:r>
          </w:p>
        </w:tc>
        <w:tc>
          <w:tcPr>
            <w:tcW w:w="6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roofErr w:type="spellStart"/>
            <w:r w:rsidRPr="00142BF7">
              <w:rPr>
                <w:rFonts w:eastAsia="Arial Unicode MS"/>
                <w:bCs/>
                <w:color w:val="000000"/>
                <w:sz w:val="18"/>
                <w:szCs w:val="18"/>
                <w:lang w:val="ru" w:eastAsia="ar-SA"/>
              </w:rPr>
              <w:t>тыс</w:t>
            </w:r>
            <w:proofErr w:type="gramStart"/>
            <w:r w:rsidRPr="00142BF7">
              <w:rPr>
                <w:rFonts w:eastAsia="Arial Unicode MS"/>
                <w:bCs/>
                <w:color w:val="000000"/>
                <w:sz w:val="18"/>
                <w:szCs w:val="18"/>
                <w:lang w:val="ru" w:eastAsia="ar-SA"/>
              </w:rPr>
              <w:t>.р</w:t>
            </w:r>
            <w:proofErr w:type="gramEnd"/>
            <w:r w:rsidRPr="00142BF7">
              <w:rPr>
                <w:rFonts w:eastAsia="Arial Unicode MS"/>
                <w:bCs/>
                <w:color w:val="000000"/>
                <w:sz w:val="18"/>
                <w:szCs w:val="18"/>
                <w:lang w:val="ru" w:eastAsia="ar-SA"/>
              </w:rPr>
              <w:t>уб</w:t>
            </w:r>
            <w:proofErr w:type="spellEnd"/>
            <w:r w:rsidRPr="00142BF7">
              <w:rPr>
                <w:rFonts w:eastAsia="Arial Unicode MS"/>
                <w:bCs/>
                <w:color w:val="000000"/>
                <w:sz w:val="18"/>
                <w:szCs w:val="18"/>
                <w:lang w:val="ru" w:eastAsia="ar-SA"/>
              </w:rPr>
              <w:t>.</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r w:rsidRPr="00142BF7">
              <w:rPr>
                <w:rFonts w:eastAsia="Arial Unicode MS"/>
                <w:bCs/>
                <w:color w:val="000000"/>
                <w:sz w:val="18"/>
                <w:szCs w:val="18"/>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67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3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719"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jc w:val="center"/>
              <w:rPr>
                <w:rFonts w:eastAsia="Arial Unicode MS"/>
                <w:bCs/>
                <w:color w:val="000000"/>
                <w:sz w:val="18"/>
                <w:szCs w:val="18"/>
                <w:lang w:eastAsia="ar-SA"/>
              </w:rPr>
            </w:pPr>
            <w:r w:rsidRPr="00142BF7">
              <w:rPr>
                <w:rFonts w:eastAsia="Arial Unicode MS"/>
                <w:bCs/>
                <w:color w:val="000000"/>
                <w:sz w:val="18"/>
                <w:szCs w:val="18"/>
                <w:lang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bCs/>
                <w:color w:val="000000"/>
                <w:sz w:val="18"/>
                <w:szCs w:val="18"/>
                <w:lang w:val="ru" w:eastAsia="ar-SA"/>
              </w:rPr>
            </w:pPr>
          </w:p>
        </w:tc>
      </w:tr>
    </w:tbl>
    <w:p w:rsidR="00805AE3" w:rsidRPr="00142BF7" w:rsidRDefault="00805AE3" w:rsidP="00805AE3">
      <w:pPr>
        <w:suppressAutoHyphens/>
        <w:ind w:firstLine="851"/>
        <w:jc w:val="both"/>
        <w:rPr>
          <w:rFonts w:ascii="Arial Unicode MS" w:eastAsia="Arial Unicode MS" w:hAnsi="Arial Unicode MS" w:cs="Arial Unicode MS"/>
          <w:color w:val="000000"/>
          <w:lang w:val="ru" w:eastAsia="ar-SA"/>
        </w:rPr>
      </w:pP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bCs/>
          <w:color w:val="000000"/>
          <w:sz w:val="23"/>
          <w:szCs w:val="23"/>
          <w:lang w:val="ru" w:eastAsia="ar-SA"/>
        </w:rPr>
        <w:t>Дополнительный  балл начисляется, если в МКУ ЦБ в отчетном периоде велась работа</w:t>
      </w:r>
      <w:r w:rsidRPr="00142BF7">
        <w:rPr>
          <w:rFonts w:eastAsia="Arial Unicode MS"/>
          <w:color w:val="000000"/>
          <w:sz w:val="23"/>
          <w:szCs w:val="23"/>
          <w:lang w:val="ru" w:eastAsia="ar-SA"/>
        </w:rPr>
        <w:t xml:space="preserve"> по повышению квалификации кадров.</w:t>
      </w:r>
    </w:p>
    <w:p w:rsidR="00805AE3" w:rsidRPr="00142BF7" w:rsidRDefault="00805AE3" w:rsidP="00805AE3">
      <w:pPr>
        <w:suppressAutoHyphens/>
        <w:ind w:firstLine="516"/>
        <w:rPr>
          <w:rFonts w:eastAsia="Arial Unicode MS"/>
          <w:bCs/>
          <w:color w:val="000000"/>
          <w:sz w:val="23"/>
          <w:szCs w:val="23"/>
          <w:lang w:val="ru" w:eastAsia="ar-SA"/>
        </w:rPr>
      </w:pPr>
      <w:r w:rsidRPr="00142BF7">
        <w:rPr>
          <w:rFonts w:eastAsia="Arial Unicode MS"/>
          <w:bCs/>
          <w:color w:val="000000"/>
          <w:sz w:val="23"/>
          <w:szCs w:val="23"/>
          <w:lang w:val="ru" w:eastAsia="ar-SA"/>
        </w:rPr>
        <w:t>Оценка деятельности:</w:t>
      </w:r>
    </w:p>
    <w:p w:rsidR="00805AE3" w:rsidRPr="00142BF7" w:rsidRDefault="00805AE3" w:rsidP="00805AE3">
      <w:pPr>
        <w:suppressAutoHyphens/>
        <w:ind w:firstLine="516"/>
        <w:rPr>
          <w:rFonts w:eastAsia="Arial Unicode MS"/>
          <w:bCs/>
          <w:color w:val="000000"/>
          <w:sz w:val="23"/>
          <w:szCs w:val="23"/>
          <w:lang w:val="ru" w:eastAsia="ar-SA"/>
        </w:rPr>
      </w:pPr>
      <w:r w:rsidRPr="00142BF7">
        <w:rPr>
          <w:rFonts w:eastAsia="Arial Unicode MS"/>
          <w:bCs/>
          <w:color w:val="000000"/>
          <w:sz w:val="23"/>
          <w:szCs w:val="23"/>
          <w:lang w:val="ru" w:eastAsia="ar-SA"/>
        </w:rPr>
        <w:t>От шести до пяти баллов – «отлично».</w:t>
      </w:r>
    </w:p>
    <w:p w:rsidR="00805AE3" w:rsidRPr="00142BF7" w:rsidRDefault="00805AE3" w:rsidP="00805AE3">
      <w:pPr>
        <w:suppressAutoHyphens/>
        <w:ind w:firstLine="516"/>
        <w:rPr>
          <w:rFonts w:eastAsia="Arial Unicode MS"/>
          <w:bCs/>
          <w:color w:val="000000"/>
          <w:sz w:val="23"/>
          <w:szCs w:val="23"/>
          <w:lang w:val="ru" w:eastAsia="ar-SA"/>
        </w:rPr>
      </w:pPr>
      <w:r w:rsidRPr="00142BF7">
        <w:rPr>
          <w:rFonts w:eastAsia="Arial Unicode MS"/>
          <w:bCs/>
          <w:color w:val="000000"/>
          <w:sz w:val="23"/>
          <w:szCs w:val="23"/>
          <w:lang w:val="ru" w:eastAsia="ar-SA"/>
        </w:rPr>
        <w:t>Четыре балла – «хорошо».</w:t>
      </w:r>
    </w:p>
    <w:p w:rsidR="00805AE3" w:rsidRPr="00142BF7" w:rsidRDefault="00805AE3" w:rsidP="00805AE3">
      <w:pPr>
        <w:suppressAutoHyphens/>
        <w:ind w:firstLine="516"/>
        <w:rPr>
          <w:rFonts w:eastAsia="Arial Unicode MS"/>
          <w:bCs/>
          <w:color w:val="000000"/>
          <w:sz w:val="23"/>
          <w:szCs w:val="23"/>
          <w:lang w:val="ru" w:eastAsia="ar-SA"/>
        </w:rPr>
      </w:pPr>
      <w:r w:rsidRPr="00142BF7">
        <w:rPr>
          <w:rFonts w:eastAsia="Arial Unicode MS"/>
          <w:bCs/>
          <w:color w:val="000000"/>
          <w:sz w:val="23"/>
          <w:szCs w:val="23"/>
          <w:lang w:val="ru" w:eastAsia="ar-SA"/>
        </w:rPr>
        <w:t>Три балла – «удовлетворительно».</w:t>
      </w:r>
    </w:p>
    <w:p w:rsidR="00805AE3" w:rsidRPr="00142BF7" w:rsidRDefault="00805AE3" w:rsidP="00805AE3">
      <w:pPr>
        <w:suppressAutoHyphens/>
        <w:ind w:firstLine="516"/>
        <w:rPr>
          <w:rFonts w:eastAsia="Arial Unicode MS"/>
          <w:bCs/>
          <w:color w:val="000000"/>
          <w:sz w:val="23"/>
          <w:szCs w:val="23"/>
          <w:lang w:val="ru" w:eastAsia="ar-SA"/>
        </w:rPr>
      </w:pPr>
      <w:r w:rsidRPr="00142BF7">
        <w:rPr>
          <w:rFonts w:eastAsia="Arial Unicode MS"/>
          <w:bCs/>
          <w:color w:val="000000"/>
          <w:sz w:val="23"/>
          <w:szCs w:val="23"/>
          <w:lang w:val="ru" w:eastAsia="ar-SA"/>
        </w:rPr>
        <w:t>Менее трех баллов – «неудовлетворительно».</w:t>
      </w:r>
    </w:p>
    <w:p w:rsidR="00805AE3" w:rsidRPr="00142BF7" w:rsidRDefault="00805AE3" w:rsidP="00805AE3">
      <w:pPr>
        <w:suppressAutoHyphens/>
        <w:rPr>
          <w:rFonts w:eastAsia="Arial Unicode MS"/>
          <w:b/>
          <w:bCs/>
          <w:color w:val="000000"/>
          <w:sz w:val="23"/>
          <w:szCs w:val="23"/>
          <w:lang w:val="ru" w:eastAsia="ar-SA"/>
        </w:rPr>
      </w:pPr>
    </w:p>
    <w:p w:rsidR="00805AE3" w:rsidRPr="00142BF7" w:rsidRDefault="00805AE3" w:rsidP="00805AE3">
      <w:pPr>
        <w:suppressAutoHyphens/>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 xml:space="preserve">    </w:t>
      </w:r>
    </w:p>
    <w:p w:rsidR="00805AE3" w:rsidRPr="00142BF7" w:rsidRDefault="00805AE3" w:rsidP="00805AE3">
      <w:pPr>
        <w:suppressAutoHyphens/>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 xml:space="preserve">7. Система организации </w:t>
      </w:r>
      <w:proofErr w:type="gramStart"/>
      <w:r w:rsidRPr="00142BF7">
        <w:rPr>
          <w:rFonts w:eastAsia="Arial Unicode MS"/>
          <w:b/>
          <w:bCs/>
          <w:color w:val="000000"/>
          <w:sz w:val="23"/>
          <w:szCs w:val="23"/>
          <w:lang w:val="ru" w:eastAsia="ar-SA"/>
        </w:rPr>
        <w:t>контроля за</w:t>
      </w:r>
      <w:proofErr w:type="gramEnd"/>
      <w:r w:rsidRPr="00142BF7">
        <w:rPr>
          <w:rFonts w:eastAsia="Arial Unicode MS"/>
          <w:b/>
          <w:bCs/>
          <w:color w:val="000000"/>
          <w:sz w:val="23"/>
          <w:szCs w:val="23"/>
          <w:lang w:val="ru" w:eastAsia="ar-SA"/>
        </w:rPr>
        <w:t xml:space="preserve"> исполнением подпрограммы 4.</w:t>
      </w:r>
    </w:p>
    <w:p w:rsidR="00805AE3" w:rsidRPr="00142BF7" w:rsidRDefault="00805AE3" w:rsidP="00805AE3">
      <w:pPr>
        <w:suppressAutoHyphens/>
        <w:ind w:firstLine="720"/>
        <w:jc w:val="both"/>
        <w:rPr>
          <w:rFonts w:eastAsia="Arial Unicode MS"/>
          <w:color w:val="000000"/>
          <w:sz w:val="23"/>
          <w:szCs w:val="23"/>
          <w:lang w:val="ru" w:eastAsia="ar-SA"/>
        </w:rPr>
      </w:pPr>
    </w:p>
    <w:p w:rsidR="00805AE3" w:rsidRPr="00142BF7" w:rsidRDefault="00805AE3" w:rsidP="00805AE3">
      <w:pPr>
        <w:suppressAutoHyphens/>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7.1. Реализация Программы осуществляется в соответствии с действующими Федеральными законами, законами Кировской  области, муниципальными правовыми актами Орловского района, определяющими механизм реализации ведомственных целевых программ.</w:t>
      </w:r>
    </w:p>
    <w:p w:rsidR="00805AE3" w:rsidRPr="00142BF7" w:rsidRDefault="00805AE3" w:rsidP="00805AE3">
      <w:pPr>
        <w:suppressAutoHyphens/>
        <w:ind w:firstLine="708"/>
        <w:jc w:val="both"/>
        <w:rPr>
          <w:rFonts w:eastAsia="Arial Unicode MS"/>
          <w:color w:val="000000"/>
          <w:sz w:val="23"/>
          <w:szCs w:val="23"/>
          <w:lang w:val="ru" w:eastAsia="ar-SA"/>
        </w:rPr>
      </w:pPr>
      <w:r w:rsidRPr="00142BF7">
        <w:rPr>
          <w:rFonts w:eastAsia="Arial Unicode MS"/>
          <w:color w:val="000000"/>
          <w:sz w:val="23"/>
          <w:szCs w:val="23"/>
          <w:lang w:val="ru" w:eastAsia="ar-SA"/>
        </w:rPr>
        <w:t>Система управления Программой направлена на достижение поставленных Программой целей и задач и эффективности от проведения каждого мероприятия, а также получение долгосрочных устойчивых результатов.</w:t>
      </w:r>
    </w:p>
    <w:p w:rsidR="00805AE3" w:rsidRPr="00142BF7" w:rsidRDefault="00805AE3" w:rsidP="00805AE3">
      <w:pPr>
        <w:suppressAutoHyphens/>
        <w:autoSpaceDE w:val="0"/>
        <w:spacing w:before="120"/>
        <w:ind w:firstLine="720"/>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7.2. Общее руководство и </w:t>
      </w:r>
      <w:proofErr w:type="gramStart"/>
      <w:r w:rsidRPr="00142BF7">
        <w:rPr>
          <w:rFonts w:eastAsia="Arial Unicode MS"/>
          <w:color w:val="000000"/>
          <w:sz w:val="23"/>
          <w:szCs w:val="23"/>
          <w:lang w:val="ru" w:eastAsia="ar-SA"/>
        </w:rPr>
        <w:t>контроль за</w:t>
      </w:r>
      <w:proofErr w:type="gramEnd"/>
      <w:r w:rsidRPr="00142BF7">
        <w:rPr>
          <w:rFonts w:eastAsia="Arial Unicode MS"/>
          <w:color w:val="000000"/>
          <w:sz w:val="23"/>
          <w:szCs w:val="23"/>
          <w:lang w:val="ru" w:eastAsia="ar-SA"/>
        </w:rPr>
        <w:t xml:space="preserve"> ходом реализации и исполнением программных мероприятий осуществляет директором МКУ  ЦБ МУО. В ее обязанности входит:</w:t>
      </w:r>
    </w:p>
    <w:p w:rsidR="00805AE3" w:rsidRPr="00142BF7" w:rsidRDefault="00805AE3" w:rsidP="00805AE3">
      <w:pPr>
        <w:numPr>
          <w:ilvl w:val="0"/>
          <w:numId w:val="29"/>
        </w:numPr>
        <w:tabs>
          <w:tab w:val="left" w:pos="1134"/>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координация деятельности по реализации мероприятий программы;</w:t>
      </w:r>
    </w:p>
    <w:p w:rsidR="00805AE3" w:rsidRPr="00142BF7" w:rsidRDefault="00805AE3" w:rsidP="00805AE3">
      <w:pPr>
        <w:numPr>
          <w:ilvl w:val="0"/>
          <w:numId w:val="29"/>
        </w:numPr>
        <w:tabs>
          <w:tab w:val="left" w:pos="1134"/>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рассмотрение материалов о ходе реализации программы и по мере необходимости уточнение мероприятий, предусмотренных программой, объёмов финансирования.</w:t>
      </w:r>
    </w:p>
    <w:p w:rsidR="00805AE3" w:rsidRPr="00142BF7" w:rsidRDefault="00805AE3" w:rsidP="00805AE3">
      <w:pPr>
        <w:numPr>
          <w:ilvl w:val="0"/>
          <w:numId w:val="29"/>
        </w:numPr>
        <w:tabs>
          <w:tab w:val="left" w:pos="1134"/>
        </w:tabs>
        <w:suppressAutoHyphens/>
        <w:autoSpaceDE w:val="0"/>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несёт ответственность за своевременную и полную реализацию программных мероприятий.</w:t>
      </w:r>
    </w:p>
    <w:p w:rsidR="00805AE3" w:rsidRPr="00142BF7" w:rsidRDefault="00805AE3" w:rsidP="00805AE3">
      <w:pPr>
        <w:tabs>
          <w:tab w:val="left" w:pos="1134"/>
        </w:tabs>
        <w:suppressAutoHyphens/>
        <w:autoSpaceDE w:val="0"/>
        <w:jc w:val="center"/>
        <w:rPr>
          <w:rFonts w:eastAsia="Arial Unicode MS"/>
          <w:color w:val="000000"/>
          <w:sz w:val="23"/>
          <w:szCs w:val="23"/>
          <w:lang w:val="ru" w:eastAsia="ar-SA"/>
        </w:rPr>
      </w:pPr>
      <w:r w:rsidRPr="00142BF7">
        <w:rPr>
          <w:rFonts w:eastAsia="Arial Unicode MS"/>
          <w:color w:val="000000"/>
          <w:sz w:val="23"/>
          <w:szCs w:val="23"/>
          <w:lang w:val="ru" w:eastAsia="ar-SA"/>
        </w:rPr>
        <w:t>_______________</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ПОДПРОГРАММА № 5</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 xml:space="preserve">«Обеспечение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Паспорт подпрограммы</w:t>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624"/>
        <w:gridCol w:w="3039"/>
        <w:gridCol w:w="3692"/>
      </w:tblGrid>
      <w:tr w:rsidR="00805AE3" w:rsidRPr="00142BF7" w:rsidTr="00805AE3">
        <w:trPr>
          <w:trHeight w:val="400"/>
        </w:trPr>
        <w:tc>
          <w:tcPr>
            <w:tcW w:w="362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Ответственный исполнитель муниципальной</w:t>
            </w:r>
            <w:r w:rsidRPr="00142BF7">
              <w:rPr>
                <w:rFonts w:eastAsia="Arial"/>
                <w:sz w:val="23"/>
                <w:szCs w:val="23"/>
                <w:lang w:eastAsia="ar-SA"/>
              </w:rPr>
              <w:br/>
              <w:t xml:space="preserve">подпрограммы                                </w:t>
            </w:r>
          </w:p>
        </w:tc>
        <w:tc>
          <w:tcPr>
            <w:tcW w:w="6731"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Администрация Орловского района</w:t>
            </w:r>
          </w:p>
        </w:tc>
      </w:tr>
      <w:tr w:rsidR="00805AE3" w:rsidRPr="00142BF7" w:rsidTr="00805AE3">
        <w:tc>
          <w:tcPr>
            <w:tcW w:w="3624"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Соисполнители муниципальной подпрограммы  </w:t>
            </w:r>
          </w:p>
        </w:tc>
        <w:tc>
          <w:tcPr>
            <w:tcW w:w="6731"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Главный специалист по опеке и попечительству администрации Орловского района, РОМЦ по культуре при администрации Орловского района, МКУ «Централизованная бухгалтерия муниципальных учреждений образования»</w:t>
            </w:r>
          </w:p>
        </w:tc>
      </w:tr>
      <w:tr w:rsidR="00805AE3" w:rsidRPr="00142BF7" w:rsidTr="00805AE3">
        <w:trPr>
          <w:trHeight w:val="400"/>
        </w:trPr>
        <w:tc>
          <w:tcPr>
            <w:tcW w:w="3624"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Программно-целевые            инструменты</w:t>
            </w:r>
            <w:r w:rsidRPr="00142BF7">
              <w:rPr>
                <w:rFonts w:eastAsia="Arial"/>
                <w:sz w:val="23"/>
                <w:szCs w:val="23"/>
                <w:lang w:eastAsia="ar-SA"/>
              </w:rPr>
              <w:br/>
              <w:t xml:space="preserve">муниципальной подпрограммы                </w:t>
            </w:r>
          </w:p>
        </w:tc>
        <w:tc>
          <w:tcPr>
            <w:tcW w:w="6731"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Не предусмотрено </w:t>
            </w:r>
          </w:p>
        </w:tc>
      </w:tr>
      <w:tr w:rsidR="00805AE3" w:rsidRPr="00142BF7" w:rsidTr="00805AE3">
        <w:tc>
          <w:tcPr>
            <w:tcW w:w="3624"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Цель муниципальной подпрограммы           </w:t>
            </w:r>
          </w:p>
        </w:tc>
        <w:tc>
          <w:tcPr>
            <w:tcW w:w="6731"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tc>
      </w:tr>
      <w:tr w:rsidR="00805AE3" w:rsidRPr="00142BF7" w:rsidTr="00805AE3">
        <w:tc>
          <w:tcPr>
            <w:tcW w:w="3624"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Задачи муниципальной подпрограммы         </w:t>
            </w:r>
          </w:p>
        </w:tc>
        <w:tc>
          <w:tcPr>
            <w:tcW w:w="6731"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23"/>
                <w:szCs w:val="23"/>
                <w:lang w:val="ru" w:eastAsia="ar-SA"/>
              </w:rPr>
            </w:pPr>
            <w:r w:rsidRPr="00142BF7">
              <w:rPr>
                <w:rFonts w:eastAsia="Arial Unicode MS"/>
                <w:color w:val="000000"/>
                <w:sz w:val="23"/>
                <w:szCs w:val="23"/>
                <w:lang w:val="ru" w:eastAsia="ar-SA"/>
              </w:rPr>
              <w:t>- Обеспечение своевременных выплат на содержание подопечных и приемных детей, вознаграждений приемным родителям;</w:t>
            </w:r>
          </w:p>
          <w:p w:rsidR="00805AE3" w:rsidRPr="00142BF7" w:rsidRDefault="00805AE3" w:rsidP="00805AE3">
            <w:pPr>
              <w:suppressAutoHyphens/>
              <w:jc w:val="both"/>
              <w:rPr>
                <w:rFonts w:eastAsia="Arial Unicode MS"/>
                <w:color w:val="000000"/>
                <w:sz w:val="23"/>
                <w:szCs w:val="23"/>
                <w:lang w:val="ru" w:eastAsia="ar-SA"/>
              </w:rPr>
            </w:pPr>
            <w:r w:rsidRPr="00142BF7">
              <w:rPr>
                <w:rFonts w:eastAsia="Arial Unicode MS"/>
                <w:color w:val="000000"/>
                <w:sz w:val="23"/>
                <w:szCs w:val="23"/>
                <w:lang w:val="ru" w:eastAsia="ar-SA"/>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805AE3" w:rsidRPr="00142BF7" w:rsidRDefault="00805AE3" w:rsidP="00805AE3">
            <w:pPr>
              <w:suppressAutoHyphens/>
              <w:jc w:val="both"/>
              <w:rPr>
                <w:rFonts w:eastAsia="Arial Unicode MS"/>
                <w:color w:val="000000"/>
                <w:sz w:val="23"/>
                <w:szCs w:val="23"/>
                <w:lang w:val="ru" w:eastAsia="ar-SA"/>
              </w:rPr>
            </w:pPr>
            <w:r w:rsidRPr="00142BF7">
              <w:rPr>
                <w:rFonts w:eastAsia="Arial Unicode MS"/>
                <w:color w:val="000000"/>
                <w:sz w:val="23"/>
                <w:szCs w:val="23"/>
                <w:lang w:val="ru" w:eastAsia="ar-SA"/>
              </w:rPr>
              <w:t>- Развитие семейных форм устройства детей, оставшихся без попечения родителей.</w:t>
            </w:r>
          </w:p>
        </w:tc>
      </w:tr>
      <w:tr w:rsidR="00805AE3" w:rsidRPr="00142BF7" w:rsidTr="00805AE3">
        <w:trPr>
          <w:trHeight w:val="400"/>
        </w:trPr>
        <w:tc>
          <w:tcPr>
            <w:tcW w:w="3624"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Целевые     показатели      эффективности</w:t>
            </w:r>
            <w:r w:rsidRPr="00142BF7">
              <w:rPr>
                <w:rFonts w:eastAsia="Arial"/>
                <w:sz w:val="23"/>
                <w:szCs w:val="23"/>
                <w:lang w:eastAsia="ar-SA"/>
              </w:rPr>
              <w:br/>
              <w:t xml:space="preserve">реализации муниципальной подпрограммы     </w:t>
            </w:r>
          </w:p>
        </w:tc>
        <w:tc>
          <w:tcPr>
            <w:tcW w:w="6731"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w:t>
            </w:r>
            <w:proofErr w:type="gramStart"/>
            <w:r w:rsidRPr="00142BF7">
              <w:rPr>
                <w:rFonts w:eastAsia="Arial Unicode MS"/>
                <w:color w:val="000000"/>
                <w:sz w:val="23"/>
                <w:szCs w:val="23"/>
                <w:lang w:val="ru" w:eastAsia="ar-SA"/>
              </w:rPr>
              <w:t xml:space="preserve"> (%).</w:t>
            </w:r>
            <w:proofErr w:type="gramEnd"/>
          </w:p>
        </w:tc>
      </w:tr>
      <w:tr w:rsidR="00805AE3" w:rsidRPr="00142BF7" w:rsidTr="00805AE3">
        <w:trPr>
          <w:trHeight w:val="400"/>
        </w:trPr>
        <w:tc>
          <w:tcPr>
            <w:tcW w:w="3624"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Этапы и сроки реализации муниципальной</w:t>
            </w:r>
            <w:r w:rsidRPr="00142BF7">
              <w:rPr>
                <w:rFonts w:eastAsia="Arial"/>
                <w:sz w:val="23"/>
                <w:szCs w:val="23"/>
                <w:lang w:eastAsia="ar-SA"/>
              </w:rPr>
              <w:br/>
              <w:t xml:space="preserve">подпрограммы                                </w:t>
            </w:r>
          </w:p>
        </w:tc>
        <w:tc>
          <w:tcPr>
            <w:tcW w:w="6731"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color w:val="FF0000"/>
                <w:sz w:val="23"/>
                <w:szCs w:val="23"/>
                <w:lang w:eastAsia="ar-SA"/>
              </w:rPr>
            </w:pPr>
            <w:r w:rsidRPr="00142BF7">
              <w:rPr>
                <w:rFonts w:eastAsia="Arial"/>
                <w:sz w:val="23"/>
                <w:szCs w:val="23"/>
                <w:lang w:eastAsia="ar-SA"/>
              </w:rPr>
              <w:t>2014 – 2022 годы</w:t>
            </w:r>
            <w:r w:rsidRPr="00142BF7">
              <w:rPr>
                <w:rFonts w:eastAsia="Arial"/>
                <w:color w:val="FF0000"/>
                <w:sz w:val="23"/>
                <w:szCs w:val="23"/>
                <w:lang w:eastAsia="ar-SA"/>
              </w:rPr>
              <w:t xml:space="preserve"> </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Разделение этапов не предусмотрено</w:t>
            </w:r>
          </w:p>
        </w:tc>
      </w:tr>
      <w:tr w:rsidR="00805AE3" w:rsidRPr="00142BF7" w:rsidTr="00805AE3">
        <w:trPr>
          <w:trHeight w:val="177"/>
        </w:trPr>
        <w:tc>
          <w:tcPr>
            <w:tcW w:w="3624" w:type="dxa"/>
            <w:vMerge w:val="restart"/>
            <w:tcBorders>
              <w:lef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Объемы    ассигнований    муниципальной</w:t>
            </w:r>
            <w:r w:rsidRPr="00142BF7">
              <w:rPr>
                <w:rFonts w:eastAsia="Arial"/>
                <w:sz w:val="23"/>
                <w:szCs w:val="23"/>
                <w:lang w:eastAsia="ar-SA"/>
              </w:rPr>
              <w:br/>
              <w:t xml:space="preserve">подпрограммы                                </w:t>
            </w:r>
          </w:p>
        </w:tc>
        <w:tc>
          <w:tcPr>
            <w:tcW w:w="6731" w:type="dxa"/>
            <w:gridSpan w:val="2"/>
            <w:tcBorders>
              <w:left w:val="single" w:sz="4" w:space="0" w:color="000000"/>
              <w:right w:val="single" w:sz="4" w:space="0" w:color="000000"/>
            </w:tcBorders>
            <w:shd w:val="clear" w:color="auto" w:fill="auto"/>
            <w:vAlign w:val="center"/>
          </w:tcPr>
          <w:p w:rsidR="00805AE3" w:rsidRPr="00142BF7" w:rsidRDefault="00805AE3" w:rsidP="00805AE3">
            <w:pPr>
              <w:suppressAutoHyphens/>
              <w:autoSpaceDE w:val="0"/>
              <w:snapToGrid w:val="0"/>
              <w:jc w:val="center"/>
              <w:rPr>
                <w:rFonts w:eastAsia="Arial"/>
                <w:sz w:val="10"/>
                <w:szCs w:val="10"/>
                <w:lang w:eastAsia="ar-SA"/>
              </w:rPr>
            </w:pPr>
          </w:p>
        </w:tc>
      </w:tr>
      <w:tr w:rsidR="00805AE3" w:rsidRPr="00142BF7" w:rsidTr="00805AE3">
        <w:trPr>
          <w:trHeight w:val="967"/>
        </w:trPr>
        <w:tc>
          <w:tcPr>
            <w:tcW w:w="3624" w:type="dxa"/>
            <w:vMerge/>
            <w:tcBorders>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3039"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shd w:val="clear" w:color="auto" w:fill="FFFFFF"/>
                <w:lang w:eastAsia="ar-SA"/>
              </w:rPr>
            </w:pPr>
            <w:r w:rsidRPr="00142BF7">
              <w:rPr>
                <w:rFonts w:eastAsia="Arial"/>
                <w:sz w:val="23"/>
                <w:szCs w:val="23"/>
                <w:shd w:val="clear" w:color="auto" w:fill="FFFFFF"/>
                <w:lang w:eastAsia="ar-SA"/>
              </w:rPr>
              <w:t>Областной бюджет:</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2014 – 18966,30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2015 – 15244,70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2016 – 10218,20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2017 – 17755,70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2018 – 12731,80 тыс. руб.</w:t>
            </w:r>
          </w:p>
          <w:p w:rsidR="00805AE3" w:rsidRPr="00142BF7" w:rsidRDefault="00805AE3" w:rsidP="00805AE3">
            <w:pPr>
              <w:suppressAutoHyphens/>
              <w:autoSpaceDE w:val="0"/>
              <w:rPr>
                <w:rFonts w:eastAsia="Arial"/>
                <w:color w:val="000000"/>
                <w:sz w:val="23"/>
                <w:szCs w:val="23"/>
                <w:shd w:val="clear" w:color="auto" w:fill="FFFFFF"/>
                <w:lang w:eastAsia="ar-SA"/>
              </w:rPr>
            </w:pPr>
            <w:r w:rsidRPr="00142BF7">
              <w:rPr>
                <w:rFonts w:eastAsia="Arial"/>
                <w:sz w:val="23"/>
                <w:szCs w:val="23"/>
                <w:shd w:val="clear" w:color="auto" w:fill="FFFFFF"/>
                <w:lang w:eastAsia="ar-SA"/>
              </w:rPr>
              <w:lastRenderedPageBreak/>
              <w:t xml:space="preserve">2019 – 12284,80 </w:t>
            </w:r>
            <w:r w:rsidRPr="00142BF7">
              <w:rPr>
                <w:rFonts w:eastAsia="Arial"/>
                <w:color w:val="000000"/>
                <w:sz w:val="23"/>
                <w:szCs w:val="23"/>
                <w:shd w:val="clear" w:color="auto" w:fill="FFFFFF"/>
                <w:lang w:eastAsia="ar-SA"/>
              </w:rPr>
              <w:t>тыс. руб.</w:t>
            </w:r>
          </w:p>
          <w:p w:rsidR="00805AE3" w:rsidRPr="00142BF7" w:rsidRDefault="00805AE3" w:rsidP="00805AE3">
            <w:pPr>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2020 – 11053,30 тыс. руб.</w:t>
            </w:r>
          </w:p>
          <w:p w:rsidR="00805AE3" w:rsidRPr="00142BF7" w:rsidRDefault="00805AE3" w:rsidP="00805AE3">
            <w:pPr>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2021 – 11053,30 тыс. руб.</w:t>
            </w:r>
          </w:p>
          <w:p w:rsidR="00805AE3" w:rsidRPr="00142BF7" w:rsidRDefault="00805AE3" w:rsidP="00805AE3">
            <w:pPr>
              <w:suppressAutoHyphens/>
              <w:autoSpaceDE w:val="0"/>
              <w:rPr>
                <w:rFonts w:eastAsia="Arial"/>
                <w:color w:val="000000"/>
                <w:sz w:val="23"/>
                <w:szCs w:val="23"/>
                <w:shd w:val="clear" w:color="auto" w:fill="FFFFFF"/>
                <w:lang w:eastAsia="ar-SA"/>
              </w:rPr>
            </w:pPr>
            <w:r w:rsidRPr="00142BF7">
              <w:rPr>
                <w:rFonts w:eastAsia="Arial"/>
                <w:color w:val="000000"/>
                <w:sz w:val="23"/>
                <w:szCs w:val="23"/>
                <w:shd w:val="clear" w:color="auto" w:fill="FFFFFF"/>
                <w:lang w:eastAsia="ar-SA"/>
              </w:rPr>
              <w:t>2022 – 11053,30 тыс. руб.</w:t>
            </w:r>
          </w:p>
        </w:tc>
        <w:tc>
          <w:tcPr>
            <w:tcW w:w="3692" w:type="dxa"/>
            <w:tcBorders>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shd w:val="clear" w:color="auto" w:fill="FFFFFF"/>
                <w:lang w:eastAsia="ar-SA"/>
              </w:rPr>
            </w:pPr>
            <w:r w:rsidRPr="00142BF7">
              <w:rPr>
                <w:rFonts w:eastAsia="Arial"/>
                <w:sz w:val="23"/>
                <w:szCs w:val="23"/>
                <w:shd w:val="clear" w:color="auto" w:fill="FFFFFF"/>
                <w:lang w:eastAsia="ar-SA"/>
              </w:rPr>
              <w:lastRenderedPageBreak/>
              <w:t xml:space="preserve">Местный бюджет </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2014 – 6,0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2015 – 5,0 тыс. руб.</w:t>
            </w:r>
          </w:p>
          <w:p w:rsidR="00805AE3" w:rsidRPr="00142BF7" w:rsidRDefault="00805AE3" w:rsidP="00805AE3">
            <w:pPr>
              <w:suppressAutoHyphens/>
              <w:autoSpaceDE w:val="0"/>
              <w:rPr>
                <w:rFonts w:eastAsia="Arial"/>
                <w:color w:val="FF0000"/>
                <w:sz w:val="23"/>
                <w:szCs w:val="23"/>
                <w:shd w:val="clear" w:color="auto" w:fill="FFFFFF"/>
                <w:lang w:eastAsia="ar-SA"/>
              </w:rPr>
            </w:pPr>
            <w:r w:rsidRPr="00142BF7">
              <w:rPr>
                <w:rFonts w:eastAsia="Arial"/>
                <w:sz w:val="23"/>
                <w:szCs w:val="23"/>
                <w:shd w:val="clear" w:color="auto" w:fill="FFFFFF"/>
                <w:lang w:eastAsia="ar-SA"/>
              </w:rPr>
              <w:t>2016 – 5,0 тыс. руб.</w:t>
            </w:r>
            <w:r w:rsidRPr="00142BF7">
              <w:rPr>
                <w:rFonts w:eastAsia="Arial"/>
                <w:color w:val="FF0000"/>
                <w:sz w:val="23"/>
                <w:szCs w:val="23"/>
                <w:shd w:val="clear" w:color="auto" w:fill="FFFFFF"/>
                <w:lang w:eastAsia="ar-SA"/>
              </w:rPr>
              <w:t xml:space="preserve"> </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2017 – 3,0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2018 – 7,0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lastRenderedPageBreak/>
              <w:t>2019 –  7,0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2020 –  7,0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2021 – 7,0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 xml:space="preserve">2022 – 7,0 тыс. </w:t>
            </w:r>
            <w:proofErr w:type="spellStart"/>
            <w:r w:rsidRPr="00142BF7">
              <w:rPr>
                <w:rFonts w:eastAsia="Arial"/>
                <w:sz w:val="23"/>
                <w:szCs w:val="23"/>
                <w:shd w:val="clear" w:color="auto" w:fill="FFFFFF"/>
                <w:lang w:eastAsia="ar-SA"/>
              </w:rPr>
              <w:t>руб</w:t>
            </w:r>
            <w:proofErr w:type="spellEnd"/>
          </w:p>
        </w:tc>
      </w:tr>
      <w:tr w:rsidR="00805AE3" w:rsidRPr="00142BF7" w:rsidTr="00805AE3">
        <w:trPr>
          <w:trHeight w:val="400"/>
        </w:trPr>
        <w:tc>
          <w:tcPr>
            <w:tcW w:w="3624"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lastRenderedPageBreak/>
              <w:t>Ожидаемые конечные результаты  реализации</w:t>
            </w:r>
            <w:r w:rsidRPr="00142BF7">
              <w:rPr>
                <w:rFonts w:eastAsia="Arial"/>
                <w:sz w:val="23"/>
                <w:szCs w:val="23"/>
                <w:lang w:eastAsia="ar-SA"/>
              </w:rPr>
              <w:br/>
              <w:t xml:space="preserve">муниципальной подпрограммы                </w:t>
            </w:r>
          </w:p>
        </w:tc>
        <w:tc>
          <w:tcPr>
            <w:tcW w:w="6731"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color w:val="000000"/>
                <w:sz w:val="23"/>
                <w:szCs w:val="23"/>
                <w:lang w:val="ru" w:eastAsia="ar-SA"/>
              </w:rPr>
            </w:pPr>
            <w:r w:rsidRPr="00142BF7">
              <w:rPr>
                <w:rFonts w:eastAsia="Arial Unicode MS"/>
                <w:color w:val="000000"/>
                <w:sz w:val="23"/>
                <w:szCs w:val="23"/>
                <w:lang w:val="ru" w:eastAsia="ar-SA"/>
              </w:rPr>
              <w:t>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 xml:space="preserve">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 </w:t>
            </w:r>
          </w:p>
        </w:tc>
      </w:tr>
    </w:tbl>
    <w:p w:rsidR="00805AE3" w:rsidRPr="00142BF7" w:rsidRDefault="00805AE3" w:rsidP="00805AE3">
      <w:pPr>
        <w:shd w:val="clear" w:color="auto" w:fill="FFFFFF"/>
        <w:suppressAutoHyphens/>
        <w:spacing w:line="322" w:lineRule="exact"/>
        <w:jc w:val="center"/>
        <w:rPr>
          <w:rFonts w:ascii="Arial Unicode MS" w:eastAsia="Arial Unicode MS" w:hAnsi="Arial Unicode MS" w:cs="Arial Unicode MS"/>
          <w:color w:val="000000"/>
          <w:lang w:val="ru" w:eastAsia="ar-SA"/>
        </w:rPr>
      </w:pPr>
    </w:p>
    <w:p w:rsidR="00805AE3" w:rsidRPr="00142BF7" w:rsidRDefault="00805AE3" w:rsidP="00805AE3">
      <w:pPr>
        <w:shd w:val="clear" w:color="auto" w:fill="FFFFFF"/>
        <w:suppressAutoHyphens/>
        <w:spacing w:line="322" w:lineRule="exact"/>
        <w:jc w:val="center"/>
        <w:rPr>
          <w:rFonts w:eastAsia="Arial Unicode MS"/>
          <w:b/>
          <w:color w:val="000000"/>
          <w:sz w:val="23"/>
          <w:szCs w:val="23"/>
          <w:lang w:val="ru" w:eastAsia="ar-SA"/>
        </w:rPr>
      </w:pPr>
      <w:r w:rsidRPr="00142BF7">
        <w:rPr>
          <w:rFonts w:eastAsia="Arial Unicode MS"/>
          <w:b/>
          <w:color w:val="000000"/>
          <w:sz w:val="23"/>
          <w:szCs w:val="23"/>
          <w:lang w:val="ru" w:eastAsia="ar-SA"/>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805AE3" w:rsidRPr="00142BF7" w:rsidRDefault="00805AE3" w:rsidP="00805AE3">
      <w:pPr>
        <w:suppressAutoHyphens/>
        <w:ind w:right="-179" w:hanging="24"/>
        <w:jc w:val="center"/>
        <w:rPr>
          <w:rFonts w:eastAsia="Arial Unicode MS"/>
          <w:b/>
          <w:color w:val="000000"/>
          <w:sz w:val="23"/>
          <w:szCs w:val="23"/>
          <w:lang w:val="ru" w:eastAsia="ar-SA"/>
        </w:rPr>
      </w:pPr>
    </w:p>
    <w:p w:rsidR="00805AE3" w:rsidRPr="00142BF7" w:rsidRDefault="00805AE3" w:rsidP="00805AE3">
      <w:pPr>
        <w:shd w:val="clear" w:color="auto" w:fill="FFFFFF"/>
        <w:suppressAutoHyphens/>
        <w:spacing w:line="322" w:lineRule="exact"/>
        <w:ind w:left="5" w:right="7" w:firstLine="706"/>
        <w:jc w:val="both"/>
        <w:rPr>
          <w:rFonts w:eastAsia="Arial Unicode MS"/>
          <w:color w:val="000000"/>
          <w:spacing w:val="1"/>
          <w:sz w:val="23"/>
          <w:szCs w:val="23"/>
          <w:lang w:val="ru" w:eastAsia="ar-SA"/>
        </w:rPr>
      </w:pPr>
      <w:proofErr w:type="gramStart"/>
      <w:r w:rsidRPr="00142BF7">
        <w:rPr>
          <w:rFonts w:eastAsia="Arial Unicode MS"/>
          <w:color w:val="000000"/>
          <w:spacing w:val="1"/>
          <w:sz w:val="23"/>
          <w:szCs w:val="23"/>
          <w:lang w:val="ru" w:eastAsia="ar-SA"/>
        </w:rPr>
        <w:t>В соответствии со ст. 23 Закона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администрация Орловского района наделена отдельными государственными полномочиями в сфере опеки и попечительства над детьми-сиротами, детьми, оставшимися без попечения родителей, а также полномочиями по</w:t>
      </w:r>
      <w:proofErr w:type="gramEnd"/>
      <w:r w:rsidRPr="00142BF7">
        <w:rPr>
          <w:rFonts w:eastAsia="Arial Unicode MS"/>
          <w:color w:val="000000"/>
          <w:spacing w:val="1"/>
          <w:sz w:val="23"/>
          <w:szCs w:val="23"/>
          <w:lang w:val="ru" w:eastAsia="ar-SA"/>
        </w:rPr>
        <w:t xml:space="preserve"> обеспечению дополнительных гарантий по социальной поддержке прав детей-сирот и детей, оставшихся без попечения родителей, лиц из числа детей-сирот и детей, оставшихся без попечения родителей. </w:t>
      </w:r>
    </w:p>
    <w:p w:rsidR="00805AE3" w:rsidRPr="00142BF7" w:rsidRDefault="00805AE3" w:rsidP="00805AE3">
      <w:pPr>
        <w:shd w:val="clear" w:color="auto" w:fill="FFFFFF"/>
        <w:tabs>
          <w:tab w:val="left" w:pos="1073"/>
        </w:tabs>
        <w:suppressAutoHyphens/>
        <w:spacing w:before="10" w:line="319" w:lineRule="exact"/>
        <w:jc w:val="both"/>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ab/>
      </w:r>
      <w:proofErr w:type="gramStart"/>
      <w:r w:rsidRPr="00142BF7">
        <w:rPr>
          <w:rFonts w:eastAsia="Arial Unicode MS"/>
          <w:color w:val="000000"/>
          <w:spacing w:val="-1"/>
          <w:sz w:val="23"/>
          <w:szCs w:val="23"/>
          <w:lang w:val="ru" w:eastAsia="ar-SA"/>
        </w:rPr>
        <w:t>Денежные средства областного бюджета, выделенные на выполнение отдельных государственных полномочий в 2017 году по обеспечению лиц из числа детей-сирот и детей, оставшихся без попечения родителей, жилыми помещениями освоены на 100%. В 2017 году обеспечен 19 человек, относящийся к категории лиц из числа детей-сирот и детей, оставшихся без попечения родителей, жилыми помещениями по договору найма специализированного жилого помещения.</w:t>
      </w:r>
      <w:proofErr w:type="gramEnd"/>
    </w:p>
    <w:p w:rsidR="00805AE3" w:rsidRPr="00142BF7" w:rsidRDefault="00805AE3" w:rsidP="00805AE3">
      <w:pPr>
        <w:shd w:val="clear" w:color="auto" w:fill="FFFFFF"/>
        <w:tabs>
          <w:tab w:val="left" w:pos="1073"/>
        </w:tabs>
        <w:suppressAutoHyphens/>
        <w:spacing w:before="10" w:line="319" w:lineRule="exact"/>
        <w:jc w:val="both"/>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В 2017 году выявлено и устроено 12 детей-сирот и детей, оставшихся без попечения родителей. Из них в семьи граждан устроено 10 детей.</w:t>
      </w:r>
    </w:p>
    <w:p w:rsidR="00805AE3" w:rsidRPr="00142BF7" w:rsidRDefault="00805AE3" w:rsidP="00805AE3">
      <w:pPr>
        <w:shd w:val="clear" w:color="auto" w:fill="FFFFFF"/>
        <w:tabs>
          <w:tab w:val="left" w:pos="1073"/>
        </w:tabs>
        <w:suppressAutoHyphens/>
        <w:spacing w:before="10" w:line="319" w:lineRule="exact"/>
        <w:jc w:val="both"/>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ab/>
        <w:t>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в 2017 году составил 83 % (ожидаемый результат до 80 %).</w:t>
      </w:r>
    </w:p>
    <w:p w:rsidR="00805AE3" w:rsidRPr="00142BF7" w:rsidRDefault="00805AE3" w:rsidP="00805AE3">
      <w:pPr>
        <w:shd w:val="clear" w:color="auto" w:fill="FFFFFF"/>
        <w:tabs>
          <w:tab w:val="left" w:pos="1073"/>
        </w:tabs>
        <w:suppressAutoHyphens/>
        <w:spacing w:before="10" w:line="319" w:lineRule="exact"/>
        <w:jc w:val="both"/>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ab/>
        <w:t>В последние годы наблюдается увеличение количества детей, переданных на воспитание в семьи опекунов и попечителей, этому способствует обеспечение своевременных выплат на содержание подопечных детей, которое осуществляется путем перечисления денежных средств на лицевые счета подопечных.</w:t>
      </w:r>
    </w:p>
    <w:p w:rsidR="00805AE3" w:rsidRPr="00142BF7" w:rsidRDefault="00805AE3" w:rsidP="00805AE3">
      <w:pPr>
        <w:shd w:val="clear" w:color="auto" w:fill="FFFFFF"/>
        <w:tabs>
          <w:tab w:val="left" w:pos="1073"/>
        </w:tabs>
        <w:suppressAutoHyphens/>
        <w:spacing w:before="10" w:line="319" w:lineRule="exact"/>
        <w:jc w:val="both"/>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ab/>
        <w:t>В районе наблюдается небольшое уменьшение количества приемных семей, взявших на воспитание в свои семьи детей-сирот и детей, оставшихся без попечения родителей, на основании договора о приемной семье.  Динамика уменьшения количества приемных семей и приемных детей представлена в таблице:</w:t>
      </w:r>
    </w:p>
    <w:tbl>
      <w:tblPr>
        <w:tblW w:w="0" w:type="auto"/>
        <w:tblInd w:w="52" w:type="dxa"/>
        <w:tblLayout w:type="fixed"/>
        <w:tblLook w:val="0000" w:firstRow="0" w:lastRow="0" w:firstColumn="0" w:lastColumn="0" w:noHBand="0" w:noVBand="0"/>
      </w:tblPr>
      <w:tblGrid>
        <w:gridCol w:w="1560"/>
        <w:gridCol w:w="1725"/>
        <w:gridCol w:w="1710"/>
        <w:gridCol w:w="1725"/>
        <w:gridCol w:w="1710"/>
        <w:gridCol w:w="1995"/>
      </w:tblGrid>
      <w:tr w:rsidR="00805AE3" w:rsidRPr="00142BF7" w:rsidTr="00805AE3">
        <w:tc>
          <w:tcPr>
            <w:tcW w:w="15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показатель</w:t>
            </w:r>
          </w:p>
        </w:tc>
        <w:tc>
          <w:tcPr>
            <w:tcW w:w="17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2009</w:t>
            </w:r>
          </w:p>
        </w:tc>
        <w:tc>
          <w:tcPr>
            <w:tcW w:w="171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2010</w:t>
            </w:r>
          </w:p>
        </w:tc>
        <w:tc>
          <w:tcPr>
            <w:tcW w:w="17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2011</w:t>
            </w:r>
          </w:p>
        </w:tc>
        <w:tc>
          <w:tcPr>
            <w:tcW w:w="171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2012</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2013</w:t>
            </w:r>
          </w:p>
        </w:tc>
      </w:tr>
      <w:tr w:rsidR="00805AE3" w:rsidRPr="00142BF7" w:rsidTr="00805AE3">
        <w:tc>
          <w:tcPr>
            <w:tcW w:w="15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 xml:space="preserve">Количество приемных </w:t>
            </w:r>
            <w:r w:rsidRPr="00142BF7">
              <w:rPr>
                <w:rFonts w:eastAsia="Arial Unicode MS"/>
                <w:color w:val="000000"/>
                <w:spacing w:val="-1"/>
                <w:sz w:val="23"/>
                <w:szCs w:val="23"/>
                <w:lang w:val="ru" w:eastAsia="ar-SA"/>
              </w:rPr>
              <w:lastRenderedPageBreak/>
              <w:t>семей</w:t>
            </w:r>
          </w:p>
        </w:tc>
        <w:tc>
          <w:tcPr>
            <w:tcW w:w="17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lastRenderedPageBreak/>
              <w:t>19</w:t>
            </w:r>
          </w:p>
        </w:tc>
        <w:tc>
          <w:tcPr>
            <w:tcW w:w="171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15</w:t>
            </w:r>
          </w:p>
        </w:tc>
        <w:tc>
          <w:tcPr>
            <w:tcW w:w="17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13</w:t>
            </w:r>
          </w:p>
        </w:tc>
        <w:tc>
          <w:tcPr>
            <w:tcW w:w="171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14</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13</w:t>
            </w:r>
          </w:p>
        </w:tc>
      </w:tr>
      <w:tr w:rsidR="00805AE3" w:rsidRPr="00142BF7" w:rsidTr="00805AE3">
        <w:tc>
          <w:tcPr>
            <w:tcW w:w="15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240"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lastRenderedPageBreak/>
              <w:t>Количество приемных детей</w:t>
            </w:r>
          </w:p>
        </w:tc>
        <w:tc>
          <w:tcPr>
            <w:tcW w:w="17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24</w:t>
            </w:r>
          </w:p>
        </w:tc>
        <w:tc>
          <w:tcPr>
            <w:tcW w:w="171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18</w:t>
            </w:r>
          </w:p>
        </w:tc>
        <w:tc>
          <w:tcPr>
            <w:tcW w:w="17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16</w:t>
            </w:r>
          </w:p>
        </w:tc>
        <w:tc>
          <w:tcPr>
            <w:tcW w:w="171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17</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15</w:t>
            </w:r>
          </w:p>
        </w:tc>
      </w:tr>
    </w:tbl>
    <w:p w:rsidR="00805AE3" w:rsidRPr="00142BF7" w:rsidRDefault="00805AE3" w:rsidP="00805AE3">
      <w:pPr>
        <w:shd w:val="clear" w:color="auto" w:fill="FFFFFF"/>
        <w:tabs>
          <w:tab w:val="left" w:pos="1073"/>
        </w:tabs>
        <w:suppressAutoHyphens/>
        <w:spacing w:before="10" w:line="319" w:lineRule="exact"/>
        <w:jc w:val="both"/>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 xml:space="preserve"> </w:t>
      </w:r>
    </w:p>
    <w:p w:rsidR="00805AE3" w:rsidRPr="00142BF7" w:rsidRDefault="00805AE3" w:rsidP="00805AE3">
      <w:pPr>
        <w:shd w:val="clear" w:color="auto" w:fill="FFFFFF"/>
        <w:tabs>
          <w:tab w:val="left" w:pos="1073"/>
        </w:tabs>
        <w:suppressAutoHyphens/>
        <w:spacing w:before="10" w:line="319" w:lineRule="exact"/>
        <w:jc w:val="both"/>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ab/>
        <w:t>Одной из наиболее ярких проблем социальной сферы является обеспечение жильем отдельных категорий граждан. Количество жилых помещений, предоставленных по договорам социального найма, представлено в таблице:</w:t>
      </w:r>
    </w:p>
    <w:tbl>
      <w:tblPr>
        <w:tblW w:w="0" w:type="auto"/>
        <w:tblInd w:w="22" w:type="dxa"/>
        <w:tblLayout w:type="fixed"/>
        <w:tblLook w:val="0000" w:firstRow="0" w:lastRow="0" w:firstColumn="0" w:lastColumn="0" w:noHBand="0" w:noVBand="0"/>
      </w:tblPr>
      <w:tblGrid>
        <w:gridCol w:w="1800"/>
        <w:gridCol w:w="1440"/>
        <w:gridCol w:w="1425"/>
        <w:gridCol w:w="1440"/>
        <w:gridCol w:w="1425"/>
        <w:gridCol w:w="1440"/>
        <w:gridCol w:w="1515"/>
      </w:tblGrid>
      <w:tr w:rsidR="00805AE3" w:rsidRPr="00142BF7" w:rsidTr="00805AE3">
        <w:tc>
          <w:tcPr>
            <w:tcW w:w="180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Показатель</w:t>
            </w:r>
          </w:p>
        </w:tc>
        <w:tc>
          <w:tcPr>
            <w:tcW w:w="14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2008</w:t>
            </w:r>
          </w:p>
        </w:tc>
        <w:tc>
          <w:tcPr>
            <w:tcW w:w="14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2009</w:t>
            </w:r>
          </w:p>
        </w:tc>
        <w:tc>
          <w:tcPr>
            <w:tcW w:w="14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2010</w:t>
            </w:r>
          </w:p>
        </w:tc>
        <w:tc>
          <w:tcPr>
            <w:tcW w:w="14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2011</w:t>
            </w:r>
          </w:p>
        </w:tc>
        <w:tc>
          <w:tcPr>
            <w:tcW w:w="14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2012</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2013</w:t>
            </w:r>
          </w:p>
        </w:tc>
      </w:tr>
      <w:tr w:rsidR="00805AE3" w:rsidRPr="00142BF7" w:rsidTr="00805AE3">
        <w:tc>
          <w:tcPr>
            <w:tcW w:w="180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240" w:lineRule="exact"/>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Количество жилых помещений, предоставленных по договорам социального найма</w:t>
            </w:r>
          </w:p>
        </w:tc>
        <w:tc>
          <w:tcPr>
            <w:tcW w:w="14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3</w:t>
            </w:r>
          </w:p>
        </w:tc>
        <w:tc>
          <w:tcPr>
            <w:tcW w:w="14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w:t>
            </w:r>
          </w:p>
        </w:tc>
        <w:tc>
          <w:tcPr>
            <w:tcW w:w="14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2</w:t>
            </w:r>
          </w:p>
        </w:tc>
        <w:tc>
          <w:tcPr>
            <w:tcW w:w="142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4</w:t>
            </w:r>
          </w:p>
        </w:tc>
        <w:tc>
          <w:tcPr>
            <w:tcW w:w="14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11</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1073"/>
              </w:tabs>
              <w:suppressAutoHyphens/>
              <w:snapToGrid w:val="0"/>
              <w:spacing w:before="10" w:line="319" w:lineRule="exact"/>
              <w:jc w:val="center"/>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6</w:t>
            </w:r>
          </w:p>
        </w:tc>
      </w:tr>
    </w:tbl>
    <w:p w:rsidR="00805AE3" w:rsidRPr="00142BF7" w:rsidRDefault="00805AE3" w:rsidP="00805AE3">
      <w:pPr>
        <w:shd w:val="clear" w:color="auto" w:fill="FFFFFF"/>
        <w:tabs>
          <w:tab w:val="left" w:pos="1073"/>
        </w:tabs>
        <w:suppressAutoHyphens/>
        <w:spacing w:before="10" w:line="319" w:lineRule="exact"/>
        <w:jc w:val="both"/>
        <w:rPr>
          <w:rFonts w:ascii="Arial Unicode MS" w:eastAsia="Arial Unicode MS" w:hAnsi="Arial Unicode MS" w:cs="Arial Unicode MS"/>
          <w:color w:val="000000"/>
          <w:lang w:val="ru" w:eastAsia="ar-SA"/>
        </w:rPr>
      </w:pPr>
    </w:p>
    <w:p w:rsidR="00805AE3" w:rsidRPr="00142BF7" w:rsidRDefault="00805AE3" w:rsidP="00805AE3">
      <w:pPr>
        <w:shd w:val="clear" w:color="auto" w:fill="FFFFFF"/>
        <w:tabs>
          <w:tab w:val="left" w:pos="1073"/>
        </w:tabs>
        <w:suppressAutoHyphens/>
        <w:spacing w:before="10" w:line="319" w:lineRule="exact"/>
        <w:jc w:val="both"/>
        <w:rPr>
          <w:rFonts w:eastAsia="Arial Unicode MS"/>
          <w:color w:val="000000"/>
          <w:spacing w:val="-1"/>
          <w:sz w:val="23"/>
          <w:szCs w:val="23"/>
          <w:lang w:val="ru" w:eastAsia="ar-SA"/>
        </w:rPr>
      </w:pPr>
      <w:r w:rsidRPr="00142BF7">
        <w:rPr>
          <w:rFonts w:eastAsia="Arial Unicode MS"/>
          <w:color w:val="000000"/>
          <w:spacing w:val="-1"/>
          <w:sz w:val="23"/>
          <w:szCs w:val="23"/>
          <w:lang w:val="ru" w:eastAsia="ar-SA"/>
        </w:rPr>
        <w:tab/>
        <w:t>Реализация Подпрограммы будет способствовать снижению количества детей, устраиваемых в государственные учреждения для детей-сирот и детей, оставшихся без попечения родителей,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а также положительной динамике количества детей, устроенных в семьи.</w:t>
      </w:r>
    </w:p>
    <w:p w:rsidR="00805AE3" w:rsidRPr="00142BF7" w:rsidRDefault="00805AE3" w:rsidP="00805AE3">
      <w:pPr>
        <w:shd w:val="clear" w:color="auto" w:fill="FFFFFF"/>
        <w:tabs>
          <w:tab w:val="left" w:pos="19314"/>
        </w:tabs>
        <w:suppressAutoHyphens/>
        <w:spacing w:before="10" w:line="319" w:lineRule="exact"/>
        <w:ind w:left="1073"/>
        <w:jc w:val="both"/>
        <w:rPr>
          <w:rFonts w:eastAsia="Arial Unicode MS"/>
          <w:color w:val="000000"/>
          <w:spacing w:val="-1"/>
          <w:sz w:val="23"/>
          <w:szCs w:val="23"/>
          <w:lang w:val="ru" w:eastAsia="ar-SA"/>
        </w:rPr>
      </w:pPr>
    </w:p>
    <w:p w:rsidR="00805AE3" w:rsidRPr="00142BF7" w:rsidRDefault="00805AE3" w:rsidP="00805AE3">
      <w:pPr>
        <w:tabs>
          <w:tab w:val="left" w:pos="0"/>
          <w:tab w:val="left" w:pos="851"/>
        </w:tabs>
        <w:suppressAutoHyphens/>
        <w:ind w:firstLine="540"/>
        <w:jc w:val="center"/>
        <w:rPr>
          <w:rFonts w:eastAsia="Arial Unicode MS"/>
          <w:b/>
          <w:color w:val="000000"/>
          <w:sz w:val="23"/>
          <w:szCs w:val="23"/>
          <w:lang w:val="ru" w:eastAsia="ar-SA"/>
        </w:rPr>
      </w:pPr>
      <w:r w:rsidRPr="00142BF7">
        <w:rPr>
          <w:rFonts w:eastAsia="Arial Unicode MS"/>
          <w:b/>
          <w:color w:val="000000"/>
          <w:sz w:val="23"/>
          <w:szCs w:val="23"/>
          <w:lang w:val="ru" w:eastAsia="ar-SA"/>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реализации  Подпрограммы, сроков и этапов реализации Подпрограммы</w:t>
      </w:r>
    </w:p>
    <w:p w:rsidR="00805AE3" w:rsidRPr="00142BF7" w:rsidRDefault="00805AE3" w:rsidP="00805AE3">
      <w:pPr>
        <w:tabs>
          <w:tab w:val="left" w:pos="0"/>
          <w:tab w:val="left" w:pos="851"/>
        </w:tabs>
        <w:suppressAutoHyphens/>
        <w:ind w:firstLine="540"/>
        <w:jc w:val="center"/>
        <w:rPr>
          <w:rFonts w:eastAsia="Arial Unicode MS"/>
          <w:b/>
          <w:color w:val="000000"/>
          <w:sz w:val="23"/>
          <w:szCs w:val="23"/>
          <w:lang w:val="ru" w:eastAsia="ar-SA"/>
        </w:rPr>
      </w:pPr>
    </w:p>
    <w:p w:rsidR="00805AE3" w:rsidRPr="00142BF7" w:rsidRDefault="00805AE3" w:rsidP="00805AE3">
      <w:pPr>
        <w:suppressAutoHyphens/>
        <w:ind w:left="-11"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В соответствии с Указом Президента РФ от 28.12.2012 № 1688 «О некоторых мерах по реализации государственной политики в сфере защиты детей-сирот и детей, оставшихся без попечения родителей» приоритетной политикой усилия государства направлены на укрепление семьи, поддержку детей-сирот, детей, оставшихся без попечения родителей, их воспитание в семейном окружении.</w:t>
      </w:r>
    </w:p>
    <w:p w:rsidR="00805AE3" w:rsidRPr="00142BF7" w:rsidRDefault="00805AE3" w:rsidP="00805AE3">
      <w:pPr>
        <w:suppressAutoHyphens/>
        <w:ind w:left="-11"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Приоритетными формами устройства детей-сирот и детей, оставшихся без попечения родителей, остаются семейные формы: усыновление (удочерение), опека (попечительство), приемная семья. Жизнь в семье дает возможность адекватной социализации, наблюдения за образцами детско-родительских отношений. Задача по обеспечению достойного уровня жизни подопечных реализуется посредством государственной поддержки на содержание таких детей, которое выплачивается ежемесячно. Указанная выше мера направлена на то, чтобы ребенок гармонично развивался, полноценно питался, занимался дополнительным образованием. </w:t>
      </w:r>
    </w:p>
    <w:p w:rsidR="00805AE3" w:rsidRPr="00142BF7" w:rsidRDefault="00805AE3" w:rsidP="00805AE3">
      <w:pPr>
        <w:suppressAutoHyphens/>
        <w:ind w:left="-11"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Приоритеты муниципальной политики в сфере опеки и попечительства с учетом целей и задач, предоставлены в следующих документах:</w:t>
      </w:r>
    </w:p>
    <w:p w:rsidR="00805AE3" w:rsidRPr="00142BF7" w:rsidRDefault="00805AE3" w:rsidP="00805AE3">
      <w:pPr>
        <w:suppressAutoHyphens/>
        <w:ind w:left="-11"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 Конституция Российской Федерации;</w:t>
      </w:r>
    </w:p>
    <w:p w:rsidR="00805AE3" w:rsidRPr="00142BF7" w:rsidRDefault="00805AE3" w:rsidP="00805AE3">
      <w:pPr>
        <w:suppressAutoHyphens/>
        <w:ind w:left="-11"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 Семейный кодекс Российской Федерации;</w:t>
      </w:r>
    </w:p>
    <w:p w:rsidR="00805AE3" w:rsidRPr="00142BF7" w:rsidRDefault="00805AE3" w:rsidP="00805AE3">
      <w:pPr>
        <w:suppressAutoHyphens/>
        <w:ind w:left="-11"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 Гражданский кодекс Российской Федерации;</w:t>
      </w:r>
    </w:p>
    <w:p w:rsidR="00805AE3" w:rsidRPr="00142BF7" w:rsidRDefault="00805AE3" w:rsidP="00805AE3">
      <w:pPr>
        <w:suppressAutoHyphens/>
        <w:ind w:left="-11"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 Федеральный закон от 24.04.2008 № 48 «Об опеке и попечительстве»;</w:t>
      </w:r>
    </w:p>
    <w:p w:rsidR="00805AE3" w:rsidRPr="00142BF7" w:rsidRDefault="00805AE3" w:rsidP="00805AE3">
      <w:pPr>
        <w:suppressAutoHyphens/>
        <w:autoSpaceDE w:val="0"/>
        <w:ind w:firstLine="862"/>
        <w:jc w:val="both"/>
        <w:rPr>
          <w:rFonts w:eastAsia="Arial"/>
          <w:sz w:val="23"/>
          <w:szCs w:val="23"/>
          <w:lang w:eastAsia="ar-SA"/>
        </w:rPr>
      </w:pPr>
      <w:r w:rsidRPr="00142BF7">
        <w:rPr>
          <w:rFonts w:eastAsia="Arial"/>
          <w:sz w:val="23"/>
          <w:szCs w:val="23"/>
          <w:lang w:eastAsia="ar-SA"/>
        </w:rPr>
        <w:t>- Федеральный закон от 21.12.1996 № 159-ФЗ «О дополнительных гарантиях по социальной поддержке детей-сирот и детей, оставшихся без попечения родителей»;</w:t>
      </w:r>
    </w:p>
    <w:p w:rsidR="00805AE3" w:rsidRPr="00142BF7" w:rsidRDefault="00805AE3" w:rsidP="00805AE3">
      <w:pPr>
        <w:suppressAutoHyphens/>
        <w:autoSpaceDE w:val="0"/>
        <w:ind w:firstLine="862"/>
        <w:jc w:val="both"/>
        <w:rPr>
          <w:rFonts w:eastAsia="Arial"/>
          <w:sz w:val="23"/>
          <w:szCs w:val="23"/>
          <w:lang w:eastAsia="ar-SA"/>
        </w:rPr>
      </w:pPr>
      <w:r w:rsidRPr="00142BF7">
        <w:rPr>
          <w:rFonts w:eastAsia="Arial"/>
          <w:sz w:val="23"/>
          <w:szCs w:val="23"/>
          <w:lang w:eastAsia="ar-SA"/>
        </w:rPr>
        <w:t>- Закон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805AE3" w:rsidRPr="00142BF7" w:rsidRDefault="00805AE3" w:rsidP="00805AE3">
      <w:pPr>
        <w:suppressAutoHyphens/>
        <w:autoSpaceDE w:val="0"/>
        <w:ind w:firstLine="862"/>
        <w:jc w:val="both"/>
        <w:rPr>
          <w:rFonts w:eastAsia="Arial"/>
          <w:sz w:val="23"/>
          <w:szCs w:val="23"/>
          <w:lang w:eastAsia="ar-SA"/>
        </w:rPr>
      </w:pPr>
      <w:r w:rsidRPr="00142BF7">
        <w:rPr>
          <w:rFonts w:eastAsia="Arial"/>
          <w:sz w:val="23"/>
          <w:szCs w:val="23"/>
          <w:lang w:eastAsia="ar-SA"/>
        </w:rPr>
        <w:lastRenderedPageBreak/>
        <w:t>Основной целью Подпрограммы является 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p w:rsidR="00805AE3" w:rsidRPr="00142BF7" w:rsidRDefault="00805AE3" w:rsidP="00805AE3">
      <w:pPr>
        <w:suppressAutoHyphens/>
        <w:autoSpaceDE w:val="0"/>
        <w:ind w:firstLine="862"/>
        <w:jc w:val="both"/>
        <w:rPr>
          <w:rFonts w:eastAsia="Arial"/>
          <w:sz w:val="23"/>
          <w:szCs w:val="23"/>
          <w:lang w:eastAsia="ar-SA"/>
        </w:rPr>
      </w:pPr>
      <w:r w:rsidRPr="00142BF7">
        <w:rPr>
          <w:rFonts w:eastAsia="Arial"/>
          <w:sz w:val="23"/>
          <w:szCs w:val="23"/>
          <w:lang w:eastAsia="ar-SA"/>
        </w:rPr>
        <w:t xml:space="preserve">Для достижения указанной цели необходимо решить следующие задачи: </w:t>
      </w:r>
    </w:p>
    <w:p w:rsidR="00805AE3" w:rsidRPr="00142BF7" w:rsidRDefault="00805AE3" w:rsidP="00805AE3">
      <w:pPr>
        <w:suppressAutoHyphens/>
        <w:ind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 обеспечение своевременных выплат на содержание подопечных и приемных детей, вознаграждений приемным родителям;</w:t>
      </w:r>
    </w:p>
    <w:p w:rsidR="00805AE3" w:rsidRPr="00142BF7" w:rsidRDefault="00805AE3" w:rsidP="00805AE3">
      <w:pPr>
        <w:suppressAutoHyphens/>
        <w:ind w:firstLine="862"/>
        <w:jc w:val="both"/>
        <w:rPr>
          <w:rFonts w:eastAsia="Arial Unicode MS"/>
          <w:color w:val="000000"/>
          <w:sz w:val="23"/>
          <w:szCs w:val="23"/>
          <w:lang w:val="ru" w:eastAsia="ar-SA"/>
        </w:rPr>
      </w:pPr>
      <w:r w:rsidRPr="00142BF7">
        <w:rPr>
          <w:rFonts w:eastAsia="Arial Unicode MS"/>
          <w:color w:val="000000"/>
          <w:sz w:val="23"/>
          <w:szCs w:val="23"/>
          <w:lang w:val="ru" w:eastAsia="ar-SA"/>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805AE3" w:rsidRPr="00142BF7" w:rsidRDefault="00805AE3" w:rsidP="00805AE3">
      <w:pPr>
        <w:suppressAutoHyphens/>
        <w:autoSpaceDE w:val="0"/>
        <w:ind w:firstLine="862"/>
        <w:jc w:val="both"/>
        <w:rPr>
          <w:rFonts w:eastAsia="Arial"/>
          <w:sz w:val="23"/>
          <w:szCs w:val="23"/>
          <w:lang w:eastAsia="ar-SA"/>
        </w:rPr>
      </w:pPr>
      <w:r w:rsidRPr="00142BF7">
        <w:rPr>
          <w:rFonts w:eastAsia="Arial"/>
          <w:sz w:val="23"/>
          <w:szCs w:val="23"/>
          <w:lang w:eastAsia="ar-SA"/>
        </w:rPr>
        <w:t>- развитие семейных форм устройства детей, оставшихся без попечения родителей.</w:t>
      </w:r>
    </w:p>
    <w:p w:rsidR="00805AE3" w:rsidRPr="00142BF7" w:rsidRDefault="00805AE3" w:rsidP="00805AE3">
      <w:pPr>
        <w:suppressAutoHyphens/>
        <w:autoSpaceDE w:val="0"/>
        <w:ind w:firstLine="862"/>
        <w:jc w:val="both"/>
        <w:rPr>
          <w:rFonts w:eastAsia="Arial"/>
          <w:sz w:val="23"/>
          <w:szCs w:val="23"/>
          <w:lang w:eastAsia="ar-SA"/>
        </w:rPr>
      </w:pPr>
      <w:r w:rsidRPr="00142BF7">
        <w:rPr>
          <w:rFonts w:eastAsia="Arial"/>
          <w:sz w:val="23"/>
          <w:szCs w:val="23"/>
          <w:lang w:eastAsia="ar-SA"/>
        </w:rPr>
        <w:t>Для оценки эффективности хода выполнения Подпрограммы, исходя из целей и задач, предлагается использовать следующий перечень целевых показателей:</w:t>
      </w:r>
    </w:p>
    <w:p w:rsidR="00805AE3" w:rsidRPr="00142BF7" w:rsidRDefault="00805AE3" w:rsidP="00805AE3">
      <w:pPr>
        <w:suppressAutoHyphens/>
        <w:ind w:firstLine="862"/>
        <w:rPr>
          <w:rFonts w:eastAsia="Arial Unicode MS"/>
          <w:color w:val="000000"/>
          <w:sz w:val="23"/>
          <w:szCs w:val="23"/>
          <w:lang w:val="ru" w:eastAsia="ar-SA"/>
        </w:rPr>
      </w:pPr>
      <w:r w:rsidRPr="00142BF7">
        <w:rPr>
          <w:rFonts w:eastAsia="Arial Unicode MS"/>
          <w:color w:val="000000"/>
          <w:sz w:val="23"/>
          <w:szCs w:val="23"/>
          <w:lang w:val="ru" w:eastAsia="ar-SA"/>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suppressAutoHyphens/>
        <w:autoSpaceDE w:val="0"/>
        <w:jc w:val="both"/>
        <w:rPr>
          <w:rFonts w:eastAsia="Arial"/>
          <w:sz w:val="23"/>
          <w:szCs w:val="23"/>
          <w:lang w:eastAsia="ar-SA"/>
        </w:rPr>
      </w:pPr>
      <w:r w:rsidRPr="00142BF7">
        <w:rPr>
          <w:rFonts w:eastAsia="Arial"/>
          <w:sz w:val="23"/>
          <w:szCs w:val="23"/>
          <w:lang w:eastAsia="ar-SA"/>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w:t>
      </w:r>
      <w:proofErr w:type="gramStart"/>
      <w:r w:rsidRPr="00142BF7">
        <w:rPr>
          <w:rFonts w:eastAsia="Arial"/>
          <w:sz w:val="23"/>
          <w:szCs w:val="23"/>
          <w:lang w:eastAsia="ar-SA"/>
        </w:rPr>
        <w:t xml:space="preserve"> (%).</w:t>
      </w:r>
      <w:proofErr w:type="gramEnd"/>
    </w:p>
    <w:p w:rsidR="00805AE3" w:rsidRPr="00142BF7" w:rsidRDefault="00805AE3" w:rsidP="00805AE3">
      <w:pPr>
        <w:suppressAutoHyphens/>
        <w:autoSpaceDE w:val="0"/>
        <w:jc w:val="both"/>
        <w:rPr>
          <w:rFonts w:eastAsia="Arial"/>
          <w:sz w:val="23"/>
          <w:szCs w:val="23"/>
          <w:lang w:eastAsia="ar-SA"/>
        </w:rPr>
      </w:pPr>
      <w:r w:rsidRPr="00142BF7">
        <w:rPr>
          <w:rFonts w:eastAsia="Arial"/>
          <w:sz w:val="23"/>
          <w:szCs w:val="23"/>
          <w:lang w:eastAsia="ar-SA"/>
        </w:rPr>
        <w:tab/>
        <w:t>Реализация мероприятий Подпрограммы позволит достичь следующих основных результатов:</w:t>
      </w:r>
    </w:p>
    <w:p w:rsidR="00805AE3" w:rsidRPr="00142BF7" w:rsidRDefault="00805AE3" w:rsidP="00805AE3">
      <w:pPr>
        <w:suppressAutoHyphens/>
        <w:rPr>
          <w:rFonts w:eastAsia="Arial Unicode MS"/>
          <w:color w:val="000000"/>
          <w:sz w:val="23"/>
          <w:szCs w:val="23"/>
          <w:lang w:val="ru" w:eastAsia="ar-SA"/>
        </w:rPr>
      </w:pPr>
      <w:proofErr w:type="gramStart"/>
      <w:r w:rsidRPr="00142BF7">
        <w:rPr>
          <w:rFonts w:eastAsia="Arial Unicode MS"/>
          <w:color w:val="000000"/>
          <w:sz w:val="23"/>
          <w:szCs w:val="23"/>
          <w:lang w:val="ru" w:eastAsia="ar-SA"/>
        </w:rPr>
        <w:t>- Освоить выделенные бюджетные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roofErr w:type="gramEnd"/>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 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w:t>
      </w:r>
    </w:p>
    <w:p w:rsidR="00805AE3" w:rsidRPr="00142BF7" w:rsidRDefault="00805AE3" w:rsidP="00805AE3">
      <w:pPr>
        <w:suppressAutoHyphens/>
        <w:rPr>
          <w:rFonts w:eastAsia="Arial Unicode MS"/>
          <w:color w:val="000000"/>
          <w:sz w:val="23"/>
          <w:szCs w:val="23"/>
          <w:lang w:val="ru" w:eastAsia="ar-SA"/>
        </w:rPr>
      </w:pPr>
      <w:r w:rsidRPr="00142BF7">
        <w:rPr>
          <w:rFonts w:eastAsia="Arial Unicode MS"/>
          <w:color w:val="000000"/>
          <w:sz w:val="23"/>
          <w:szCs w:val="23"/>
          <w:lang w:val="ru" w:eastAsia="ar-SA"/>
        </w:rPr>
        <w:tab/>
        <w:t>Подпрограмма будет реализована с 2014 по 20</w:t>
      </w:r>
      <w:r w:rsidRPr="00142BF7">
        <w:rPr>
          <w:rFonts w:eastAsia="Arial Unicode MS"/>
          <w:color w:val="000000"/>
          <w:sz w:val="23"/>
          <w:szCs w:val="23"/>
          <w:lang w:eastAsia="ar-SA"/>
        </w:rPr>
        <w:t>22</w:t>
      </w:r>
      <w:r w:rsidRPr="00142BF7">
        <w:rPr>
          <w:rFonts w:eastAsia="Arial Unicode MS"/>
          <w:color w:val="000000"/>
          <w:sz w:val="23"/>
          <w:szCs w:val="23"/>
          <w:lang w:val="ru" w:eastAsia="ar-SA"/>
        </w:rPr>
        <w:t xml:space="preserve"> год без разбивки на этапы.</w:t>
      </w:r>
    </w:p>
    <w:p w:rsidR="00805AE3" w:rsidRPr="00142BF7" w:rsidRDefault="00805AE3" w:rsidP="00805AE3">
      <w:pPr>
        <w:suppressAutoHyphens/>
        <w:autoSpaceDE w:val="0"/>
        <w:jc w:val="both"/>
        <w:rPr>
          <w:rFonts w:eastAsia="Arial"/>
          <w:sz w:val="23"/>
          <w:szCs w:val="23"/>
          <w:lang w:eastAsia="ar-SA"/>
        </w:rPr>
      </w:pPr>
    </w:p>
    <w:p w:rsidR="00805AE3" w:rsidRPr="00142BF7" w:rsidRDefault="00805AE3" w:rsidP="00805AE3">
      <w:pPr>
        <w:suppressAutoHyphens/>
        <w:autoSpaceDE w:val="0"/>
        <w:jc w:val="both"/>
        <w:rPr>
          <w:rFonts w:eastAsia="Arial"/>
          <w:sz w:val="23"/>
          <w:szCs w:val="23"/>
          <w:lang w:eastAsia="ar-SA"/>
        </w:rPr>
      </w:pPr>
    </w:p>
    <w:p w:rsidR="00805AE3" w:rsidRPr="00142BF7" w:rsidRDefault="00805AE3" w:rsidP="00805AE3">
      <w:pPr>
        <w:suppressAutoHyphens/>
        <w:jc w:val="center"/>
        <w:rPr>
          <w:rFonts w:eastAsia="Arial Unicode MS"/>
          <w:b/>
          <w:color w:val="000000"/>
          <w:sz w:val="23"/>
          <w:szCs w:val="23"/>
          <w:lang w:val="ru" w:eastAsia="ar-SA"/>
        </w:rPr>
      </w:pPr>
      <w:r w:rsidRPr="00142BF7">
        <w:rPr>
          <w:rFonts w:eastAsia="Arial Unicode MS"/>
          <w:b/>
          <w:color w:val="000000"/>
          <w:sz w:val="23"/>
          <w:szCs w:val="23"/>
          <w:lang w:val="ru" w:eastAsia="ar-SA"/>
        </w:rPr>
        <w:t>3. Обобщенная характеристика мероприятий Подпрограммы</w:t>
      </w:r>
    </w:p>
    <w:p w:rsidR="00805AE3" w:rsidRPr="00142BF7" w:rsidRDefault="00805AE3" w:rsidP="00805AE3">
      <w:pPr>
        <w:suppressAutoHyphens/>
        <w:jc w:val="both"/>
        <w:rPr>
          <w:rFonts w:eastAsia="Arial Unicode MS"/>
          <w:color w:val="000000"/>
          <w:sz w:val="23"/>
          <w:szCs w:val="23"/>
          <w:lang w:val="ru" w:eastAsia="ar-SA"/>
        </w:rPr>
      </w:pP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Достижение целей и решение задач Подпрограммы осуществляются путём скоординированного выполнения комплекса взаимоувязанных по срокам, ресурсам, исполнителям и результатам мероприятий.</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1. Решение задачи по обеспечению своевременных выплат на содержание подопечных и приемных детей, вознаграждений приемным родителям будет осуществляться проведением следующих мероприятий:</w:t>
      </w:r>
    </w:p>
    <w:p w:rsidR="00805AE3" w:rsidRPr="00142BF7" w:rsidRDefault="00805AE3" w:rsidP="00805AE3">
      <w:pPr>
        <w:tabs>
          <w:tab w:val="left" w:pos="376"/>
        </w:tabs>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1.1</w:t>
      </w:r>
      <w:r w:rsidRPr="00142BF7">
        <w:rPr>
          <w:rFonts w:eastAsia="Arial Unicode MS"/>
          <w:color w:val="000000"/>
          <w:sz w:val="23"/>
          <w:szCs w:val="23"/>
          <w:lang w:val="ru" w:eastAsia="ar-SA"/>
        </w:rPr>
        <w:tab/>
        <w:t>Ежемесячное начисление и выплата денежных средств на содержание подопечных, заключается в подготовке распоряжений о назначении денежного содержания детей-сирот и детей, оставшихся без попечения родителей, воспитывающихся в замещающих семьях, и перечисление денежных средств на счета подопечных.</w:t>
      </w:r>
    </w:p>
    <w:p w:rsidR="00805AE3" w:rsidRPr="00142BF7" w:rsidRDefault="00805AE3" w:rsidP="00805AE3">
      <w:pPr>
        <w:tabs>
          <w:tab w:val="left" w:pos="635"/>
        </w:tabs>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1.2 Ежемесячное начисление и выплата вознаграждения приемным родителям, взявшим на воспитание в семьи детей-сирот, детей, оставшихся без попечения родителей, заключается в заключени</w:t>
      </w:r>
      <w:proofErr w:type="gramStart"/>
      <w:r w:rsidRPr="00142BF7">
        <w:rPr>
          <w:rFonts w:eastAsia="Arial Unicode MS"/>
          <w:color w:val="000000"/>
          <w:sz w:val="23"/>
          <w:szCs w:val="23"/>
          <w:lang w:val="ru" w:eastAsia="ar-SA"/>
        </w:rPr>
        <w:t>и</w:t>
      </w:r>
      <w:proofErr w:type="gramEnd"/>
      <w:r w:rsidRPr="00142BF7">
        <w:rPr>
          <w:rFonts w:eastAsia="Arial Unicode MS"/>
          <w:color w:val="000000"/>
          <w:sz w:val="23"/>
          <w:szCs w:val="23"/>
          <w:lang w:val="ru" w:eastAsia="ar-SA"/>
        </w:rPr>
        <w:t xml:space="preserve"> договора с приемными родителями и перечисление денежных средств на счета приемных родителей.</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2. Решение задачи по обеспечению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 будет осуществляться проведением следующих мероприятий:</w:t>
      </w:r>
    </w:p>
    <w:p w:rsidR="00805AE3" w:rsidRPr="00142BF7" w:rsidRDefault="00805AE3" w:rsidP="00805AE3">
      <w:pPr>
        <w:tabs>
          <w:tab w:val="left" w:pos="318"/>
        </w:tabs>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2.1 </w:t>
      </w:r>
      <w:r w:rsidRPr="00142BF7">
        <w:rPr>
          <w:rFonts w:eastAsia="Arial Unicode MS"/>
          <w:color w:val="000000"/>
          <w:sz w:val="23"/>
          <w:szCs w:val="23"/>
          <w:lang w:val="ru" w:eastAsia="ar-SA"/>
        </w:rPr>
        <w:tab/>
        <w:t>Подготовка документации для аукциона.</w:t>
      </w:r>
    </w:p>
    <w:p w:rsidR="00805AE3" w:rsidRPr="00142BF7" w:rsidRDefault="00805AE3" w:rsidP="00805AE3">
      <w:pPr>
        <w:tabs>
          <w:tab w:val="left" w:pos="338"/>
        </w:tabs>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2.2 </w:t>
      </w:r>
      <w:r w:rsidRPr="00142BF7">
        <w:rPr>
          <w:rFonts w:eastAsia="Arial Unicode MS"/>
          <w:color w:val="000000"/>
          <w:sz w:val="23"/>
          <w:szCs w:val="23"/>
          <w:lang w:val="ru" w:eastAsia="ar-SA"/>
        </w:rPr>
        <w:tab/>
        <w:t>Проведение электронного аукциона.</w:t>
      </w:r>
    </w:p>
    <w:p w:rsidR="00805AE3" w:rsidRPr="00142BF7" w:rsidRDefault="00805AE3" w:rsidP="00805AE3">
      <w:pPr>
        <w:tabs>
          <w:tab w:val="left" w:pos="338"/>
        </w:tabs>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2.3 </w:t>
      </w:r>
      <w:r w:rsidRPr="00142BF7">
        <w:rPr>
          <w:rFonts w:eastAsia="Arial Unicode MS"/>
          <w:color w:val="000000"/>
          <w:sz w:val="23"/>
          <w:szCs w:val="23"/>
          <w:lang w:val="ru" w:eastAsia="ar-SA"/>
        </w:rPr>
        <w:tab/>
        <w:t>Заключение муниципального контракта с победителем аукциона.</w:t>
      </w:r>
    </w:p>
    <w:p w:rsidR="00805AE3" w:rsidRPr="00142BF7" w:rsidRDefault="00805AE3" w:rsidP="00805AE3">
      <w:pPr>
        <w:tabs>
          <w:tab w:val="left" w:pos="410"/>
        </w:tabs>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2.4   </w:t>
      </w:r>
      <w:r w:rsidRPr="00142BF7">
        <w:rPr>
          <w:rFonts w:eastAsia="Arial Unicode MS"/>
          <w:color w:val="000000"/>
          <w:sz w:val="23"/>
          <w:szCs w:val="23"/>
          <w:lang w:val="ru" w:eastAsia="ar-SA"/>
        </w:rPr>
        <w:tab/>
        <w:t xml:space="preserve">Регистрация права собственности муниципального образования Орловский муниципальный район и включение жилого помещения в казну муниципального образования Орловский муниципальный район. </w:t>
      </w:r>
    </w:p>
    <w:p w:rsidR="00805AE3" w:rsidRPr="00142BF7" w:rsidRDefault="00805AE3" w:rsidP="00805AE3">
      <w:pPr>
        <w:tabs>
          <w:tab w:val="left" w:pos="438"/>
        </w:tabs>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2.5   </w:t>
      </w:r>
      <w:r w:rsidRPr="00142BF7">
        <w:rPr>
          <w:rFonts w:eastAsia="Arial Unicode MS"/>
          <w:color w:val="000000"/>
          <w:sz w:val="23"/>
          <w:szCs w:val="23"/>
          <w:lang w:val="ru" w:eastAsia="ar-SA"/>
        </w:rPr>
        <w:tab/>
        <w:t>Заключение договора найма с лицами из числа детей-сирот и детей, оставшихся без попечения родителей.</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3. Решение задачи по обеспечению увеличения доли детей-сирот и детей, оставшихся без попечения родителей, воспитывающихся в замещающих семьях, будет осуществляться путем размещения информации в средствах массовой информации о выявленных детях-сиротах и детях, оставшихся без попечения родителей, над которыми необходимо установить опеку (попечительство) в целях устройства их в замещающие семьи.</w:t>
      </w:r>
    </w:p>
    <w:p w:rsidR="00805AE3" w:rsidRPr="00142BF7" w:rsidRDefault="00805AE3" w:rsidP="00805AE3">
      <w:pPr>
        <w:suppressAutoHyphens/>
        <w:autoSpaceDE w:val="0"/>
        <w:jc w:val="both"/>
        <w:rPr>
          <w:rFonts w:eastAsia="Arial"/>
          <w:sz w:val="23"/>
          <w:szCs w:val="23"/>
          <w:lang w:eastAsia="ar-SA"/>
        </w:rPr>
      </w:pPr>
    </w:p>
    <w:p w:rsidR="00805AE3" w:rsidRPr="00142BF7" w:rsidRDefault="00805AE3" w:rsidP="00805AE3">
      <w:pPr>
        <w:suppressAutoHyphens/>
        <w:ind w:left="360" w:hanging="360"/>
        <w:jc w:val="center"/>
        <w:rPr>
          <w:rFonts w:eastAsia="Arial Unicode MS"/>
          <w:b/>
          <w:color w:val="000000"/>
          <w:sz w:val="23"/>
          <w:szCs w:val="23"/>
          <w:lang w:eastAsia="ar-SA"/>
        </w:rPr>
      </w:pPr>
      <w:bookmarkStart w:id="8" w:name="bookmark1"/>
    </w:p>
    <w:p w:rsidR="00805AE3" w:rsidRPr="00142BF7" w:rsidRDefault="00805AE3" w:rsidP="00805AE3">
      <w:pPr>
        <w:suppressAutoHyphens/>
        <w:ind w:left="360" w:hanging="360"/>
        <w:jc w:val="center"/>
        <w:rPr>
          <w:rFonts w:eastAsia="Arial Unicode MS"/>
          <w:b/>
          <w:color w:val="000000"/>
          <w:sz w:val="23"/>
          <w:szCs w:val="23"/>
          <w:lang w:eastAsia="ar-SA"/>
        </w:rPr>
      </w:pPr>
    </w:p>
    <w:p w:rsidR="00805AE3" w:rsidRPr="00142BF7" w:rsidRDefault="00805AE3" w:rsidP="00805AE3">
      <w:pPr>
        <w:suppressAutoHyphens/>
        <w:ind w:left="360" w:hanging="360"/>
        <w:jc w:val="center"/>
        <w:rPr>
          <w:rFonts w:eastAsia="Arial Unicode MS"/>
          <w:b/>
          <w:color w:val="000000"/>
          <w:sz w:val="23"/>
          <w:szCs w:val="23"/>
          <w:lang w:val="ru" w:eastAsia="ar-SA"/>
        </w:rPr>
      </w:pPr>
      <w:r w:rsidRPr="00142BF7">
        <w:rPr>
          <w:rFonts w:eastAsia="Arial Unicode MS"/>
          <w:b/>
          <w:color w:val="000000"/>
          <w:sz w:val="23"/>
          <w:szCs w:val="23"/>
          <w:lang w:val="ru" w:eastAsia="ar-SA"/>
        </w:rPr>
        <w:t>4. Основные меры правового регулирования в сфере реализации Подпрограммы</w:t>
      </w:r>
      <w:bookmarkEnd w:id="8"/>
    </w:p>
    <w:p w:rsidR="00805AE3" w:rsidRPr="00142BF7" w:rsidRDefault="00805AE3" w:rsidP="00805AE3">
      <w:pPr>
        <w:suppressAutoHyphens/>
        <w:ind w:firstLine="360"/>
        <w:jc w:val="both"/>
        <w:rPr>
          <w:rFonts w:eastAsia="Arial Unicode MS"/>
          <w:color w:val="000000"/>
          <w:sz w:val="23"/>
          <w:szCs w:val="23"/>
          <w:lang w:val="ru" w:eastAsia="ar-SA"/>
        </w:rPr>
      </w:pPr>
    </w:p>
    <w:p w:rsidR="00805AE3" w:rsidRPr="00142BF7" w:rsidRDefault="00805AE3" w:rsidP="00805AE3">
      <w:pPr>
        <w:tabs>
          <w:tab w:val="left" w:pos="851"/>
        </w:tabs>
        <w:suppressAutoHyphens/>
        <w:ind w:firstLine="709"/>
        <w:jc w:val="both"/>
        <w:rPr>
          <w:rFonts w:eastAsia="Arial Unicode MS"/>
          <w:color w:val="000000"/>
          <w:sz w:val="23"/>
          <w:szCs w:val="23"/>
          <w:lang w:val="ru" w:eastAsia="ar-SA"/>
        </w:rPr>
      </w:pPr>
      <w:r w:rsidRPr="00142BF7">
        <w:rPr>
          <w:rFonts w:eastAsia="Arial Unicode MS"/>
          <w:color w:val="000000"/>
          <w:sz w:val="23"/>
          <w:szCs w:val="23"/>
          <w:lang w:val="ru" w:eastAsia="ar-SA"/>
        </w:rPr>
        <w:t>В настоящее время сформирована и утверждена нормативная правовая база, необходимая для реализации Подпрограммы. В дальнейшем разработка и утверждение дополнительных нормативных правовых актов будет обусловлена изменениями законодательства РФ, Кировской области и муниципальных правовых актов.</w:t>
      </w:r>
    </w:p>
    <w:p w:rsidR="00805AE3" w:rsidRPr="00142BF7" w:rsidRDefault="00805AE3" w:rsidP="00805AE3">
      <w:pPr>
        <w:suppressAutoHyphens/>
        <w:ind w:firstLine="360"/>
        <w:jc w:val="both"/>
        <w:rPr>
          <w:rFonts w:eastAsia="Arial Unicode MS"/>
          <w:color w:val="000000"/>
          <w:sz w:val="23"/>
          <w:szCs w:val="23"/>
          <w:lang w:eastAsia="ar-SA"/>
        </w:rPr>
      </w:pPr>
    </w:p>
    <w:p w:rsidR="00805AE3" w:rsidRPr="00142BF7" w:rsidRDefault="00805AE3" w:rsidP="00805AE3">
      <w:pPr>
        <w:suppressAutoHyphens/>
        <w:ind w:firstLine="360"/>
        <w:jc w:val="both"/>
        <w:rPr>
          <w:rFonts w:eastAsia="Arial Unicode MS"/>
          <w:color w:val="000000"/>
          <w:sz w:val="23"/>
          <w:szCs w:val="23"/>
          <w:lang w:eastAsia="ar-SA"/>
        </w:rPr>
      </w:pPr>
    </w:p>
    <w:p w:rsidR="00805AE3" w:rsidRPr="00142BF7" w:rsidRDefault="00805AE3" w:rsidP="00805AE3">
      <w:pPr>
        <w:numPr>
          <w:ilvl w:val="0"/>
          <w:numId w:val="25"/>
        </w:numPr>
        <w:suppressAutoHyphens/>
        <w:jc w:val="center"/>
        <w:rPr>
          <w:rFonts w:eastAsia="Arial Unicode MS"/>
          <w:b/>
          <w:color w:val="000000"/>
          <w:sz w:val="23"/>
          <w:szCs w:val="23"/>
          <w:lang w:eastAsia="ar-SA"/>
        </w:rPr>
      </w:pPr>
      <w:bookmarkStart w:id="9" w:name="bookmark2"/>
      <w:r w:rsidRPr="00142BF7">
        <w:rPr>
          <w:rFonts w:eastAsia="Arial Unicode MS"/>
          <w:b/>
          <w:color w:val="000000"/>
          <w:sz w:val="23"/>
          <w:szCs w:val="23"/>
          <w:lang w:val="ru" w:eastAsia="ar-SA"/>
        </w:rPr>
        <w:t>Ресурсное обеспечение Подпрограммы</w:t>
      </w:r>
      <w:bookmarkEnd w:id="9"/>
    </w:p>
    <w:p w:rsidR="00805AE3" w:rsidRPr="00142BF7" w:rsidRDefault="00805AE3" w:rsidP="00805AE3">
      <w:pPr>
        <w:suppressAutoHyphens/>
        <w:ind w:left="720"/>
        <w:rPr>
          <w:rFonts w:eastAsia="Arial Unicode MS"/>
          <w:b/>
          <w:color w:val="000000"/>
          <w:sz w:val="23"/>
          <w:szCs w:val="23"/>
          <w:lang w:eastAsia="ar-SA"/>
        </w:rPr>
      </w:pPr>
    </w:p>
    <w:p w:rsidR="00805AE3" w:rsidRPr="00142BF7" w:rsidRDefault="00805AE3" w:rsidP="00805AE3">
      <w:pPr>
        <w:suppressAutoHyphens/>
        <w:ind w:firstLine="851"/>
        <w:jc w:val="both"/>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Назначение и выплата денежных средств на содержание детей - сирот и детей, оставшихся без попечения родителей, вознаграждение приемным родителям и финансовое обеспечение выполнения отдельных государственных полномочий по обеспечению жилыми помещениями специализированного жилищного фонда осуществляется за счет субвенции бюджету муниципального образования из областного бюджета в соответствии с Законом Кировской области от 04.12.2012 № 222-30 «О социальной поддержке детей-сирот и детей, оставшихся без попечения</w:t>
      </w:r>
      <w:proofErr w:type="gramEnd"/>
      <w:r w:rsidRPr="00142BF7">
        <w:rPr>
          <w:rFonts w:eastAsia="Arial Unicode MS"/>
          <w:color w:val="000000"/>
          <w:sz w:val="23"/>
          <w:szCs w:val="23"/>
          <w:lang w:val="ru" w:eastAsia="ar-SA"/>
        </w:rPr>
        <w:t xml:space="preserve"> родителей, лиц из числа детей-сирот и детей, оставшихся без попечения родителей, детей, попавших в сложную жизненную ситуацию».</w:t>
      </w:r>
    </w:p>
    <w:p w:rsidR="00805AE3" w:rsidRPr="00142BF7" w:rsidRDefault="00805AE3" w:rsidP="00805AE3">
      <w:pPr>
        <w:suppressAutoHyphens/>
        <w:ind w:firstLine="851"/>
        <w:jc w:val="both"/>
        <w:rPr>
          <w:rFonts w:eastAsia="Arial Unicode MS"/>
          <w:color w:val="000000"/>
          <w:sz w:val="23"/>
          <w:szCs w:val="23"/>
          <w:lang w:eastAsia="ar-SA"/>
        </w:rPr>
      </w:pPr>
    </w:p>
    <w:p w:rsidR="00805AE3" w:rsidRPr="00142BF7" w:rsidRDefault="00805AE3" w:rsidP="00805AE3">
      <w:pPr>
        <w:suppressAutoHyphens/>
        <w:jc w:val="right"/>
        <w:rPr>
          <w:rFonts w:eastAsia="Arial Unicode MS"/>
          <w:color w:val="000000"/>
          <w:sz w:val="23"/>
          <w:szCs w:val="23"/>
          <w:lang w:eastAsia="ar-SA"/>
        </w:rPr>
      </w:pPr>
    </w:p>
    <w:p w:rsidR="00805AE3" w:rsidRPr="00142BF7" w:rsidRDefault="00805AE3" w:rsidP="00805AE3">
      <w:pPr>
        <w:suppressAutoHyphens/>
        <w:jc w:val="right"/>
        <w:rPr>
          <w:rFonts w:eastAsia="Arial Unicode MS"/>
          <w:color w:val="000000"/>
          <w:sz w:val="23"/>
          <w:szCs w:val="23"/>
          <w:lang w:val="ru" w:eastAsia="ar-SA"/>
        </w:rPr>
      </w:pPr>
      <w:r w:rsidRPr="00142BF7">
        <w:rPr>
          <w:rFonts w:eastAsia="Arial Unicode MS"/>
          <w:color w:val="000000"/>
          <w:sz w:val="23"/>
          <w:szCs w:val="23"/>
          <w:lang w:val="ru" w:eastAsia="ar-SA"/>
        </w:rPr>
        <w:t xml:space="preserve"> (тыс. рублей)</w:t>
      </w:r>
    </w:p>
    <w:tbl>
      <w:tblPr>
        <w:tblW w:w="10484" w:type="dxa"/>
        <w:tblInd w:w="298" w:type="dxa"/>
        <w:tblLayout w:type="fixed"/>
        <w:tblCellMar>
          <w:left w:w="10" w:type="dxa"/>
          <w:right w:w="10" w:type="dxa"/>
        </w:tblCellMar>
        <w:tblLook w:val="0000" w:firstRow="0" w:lastRow="0" w:firstColumn="0" w:lastColumn="0" w:noHBand="0" w:noVBand="0"/>
      </w:tblPr>
      <w:tblGrid>
        <w:gridCol w:w="698"/>
        <w:gridCol w:w="1807"/>
        <w:gridCol w:w="865"/>
        <w:gridCol w:w="954"/>
        <w:gridCol w:w="874"/>
        <w:gridCol w:w="993"/>
        <w:gridCol w:w="850"/>
        <w:gridCol w:w="851"/>
        <w:gridCol w:w="850"/>
        <w:gridCol w:w="871"/>
        <w:gridCol w:w="871"/>
      </w:tblGrid>
      <w:tr w:rsidR="00805AE3" w:rsidRPr="00142BF7" w:rsidTr="00805AE3">
        <w:trPr>
          <w:trHeight w:val="466"/>
        </w:trPr>
        <w:tc>
          <w:tcPr>
            <w:tcW w:w="698" w:type="dxa"/>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jc w:val="both"/>
              <w:rPr>
                <w:rFonts w:eastAsia="Arial Unicode MS"/>
                <w:color w:val="000000"/>
                <w:sz w:val="18"/>
                <w:szCs w:val="18"/>
                <w:lang w:val="ru" w:eastAsia="ar-SA"/>
              </w:rPr>
            </w:pPr>
            <w:r w:rsidRPr="00142BF7">
              <w:rPr>
                <w:rFonts w:eastAsia="Arial Unicode MS"/>
                <w:color w:val="000000"/>
                <w:sz w:val="18"/>
                <w:szCs w:val="18"/>
                <w:lang w:val="ru" w:eastAsia="ar-SA"/>
              </w:rPr>
              <w:t xml:space="preserve">№ </w:t>
            </w:r>
            <w:proofErr w:type="gramStart"/>
            <w:r w:rsidRPr="00142BF7">
              <w:rPr>
                <w:rFonts w:eastAsia="Arial Unicode MS"/>
                <w:color w:val="000000"/>
                <w:sz w:val="18"/>
                <w:szCs w:val="18"/>
                <w:lang w:val="ru" w:eastAsia="ar-SA"/>
              </w:rPr>
              <w:t>п</w:t>
            </w:r>
            <w:proofErr w:type="gramEnd"/>
            <w:r w:rsidRPr="00142BF7">
              <w:rPr>
                <w:rFonts w:eastAsia="Arial Unicode MS"/>
                <w:color w:val="000000"/>
                <w:sz w:val="18"/>
                <w:szCs w:val="18"/>
                <w:lang w:val="ru" w:eastAsia="ar-SA"/>
              </w:rPr>
              <w:t>/п</w:t>
            </w:r>
          </w:p>
        </w:tc>
        <w:tc>
          <w:tcPr>
            <w:tcW w:w="1807" w:type="dxa"/>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Источник финансирования</w:t>
            </w:r>
          </w:p>
        </w:tc>
        <w:tc>
          <w:tcPr>
            <w:tcW w:w="7979" w:type="dxa"/>
            <w:gridSpan w:val="9"/>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20"/>
                <w:szCs w:val="20"/>
                <w:lang w:val="ru" w:eastAsia="ar-SA"/>
              </w:rPr>
            </w:pPr>
            <w:r w:rsidRPr="00142BF7">
              <w:rPr>
                <w:rFonts w:eastAsia="Arial Unicode MS"/>
                <w:color w:val="000000"/>
                <w:sz w:val="20"/>
                <w:szCs w:val="20"/>
                <w:lang w:val="ru" w:eastAsia="ar-SA"/>
              </w:rPr>
              <w:t>Годы реализации Подпрограммы</w:t>
            </w:r>
          </w:p>
        </w:tc>
      </w:tr>
      <w:tr w:rsidR="00805AE3" w:rsidRPr="00142BF7" w:rsidTr="00805AE3">
        <w:trPr>
          <w:trHeight w:val="237"/>
        </w:trPr>
        <w:tc>
          <w:tcPr>
            <w:tcW w:w="698" w:type="dxa"/>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807" w:type="dxa"/>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6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2014 год</w:t>
            </w:r>
          </w:p>
        </w:tc>
        <w:tc>
          <w:tcPr>
            <w:tcW w:w="95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2015 год</w:t>
            </w:r>
          </w:p>
        </w:tc>
        <w:tc>
          <w:tcPr>
            <w:tcW w:w="87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2016 год</w:t>
            </w:r>
          </w:p>
        </w:tc>
        <w:tc>
          <w:tcPr>
            <w:tcW w:w="993"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2017 год</w:t>
            </w:r>
          </w:p>
          <w:p w:rsidR="00805AE3" w:rsidRPr="00142BF7" w:rsidRDefault="00805AE3" w:rsidP="00805AE3">
            <w:pPr>
              <w:suppressAutoHyphens/>
              <w:jc w:val="center"/>
              <w:rPr>
                <w:rFonts w:eastAsia="Arial Unicode MS"/>
                <w:color w:val="000000"/>
                <w:sz w:val="18"/>
                <w:szCs w:val="18"/>
                <w:lang w:val="ru" w:eastAsia="ar-SA"/>
              </w:rPr>
            </w:pP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2018 год</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2019 год</w:t>
            </w:r>
          </w:p>
        </w:tc>
        <w:tc>
          <w:tcPr>
            <w:tcW w:w="850" w:type="dxa"/>
            <w:tcBorders>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2020 год</w:t>
            </w:r>
          </w:p>
        </w:tc>
        <w:tc>
          <w:tcPr>
            <w:tcW w:w="871" w:type="dxa"/>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eastAsia="ar-SA"/>
              </w:rPr>
            </w:pPr>
            <w:r w:rsidRPr="00142BF7">
              <w:rPr>
                <w:rFonts w:eastAsia="Arial Unicode MS"/>
                <w:color w:val="000000"/>
                <w:sz w:val="18"/>
                <w:szCs w:val="18"/>
                <w:lang w:eastAsia="ar-SA"/>
              </w:rPr>
              <w:t>2021 год</w:t>
            </w:r>
          </w:p>
        </w:tc>
        <w:tc>
          <w:tcPr>
            <w:tcW w:w="871" w:type="dxa"/>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eastAsia="ar-SA"/>
              </w:rPr>
            </w:pPr>
            <w:r w:rsidRPr="00142BF7">
              <w:rPr>
                <w:rFonts w:eastAsia="Arial Unicode MS"/>
                <w:color w:val="000000"/>
                <w:sz w:val="18"/>
                <w:szCs w:val="18"/>
                <w:lang w:eastAsia="ar-SA"/>
              </w:rPr>
              <w:t>2022 год</w:t>
            </w:r>
          </w:p>
        </w:tc>
      </w:tr>
      <w:tr w:rsidR="00805AE3" w:rsidRPr="00142BF7" w:rsidTr="00805AE3">
        <w:trPr>
          <w:trHeight w:val="655"/>
        </w:trPr>
        <w:tc>
          <w:tcPr>
            <w:tcW w:w="69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both"/>
              <w:rPr>
                <w:rFonts w:eastAsia="Arial Unicode MS"/>
                <w:color w:val="000000"/>
                <w:sz w:val="18"/>
                <w:szCs w:val="18"/>
                <w:lang w:val="ru" w:eastAsia="ar-SA"/>
              </w:rPr>
            </w:pPr>
            <w:r w:rsidRPr="00142BF7">
              <w:rPr>
                <w:rFonts w:eastAsia="Arial Unicode MS"/>
                <w:color w:val="000000"/>
                <w:sz w:val="18"/>
                <w:szCs w:val="18"/>
                <w:lang w:val="ru" w:eastAsia="ar-SA"/>
              </w:rPr>
              <w:t>1</w:t>
            </w:r>
          </w:p>
        </w:tc>
        <w:tc>
          <w:tcPr>
            <w:tcW w:w="180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both"/>
              <w:rPr>
                <w:rFonts w:eastAsia="Arial Unicode MS"/>
                <w:color w:val="000000"/>
                <w:sz w:val="18"/>
                <w:szCs w:val="18"/>
                <w:lang w:val="ru" w:eastAsia="ar-SA"/>
              </w:rPr>
            </w:pPr>
            <w:r w:rsidRPr="00142BF7">
              <w:rPr>
                <w:rFonts w:eastAsia="Arial Unicode MS"/>
                <w:color w:val="000000"/>
                <w:sz w:val="18"/>
                <w:szCs w:val="18"/>
                <w:lang w:val="ru" w:eastAsia="ar-SA"/>
              </w:rPr>
              <w:t>Средства</w:t>
            </w:r>
          </w:p>
          <w:p w:rsidR="00805AE3" w:rsidRPr="00142BF7" w:rsidRDefault="00805AE3" w:rsidP="00805AE3">
            <w:pPr>
              <w:suppressAutoHyphens/>
              <w:jc w:val="both"/>
              <w:rPr>
                <w:rFonts w:eastAsia="Arial Unicode MS"/>
                <w:color w:val="000000"/>
                <w:sz w:val="18"/>
                <w:szCs w:val="18"/>
                <w:lang w:val="ru" w:eastAsia="ar-SA"/>
              </w:rPr>
            </w:pPr>
            <w:r w:rsidRPr="00142BF7">
              <w:rPr>
                <w:rFonts w:eastAsia="Arial Unicode MS"/>
                <w:color w:val="000000"/>
                <w:sz w:val="18"/>
                <w:szCs w:val="18"/>
                <w:lang w:val="ru" w:eastAsia="ar-SA"/>
              </w:rPr>
              <w:t>федерального</w:t>
            </w:r>
          </w:p>
          <w:p w:rsidR="00805AE3" w:rsidRPr="00142BF7" w:rsidRDefault="00805AE3" w:rsidP="00805AE3">
            <w:pPr>
              <w:suppressAutoHyphens/>
              <w:jc w:val="both"/>
              <w:rPr>
                <w:rFonts w:eastAsia="Arial Unicode MS"/>
                <w:color w:val="000000"/>
                <w:sz w:val="18"/>
                <w:szCs w:val="18"/>
                <w:lang w:val="ru" w:eastAsia="ar-SA"/>
              </w:rPr>
            </w:pPr>
            <w:r w:rsidRPr="00142BF7">
              <w:rPr>
                <w:rFonts w:eastAsia="Arial Unicode MS"/>
                <w:color w:val="000000"/>
                <w:sz w:val="18"/>
                <w:szCs w:val="18"/>
                <w:lang w:val="ru" w:eastAsia="ar-SA"/>
              </w:rPr>
              <w:t>бюджета</w:t>
            </w:r>
          </w:p>
        </w:tc>
        <w:tc>
          <w:tcPr>
            <w:tcW w:w="86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95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87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w:t>
            </w:r>
          </w:p>
        </w:tc>
        <w:tc>
          <w:tcPr>
            <w:tcW w:w="993"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w:t>
            </w:r>
          </w:p>
        </w:tc>
      </w:tr>
      <w:tr w:rsidR="00805AE3" w:rsidRPr="00142BF7" w:rsidTr="00805AE3">
        <w:trPr>
          <w:trHeight w:val="707"/>
        </w:trPr>
        <w:tc>
          <w:tcPr>
            <w:tcW w:w="69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both"/>
              <w:rPr>
                <w:rFonts w:eastAsia="Arial Unicode MS"/>
                <w:color w:val="000000"/>
                <w:sz w:val="18"/>
                <w:szCs w:val="18"/>
                <w:lang w:val="ru" w:eastAsia="ar-SA"/>
              </w:rPr>
            </w:pPr>
            <w:r w:rsidRPr="00142BF7">
              <w:rPr>
                <w:rFonts w:eastAsia="Arial Unicode MS"/>
                <w:color w:val="000000"/>
                <w:sz w:val="18"/>
                <w:szCs w:val="18"/>
                <w:lang w:val="ru" w:eastAsia="ar-SA"/>
              </w:rPr>
              <w:t>2.</w:t>
            </w:r>
          </w:p>
        </w:tc>
        <w:tc>
          <w:tcPr>
            <w:tcW w:w="180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both"/>
              <w:rPr>
                <w:rFonts w:eastAsia="Arial Unicode MS"/>
                <w:color w:val="000000"/>
                <w:sz w:val="18"/>
                <w:szCs w:val="18"/>
                <w:lang w:val="ru" w:eastAsia="ar-SA"/>
              </w:rPr>
            </w:pPr>
            <w:r w:rsidRPr="00142BF7">
              <w:rPr>
                <w:rFonts w:eastAsia="Arial Unicode MS"/>
                <w:color w:val="000000"/>
                <w:sz w:val="18"/>
                <w:szCs w:val="18"/>
                <w:lang w:val="ru" w:eastAsia="ar-SA"/>
              </w:rPr>
              <w:t>Средства</w:t>
            </w:r>
          </w:p>
          <w:p w:rsidR="00805AE3" w:rsidRPr="00142BF7" w:rsidRDefault="00805AE3" w:rsidP="00805AE3">
            <w:pPr>
              <w:suppressAutoHyphens/>
              <w:jc w:val="both"/>
              <w:rPr>
                <w:rFonts w:eastAsia="Arial Unicode MS"/>
                <w:color w:val="000000"/>
                <w:sz w:val="18"/>
                <w:szCs w:val="18"/>
                <w:lang w:val="ru" w:eastAsia="ar-SA"/>
              </w:rPr>
            </w:pPr>
            <w:r w:rsidRPr="00142BF7">
              <w:rPr>
                <w:rFonts w:eastAsia="Arial Unicode MS"/>
                <w:color w:val="000000"/>
                <w:sz w:val="18"/>
                <w:szCs w:val="18"/>
                <w:lang w:val="ru" w:eastAsia="ar-SA"/>
              </w:rPr>
              <w:t>областного</w:t>
            </w:r>
          </w:p>
          <w:p w:rsidR="00805AE3" w:rsidRPr="00142BF7" w:rsidRDefault="00805AE3" w:rsidP="00805AE3">
            <w:pPr>
              <w:suppressAutoHyphens/>
              <w:jc w:val="both"/>
              <w:rPr>
                <w:rFonts w:eastAsia="Arial Unicode MS"/>
                <w:color w:val="000000"/>
                <w:sz w:val="18"/>
                <w:szCs w:val="18"/>
                <w:lang w:val="ru" w:eastAsia="ar-SA"/>
              </w:rPr>
            </w:pPr>
            <w:r w:rsidRPr="00142BF7">
              <w:rPr>
                <w:rFonts w:eastAsia="Arial Unicode MS"/>
                <w:color w:val="000000"/>
                <w:sz w:val="18"/>
                <w:szCs w:val="18"/>
                <w:lang w:val="ru" w:eastAsia="ar-SA"/>
              </w:rPr>
              <w:t>бюджета</w:t>
            </w:r>
          </w:p>
        </w:tc>
        <w:tc>
          <w:tcPr>
            <w:tcW w:w="86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18966,3</w:t>
            </w:r>
          </w:p>
        </w:tc>
        <w:tc>
          <w:tcPr>
            <w:tcW w:w="95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15244,7</w:t>
            </w:r>
          </w:p>
        </w:tc>
        <w:tc>
          <w:tcPr>
            <w:tcW w:w="87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10218,2</w:t>
            </w:r>
          </w:p>
        </w:tc>
        <w:tc>
          <w:tcPr>
            <w:tcW w:w="993"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17755,70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12731,80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12284,8</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11053,3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11053,3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11053,3</w:t>
            </w:r>
          </w:p>
        </w:tc>
      </w:tr>
      <w:tr w:rsidR="00805AE3" w:rsidRPr="00142BF7" w:rsidTr="00805AE3">
        <w:trPr>
          <w:trHeight w:val="688"/>
        </w:trPr>
        <w:tc>
          <w:tcPr>
            <w:tcW w:w="69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both"/>
              <w:rPr>
                <w:rFonts w:eastAsia="Arial Unicode MS"/>
                <w:color w:val="000000"/>
                <w:sz w:val="18"/>
                <w:szCs w:val="18"/>
                <w:lang w:val="ru" w:eastAsia="ar-SA"/>
              </w:rPr>
            </w:pPr>
            <w:r w:rsidRPr="00142BF7">
              <w:rPr>
                <w:rFonts w:eastAsia="Arial Unicode MS"/>
                <w:color w:val="000000"/>
                <w:sz w:val="18"/>
                <w:szCs w:val="18"/>
                <w:lang w:val="ru" w:eastAsia="ar-SA"/>
              </w:rPr>
              <w:t>3.</w:t>
            </w:r>
          </w:p>
        </w:tc>
        <w:tc>
          <w:tcPr>
            <w:tcW w:w="180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Средства местного бюджета</w:t>
            </w:r>
          </w:p>
        </w:tc>
        <w:tc>
          <w:tcPr>
            <w:tcW w:w="86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6,0</w:t>
            </w:r>
          </w:p>
        </w:tc>
        <w:tc>
          <w:tcPr>
            <w:tcW w:w="95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5,0</w:t>
            </w:r>
          </w:p>
        </w:tc>
        <w:tc>
          <w:tcPr>
            <w:tcW w:w="87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val="ru" w:eastAsia="ar-SA"/>
              </w:rPr>
            </w:pPr>
            <w:r w:rsidRPr="00142BF7">
              <w:rPr>
                <w:rFonts w:eastAsia="Arial Unicode MS"/>
                <w:color w:val="000000"/>
                <w:sz w:val="18"/>
                <w:szCs w:val="18"/>
                <w:shd w:val="clear" w:color="auto" w:fill="FFFFFF"/>
                <w:lang w:eastAsia="ar-SA"/>
              </w:rPr>
              <w:t>5</w:t>
            </w:r>
            <w:r w:rsidRPr="00142BF7">
              <w:rPr>
                <w:rFonts w:eastAsia="Arial Unicode MS"/>
                <w:color w:val="000000"/>
                <w:sz w:val="18"/>
                <w:szCs w:val="18"/>
                <w:shd w:val="clear" w:color="auto" w:fill="FFFFFF"/>
                <w:lang w:val="ru" w:eastAsia="ar-SA"/>
              </w:rPr>
              <w:t>,0</w:t>
            </w:r>
          </w:p>
        </w:tc>
        <w:tc>
          <w:tcPr>
            <w:tcW w:w="993"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3,0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7,0</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7</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7</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7</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7</w:t>
            </w:r>
          </w:p>
        </w:tc>
      </w:tr>
      <w:tr w:rsidR="00805AE3" w:rsidRPr="00142BF7" w:rsidTr="00805AE3">
        <w:trPr>
          <w:trHeight w:val="429"/>
        </w:trPr>
        <w:tc>
          <w:tcPr>
            <w:tcW w:w="69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both"/>
              <w:rPr>
                <w:rFonts w:eastAsia="Arial Unicode MS"/>
                <w:color w:val="000000"/>
                <w:sz w:val="18"/>
                <w:szCs w:val="18"/>
                <w:lang w:val="ru" w:eastAsia="ar-SA"/>
              </w:rPr>
            </w:pPr>
            <w:r w:rsidRPr="00142BF7">
              <w:rPr>
                <w:rFonts w:eastAsia="Arial Unicode MS"/>
                <w:color w:val="000000"/>
                <w:sz w:val="18"/>
                <w:szCs w:val="18"/>
                <w:lang w:val="ru" w:eastAsia="ar-SA"/>
              </w:rPr>
              <w:t>4.</w:t>
            </w:r>
          </w:p>
        </w:tc>
        <w:tc>
          <w:tcPr>
            <w:tcW w:w="180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both"/>
              <w:rPr>
                <w:rFonts w:eastAsia="Arial Unicode MS"/>
                <w:color w:val="000000"/>
                <w:sz w:val="18"/>
                <w:szCs w:val="18"/>
                <w:lang w:val="ru" w:eastAsia="ar-SA"/>
              </w:rPr>
            </w:pPr>
            <w:r w:rsidRPr="00142BF7">
              <w:rPr>
                <w:rFonts w:eastAsia="Arial Unicode MS"/>
                <w:color w:val="000000"/>
                <w:sz w:val="18"/>
                <w:szCs w:val="18"/>
                <w:lang w:val="ru" w:eastAsia="ar-SA"/>
              </w:rPr>
              <w:t>Всего по Подпрограмме:</w:t>
            </w:r>
          </w:p>
        </w:tc>
        <w:tc>
          <w:tcPr>
            <w:tcW w:w="86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18972,3</w:t>
            </w:r>
          </w:p>
        </w:tc>
        <w:tc>
          <w:tcPr>
            <w:tcW w:w="95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15249,7</w:t>
            </w:r>
          </w:p>
        </w:tc>
        <w:tc>
          <w:tcPr>
            <w:tcW w:w="874"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10223,2</w:t>
            </w:r>
          </w:p>
        </w:tc>
        <w:tc>
          <w:tcPr>
            <w:tcW w:w="993"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17758,70</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12738,8</w:t>
            </w:r>
          </w:p>
        </w:tc>
        <w:tc>
          <w:tcPr>
            <w:tcW w:w="85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12291,8</w:t>
            </w:r>
          </w:p>
        </w:tc>
        <w:tc>
          <w:tcPr>
            <w:tcW w:w="85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11060,3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11060,3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11060,3</w:t>
            </w:r>
          </w:p>
        </w:tc>
      </w:tr>
    </w:tbl>
    <w:p w:rsidR="00805AE3" w:rsidRPr="00142BF7" w:rsidRDefault="00805AE3" w:rsidP="00805AE3">
      <w:pPr>
        <w:suppressAutoHyphens/>
        <w:ind w:firstLine="851"/>
        <w:jc w:val="both"/>
        <w:rPr>
          <w:rFonts w:ascii="Arial Unicode MS" w:eastAsia="Arial Unicode MS" w:hAnsi="Arial Unicode MS" w:cs="Arial Unicode MS"/>
          <w:color w:val="000000"/>
          <w:lang w:val="ru" w:eastAsia="ar-SA"/>
        </w:rPr>
      </w:pP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Финансовое обеспечение мероприятий планируется осуществлять за счет средств, выделяемых из федерального, областного и местного бюджетов. Объемы выделяемых бюджетных средств, направляемые на реализацию мероприятий Подпрограммы, уточняются ежегодно.</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Перечень мероприятий с указанием финансовых ресурсов и сроков, необходимых для их реализации, представлен в Приложении 1 к Подпрограмме.</w:t>
      </w:r>
    </w:p>
    <w:p w:rsidR="00805AE3" w:rsidRPr="00142BF7" w:rsidRDefault="00805AE3" w:rsidP="00805AE3">
      <w:pPr>
        <w:suppressAutoHyphens/>
        <w:ind w:firstLine="360"/>
        <w:jc w:val="both"/>
        <w:rPr>
          <w:rFonts w:eastAsia="Arial Unicode MS"/>
          <w:color w:val="000000"/>
          <w:sz w:val="23"/>
          <w:szCs w:val="23"/>
          <w:lang w:val="ru" w:eastAsia="ar-SA"/>
        </w:rPr>
      </w:pPr>
    </w:p>
    <w:p w:rsidR="00805AE3" w:rsidRPr="00142BF7" w:rsidRDefault="00805AE3" w:rsidP="00805AE3">
      <w:pPr>
        <w:suppressAutoHyphens/>
        <w:jc w:val="center"/>
        <w:rPr>
          <w:rFonts w:eastAsia="Arial Unicode MS"/>
          <w:b/>
          <w:color w:val="000000"/>
          <w:sz w:val="23"/>
          <w:szCs w:val="23"/>
          <w:lang w:val="ru" w:eastAsia="ar-SA"/>
        </w:rPr>
      </w:pPr>
      <w:bookmarkStart w:id="10" w:name="bookmark3"/>
      <w:r w:rsidRPr="00142BF7">
        <w:rPr>
          <w:rFonts w:eastAsia="Arial Unicode MS"/>
          <w:b/>
          <w:color w:val="000000"/>
          <w:sz w:val="23"/>
          <w:szCs w:val="23"/>
          <w:lang w:val="ru" w:eastAsia="ar-SA"/>
        </w:rPr>
        <w:t>6. Анализ рисков реализации Подпрограммы и описание мер</w:t>
      </w:r>
      <w:bookmarkEnd w:id="10"/>
    </w:p>
    <w:p w:rsidR="00805AE3" w:rsidRPr="00142BF7" w:rsidRDefault="00805AE3" w:rsidP="00805AE3">
      <w:pPr>
        <w:suppressAutoHyphens/>
        <w:jc w:val="center"/>
        <w:rPr>
          <w:rFonts w:eastAsia="Arial Unicode MS"/>
          <w:b/>
          <w:color w:val="000000"/>
          <w:sz w:val="23"/>
          <w:szCs w:val="23"/>
          <w:lang w:val="ru" w:eastAsia="ar-SA"/>
        </w:rPr>
      </w:pPr>
      <w:bookmarkStart w:id="11" w:name="bookmark4"/>
      <w:r w:rsidRPr="00142BF7">
        <w:rPr>
          <w:rFonts w:eastAsia="Arial Unicode MS"/>
          <w:b/>
          <w:color w:val="000000"/>
          <w:sz w:val="23"/>
          <w:szCs w:val="23"/>
          <w:lang w:val="ru" w:eastAsia="ar-SA"/>
        </w:rPr>
        <w:t>управления рисками</w:t>
      </w:r>
      <w:bookmarkEnd w:id="11"/>
    </w:p>
    <w:p w:rsidR="00805AE3" w:rsidRPr="00142BF7" w:rsidRDefault="00805AE3" w:rsidP="00805AE3">
      <w:pPr>
        <w:suppressAutoHyphens/>
        <w:jc w:val="center"/>
        <w:rPr>
          <w:rFonts w:eastAsia="Arial Unicode MS"/>
          <w:b/>
          <w:color w:val="000000"/>
          <w:sz w:val="23"/>
          <w:szCs w:val="23"/>
          <w:lang w:val="ru" w:eastAsia="ar-SA"/>
        </w:rPr>
      </w:pP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К основным рискам реализации Подпрограммы относятся финансов</w:t>
      </w:r>
      <w:proofErr w:type="gramStart"/>
      <w:r w:rsidRPr="00142BF7">
        <w:rPr>
          <w:rFonts w:eastAsia="Arial Unicode MS"/>
          <w:color w:val="000000"/>
          <w:sz w:val="23"/>
          <w:szCs w:val="23"/>
          <w:lang w:val="ru" w:eastAsia="ar-SA"/>
        </w:rPr>
        <w:t>о-</w:t>
      </w:r>
      <w:proofErr w:type="gramEnd"/>
      <w:r w:rsidRPr="00142BF7">
        <w:rPr>
          <w:rFonts w:eastAsia="Arial Unicode MS"/>
          <w:color w:val="000000"/>
          <w:sz w:val="23"/>
          <w:szCs w:val="23"/>
          <w:lang w:val="ru" w:eastAsia="ar-SA"/>
        </w:rPr>
        <w:t xml:space="preserve"> экономические риски, в том числе непредвиденные, нормативно-правовые риски, организационные и управленческие риски, социальные риски.</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Финансово-экономические риски связаны с возможным недофинансированием мероприятий Подпрограммы со стороны,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805AE3" w:rsidRPr="00142BF7" w:rsidRDefault="00805AE3" w:rsidP="00805AE3">
      <w:pPr>
        <w:suppressAutoHyphens/>
        <w:rPr>
          <w:rFonts w:eastAsia="Arial Unicode MS"/>
          <w:b/>
          <w:color w:val="000000"/>
          <w:sz w:val="23"/>
          <w:szCs w:val="23"/>
          <w:lang w:eastAsia="ar-SA"/>
        </w:rPr>
      </w:pPr>
    </w:p>
    <w:p w:rsidR="00805AE3" w:rsidRPr="00142BF7" w:rsidRDefault="00805AE3" w:rsidP="00805AE3">
      <w:pPr>
        <w:suppressAutoHyphens/>
        <w:ind w:firstLine="360"/>
        <w:jc w:val="center"/>
        <w:rPr>
          <w:rFonts w:eastAsia="Arial Unicode MS"/>
          <w:b/>
          <w:color w:val="000000"/>
          <w:sz w:val="23"/>
          <w:szCs w:val="23"/>
          <w:lang w:val="ru" w:eastAsia="ar-SA"/>
        </w:rPr>
      </w:pPr>
      <w:r w:rsidRPr="00142BF7">
        <w:rPr>
          <w:rFonts w:eastAsia="Arial Unicode MS"/>
          <w:b/>
          <w:color w:val="000000"/>
          <w:sz w:val="23"/>
          <w:szCs w:val="23"/>
          <w:lang w:val="ru" w:eastAsia="ar-SA"/>
        </w:rPr>
        <w:t>7. Методика оценки эффективности реализации</w:t>
      </w:r>
    </w:p>
    <w:p w:rsidR="00805AE3" w:rsidRPr="00142BF7" w:rsidRDefault="00805AE3" w:rsidP="00805AE3">
      <w:pPr>
        <w:suppressAutoHyphens/>
        <w:ind w:firstLine="360"/>
        <w:jc w:val="center"/>
        <w:rPr>
          <w:rFonts w:eastAsia="Arial Unicode MS"/>
          <w:b/>
          <w:color w:val="000000"/>
          <w:sz w:val="23"/>
          <w:szCs w:val="23"/>
          <w:lang w:val="ru" w:eastAsia="ar-SA"/>
        </w:rPr>
      </w:pPr>
      <w:r w:rsidRPr="00142BF7">
        <w:rPr>
          <w:rFonts w:eastAsia="Arial Unicode MS"/>
          <w:b/>
          <w:color w:val="000000"/>
          <w:sz w:val="23"/>
          <w:szCs w:val="23"/>
          <w:lang w:val="ru" w:eastAsia="ar-SA"/>
        </w:rPr>
        <w:t>муниципальной Подпрограммы</w:t>
      </w:r>
    </w:p>
    <w:p w:rsidR="00805AE3" w:rsidRPr="00142BF7" w:rsidRDefault="00805AE3" w:rsidP="00805AE3">
      <w:pPr>
        <w:suppressAutoHyphens/>
        <w:rPr>
          <w:rFonts w:eastAsia="Arial Unicode MS"/>
          <w:b/>
          <w:color w:val="000000"/>
          <w:sz w:val="23"/>
          <w:szCs w:val="23"/>
          <w:lang w:val="ru" w:eastAsia="ar-SA"/>
        </w:rPr>
      </w:pP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Оценка эффективности реализации  муниципальной Подпрограммы проводится ежегодно на основе </w:t>
      </w:r>
      <w:proofErr w:type="gramStart"/>
      <w:r w:rsidRPr="00142BF7">
        <w:rPr>
          <w:rFonts w:eastAsia="Arial Unicode MS"/>
          <w:color w:val="000000"/>
          <w:sz w:val="23"/>
          <w:szCs w:val="23"/>
          <w:lang w:val="ru" w:eastAsia="ar-SA"/>
        </w:rPr>
        <w:t>оценки достижения показателей эффективности реализации муниципальной Подпрограммы</w:t>
      </w:r>
      <w:proofErr w:type="gramEnd"/>
      <w:r w:rsidRPr="00142BF7">
        <w:rPr>
          <w:rFonts w:eastAsia="Arial Unicode MS"/>
          <w:color w:val="000000"/>
          <w:sz w:val="23"/>
          <w:szCs w:val="23"/>
          <w:lang w:val="ru" w:eastAsia="ar-SA"/>
        </w:rPr>
        <w:t xml:space="preserve"> с учетом объема ресурсов, направленных на реализацию.</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Оценка </w:t>
      </w:r>
      <w:proofErr w:type="gramStart"/>
      <w:r w:rsidRPr="00142BF7">
        <w:rPr>
          <w:rFonts w:eastAsia="Arial Unicode MS"/>
          <w:color w:val="000000"/>
          <w:sz w:val="23"/>
          <w:szCs w:val="23"/>
          <w:lang w:val="ru" w:eastAsia="ar-SA"/>
        </w:rPr>
        <w:t>достижения показателей эффективности реализации муниципальной Подпрограммы</w:t>
      </w:r>
      <w:proofErr w:type="gramEnd"/>
      <w:r w:rsidRPr="00142BF7">
        <w:rPr>
          <w:rFonts w:eastAsia="Arial Unicode MS"/>
          <w:color w:val="000000"/>
          <w:sz w:val="23"/>
          <w:szCs w:val="23"/>
          <w:lang w:val="ru" w:eastAsia="ar-SA"/>
        </w:rPr>
        <w:t xml:space="preserve"> осуществляется по формуле:</w:t>
      </w:r>
    </w:p>
    <w:p w:rsidR="00805AE3" w:rsidRPr="00142BF7" w:rsidRDefault="00805AE3" w:rsidP="00805AE3">
      <w:pPr>
        <w:suppressAutoHyphens/>
        <w:ind w:firstLine="851"/>
        <w:jc w:val="both"/>
        <w:rPr>
          <w:rFonts w:eastAsia="Arial Unicode MS"/>
          <w:color w:val="000000"/>
          <w:sz w:val="23"/>
          <w:szCs w:val="23"/>
          <w:lang w:val="ru" w:eastAsia="ar-SA"/>
        </w:rPr>
      </w:pPr>
      <w:r>
        <w:rPr>
          <w:rFonts w:eastAsia="Arial Unicode MS"/>
          <w:noProof/>
          <w:color w:val="000000"/>
          <w:sz w:val="23"/>
          <w:szCs w:val="23"/>
        </w:rPr>
        <w:drawing>
          <wp:inline distT="0" distB="0" distL="0" distR="0" wp14:anchorId="364BDAEE" wp14:editId="171A9DE0">
            <wp:extent cx="1971675" cy="12287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solidFill>
                      <a:srgbClr val="FFFFFF"/>
                    </a:solidFill>
                    <a:ln>
                      <a:noFill/>
                    </a:ln>
                  </pic:spPr>
                </pic:pic>
              </a:graphicData>
            </a:graphic>
          </wp:inline>
        </w:drawing>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ГП</w:t>
      </w:r>
    </w:p>
    <w:p w:rsidR="00805AE3" w:rsidRPr="00142BF7" w:rsidRDefault="00805AE3" w:rsidP="00805AE3">
      <w:pPr>
        <w:suppressAutoHyphens/>
        <w:ind w:firstLine="851"/>
        <w:jc w:val="both"/>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П</w:t>
      </w:r>
      <w:proofErr w:type="gramEnd"/>
      <w:r w:rsidRPr="00142BF7">
        <w:rPr>
          <w:rFonts w:eastAsia="Arial Unicode MS"/>
          <w:color w:val="000000"/>
          <w:sz w:val="23"/>
          <w:szCs w:val="23"/>
          <w:lang w:val="ru" w:eastAsia="ar-SA"/>
        </w:rPr>
        <w:t xml:space="preserve"> - степень достижения показателей эффективности реализации эф</w:t>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муниципальной Подпрограммы в целом</w:t>
      </w:r>
      <w:proofErr w:type="gramStart"/>
      <w:r w:rsidRPr="00142BF7">
        <w:rPr>
          <w:rFonts w:eastAsia="Arial Unicode MS"/>
          <w:color w:val="000000"/>
          <w:sz w:val="23"/>
          <w:szCs w:val="23"/>
          <w:lang w:val="ru" w:eastAsia="ar-SA"/>
        </w:rPr>
        <w:t xml:space="preserve"> (%); </w:t>
      </w:r>
      <w:proofErr w:type="gramEnd"/>
      <w:r w:rsidRPr="00142BF7">
        <w:rPr>
          <w:rFonts w:eastAsia="Arial Unicode MS"/>
          <w:color w:val="000000"/>
          <w:sz w:val="23"/>
          <w:szCs w:val="23"/>
          <w:lang w:val="ru" w:eastAsia="ar-SA"/>
        </w:rPr>
        <w:t>ГП</w:t>
      </w:r>
    </w:p>
    <w:p w:rsidR="00805AE3" w:rsidRPr="00142BF7" w:rsidRDefault="00805AE3" w:rsidP="00805AE3">
      <w:pPr>
        <w:suppressAutoHyphens/>
        <w:ind w:firstLine="851"/>
        <w:jc w:val="both"/>
        <w:rPr>
          <w:rFonts w:eastAsia="Arial Unicode MS"/>
          <w:color w:val="000000"/>
          <w:sz w:val="23"/>
          <w:szCs w:val="23"/>
          <w:lang w:eastAsia="ar-SA"/>
        </w:rPr>
      </w:pPr>
      <w:proofErr w:type="gramStart"/>
      <w:r w:rsidRPr="00142BF7">
        <w:rPr>
          <w:rFonts w:eastAsia="Arial Unicode MS"/>
          <w:color w:val="000000"/>
          <w:sz w:val="23"/>
          <w:szCs w:val="23"/>
          <w:lang w:val="ru" w:eastAsia="ar-SA"/>
        </w:rPr>
        <w:t>П</w:t>
      </w:r>
      <w:proofErr w:type="gramEnd"/>
      <w:r w:rsidRPr="00142BF7">
        <w:rPr>
          <w:rFonts w:eastAsia="Arial Unicode MS"/>
          <w:color w:val="000000"/>
          <w:sz w:val="23"/>
          <w:szCs w:val="23"/>
          <w:lang w:val="ru" w:eastAsia="ar-SA"/>
        </w:rPr>
        <w:t xml:space="preserve"> - степень достижения </w:t>
      </w:r>
      <w:r w:rsidRPr="00142BF7">
        <w:rPr>
          <w:rFonts w:eastAsia="Arial Unicode MS"/>
          <w:color w:val="000000"/>
          <w:sz w:val="23"/>
          <w:szCs w:val="23"/>
          <w:lang w:val="en-US" w:eastAsia="ar-SA"/>
        </w:rPr>
        <w:t>i</w:t>
      </w:r>
      <w:r w:rsidRPr="00142BF7">
        <w:rPr>
          <w:rFonts w:eastAsia="Arial Unicode MS"/>
          <w:color w:val="000000"/>
          <w:sz w:val="23"/>
          <w:szCs w:val="23"/>
          <w:lang w:val="ru" w:eastAsia="ar-SA"/>
        </w:rPr>
        <w:t>-</w:t>
      </w:r>
      <w:proofErr w:type="spellStart"/>
      <w:r w:rsidRPr="00142BF7">
        <w:rPr>
          <w:rFonts w:eastAsia="Arial Unicode MS"/>
          <w:color w:val="000000"/>
          <w:sz w:val="23"/>
          <w:szCs w:val="23"/>
          <w:lang w:val="en-US" w:eastAsia="ar-SA"/>
        </w:rPr>
        <w:t>ro</w:t>
      </w:r>
      <w:proofErr w:type="spellEnd"/>
      <w:r w:rsidRPr="00142BF7">
        <w:rPr>
          <w:rFonts w:eastAsia="Arial Unicode MS"/>
          <w:color w:val="000000"/>
          <w:sz w:val="23"/>
          <w:szCs w:val="23"/>
          <w:lang w:val="ru" w:eastAsia="ar-SA"/>
        </w:rPr>
        <w:t xml:space="preserve"> показателя эффективности реализации </w:t>
      </w:r>
      <w:r w:rsidRPr="00142BF7">
        <w:rPr>
          <w:rFonts w:eastAsia="Arial Unicode MS"/>
          <w:color w:val="000000"/>
          <w:sz w:val="23"/>
          <w:szCs w:val="23"/>
          <w:lang w:val="en-US" w:eastAsia="ar-SA"/>
        </w:rPr>
        <w:t>i</w:t>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 муниципальной Подпрограммы в целом</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suppressAutoHyphens/>
        <w:ind w:firstLine="851"/>
        <w:jc w:val="both"/>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п</w:t>
      </w:r>
      <w:proofErr w:type="gramEnd"/>
      <w:r w:rsidRPr="00142BF7">
        <w:rPr>
          <w:rFonts w:eastAsia="Arial Unicode MS"/>
          <w:color w:val="000000"/>
          <w:sz w:val="23"/>
          <w:szCs w:val="23"/>
          <w:lang w:val="ru" w:eastAsia="ar-SA"/>
        </w:rPr>
        <w:t xml:space="preserve"> - количество показателей эффективности реализации    муниципальной Подпрограммы.</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Степень достижения </w:t>
      </w:r>
      <w:r w:rsidRPr="00142BF7">
        <w:rPr>
          <w:rFonts w:eastAsia="Arial Unicode MS"/>
          <w:color w:val="000000"/>
          <w:sz w:val="23"/>
          <w:szCs w:val="23"/>
          <w:lang w:val="en-US" w:eastAsia="ar-SA"/>
        </w:rPr>
        <w:t>i</w:t>
      </w:r>
      <w:r w:rsidRPr="00142BF7">
        <w:rPr>
          <w:rFonts w:eastAsia="Arial Unicode MS"/>
          <w:color w:val="000000"/>
          <w:sz w:val="23"/>
          <w:szCs w:val="23"/>
          <w:lang w:val="ru" w:eastAsia="ar-SA"/>
        </w:rPr>
        <w:t>-</w:t>
      </w:r>
      <w:proofErr w:type="spellStart"/>
      <w:r w:rsidRPr="00142BF7">
        <w:rPr>
          <w:rFonts w:eastAsia="Arial Unicode MS"/>
          <w:color w:val="000000"/>
          <w:sz w:val="23"/>
          <w:szCs w:val="23"/>
          <w:lang w:val="en-US" w:eastAsia="ar-SA"/>
        </w:rPr>
        <w:t>ro</w:t>
      </w:r>
      <w:proofErr w:type="spellEnd"/>
      <w:r w:rsidRPr="00142BF7">
        <w:rPr>
          <w:rFonts w:eastAsia="Arial Unicode MS"/>
          <w:color w:val="000000"/>
          <w:sz w:val="23"/>
          <w:szCs w:val="23"/>
          <w:lang w:val="ru" w:eastAsia="ar-SA"/>
        </w:rPr>
        <w:t xml:space="preserve"> показателя эффективности реализации муниципальной Подпрограммы рассчитывается путем сопоставления фактически достигнутого и планового значения показателя эффективности реализации муниципальной Подпрограммы за отчетный период по следующей формуле:</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для показателей, желаемой тенденцией развития которых является рост значений:</w:t>
      </w:r>
    </w:p>
    <w:p w:rsidR="00805AE3" w:rsidRPr="00142BF7" w:rsidRDefault="00805AE3" w:rsidP="00805AE3">
      <w:pPr>
        <w:suppressAutoHyphens/>
        <w:ind w:firstLine="851"/>
        <w:rPr>
          <w:rFonts w:eastAsia="Arial Unicode MS"/>
          <w:color w:val="000000"/>
          <w:sz w:val="23"/>
          <w:szCs w:val="23"/>
          <w:lang w:val="ru" w:eastAsia="ar-SA"/>
        </w:rPr>
      </w:pPr>
    </w:p>
    <w:p w:rsidR="00805AE3" w:rsidRPr="00142BF7" w:rsidRDefault="00805AE3" w:rsidP="00805AE3">
      <w:pPr>
        <w:suppressAutoHyphens/>
        <w:ind w:firstLine="851"/>
        <w:rPr>
          <w:rFonts w:eastAsia="Arial Unicode MS"/>
          <w:color w:val="000000"/>
          <w:sz w:val="23"/>
          <w:szCs w:val="23"/>
          <w:lang w:val="ru" w:eastAsia="ar-SA"/>
        </w:rPr>
      </w:pPr>
      <w:r>
        <w:rPr>
          <w:rFonts w:eastAsia="Arial Unicode MS"/>
          <w:noProof/>
          <w:color w:val="000000"/>
          <w:sz w:val="23"/>
          <w:szCs w:val="23"/>
        </w:rPr>
        <w:drawing>
          <wp:inline distT="0" distB="0" distL="0" distR="0" wp14:anchorId="732763CD" wp14:editId="492CAFF9">
            <wp:extent cx="1647825" cy="5619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solidFill>
                      <a:srgbClr val="FFFFFF"/>
                    </a:solidFill>
                    <a:ln>
                      <a:noFill/>
                    </a:ln>
                  </pic:spPr>
                </pic:pic>
              </a:graphicData>
            </a:graphic>
          </wp:inline>
        </w:drawing>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для показателей, желаемой тенденцией развития которых является снижение значений:</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где:</w:t>
      </w:r>
    </w:p>
    <w:p w:rsidR="00805AE3" w:rsidRPr="00142BF7" w:rsidRDefault="00805AE3" w:rsidP="00805AE3">
      <w:pPr>
        <w:suppressAutoHyphens/>
        <w:ind w:firstLine="851"/>
        <w:jc w:val="both"/>
        <w:rPr>
          <w:rFonts w:eastAsia="Arial Unicode MS"/>
          <w:color w:val="000000"/>
          <w:sz w:val="23"/>
          <w:szCs w:val="23"/>
          <w:lang w:val="ru" w:eastAsia="ar-SA"/>
        </w:rPr>
      </w:pPr>
      <w:proofErr w:type="gramStart"/>
      <w:r w:rsidRPr="00142BF7">
        <w:rPr>
          <w:rFonts w:eastAsia="Arial Unicode MS"/>
          <w:color w:val="000000"/>
          <w:sz w:val="23"/>
          <w:szCs w:val="23"/>
          <w:lang w:val="ru" w:eastAsia="ar-SA"/>
        </w:rPr>
        <w:lastRenderedPageBreak/>
        <w:t>П</w:t>
      </w:r>
      <w:proofErr w:type="gramEnd"/>
      <w:r w:rsidRPr="00142BF7">
        <w:rPr>
          <w:rFonts w:eastAsia="Arial Unicode MS"/>
          <w:color w:val="000000"/>
          <w:sz w:val="23"/>
          <w:szCs w:val="23"/>
          <w:lang w:val="ru" w:eastAsia="ar-SA"/>
        </w:rPr>
        <w:t xml:space="preserve"> - фактическое</w:t>
      </w:r>
      <w:r>
        <w:rPr>
          <w:rFonts w:eastAsia="Arial Unicode MS"/>
          <w:noProof/>
          <w:color w:val="000000"/>
          <w:sz w:val="23"/>
          <w:szCs w:val="23"/>
        </w:rPr>
        <w:drawing>
          <wp:inline distT="0" distB="0" distL="0" distR="0" wp14:anchorId="5267D114" wp14:editId="73CCBC23">
            <wp:extent cx="1533525" cy="638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solidFill>
                      <a:srgbClr val="FFFFFF"/>
                    </a:solidFill>
                    <a:ln>
                      <a:noFill/>
                    </a:ln>
                  </pic:spPr>
                </pic:pic>
              </a:graphicData>
            </a:graphic>
          </wp:inline>
        </w:drawing>
      </w:r>
      <w:r w:rsidRPr="00142BF7">
        <w:rPr>
          <w:rFonts w:eastAsia="Arial Unicode MS"/>
          <w:color w:val="000000"/>
          <w:sz w:val="23"/>
          <w:szCs w:val="23"/>
          <w:lang w:val="ru" w:eastAsia="ar-SA"/>
        </w:rPr>
        <w:t xml:space="preserve">значение </w:t>
      </w:r>
      <w:r w:rsidRPr="00142BF7">
        <w:rPr>
          <w:rFonts w:eastAsia="Arial Unicode MS"/>
          <w:color w:val="000000"/>
          <w:sz w:val="23"/>
          <w:szCs w:val="23"/>
          <w:lang w:val="en-US" w:eastAsia="ar-SA"/>
        </w:rPr>
        <w:t>i</w:t>
      </w:r>
      <w:r w:rsidRPr="00142BF7">
        <w:rPr>
          <w:rFonts w:eastAsia="Arial Unicode MS"/>
          <w:color w:val="000000"/>
          <w:sz w:val="23"/>
          <w:szCs w:val="23"/>
          <w:lang w:val="ru" w:eastAsia="ar-SA"/>
        </w:rPr>
        <w:t>-</w:t>
      </w:r>
      <w:proofErr w:type="spellStart"/>
      <w:r w:rsidRPr="00142BF7">
        <w:rPr>
          <w:rFonts w:eastAsia="Arial Unicode MS"/>
          <w:color w:val="000000"/>
          <w:sz w:val="23"/>
          <w:szCs w:val="23"/>
          <w:lang w:val="en-US" w:eastAsia="ar-SA"/>
        </w:rPr>
        <w:t>ro</w:t>
      </w:r>
      <w:proofErr w:type="spellEnd"/>
      <w:r w:rsidRPr="00142BF7">
        <w:rPr>
          <w:rFonts w:eastAsia="Arial Unicode MS"/>
          <w:color w:val="000000"/>
          <w:sz w:val="23"/>
          <w:szCs w:val="23"/>
          <w:lang w:val="ru" w:eastAsia="ar-SA"/>
        </w:rPr>
        <w:t xml:space="preserve"> показателя эффективности реализации ф!</w:t>
      </w:r>
    </w:p>
    <w:p w:rsidR="00805AE3" w:rsidRPr="00142BF7" w:rsidRDefault="00805AE3" w:rsidP="00805AE3">
      <w:pPr>
        <w:suppressAutoHyphens/>
        <w:ind w:firstLine="851"/>
        <w:jc w:val="both"/>
        <w:rPr>
          <w:rFonts w:eastAsia="Arial Unicode MS"/>
          <w:color w:val="000000"/>
          <w:sz w:val="23"/>
          <w:szCs w:val="23"/>
          <w:lang w:eastAsia="ar-SA"/>
        </w:rPr>
      </w:pPr>
      <w:r w:rsidRPr="00142BF7">
        <w:rPr>
          <w:rFonts w:eastAsia="Arial Unicode MS"/>
          <w:color w:val="000000"/>
          <w:sz w:val="23"/>
          <w:szCs w:val="23"/>
          <w:lang w:val="ru" w:eastAsia="ar-SA"/>
        </w:rPr>
        <w:t xml:space="preserve">муниципальной Подпрограммы (в соответствующих единицах измерения); </w:t>
      </w:r>
      <w:proofErr w:type="gramStart"/>
      <w:r w:rsidRPr="00142BF7">
        <w:rPr>
          <w:rFonts w:eastAsia="Arial Unicode MS"/>
          <w:color w:val="000000"/>
          <w:sz w:val="23"/>
          <w:szCs w:val="23"/>
          <w:lang w:val="ru" w:eastAsia="ar-SA"/>
        </w:rPr>
        <w:t>П</w:t>
      </w:r>
      <w:proofErr w:type="gramEnd"/>
      <w:r w:rsidRPr="00142BF7">
        <w:rPr>
          <w:rFonts w:eastAsia="Arial Unicode MS"/>
          <w:color w:val="000000"/>
          <w:sz w:val="23"/>
          <w:szCs w:val="23"/>
          <w:lang w:val="ru" w:eastAsia="ar-SA"/>
        </w:rPr>
        <w:t xml:space="preserve"> - плановое значение </w:t>
      </w:r>
      <w:r w:rsidRPr="00142BF7">
        <w:rPr>
          <w:rFonts w:eastAsia="Arial Unicode MS"/>
          <w:color w:val="000000"/>
          <w:sz w:val="23"/>
          <w:szCs w:val="23"/>
          <w:lang w:val="en-US" w:eastAsia="ar-SA"/>
        </w:rPr>
        <w:t>i</w:t>
      </w:r>
      <w:r w:rsidRPr="00142BF7">
        <w:rPr>
          <w:rFonts w:eastAsia="Arial Unicode MS"/>
          <w:color w:val="000000"/>
          <w:sz w:val="23"/>
          <w:szCs w:val="23"/>
          <w:lang w:val="ru" w:eastAsia="ar-SA"/>
        </w:rPr>
        <w:t>-</w:t>
      </w:r>
      <w:proofErr w:type="spellStart"/>
      <w:r w:rsidRPr="00142BF7">
        <w:rPr>
          <w:rFonts w:eastAsia="Arial Unicode MS"/>
          <w:color w:val="000000"/>
          <w:sz w:val="23"/>
          <w:szCs w:val="23"/>
          <w:lang w:val="en-US" w:eastAsia="ar-SA"/>
        </w:rPr>
        <w:t>ro</w:t>
      </w:r>
      <w:proofErr w:type="spellEnd"/>
      <w:r w:rsidRPr="00142BF7">
        <w:rPr>
          <w:rFonts w:eastAsia="Arial Unicode MS"/>
          <w:color w:val="000000"/>
          <w:sz w:val="23"/>
          <w:szCs w:val="23"/>
          <w:lang w:val="ru" w:eastAsia="ar-SA"/>
        </w:rPr>
        <w:t xml:space="preserve"> показателя эффективности реализации </w:t>
      </w:r>
      <w:proofErr w:type="spellStart"/>
      <w:r w:rsidRPr="00142BF7">
        <w:rPr>
          <w:rFonts w:eastAsia="Arial Unicode MS"/>
          <w:color w:val="000000"/>
          <w:sz w:val="23"/>
          <w:szCs w:val="23"/>
          <w:lang w:val="en-US" w:eastAsia="ar-SA"/>
        </w:rPr>
        <w:t>imi</w:t>
      </w:r>
      <w:proofErr w:type="spellEnd"/>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муниципальной программы (в соответствующих единицах измерения).</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При условии выполнения значений показателей «не более», «не менее» степень достижения </w:t>
      </w:r>
      <w:r w:rsidRPr="00142BF7">
        <w:rPr>
          <w:rFonts w:eastAsia="Arial Unicode MS"/>
          <w:color w:val="000000"/>
          <w:sz w:val="23"/>
          <w:szCs w:val="23"/>
          <w:lang w:val="en-US" w:eastAsia="ar-SA"/>
        </w:rPr>
        <w:t>i</w:t>
      </w:r>
      <w:r w:rsidRPr="00142BF7">
        <w:rPr>
          <w:rFonts w:eastAsia="Arial Unicode MS"/>
          <w:color w:val="000000"/>
          <w:sz w:val="23"/>
          <w:szCs w:val="23"/>
          <w:lang w:val="ru" w:eastAsia="ar-SA"/>
        </w:rPr>
        <w:t>-</w:t>
      </w:r>
      <w:proofErr w:type="spellStart"/>
      <w:r w:rsidRPr="00142BF7">
        <w:rPr>
          <w:rFonts w:eastAsia="Arial Unicode MS"/>
          <w:color w:val="000000"/>
          <w:sz w:val="23"/>
          <w:szCs w:val="23"/>
          <w:lang w:val="en-US" w:eastAsia="ar-SA"/>
        </w:rPr>
        <w:t>ro</w:t>
      </w:r>
      <w:proofErr w:type="spellEnd"/>
      <w:r w:rsidRPr="00142BF7">
        <w:rPr>
          <w:rFonts w:eastAsia="Arial Unicode MS"/>
          <w:color w:val="000000"/>
          <w:sz w:val="23"/>
          <w:szCs w:val="23"/>
          <w:lang w:val="ru" w:eastAsia="ar-SA"/>
        </w:rPr>
        <w:t xml:space="preserve"> показателя эффективности реализации муниципальной Подпрограммы считать равным 1.</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В случае если значения показателей эффективности реализации муниципальной Подпрограммы являются относительными (выражаются в процентах), то при расчете эти показатели отражаются в долях </w:t>
      </w:r>
      <w:proofErr w:type="spellStart"/>
      <w:r w:rsidRPr="00142BF7">
        <w:rPr>
          <w:rFonts w:eastAsia="Arial Unicode MS"/>
          <w:color w:val="000000"/>
          <w:sz w:val="23"/>
          <w:szCs w:val="23"/>
          <w:lang w:val="ru" w:eastAsia="ar-SA"/>
        </w:rPr>
        <w:t>единицы</w:t>
      </w:r>
      <w:proofErr w:type="gramStart"/>
      <w:r w:rsidRPr="00142BF7">
        <w:rPr>
          <w:rFonts w:eastAsia="Arial Unicode MS"/>
          <w:color w:val="000000"/>
          <w:sz w:val="23"/>
          <w:szCs w:val="23"/>
          <w:lang w:val="ru" w:eastAsia="ar-SA"/>
        </w:rPr>
        <w:t>.О</w:t>
      </w:r>
      <w:proofErr w:type="gramEnd"/>
      <w:r w:rsidRPr="00142BF7">
        <w:rPr>
          <w:rFonts w:eastAsia="Arial Unicode MS"/>
          <w:color w:val="000000"/>
          <w:sz w:val="23"/>
          <w:szCs w:val="23"/>
          <w:lang w:val="ru" w:eastAsia="ar-SA"/>
        </w:rPr>
        <w:t>ценка</w:t>
      </w:r>
      <w:proofErr w:type="spellEnd"/>
      <w:r w:rsidRPr="00142BF7">
        <w:rPr>
          <w:rFonts w:eastAsia="Arial Unicode MS"/>
          <w:color w:val="000000"/>
          <w:sz w:val="23"/>
          <w:szCs w:val="23"/>
          <w:lang w:val="ru" w:eastAsia="ar-SA"/>
        </w:rPr>
        <w:t xml:space="preserve"> объема ресурсов, направленных на реализацию муниципальной Подпрограммы, осуществляется путем сопоставления фактических и плановых объемов финансирования муниципальной Подпрограммы в целом за счет всех источников финансирования за отчетный период по формуле:</w:t>
      </w:r>
    </w:p>
    <w:p w:rsidR="00805AE3" w:rsidRPr="00142BF7" w:rsidRDefault="00805AE3" w:rsidP="00805AE3">
      <w:pPr>
        <w:suppressAutoHyphens/>
        <w:ind w:firstLine="851"/>
        <w:jc w:val="both"/>
        <w:rPr>
          <w:rFonts w:eastAsia="Arial Unicode MS"/>
          <w:color w:val="000000"/>
          <w:sz w:val="23"/>
          <w:szCs w:val="23"/>
          <w:lang w:val="ru" w:eastAsia="ar-SA"/>
        </w:rPr>
      </w:pPr>
      <w:r>
        <w:rPr>
          <w:rFonts w:eastAsia="Arial Unicode MS"/>
          <w:noProof/>
          <w:color w:val="000000"/>
          <w:sz w:val="23"/>
          <w:szCs w:val="23"/>
        </w:rPr>
        <w:drawing>
          <wp:inline distT="0" distB="0" distL="0" distR="0" wp14:anchorId="105A7CAF" wp14:editId="7A6E03B0">
            <wp:extent cx="1666875" cy="885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6875" cy="885825"/>
                    </a:xfrm>
                    <a:prstGeom prst="rect">
                      <a:avLst/>
                    </a:prstGeom>
                    <a:solidFill>
                      <a:srgbClr val="FFFFFF"/>
                    </a:solidFill>
                    <a:ln>
                      <a:noFill/>
                    </a:ln>
                  </pic:spPr>
                </pic:pic>
              </a:graphicData>
            </a:graphic>
          </wp:inline>
        </w:drawing>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У - уровень финансирования муниципальной Подпрограммы в целом;</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w:t>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 - фактический объем финансовых ресурсов за счет всех источников</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финансирования, направленный в отчетном периоде на реализацию мероприятий муниципальной Подпрограммы (тыс. руб.);</w:t>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Ф - плановый объем финансовых ресурсов за счет всех источников </w:t>
      </w:r>
      <w:proofErr w:type="spellStart"/>
      <w:proofErr w:type="gramStart"/>
      <w:r w:rsidRPr="00142BF7">
        <w:rPr>
          <w:rFonts w:eastAsia="Arial Unicode MS"/>
          <w:color w:val="000000"/>
          <w:sz w:val="23"/>
          <w:szCs w:val="23"/>
          <w:lang w:val="ru" w:eastAsia="ar-SA"/>
        </w:rPr>
        <w:t>пл</w:t>
      </w:r>
      <w:proofErr w:type="spellEnd"/>
      <w:proofErr w:type="gramEnd"/>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финансирования на реализацию мероприятий  муниципальной Подпрограммы на соответствующий отчетный период, установленный муниципальной Подпрограммы (тыс. руб.).</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Оценка эффективности реализации муниципальной Подпрограммы производится по формуле:</w:t>
      </w:r>
    </w:p>
    <w:p w:rsidR="00805AE3" w:rsidRPr="00142BF7" w:rsidRDefault="00805AE3" w:rsidP="00805AE3">
      <w:pPr>
        <w:suppressAutoHyphens/>
        <w:ind w:firstLine="851"/>
        <w:jc w:val="both"/>
        <w:rPr>
          <w:rFonts w:eastAsia="Arial Unicode MS"/>
          <w:color w:val="000000"/>
          <w:sz w:val="23"/>
          <w:szCs w:val="23"/>
          <w:lang w:val="ru" w:eastAsia="ar-SA"/>
        </w:rPr>
      </w:pPr>
      <w:r>
        <w:rPr>
          <w:rFonts w:eastAsia="Arial Unicode MS"/>
          <w:noProof/>
          <w:color w:val="000000"/>
          <w:sz w:val="23"/>
          <w:szCs w:val="23"/>
        </w:rPr>
        <w:drawing>
          <wp:inline distT="0" distB="0" distL="0" distR="0" wp14:anchorId="69906707" wp14:editId="63CD6D8E">
            <wp:extent cx="1647825" cy="9239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solidFill>
                      <a:srgbClr val="FFFFFF"/>
                    </a:solidFill>
                    <a:ln>
                      <a:noFill/>
                    </a:ln>
                  </pic:spPr>
                </pic:pic>
              </a:graphicData>
            </a:graphic>
          </wp:inline>
        </w:drawing>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Э - оценка эффективности реализации  муниципальной Подпрограммы</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ГП</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ГП</w:t>
      </w:r>
    </w:p>
    <w:p w:rsidR="00805AE3" w:rsidRPr="00142BF7" w:rsidRDefault="00805AE3" w:rsidP="00805AE3">
      <w:pPr>
        <w:suppressAutoHyphens/>
        <w:ind w:firstLine="851"/>
        <w:jc w:val="both"/>
        <w:rPr>
          <w:rFonts w:eastAsia="Arial Unicode MS"/>
          <w:color w:val="000000"/>
          <w:sz w:val="23"/>
          <w:szCs w:val="23"/>
          <w:lang w:val="ru" w:eastAsia="ar-SA"/>
        </w:rPr>
      </w:pPr>
      <w:proofErr w:type="gramStart"/>
      <w:r w:rsidRPr="00142BF7">
        <w:rPr>
          <w:rFonts w:eastAsia="Arial Unicode MS"/>
          <w:color w:val="000000"/>
          <w:sz w:val="23"/>
          <w:szCs w:val="23"/>
          <w:lang w:val="ru" w:eastAsia="ar-SA"/>
        </w:rPr>
        <w:t>П</w:t>
      </w:r>
      <w:proofErr w:type="gramEnd"/>
      <w:r w:rsidRPr="00142BF7">
        <w:rPr>
          <w:rFonts w:eastAsia="Arial Unicode MS"/>
          <w:color w:val="000000"/>
          <w:sz w:val="23"/>
          <w:szCs w:val="23"/>
          <w:lang w:val="ru" w:eastAsia="ar-SA"/>
        </w:rPr>
        <w:t xml:space="preserve"> - степень достижения показателей эффективности реализации эф</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муниципальной Подпрограммы</w:t>
      </w:r>
      <w:proofErr w:type="gramStart"/>
      <w:r w:rsidRPr="00142BF7">
        <w:rPr>
          <w:rFonts w:eastAsia="Arial Unicode MS"/>
          <w:color w:val="000000"/>
          <w:sz w:val="23"/>
          <w:szCs w:val="23"/>
          <w:lang w:val="ru" w:eastAsia="ar-SA"/>
        </w:rPr>
        <w:t xml:space="preserve"> (%);</w:t>
      </w:r>
      <w:proofErr w:type="gramEnd"/>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У - уровень финансирования Подпрограммы в целом</w:t>
      </w:r>
      <w:proofErr w:type="gramStart"/>
      <w:r w:rsidRPr="00142BF7">
        <w:rPr>
          <w:rFonts w:eastAsia="Arial Unicode MS"/>
          <w:color w:val="000000"/>
          <w:sz w:val="23"/>
          <w:szCs w:val="23"/>
          <w:lang w:val="ru" w:eastAsia="ar-SA"/>
        </w:rPr>
        <w:t xml:space="preserve"> (%). </w:t>
      </w:r>
      <w:proofErr w:type="gramEnd"/>
      <w:r w:rsidRPr="00142BF7">
        <w:rPr>
          <w:rFonts w:eastAsia="Arial Unicode MS"/>
          <w:color w:val="000000"/>
          <w:sz w:val="23"/>
          <w:szCs w:val="23"/>
          <w:lang w:val="ru" w:eastAsia="ar-SA"/>
        </w:rPr>
        <w:t>Ф</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В целях оценки эффективности реализации муниципальной Подпрограммы устанавливаются следующие критерии:</w:t>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если значение</w:t>
      </w:r>
      <w:proofErr w:type="gramStart"/>
      <w:r w:rsidRPr="00142BF7">
        <w:rPr>
          <w:rFonts w:eastAsia="Arial Unicode MS"/>
          <w:color w:val="000000"/>
          <w:sz w:val="23"/>
          <w:szCs w:val="23"/>
          <w:lang w:val="ru" w:eastAsia="ar-SA"/>
        </w:rPr>
        <w:t xml:space="preserve"> Э</w:t>
      </w:r>
      <w:proofErr w:type="gramEnd"/>
      <w:r w:rsidRPr="00142BF7">
        <w:rPr>
          <w:rFonts w:eastAsia="Arial Unicode MS"/>
          <w:color w:val="000000"/>
          <w:sz w:val="23"/>
          <w:szCs w:val="23"/>
          <w:lang w:val="ru" w:eastAsia="ar-SA"/>
        </w:rPr>
        <w:t xml:space="preserve"> равно 80% и выше, то уровень эффективности ГП</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Реализации муниципальной Подпрограммы оценивается как </w:t>
      </w:r>
      <w:proofErr w:type="gramStart"/>
      <w:r w:rsidRPr="00142BF7">
        <w:rPr>
          <w:rFonts w:eastAsia="Arial Unicode MS"/>
          <w:color w:val="000000"/>
          <w:sz w:val="23"/>
          <w:szCs w:val="23"/>
          <w:lang w:val="ru" w:eastAsia="ar-SA"/>
        </w:rPr>
        <w:t>высокий</w:t>
      </w:r>
      <w:proofErr w:type="gramEnd"/>
      <w:r w:rsidRPr="00142BF7">
        <w:rPr>
          <w:rFonts w:eastAsia="Arial Unicode MS"/>
          <w:color w:val="000000"/>
          <w:sz w:val="23"/>
          <w:szCs w:val="23"/>
          <w:lang w:val="ru" w:eastAsia="ar-SA"/>
        </w:rPr>
        <w:t>;</w:t>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если значение</w:t>
      </w:r>
      <w:proofErr w:type="gramStart"/>
      <w:r w:rsidRPr="00142BF7">
        <w:rPr>
          <w:rFonts w:eastAsia="Arial Unicode MS"/>
          <w:color w:val="000000"/>
          <w:sz w:val="23"/>
          <w:szCs w:val="23"/>
          <w:lang w:val="ru" w:eastAsia="ar-SA"/>
        </w:rPr>
        <w:t xml:space="preserve"> Э</w:t>
      </w:r>
      <w:proofErr w:type="gramEnd"/>
      <w:r w:rsidRPr="00142BF7">
        <w:rPr>
          <w:rFonts w:eastAsia="Arial Unicode MS"/>
          <w:color w:val="000000"/>
          <w:sz w:val="23"/>
          <w:szCs w:val="23"/>
          <w:lang w:val="ru" w:eastAsia="ar-SA"/>
        </w:rPr>
        <w:t xml:space="preserve"> от 60 до 80%, то уровень эффективности реализации ГП</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муниципальной Подпрограммы оценивается как </w:t>
      </w:r>
      <w:proofErr w:type="gramStart"/>
      <w:r w:rsidRPr="00142BF7">
        <w:rPr>
          <w:rFonts w:eastAsia="Arial Unicode MS"/>
          <w:color w:val="000000"/>
          <w:sz w:val="23"/>
          <w:szCs w:val="23"/>
          <w:lang w:val="ru" w:eastAsia="ar-SA"/>
        </w:rPr>
        <w:t>удовлетворительный</w:t>
      </w:r>
      <w:proofErr w:type="gramEnd"/>
      <w:r w:rsidRPr="00142BF7">
        <w:rPr>
          <w:rFonts w:eastAsia="Arial Unicode MS"/>
          <w:color w:val="000000"/>
          <w:sz w:val="23"/>
          <w:szCs w:val="23"/>
          <w:lang w:val="ru" w:eastAsia="ar-SA"/>
        </w:rPr>
        <w:t>;</w:t>
      </w:r>
    </w:p>
    <w:p w:rsidR="00805AE3" w:rsidRPr="00142BF7" w:rsidRDefault="00805AE3" w:rsidP="00805AE3">
      <w:pPr>
        <w:suppressAutoHyphens/>
        <w:ind w:left="360"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если значение</w:t>
      </w:r>
      <w:proofErr w:type="gramStart"/>
      <w:r w:rsidRPr="00142BF7">
        <w:rPr>
          <w:rFonts w:eastAsia="Arial Unicode MS"/>
          <w:color w:val="000000"/>
          <w:sz w:val="23"/>
          <w:szCs w:val="23"/>
          <w:lang w:val="ru" w:eastAsia="ar-SA"/>
        </w:rPr>
        <w:t xml:space="preserve"> Э</w:t>
      </w:r>
      <w:proofErr w:type="gramEnd"/>
      <w:r w:rsidRPr="00142BF7">
        <w:rPr>
          <w:rFonts w:eastAsia="Arial Unicode MS"/>
          <w:color w:val="000000"/>
          <w:sz w:val="23"/>
          <w:szCs w:val="23"/>
          <w:lang w:val="ru" w:eastAsia="ar-SA"/>
        </w:rPr>
        <w:t xml:space="preserve"> ниже 60%, то уровень эффективности реализации ГП</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t xml:space="preserve">муниципальной Подпрограммы оценивается как </w:t>
      </w:r>
      <w:proofErr w:type="gramStart"/>
      <w:r w:rsidRPr="00142BF7">
        <w:rPr>
          <w:rFonts w:eastAsia="Arial Unicode MS"/>
          <w:color w:val="000000"/>
          <w:sz w:val="23"/>
          <w:szCs w:val="23"/>
          <w:lang w:val="ru" w:eastAsia="ar-SA"/>
        </w:rPr>
        <w:t>неудовлетворительный</w:t>
      </w:r>
      <w:proofErr w:type="gramEnd"/>
      <w:r w:rsidRPr="00142BF7">
        <w:rPr>
          <w:rFonts w:eastAsia="Arial Unicode MS"/>
          <w:color w:val="000000"/>
          <w:sz w:val="23"/>
          <w:szCs w:val="23"/>
          <w:lang w:val="ru" w:eastAsia="ar-SA"/>
        </w:rPr>
        <w:t>.</w:t>
      </w:r>
    </w:p>
    <w:p w:rsidR="00805AE3" w:rsidRPr="00142BF7" w:rsidRDefault="00805AE3" w:rsidP="00805AE3">
      <w:pPr>
        <w:suppressAutoHyphens/>
        <w:ind w:firstLine="851"/>
        <w:jc w:val="both"/>
        <w:rPr>
          <w:rFonts w:eastAsia="Arial Unicode MS"/>
          <w:color w:val="000000"/>
          <w:sz w:val="23"/>
          <w:szCs w:val="23"/>
          <w:lang w:val="ru" w:eastAsia="ar-SA"/>
        </w:rPr>
      </w:pPr>
      <w:r w:rsidRPr="00142BF7">
        <w:rPr>
          <w:rFonts w:eastAsia="Arial Unicode MS"/>
          <w:color w:val="000000"/>
          <w:sz w:val="23"/>
          <w:szCs w:val="23"/>
          <w:lang w:val="ru" w:eastAsia="ar-SA"/>
        </w:rPr>
        <w:lastRenderedPageBreak/>
        <w:t>Достижение показателей эффективности реализации муниципальной Подпрограммы в полном объеме (100% и выше) по итогам ее реализации свидетельствует, что качественные показатели эффективности реализации муниципальной Подпрограммы достигнуты.</w:t>
      </w:r>
    </w:p>
    <w:p w:rsidR="00805AE3" w:rsidRPr="00142BF7" w:rsidRDefault="00805AE3" w:rsidP="00805AE3">
      <w:pPr>
        <w:suppressAutoHyphens/>
        <w:spacing w:after="60"/>
        <w:ind w:firstLine="851"/>
        <w:jc w:val="both"/>
        <w:rPr>
          <w:rFonts w:eastAsia="Arial Unicode MS"/>
          <w:color w:val="000000"/>
          <w:sz w:val="23"/>
          <w:szCs w:val="23"/>
          <w:lang w:eastAsia="ar-SA"/>
        </w:rPr>
      </w:pPr>
      <w:r w:rsidRPr="00142BF7">
        <w:rPr>
          <w:rFonts w:eastAsia="Arial Unicode MS"/>
          <w:color w:val="000000"/>
          <w:sz w:val="23"/>
          <w:szCs w:val="23"/>
          <w:lang w:val="ru" w:eastAsia="ar-SA"/>
        </w:rPr>
        <w:t xml:space="preserve">Ответственные исполнители муниципальной Подпрограммы: </w:t>
      </w:r>
      <w:proofErr w:type="gramStart"/>
      <w:r w:rsidRPr="00142BF7">
        <w:rPr>
          <w:rFonts w:eastAsia="Arial Unicode MS"/>
          <w:color w:val="000000"/>
          <w:sz w:val="23"/>
          <w:szCs w:val="23"/>
          <w:lang w:val="ru" w:eastAsia="ar-SA"/>
        </w:rPr>
        <w:t>В срок до 1 апреля года, следующего за отчетным, в Правительство Кировской области по мере необходимости сдается доклад по итогам реализации Подпрограммы, включающего оценку степени достижения целей и решения задач Подпрограммы за весь период ее реализации.</w:t>
      </w:r>
      <w:proofErr w:type="gramEnd"/>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suppressAutoHyphens/>
        <w:spacing w:after="60"/>
        <w:ind w:firstLine="851"/>
        <w:jc w:val="both"/>
        <w:rPr>
          <w:rFonts w:eastAsia="Arial Unicode MS"/>
          <w:color w:val="000000"/>
          <w:sz w:val="23"/>
          <w:szCs w:val="23"/>
          <w:lang w:eastAsia="ar-SA"/>
        </w:rPr>
      </w:pPr>
    </w:p>
    <w:p w:rsidR="00805AE3" w:rsidRPr="00142BF7" w:rsidRDefault="00805AE3" w:rsidP="00805AE3">
      <w:pPr>
        <w:tabs>
          <w:tab w:val="left" w:pos="1080"/>
        </w:tabs>
        <w:suppressAutoHyphens/>
        <w:autoSpaceDE w:val="0"/>
        <w:ind w:firstLine="24"/>
        <w:jc w:val="both"/>
        <w:rPr>
          <w:rFonts w:eastAsia="Arial"/>
          <w:color w:val="FF0000"/>
          <w:sz w:val="27"/>
          <w:szCs w:val="27"/>
          <w:lang w:eastAsia="ar-SA"/>
        </w:rPr>
      </w:pPr>
    </w:p>
    <w:p w:rsidR="00805AE3" w:rsidRPr="00142BF7" w:rsidRDefault="00805AE3" w:rsidP="00805AE3">
      <w:pPr>
        <w:suppressAutoHyphens/>
        <w:spacing w:after="60"/>
        <w:ind w:firstLine="720"/>
        <w:jc w:val="right"/>
        <w:rPr>
          <w:rFonts w:eastAsia="Arial Unicode MS"/>
          <w:color w:val="000000"/>
          <w:sz w:val="23"/>
          <w:szCs w:val="23"/>
          <w:lang w:eastAsia="ar-SA"/>
        </w:rPr>
      </w:pPr>
      <w:r w:rsidRPr="00142BF7">
        <w:rPr>
          <w:rFonts w:eastAsia="Arial Unicode MS"/>
          <w:color w:val="000000"/>
          <w:sz w:val="23"/>
          <w:szCs w:val="23"/>
          <w:lang w:val="ru" w:eastAsia="ar-SA"/>
        </w:rPr>
        <w:t xml:space="preserve">Приложение № 1 к Подпрограмме </w:t>
      </w:r>
    </w:p>
    <w:p w:rsidR="00805AE3" w:rsidRPr="00142BF7" w:rsidRDefault="00805AE3" w:rsidP="00805AE3">
      <w:pPr>
        <w:tabs>
          <w:tab w:val="left" w:leader="underscore" w:pos="2718"/>
          <w:tab w:val="left" w:leader="underscore" w:pos="3606"/>
          <w:tab w:val="left" w:leader="underscore" w:pos="8838"/>
          <w:tab w:val="left" w:leader="underscore" w:pos="10086"/>
        </w:tabs>
        <w:suppressAutoHyphens/>
        <w:ind w:firstLine="360"/>
        <w:jc w:val="center"/>
        <w:rPr>
          <w:rFonts w:eastAsia="Arial Unicode MS"/>
          <w:b/>
          <w:color w:val="000000"/>
          <w:sz w:val="23"/>
          <w:szCs w:val="23"/>
          <w:lang w:val="ru" w:eastAsia="ar-SA"/>
        </w:rPr>
      </w:pPr>
      <w:proofErr w:type="gramStart"/>
      <w:r w:rsidRPr="00142BF7">
        <w:rPr>
          <w:rFonts w:eastAsia="Arial Unicode MS"/>
          <w:b/>
          <w:color w:val="000000"/>
          <w:sz w:val="23"/>
          <w:szCs w:val="23"/>
          <w:lang w:val="ru" w:eastAsia="ar-SA"/>
        </w:rPr>
        <w:t>Перечень мероприятий Подпрограммы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муниципальной образовании Орловский муниципальный район Кировской области» на 2014-20</w:t>
      </w:r>
      <w:r w:rsidRPr="00142BF7">
        <w:rPr>
          <w:rFonts w:eastAsia="Arial Unicode MS"/>
          <w:b/>
          <w:color w:val="000000"/>
          <w:sz w:val="23"/>
          <w:szCs w:val="23"/>
          <w:lang w:eastAsia="ar-SA"/>
        </w:rPr>
        <w:t>22</w:t>
      </w:r>
      <w:r w:rsidRPr="00142BF7">
        <w:rPr>
          <w:rFonts w:eastAsia="Arial Unicode MS"/>
          <w:b/>
          <w:color w:val="000000"/>
          <w:sz w:val="23"/>
          <w:szCs w:val="23"/>
          <w:lang w:val="ru" w:eastAsia="ar-SA"/>
        </w:rPr>
        <w:t xml:space="preserve"> годы</w:t>
      </w:r>
      <w:proofErr w:type="gramEnd"/>
    </w:p>
    <w:tbl>
      <w:tblPr>
        <w:tblW w:w="10723" w:type="dxa"/>
        <w:tblInd w:w="19" w:type="dxa"/>
        <w:tblLayout w:type="fixed"/>
        <w:tblCellMar>
          <w:top w:w="55" w:type="dxa"/>
          <w:left w:w="55" w:type="dxa"/>
          <w:bottom w:w="55" w:type="dxa"/>
          <w:right w:w="55" w:type="dxa"/>
        </w:tblCellMar>
        <w:tblLook w:val="0000" w:firstRow="0" w:lastRow="0" w:firstColumn="0" w:lastColumn="0" w:noHBand="0" w:noVBand="0"/>
      </w:tblPr>
      <w:tblGrid>
        <w:gridCol w:w="1963"/>
        <w:gridCol w:w="117"/>
        <w:gridCol w:w="801"/>
        <w:gridCol w:w="25"/>
        <w:gridCol w:w="806"/>
        <w:gridCol w:w="8"/>
        <w:gridCol w:w="780"/>
        <w:gridCol w:w="855"/>
        <w:gridCol w:w="720"/>
        <w:gridCol w:w="47"/>
        <w:gridCol w:w="658"/>
        <w:gridCol w:w="759"/>
        <w:gridCol w:w="36"/>
        <w:gridCol w:w="645"/>
        <w:gridCol w:w="605"/>
        <w:gridCol w:w="132"/>
        <w:gridCol w:w="577"/>
        <w:gridCol w:w="1189"/>
      </w:tblGrid>
      <w:tr w:rsidR="00805AE3" w:rsidRPr="00142BF7" w:rsidTr="00805AE3">
        <w:trPr>
          <w:trHeight w:val="571"/>
        </w:trPr>
        <w:tc>
          <w:tcPr>
            <w:tcW w:w="1963" w:type="dxa"/>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ind w:left="360" w:hanging="360"/>
              <w:rPr>
                <w:rFonts w:eastAsia="Arial Unicode MS"/>
                <w:b/>
                <w:color w:val="000000"/>
                <w:sz w:val="16"/>
                <w:szCs w:val="16"/>
                <w:lang w:val="ru" w:eastAsia="ar-SA"/>
              </w:rPr>
            </w:pPr>
            <w:r w:rsidRPr="00142BF7">
              <w:rPr>
                <w:rFonts w:eastAsia="Arial Unicode MS"/>
                <w:b/>
                <w:color w:val="000000"/>
                <w:sz w:val="16"/>
                <w:szCs w:val="16"/>
                <w:lang w:val="ru" w:eastAsia="ar-SA"/>
              </w:rPr>
              <w:t>Решаемая задача, содержание мероприятия</w:t>
            </w:r>
          </w:p>
        </w:tc>
        <w:tc>
          <w:tcPr>
            <w:tcW w:w="918" w:type="dxa"/>
            <w:gridSpan w:val="2"/>
            <w:vMerge w:val="restart"/>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b/>
                <w:color w:val="000000"/>
                <w:sz w:val="16"/>
                <w:szCs w:val="16"/>
                <w:lang w:val="ru" w:eastAsia="ar-SA"/>
              </w:rPr>
            </w:pPr>
            <w:r w:rsidRPr="00142BF7">
              <w:rPr>
                <w:rFonts w:eastAsia="Arial Unicode MS"/>
                <w:b/>
                <w:color w:val="000000"/>
                <w:sz w:val="16"/>
                <w:szCs w:val="16"/>
                <w:lang w:val="ru" w:eastAsia="ar-SA"/>
              </w:rPr>
              <w:t xml:space="preserve">Источник </w:t>
            </w:r>
            <w:proofErr w:type="spellStart"/>
            <w:proofErr w:type="gramStart"/>
            <w:r w:rsidRPr="00142BF7">
              <w:rPr>
                <w:rFonts w:eastAsia="Arial Unicode MS"/>
                <w:b/>
                <w:color w:val="000000"/>
                <w:sz w:val="16"/>
                <w:szCs w:val="16"/>
                <w:lang w:val="ru" w:eastAsia="ar-SA"/>
              </w:rPr>
              <w:t>финансиров</w:t>
            </w:r>
            <w:proofErr w:type="spellEnd"/>
            <w:r w:rsidRPr="00142BF7">
              <w:rPr>
                <w:rFonts w:eastAsia="Arial Unicode MS"/>
                <w:b/>
                <w:color w:val="000000"/>
                <w:sz w:val="16"/>
                <w:szCs w:val="16"/>
                <w:lang w:val="ru" w:eastAsia="ar-SA"/>
              </w:rPr>
              <w:t xml:space="preserve"> </w:t>
            </w:r>
            <w:proofErr w:type="spellStart"/>
            <w:r w:rsidRPr="00142BF7">
              <w:rPr>
                <w:rFonts w:eastAsia="Arial Unicode MS"/>
                <w:b/>
                <w:color w:val="000000"/>
                <w:sz w:val="16"/>
                <w:szCs w:val="16"/>
                <w:lang w:val="ru" w:eastAsia="ar-SA"/>
              </w:rPr>
              <w:t>ания</w:t>
            </w:r>
            <w:proofErr w:type="spellEnd"/>
            <w:proofErr w:type="gramEnd"/>
          </w:p>
        </w:tc>
        <w:tc>
          <w:tcPr>
            <w:tcW w:w="6653" w:type="dxa"/>
            <w:gridSpan w:val="14"/>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b/>
                <w:color w:val="000000"/>
                <w:sz w:val="16"/>
                <w:szCs w:val="16"/>
                <w:lang w:val="ru" w:eastAsia="ar-SA"/>
              </w:rPr>
            </w:pPr>
            <w:r w:rsidRPr="00142BF7">
              <w:rPr>
                <w:rFonts w:eastAsia="Arial Unicode MS"/>
                <w:b/>
                <w:color w:val="000000"/>
                <w:sz w:val="16"/>
                <w:szCs w:val="16"/>
                <w:lang w:val="ru" w:eastAsia="ar-SA"/>
              </w:rPr>
              <w:t>Объемы финансирования (тыс. руб.)</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b/>
                <w:color w:val="000000"/>
                <w:sz w:val="18"/>
                <w:szCs w:val="18"/>
                <w:lang w:val="ru" w:eastAsia="ar-SA"/>
              </w:rPr>
            </w:pPr>
            <w:r w:rsidRPr="00142BF7">
              <w:rPr>
                <w:rFonts w:eastAsia="Arial Unicode MS"/>
                <w:b/>
                <w:color w:val="000000"/>
                <w:sz w:val="18"/>
                <w:szCs w:val="18"/>
                <w:lang w:val="ru" w:eastAsia="ar-SA"/>
              </w:rPr>
              <w:t>Ответствен</w:t>
            </w:r>
            <w:r w:rsidRPr="00142BF7">
              <w:rPr>
                <w:rFonts w:eastAsia="Arial Unicode MS"/>
                <w:b/>
                <w:color w:val="000000"/>
                <w:sz w:val="18"/>
                <w:szCs w:val="18"/>
                <w:lang w:eastAsia="ar-SA"/>
              </w:rPr>
              <w:t>-</w:t>
            </w:r>
            <w:proofErr w:type="spellStart"/>
            <w:r w:rsidRPr="00142BF7">
              <w:rPr>
                <w:rFonts w:eastAsia="Arial Unicode MS"/>
                <w:b/>
                <w:color w:val="000000"/>
                <w:sz w:val="18"/>
                <w:szCs w:val="18"/>
                <w:lang w:val="ru" w:eastAsia="ar-SA"/>
              </w:rPr>
              <w:t>ные</w:t>
            </w:r>
            <w:proofErr w:type="spellEnd"/>
            <w:r w:rsidRPr="00142BF7">
              <w:rPr>
                <w:rFonts w:eastAsia="Arial Unicode MS"/>
                <w:b/>
                <w:color w:val="000000"/>
                <w:sz w:val="18"/>
                <w:szCs w:val="18"/>
                <w:lang w:val="ru" w:eastAsia="ar-SA"/>
              </w:rPr>
              <w:t xml:space="preserve"> </w:t>
            </w:r>
            <w:proofErr w:type="spellStart"/>
            <w:r w:rsidRPr="00142BF7">
              <w:rPr>
                <w:rFonts w:eastAsia="Arial Unicode MS"/>
                <w:b/>
                <w:color w:val="000000"/>
                <w:sz w:val="18"/>
                <w:szCs w:val="18"/>
                <w:lang w:val="ru" w:eastAsia="ar-SA"/>
              </w:rPr>
              <w:t>исполнители</w:t>
            </w:r>
            <w:proofErr w:type="gramStart"/>
            <w:r w:rsidRPr="00142BF7">
              <w:rPr>
                <w:rFonts w:eastAsia="Arial Unicode MS"/>
                <w:b/>
                <w:color w:val="000000"/>
                <w:sz w:val="18"/>
                <w:szCs w:val="18"/>
                <w:lang w:val="ru" w:eastAsia="ar-SA"/>
              </w:rPr>
              <w:t>,с</w:t>
            </w:r>
            <w:proofErr w:type="gramEnd"/>
            <w:r w:rsidRPr="00142BF7">
              <w:rPr>
                <w:rFonts w:eastAsia="Arial Unicode MS"/>
                <w:b/>
                <w:color w:val="000000"/>
                <w:sz w:val="18"/>
                <w:szCs w:val="18"/>
                <w:lang w:val="ru" w:eastAsia="ar-SA"/>
              </w:rPr>
              <w:t>оисполнители</w:t>
            </w:r>
            <w:proofErr w:type="spellEnd"/>
            <w:r w:rsidRPr="00142BF7">
              <w:rPr>
                <w:rFonts w:eastAsia="Arial Unicode MS"/>
                <w:b/>
                <w:color w:val="000000"/>
                <w:sz w:val="18"/>
                <w:szCs w:val="18"/>
                <w:lang w:val="ru" w:eastAsia="ar-SA"/>
              </w:rPr>
              <w:t xml:space="preserve"> частники</w:t>
            </w:r>
          </w:p>
        </w:tc>
      </w:tr>
      <w:tr w:rsidR="00805AE3" w:rsidRPr="00142BF7" w:rsidTr="00805AE3">
        <w:trPr>
          <w:trHeight w:val="562"/>
        </w:trPr>
        <w:tc>
          <w:tcPr>
            <w:tcW w:w="1963" w:type="dxa"/>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918" w:type="dxa"/>
            <w:gridSpan w:val="2"/>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3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2014 год</w:t>
            </w:r>
          </w:p>
        </w:tc>
        <w:tc>
          <w:tcPr>
            <w:tcW w:w="788"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2015 год</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2016 год</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2017 год</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2018 год</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2019 год</w:t>
            </w:r>
          </w:p>
        </w:tc>
        <w:tc>
          <w:tcPr>
            <w:tcW w:w="68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2020 год</w:t>
            </w:r>
          </w:p>
        </w:tc>
        <w:tc>
          <w:tcPr>
            <w:tcW w:w="605" w:type="dxa"/>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2021 год</w:t>
            </w:r>
          </w:p>
        </w:tc>
        <w:tc>
          <w:tcPr>
            <w:tcW w:w="709" w:type="dxa"/>
            <w:gridSpan w:val="2"/>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eastAsia="ar-SA"/>
              </w:rPr>
            </w:pPr>
            <w:r w:rsidRPr="00142BF7">
              <w:rPr>
                <w:rFonts w:eastAsia="Arial Unicode MS"/>
                <w:color w:val="000000"/>
                <w:sz w:val="16"/>
                <w:szCs w:val="16"/>
                <w:lang w:eastAsia="ar-SA"/>
              </w:rPr>
              <w:t>2022 год</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660"/>
        </w:trPr>
        <w:tc>
          <w:tcPr>
            <w:tcW w:w="10723" w:type="dxa"/>
            <w:gridSpan w:val="18"/>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p>
          <w:p w:rsidR="00805AE3" w:rsidRPr="00142BF7" w:rsidRDefault="00805AE3" w:rsidP="00805AE3">
            <w:pPr>
              <w:suppressAutoHyphens/>
              <w:snapToGrid w:val="0"/>
              <w:rPr>
                <w:rFonts w:eastAsia="Arial Unicode MS"/>
                <w:color w:val="000000"/>
                <w:sz w:val="16"/>
                <w:szCs w:val="16"/>
                <w:lang w:val="ru" w:eastAsia="ar-SA"/>
              </w:rPr>
            </w:pPr>
          </w:p>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1. Обеспечение своевременных выплат на содержание подопечных и приемных детей,</w:t>
            </w:r>
          </w:p>
          <w:p w:rsidR="00805AE3" w:rsidRPr="00142BF7" w:rsidRDefault="00805AE3" w:rsidP="00805AE3">
            <w:pPr>
              <w:suppressAutoHyphens/>
              <w:rPr>
                <w:rFonts w:eastAsia="Arial Unicode MS"/>
                <w:color w:val="000000"/>
                <w:sz w:val="16"/>
                <w:szCs w:val="16"/>
                <w:lang w:val="ru" w:eastAsia="ar-SA"/>
              </w:rPr>
            </w:pPr>
            <w:r w:rsidRPr="00142BF7">
              <w:rPr>
                <w:rFonts w:eastAsia="Arial Unicode MS"/>
                <w:color w:val="000000"/>
                <w:sz w:val="16"/>
                <w:szCs w:val="16"/>
                <w:lang w:val="ru" w:eastAsia="ar-SA"/>
              </w:rPr>
              <w:t>вознаграждений приемным родителям</w:t>
            </w:r>
          </w:p>
        </w:tc>
      </w:tr>
      <w:tr w:rsidR="00805AE3" w:rsidRPr="00142BF7" w:rsidTr="00805AE3">
        <w:tblPrEx>
          <w:tblCellMar>
            <w:top w:w="0" w:type="dxa"/>
            <w:left w:w="10" w:type="dxa"/>
            <w:bottom w:w="0" w:type="dxa"/>
            <w:right w:w="10" w:type="dxa"/>
          </w:tblCellMar>
        </w:tblPrEx>
        <w:trPr>
          <w:trHeight w:val="889"/>
        </w:trPr>
        <w:tc>
          <w:tcPr>
            <w:tcW w:w="1963" w:type="dxa"/>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1.1 Ежемесячное начисление и выплата денежных средств опекунам, попечителям, приемным родителям на содержание детей-сирот и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shd w:val="clear" w:color="auto" w:fill="FFFFFF"/>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shd w:val="clear" w:color="auto" w:fill="FFFFFF"/>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shd w:val="clear" w:color="auto" w:fill="FFFFFF"/>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Специалист по опеке и попечительству МКУ «Централизованная бухгалтерия муниципальных учреждений образования»</w:t>
            </w:r>
          </w:p>
        </w:tc>
      </w:tr>
      <w:tr w:rsidR="00805AE3" w:rsidRPr="00142BF7" w:rsidTr="00805AE3">
        <w:tblPrEx>
          <w:tblCellMar>
            <w:top w:w="0" w:type="dxa"/>
            <w:left w:w="10" w:type="dxa"/>
            <w:bottom w:w="0" w:type="dxa"/>
            <w:right w:w="10" w:type="dxa"/>
          </w:tblCellMar>
        </w:tblPrEx>
        <w:trPr>
          <w:trHeight w:val="467"/>
        </w:trPr>
        <w:tc>
          <w:tcPr>
            <w:tcW w:w="1963" w:type="dxa"/>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4792,2</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4354,0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4524,0</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4452,0</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3835,0</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4117,00</w:t>
            </w:r>
          </w:p>
        </w:tc>
        <w:tc>
          <w:tcPr>
            <w:tcW w:w="68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4456,0</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4456,0</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4456,0</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615"/>
        </w:trPr>
        <w:tc>
          <w:tcPr>
            <w:tcW w:w="1963" w:type="dxa"/>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1.2. Ежемесячное начисление и выплата вознаграждения приемным родителям, взявших на воспитание в семьи детей-сирот,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Специалист по опеке и попечительству МКУ «Централизованная бухгалтерия муниципальных учреждений образования»</w:t>
            </w:r>
          </w:p>
        </w:tc>
      </w:tr>
      <w:tr w:rsidR="00805AE3" w:rsidRPr="00142BF7" w:rsidTr="00805AE3">
        <w:tblPrEx>
          <w:tblCellMar>
            <w:top w:w="0" w:type="dxa"/>
            <w:left w:w="10" w:type="dxa"/>
            <w:bottom w:w="0" w:type="dxa"/>
            <w:right w:w="10" w:type="dxa"/>
          </w:tblCellMar>
        </w:tblPrEx>
        <w:trPr>
          <w:trHeight w:val="709"/>
        </w:trPr>
        <w:tc>
          <w:tcPr>
            <w:tcW w:w="1963" w:type="dxa"/>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1394,9</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val="ru" w:eastAsia="ar-SA"/>
              </w:rPr>
              <w:t>1</w:t>
            </w:r>
            <w:r w:rsidRPr="00142BF7">
              <w:rPr>
                <w:rFonts w:eastAsia="Arial Unicode MS"/>
                <w:color w:val="000000"/>
                <w:sz w:val="14"/>
                <w:szCs w:val="14"/>
                <w:lang w:eastAsia="ar-SA"/>
              </w:rPr>
              <w:t>311,0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1138,0</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880,70</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1009,0</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978,0</w:t>
            </w:r>
          </w:p>
        </w:tc>
        <w:tc>
          <w:tcPr>
            <w:tcW w:w="68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953,22</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953,22</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953,22</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339"/>
        </w:trPr>
        <w:tc>
          <w:tcPr>
            <w:tcW w:w="1963" w:type="dxa"/>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Итого по задаче 1:</w:t>
            </w:r>
          </w:p>
        </w:tc>
        <w:tc>
          <w:tcPr>
            <w:tcW w:w="943"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Всего:</w:t>
            </w:r>
          </w:p>
        </w:tc>
        <w:tc>
          <w:tcPr>
            <w:tcW w:w="814"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6187,1</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val="ru" w:eastAsia="ar-SA"/>
              </w:rPr>
              <w:t>5</w:t>
            </w:r>
            <w:r w:rsidRPr="00142BF7">
              <w:rPr>
                <w:rFonts w:eastAsia="Arial Unicode MS"/>
                <w:color w:val="000000"/>
                <w:sz w:val="14"/>
                <w:szCs w:val="14"/>
                <w:lang w:eastAsia="ar-SA"/>
              </w:rPr>
              <w:t>665,0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5662,0</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5332,70</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4844,0</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5095,0</w:t>
            </w:r>
          </w:p>
        </w:tc>
        <w:tc>
          <w:tcPr>
            <w:tcW w:w="68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5409,22</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5409,22</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5409,22</w:t>
            </w:r>
          </w:p>
        </w:tc>
        <w:tc>
          <w:tcPr>
            <w:tcW w:w="1189" w:type="dxa"/>
            <w:vMerge w:val="restart"/>
            <w:tcBorders>
              <w:top w:val="single" w:sz="4" w:space="0" w:color="000000"/>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r>
      <w:tr w:rsidR="00805AE3" w:rsidRPr="00142BF7" w:rsidTr="00805AE3">
        <w:tblPrEx>
          <w:tblCellMar>
            <w:top w:w="0" w:type="dxa"/>
            <w:left w:w="10" w:type="dxa"/>
            <w:bottom w:w="0" w:type="dxa"/>
            <w:right w:w="10" w:type="dxa"/>
          </w:tblCellMar>
        </w:tblPrEx>
        <w:trPr>
          <w:trHeight w:val="441"/>
        </w:trPr>
        <w:tc>
          <w:tcPr>
            <w:tcW w:w="1963" w:type="dxa"/>
            <w:vMerge/>
            <w:tcBorders>
              <w:lef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536"/>
        </w:trPr>
        <w:tc>
          <w:tcPr>
            <w:tcW w:w="1963" w:type="dxa"/>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6"/>
                <w:szCs w:val="16"/>
                <w:lang w:val="ru" w:eastAsia="ar-SA"/>
              </w:rPr>
            </w:pPr>
            <w:r w:rsidRPr="00142BF7">
              <w:rPr>
                <w:rFonts w:eastAsia="Arial Unicode MS"/>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6187,1</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val="ru" w:eastAsia="ar-SA"/>
              </w:rPr>
              <w:t>5</w:t>
            </w:r>
            <w:r w:rsidRPr="00142BF7">
              <w:rPr>
                <w:rFonts w:eastAsia="Arial Unicode MS"/>
                <w:color w:val="000000"/>
                <w:sz w:val="14"/>
                <w:szCs w:val="14"/>
                <w:lang w:eastAsia="ar-SA"/>
              </w:rPr>
              <w:t>665,0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5662,0</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5332,70</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4844,0</w:t>
            </w:r>
          </w:p>
        </w:tc>
        <w:tc>
          <w:tcPr>
            <w:tcW w:w="759"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5095,0</w:t>
            </w:r>
          </w:p>
        </w:tc>
        <w:tc>
          <w:tcPr>
            <w:tcW w:w="681"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5409,22</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5409,22</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5409,22</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857"/>
        </w:trPr>
        <w:tc>
          <w:tcPr>
            <w:tcW w:w="10723" w:type="dxa"/>
            <w:gridSpan w:val="18"/>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2.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r>
      <w:tr w:rsidR="00805AE3" w:rsidRPr="00142BF7" w:rsidTr="00805AE3">
        <w:tblPrEx>
          <w:tblCellMar>
            <w:top w:w="0" w:type="dxa"/>
            <w:left w:w="10" w:type="dxa"/>
            <w:bottom w:w="0" w:type="dxa"/>
            <w:right w:w="10" w:type="dxa"/>
          </w:tblCellMar>
        </w:tblPrEx>
        <w:trPr>
          <w:trHeight w:val="818"/>
        </w:trPr>
        <w:tc>
          <w:tcPr>
            <w:tcW w:w="2080" w:type="dxa"/>
            <w:gridSpan w:val="2"/>
            <w:vMerge w:val="restart"/>
            <w:tcBorders>
              <w:top w:val="single" w:sz="4" w:space="0" w:color="auto"/>
              <w:left w:val="single" w:sz="4" w:space="0" w:color="auto"/>
              <w:bottom w:val="single" w:sz="4" w:space="0" w:color="auto"/>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lastRenderedPageBreak/>
              <w:t>2.1. Предоставление по договорам найма специализированных жилых помещений специализированного жилищного фонда лицам из числа дете</w:t>
            </w:r>
            <w:proofErr w:type="gramStart"/>
            <w:r w:rsidRPr="00142BF7">
              <w:rPr>
                <w:rFonts w:eastAsia="Arial Unicode MS"/>
                <w:color w:val="000000"/>
                <w:sz w:val="18"/>
                <w:szCs w:val="18"/>
                <w:lang w:val="ru" w:eastAsia="ar-SA"/>
              </w:rPr>
              <w:t>й-</w:t>
            </w:r>
            <w:proofErr w:type="gramEnd"/>
            <w:r w:rsidRPr="00142BF7">
              <w:rPr>
                <w:rFonts w:eastAsia="Arial Unicode MS"/>
                <w:color w:val="000000"/>
                <w:sz w:val="18"/>
                <w:szCs w:val="18"/>
                <w:lang w:val="ru" w:eastAsia="ar-SA"/>
              </w:rPr>
              <w:t xml:space="preserve"> сирот и детей, оставшихся без попечения родителей</w:t>
            </w:r>
          </w:p>
        </w:tc>
        <w:tc>
          <w:tcPr>
            <w:tcW w:w="801" w:type="dxa"/>
            <w:tcBorders>
              <w:left w:val="single" w:sz="4" w:space="0" w:color="000000"/>
              <w:bottom w:val="single" w:sz="4" w:space="0" w:color="000000"/>
              <w:right w:val="single" w:sz="4" w:space="0" w:color="auto"/>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Федеральный бюджет</w:t>
            </w:r>
          </w:p>
        </w:tc>
        <w:tc>
          <w:tcPr>
            <w:tcW w:w="839" w:type="dxa"/>
            <w:gridSpan w:val="3"/>
            <w:tcBorders>
              <w:top w:val="single" w:sz="4" w:space="0" w:color="000000"/>
              <w:left w:val="single" w:sz="4" w:space="0" w:color="auto"/>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 xml:space="preserve">Администрация Орловского района </w:t>
            </w:r>
          </w:p>
        </w:tc>
      </w:tr>
      <w:tr w:rsidR="00805AE3" w:rsidRPr="00142BF7" w:rsidTr="00805AE3">
        <w:tblPrEx>
          <w:tblCellMar>
            <w:top w:w="0" w:type="dxa"/>
            <w:left w:w="10" w:type="dxa"/>
            <w:bottom w:w="0" w:type="dxa"/>
            <w:right w:w="10" w:type="dxa"/>
          </w:tblCellMar>
        </w:tblPrEx>
        <w:trPr>
          <w:trHeight w:val="1114"/>
        </w:trPr>
        <w:tc>
          <w:tcPr>
            <w:tcW w:w="2080" w:type="dxa"/>
            <w:gridSpan w:val="2"/>
            <w:vMerge/>
            <w:tcBorders>
              <w:top w:val="single" w:sz="4" w:space="0" w:color="auto"/>
              <w:left w:val="single" w:sz="4" w:space="0" w:color="auto"/>
              <w:bottom w:val="single" w:sz="4" w:space="0" w:color="auto"/>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auto"/>
              <w:right w:val="single" w:sz="4" w:space="0" w:color="auto"/>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Областной бюджет</w:t>
            </w:r>
          </w:p>
        </w:tc>
        <w:tc>
          <w:tcPr>
            <w:tcW w:w="839" w:type="dxa"/>
            <w:gridSpan w:val="3"/>
            <w:tcBorders>
              <w:top w:val="single" w:sz="4" w:space="0" w:color="000000"/>
              <w:left w:val="single" w:sz="4" w:space="0" w:color="auto"/>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12423,0</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7753,9</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7055,10</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1189" w:type="dxa"/>
            <w:vMerge/>
            <w:tcBorders>
              <w:top w:val="single" w:sz="4" w:space="0" w:color="000000"/>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698"/>
        </w:trPr>
        <w:tc>
          <w:tcPr>
            <w:tcW w:w="2080" w:type="dxa"/>
            <w:gridSpan w:val="2"/>
            <w:vMerge w:val="restart"/>
            <w:tcBorders>
              <w:top w:val="single" w:sz="4" w:space="0" w:color="auto"/>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eastAsia="ar-SA"/>
              </w:rPr>
            </w:pPr>
            <w:r w:rsidRPr="00142BF7">
              <w:rPr>
                <w:rFonts w:eastAsia="Arial Unicode MS"/>
                <w:color w:val="000000"/>
                <w:sz w:val="18"/>
                <w:szCs w:val="18"/>
                <w:lang w:eastAsia="ar-SA"/>
              </w:rPr>
              <w:t>2.2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w:t>
            </w:r>
          </w:p>
        </w:tc>
        <w:tc>
          <w:tcPr>
            <w:tcW w:w="801" w:type="dxa"/>
            <w:tcBorders>
              <w:top w:val="single" w:sz="4" w:space="0" w:color="auto"/>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133,9</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134,7</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eastAsia="ar-SA"/>
              </w:rPr>
            </w:pPr>
          </w:p>
        </w:tc>
        <w:tc>
          <w:tcPr>
            <w:tcW w:w="1189" w:type="dxa"/>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r>
      <w:tr w:rsidR="00805AE3" w:rsidRPr="00142BF7" w:rsidTr="00805AE3">
        <w:tblPrEx>
          <w:tblCellMar>
            <w:top w:w="0" w:type="dxa"/>
            <w:left w:w="10" w:type="dxa"/>
            <w:bottom w:w="0" w:type="dxa"/>
            <w:right w:w="10" w:type="dxa"/>
          </w:tblCellMar>
        </w:tblPrEx>
        <w:trPr>
          <w:trHeight w:val="2558"/>
        </w:trPr>
        <w:tc>
          <w:tcPr>
            <w:tcW w:w="2080" w:type="dxa"/>
            <w:gridSpan w:val="2"/>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0</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eastAsia="ar-SA"/>
              </w:rPr>
            </w:pPr>
            <w:r w:rsidRPr="00142BF7">
              <w:rPr>
                <w:rFonts w:eastAsia="Arial Unicode MS"/>
                <w:color w:val="000000"/>
                <w:sz w:val="18"/>
                <w:szCs w:val="18"/>
                <w:lang w:eastAsia="ar-SA"/>
              </w:rPr>
              <w:t>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1189" w:type="dxa"/>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r>
      <w:tr w:rsidR="00805AE3" w:rsidRPr="00142BF7" w:rsidTr="00805AE3">
        <w:tblPrEx>
          <w:tblCellMar>
            <w:top w:w="0" w:type="dxa"/>
            <w:left w:w="10" w:type="dxa"/>
            <w:bottom w:w="0" w:type="dxa"/>
            <w:right w:w="10" w:type="dxa"/>
          </w:tblCellMar>
        </w:tblPrEx>
        <w:trPr>
          <w:trHeight w:val="393"/>
        </w:trPr>
        <w:tc>
          <w:tcPr>
            <w:tcW w:w="2080" w:type="dxa"/>
            <w:gridSpan w:val="2"/>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Итого по задаче 2:</w:t>
            </w: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Всего:</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12423,00</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7887,8</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7189,8</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1189" w:type="dxa"/>
            <w:vMerge w:val="restart"/>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r>
      <w:tr w:rsidR="00805AE3" w:rsidRPr="00142BF7" w:rsidTr="00805AE3">
        <w:tblPrEx>
          <w:tblCellMar>
            <w:top w:w="0" w:type="dxa"/>
            <w:left w:w="10" w:type="dxa"/>
            <w:bottom w:w="0" w:type="dxa"/>
            <w:right w:w="10" w:type="dxa"/>
          </w:tblCellMar>
        </w:tblPrEx>
        <w:trPr>
          <w:trHeight w:val="697"/>
        </w:trPr>
        <w:tc>
          <w:tcPr>
            <w:tcW w:w="2080" w:type="dxa"/>
            <w:gridSpan w:val="2"/>
            <w:vMerge/>
            <w:tcBorders>
              <w:lef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1189" w:type="dxa"/>
            <w:vMerge/>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864"/>
        </w:trPr>
        <w:tc>
          <w:tcPr>
            <w:tcW w:w="2080" w:type="dxa"/>
            <w:gridSpan w:val="2"/>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12423,00</w:t>
            </w:r>
          </w:p>
        </w:tc>
        <w:tc>
          <w:tcPr>
            <w:tcW w:w="70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7887,8</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7189,8</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5644,08</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535"/>
        </w:trPr>
        <w:tc>
          <w:tcPr>
            <w:tcW w:w="10723" w:type="dxa"/>
            <w:gridSpan w:val="18"/>
            <w:tcBorders>
              <w:top w:val="single" w:sz="4" w:space="0" w:color="000000"/>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 xml:space="preserve">3. Развитие семейных форм устройства детей, оставшихся без попечения родителей. </w:t>
            </w:r>
          </w:p>
        </w:tc>
      </w:tr>
      <w:tr w:rsidR="00805AE3" w:rsidRPr="00142BF7" w:rsidTr="00805AE3">
        <w:tblPrEx>
          <w:tblCellMar>
            <w:top w:w="0" w:type="dxa"/>
            <w:left w:w="10" w:type="dxa"/>
            <w:bottom w:w="0" w:type="dxa"/>
            <w:right w:w="10" w:type="dxa"/>
          </w:tblCellMar>
        </w:tblPrEx>
        <w:trPr>
          <w:trHeight w:val="657"/>
        </w:trPr>
        <w:tc>
          <w:tcPr>
            <w:tcW w:w="2080" w:type="dxa"/>
            <w:gridSpan w:val="2"/>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 xml:space="preserve">3.1. Размещение на официальном сайте администрации Орловского района в информационно-телекоммуникационной сети «Интернет» и средствах массовой информации о формах семейного устройства детей, оставшихся без попечения родителей, и детях, оставшихся без попечения родителей </w:t>
            </w: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Специалист по опеке и попечительству</w:t>
            </w:r>
          </w:p>
        </w:tc>
      </w:tr>
      <w:tr w:rsidR="00805AE3" w:rsidRPr="00142BF7" w:rsidTr="00805AE3">
        <w:tblPrEx>
          <w:tblCellMar>
            <w:top w:w="0" w:type="dxa"/>
            <w:left w:w="10" w:type="dxa"/>
            <w:bottom w:w="0" w:type="dxa"/>
            <w:right w:w="10" w:type="dxa"/>
          </w:tblCellMar>
        </w:tblPrEx>
        <w:trPr>
          <w:trHeight w:val="648"/>
        </w:trPr>
        <w:tc>
          <w:tcPr>
            <w:tcW w:w="2080" w:type="dxa"/>
            <w:gridSpan w:val="2"/>
            <w:vMerge/>
            <w:tcBorders>
              <w:lef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1189" w:type="dxa"/>
            <w:vMerge/>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975"/>
        </w:trPr>
        <w:tc>
          <w:tcPr>
            <w:tcW w:w="2080" w:type="dxa"/>
            <w:gridSpan w:val="2"/>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1,0</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lang w:val="ru" w:eastAsia="ar-SA"/>
              </w:rPr>
            </w:pPr>
            <w:r w:rsidRPr="00142BF7">
              <w:rPr>
                <w:rFonts w:eastAsia="Arial Unicode MS"/>
                <w:color w:val="000000"/>
                <w:sz w:val="18"/>
                <w:szCs w:val="18"/>
                <w:lang w:val="ru" w:eastAsia="ar-SA"/>
              </w:rPr>
              <w:t>1,0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8"/>
                <w:szCs w:val="18"/>
                <w:shd w:val="clear" w:color="auto" w:fill="FFFFFF"/>
                <w:lang w:eastAsia="ar-SA"/>
              </w:rPr>
            </w:pPr>
            <w:r w:rsidRPr="00142BF7">
              <w:rPr>
                <w:rFonts w:eastAsia="Arial Unicode MS"/>
                <w:color w:val="000000"/>
                <w:sz w:val="18"/>
                <w:szCs w:val="18"/>
                <w:shd w:val="clear" w:color="auto" w:fill="FFFFFF"/>
                <w:lang w:eastAsia="ar-SA"/>
              </w:rPr>
              <w:t>0</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480"/>
        </w:trPr>
        <w:tc>
          <w:tcPr>
            <w:tcW w:w="2080" w:type="dxa"/>
            <w:gridSpan w:val="2"/>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3.2 Организация мероприятий, конкурсов, праздников для замещающих семей и их детей</w:t>
            </w: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1189" w:type="dxa"/>
            <w:vMerge w:val="restart"/>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Специалист по опеке и попечительству, РОМЦ по культуре при администрации Орловского района</w:t>
            </w:r>
          </w:p>
        </w:tc>
      </w:tr>
      <w:tr w:rsidR="00805AE3" w:rsidRPr="00142BF7" w:rsidTr="00805AE3">
        <w:tblPrEx>
          <w:tblCellMar>
            <w:top w:w="0" w:type="dxa"/>
            <w:left w:w="10" w:type="dxa"/>
            <w:bottom w:w="0" w:type="dxa"/>
            <w:right w:w="10" w:type="dxa"/>
          </w:tblCellMar>
        </w:tblPrEx>
        <w:trPr>
          <w:trHeight w:val="450"/>
        </w:trPr>
        <w:tc>
          <w:tcPr>
            <w:tcW w:w="2080" w:type="dxa"/>
            <w:gridSpan w:val="2"/>
            <w:vMerge/>
            <w:tcBorders>
              <w:lef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420"/>
        </w:trPr>
        <w:tc>
          <w:tcPr>
            <w:tcW w:w="2080" w:type="dxa"/>
            <w:gridSpan w:val="2"/>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5,0</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4,0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194"/>
        </w:trPr>
        <w:tc>
          <w:tcPr>
            <w:tcW w:w="2080" w:type="dxa"/>
            <w:gridSpan w:val="2"/>
            <w:vMerge w:val="restart"/>
            <w:tcBorders>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Итого по задаче 3:</w:t>
            </w: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Всего</w:t>
            </w:r>
          </w:p>
          <w:p w:rsidR="00805AE3" w:rsidRPr="00142BF7" w:rsidRDefault="00805AE3" w:rsidP="00805AE3">
            <w:pPr>
              <w:suppressAutoHyphens/>
              <w:rPr>
                <w:rFonts w:eastAsia="Arial Unicode MS"/>
                <w:color w:val="000000"/>
                <w:sz w:val="18"/>
                <w:szCs w:val="18"/>
                <w:lang w:val="ru" w:eastAsia="ar-SA"/>
              </w:rPr>
            </w:pP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1189" w:type="dxa"/>
            <w:vMerge w:val="restart"/>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r>
      <w:tr w:rsidR="00805AE3" w:rsidRPr="00142BF7" w:rsidTr="00805AE3">
        <w:tblPrEx>
          <w:tblCellMar>
            <w:top w:w="0" w:type="dxa"/>
            <w:left w:w="10" w:type="dxa"/>
            <w:bottom w:w="0" w:type="dxa"/>
            <w:right w:w="10" w:type="dxa"/>
          </w:tblCellMar>
        </w:tblPrEx>
        <w:trPr>
          <w:trHeight w:val="195"/>
        </w:trPr>
        <w:tc>
          <w:tcPr>
            <w:tcW w:w="2080" w:type="dxa"/>
            <w:gridSpan w:val="2"/>
            <w:vMerge/>
            <w:tcBorders>
              <w:lef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345"/>
        </w:trPr>
        <w:tc>
          <w:tcPr>
            <w:tcW w:w="2080" w:type="dxa"/>
            <w:gridSpan w:val="2"/>
            <w:vMerge/>
            <w:tcBorders>
              <w:lef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345"/>
        </w:trPr>
        <w:tc>
          <w:tcPr>
            <w:tcW w:w="2080" w:type="dxa"/>
            <w:gridSpan w:val="2"/>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291"/>
        </w:trPr>
        <w:tc>
          <w:tcPr>
            <w:tcW w:w="2080" w:type="dxa"/>
            <w:gridSpan w:val="2"/>
            <w:vMerge w:val="restart"/>
            <w:tcBorders>
              <w:top w:val="single" w:sz="4" w:space="0" w:color="000000"/>
              <w:lef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ИТОГО:</w:t>
            </w: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Всего:</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18972,3</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15249,7</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10223,2</w:t>
            </w: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17758,70</w:t>
            </w: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12738,8</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12291,8</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11060,3</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11060,3</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11060,3</w:t>
            </w:r>
          </w:p>
        </w:tc>
        <w:tc>
          <w:tcPr>
            <w:tcW w:w="1189" w:type="dxa"/>
            <w:vMerge w:val="restart"/>
            <w:tcBorders>
              <w:top w:val="single" w:sz="4" w:space="0" w:color="000000"/>
              <w:left w:val="single" w:sz="4" w:space="0" w:color="000000"/>
              <w:right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p>
        </w:tc>
      </w:tr>
      <w:tr w:rsidR="00805AE3" w:rsidRPr="00142BF7" w:rsidTr="00805AE3">
        <w:tblPrEx>
          <w:tblCellMar>
            <w:top w:w="0" w:type="dxa"/>
            <w:left w:w="10" w:type="dxa"/>
            <w:bottom w:w="0" w:type="dxa"/>
            <w:right w:w="10" w:type="dxa"/>
          </w:tblCellMar>
        </w:tblPrEx>
        <w:trPr>
          <w:trHeight w:val="551"/>
        </w:trPr>
        <w:tc>
          <w:tcPr>
            <w:tcW w:w="2080" w:type="dxa"/>
            <w:gridSpan w:val="2"/>
            <w:vMerge/>
            <w:tcBorders>
              <w:lef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405"/>
        </w:trPr>
        <w:tc>
          <w:tcPr>
            <w:tcW w:w="2080" w:type="dxa"/>
            <w:gridSpan w:val="2"/>
            <w:vMerge/>
            <w:tcBorders>
              <w:lef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18966,3</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val="ru" w:eastAsia="ar-SA"/>
              </w:rPr>
              <w:t>1</w:t>
            </w:r>
            <w:r w:rsidRPr="00142BF7">
              <w:rPr>
                <w:rFonts w:eastAsia="Arial Unicode MS"/>
                <w:color w:val="000000"/>
                <w:sz w:val="14"/>
                <w:szCs w:val="14"/>
                <w:lang w:eastAsia="ar-SA"/>
              </w:rPr>
              <w:t>5244,70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10218,2</w:t>
            </w: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17755,70</w:t>
            </w: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12731,8</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12284,8</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11053,3</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11053,3</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11053,3</w:t>
            </w:r>
          </w:p>
        </w:tc>
        <w:tc>
          <w:tcPr>
            <w:tcW w:w="1189" w:type="dxa"/>
            <w:vMerge/>
            <w:tcBorders>
              <w:left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r w:rsidR="00805AE3" w:rsidRPr="00142BF7" w:rsidTr="00805AE3">
        <w:tblPrEx>
          <w:tblCellMar>
            <w:top w:w="0" w:type="dxa"/>
            <w:left w:w="10" w:type="dxa"/>
            <w:bottom w:w="0" w:type="dxa"/>
            <w:right w:w="10" w:type="dxa"/>
          </w:tblCellMar>
        </w:tblPrEx>
        <w:trPr>
          <w:trHeight w:val="405"/>
        </w:trPr>
        <w:tc>
          <w:tcPr>
            <w:tcW w:w="2080" w:type="dxa"/>
            <w:gridSpan w:val="2"/>
            <w:vMerge/>
            <w:tcBorders>
              <w:left w:val="single" w:sz="4" w:space="0" w:color="000000"/>
              <w:bottom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rPr>
                <w:rFonts w:eastAsia="Arial Unicode MS"/>
                <w:color w:val="000000"/>
                <w:sz w:val="18"/>
                <w:szCs w:val="18"/>
                <w:lang w:val="ru" w:eastAsia="ar-SA"/>
              </w:rPr>
            </w:pPr>
            <w:r w:rsidRPr="00142BF7">
              <w:rPr>
                <w:rFonts w:eastAsia="Arial Unicode MS"/>
                <w:color w:val="000000"/>
                <w:sz w:val="18"/>
                <w:szCs w:val="18"/>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r>
    </w:tbl>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r w:rsidRPr="00142BF7">
        <w:rPr>
          <w:rFonts w:eastAsia="Arial Unicode MS"/>
          <w:b/>
          <w:bCs/>
          <w:color w:val="000000"/>
          <w:sz w:val="23"/>
          <w:szCs w:val="23"/>
          <w:lang w:eastAsia="ar-SA"/>
        </w:rPr>
        <w:t>___________________________________</w:t>
      </w: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eastAsia="ar-SA"/>
        </w:rPr>
      </w:pPr>
    </w:p>
    <w:p w:rsidR="00805AE3" w:rsidRPr="00142BF7" w:rsidRDefault="00805AE3" w:rsidP="00805AE3">
      <w:pPr>
        <w:suppressAutoHyphens/>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 xml:space="preserve">Подпрограмма 6 по обеспечению деятельности  Муниципального казённого учреждения </w:t>
      </w: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 xml:space="preserve">«Ресурсный центр образования» </w:t>
      </w: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 xml:space="preserve"> на 2014-20</w:t>
      </w:r>
      <w:r w:rsidRPr="00142BF7">
        <w:rPr>
          <w:rFonts w:eastAsia="Arial Unicode MS"/>
          <w:b/>
          <w:bCs/>
          <w:sz w:val="23"/>
          <w:szCs w:val="23"/>
          <w:lang w:eastAsia="ar-SA"/>
        </w:rPr>
        <w:t>22</w:t>
      </w:r>
      <w:r w:rsidRPr="00142BF7">
        <w:rPr>
          <w:rFonts w:eastAsia="Arial Unicode MS"/>
          <w:b/>
          <w:bCs/>
          <w:sz w:val="23"/>
          <w:szCs w:val="23"/>
          <w:lang w:val="ru" w:eastAsia="ar-SA"/>
        </w:rPr>
        <w:t xml:space="preserve"> г.</w:t>
      </w:r>
      <w:r w:rsidRPr="00142BF7">
        <w:rPr>
          <w:rFonts w:eastAsia="Arial Unicode MS"/>
          <w:b/>
          <w:bCs/>
          <w:sz w:val="23"/>
          <w:szCs w:val="23"/>
          <w:lang w:eastAsia="ar-SA"/>
        </w:rPr>
        <w:t xml:space="preserve"> </w:t>
      </w:r>
      <w:proofErr w:type="gramStart"/>
      <w:r w:rsidRPr="00142BF7">
        <w:rPr>
          <w:rFonts w:eastAsia="Arial Unicode MS"/>
          <w:b/>
          <w:bCs/>
          <w:sz w:val="23"/>
          <w:szCs w:val="23"/>
          <w:lang w:val="ru" w:eastAsia="ar-SA"/>
        </w:rPr>
        <w:t>г</w:t>
      </w:r>
      <w:proofErr w:type="gramEnd"/>
      <w:r w:rsidRPr="00142BF7">
        <w:rPr>
          <w:rFonts w:eastAsia="Arial Unicode MS"/>
          <w:b/>
          <w:bCs/>
          <w:sz w:val="23"/>
          <w:szCs w:val="23"/>
          <w:lang w:val="ru" w:eastAsia="ar-SA"/>
        </w:rPr>
        <w:t>.</w:t>
      </w:r>
    </w:p>
    <w:p w:rsidR="00805AE3" w:rsidRPr="00142BF7" w:rsidRDefault="00805AE3" w:rsidP="00805AE3">
      <w:pPr>
        <w:suppressAutoHyphens/>
        <w:jc w:val="center"/>
        <w:rPr>
          <w:rFonts w:eastAsia="Arial Unicode MS"/>
          <w:bCs/>
          <w:sz w:val="23"/>
          <w:szCs w:val="23"/>
          <w:lang w:val="ru" w:eastAsia="ar-SA"/>
        </w:rPr>
      </w:pPr>
    </w:p>
    <w:p w:rsidR="00805AE3" w:rsidRPr="00142BF7" w:rsidRDefault="00805AE3" w:rsidP="00805AE3">
      <w:pPr>
        <w:suppressAutoHyphens/>
        <w:jc w:val="center"/>
        <w:rPr>
          <w:rFonts w:eastAsia="Arial Unicode MS"/>
          <w:bCs/>
          <w:sz w:val="23"/>
          <w:szCs w:val="23"/>
          <w:lang w:val="ru" w:eastAsia="ar-SA"/>
        </w:rPr>
      </w:pPr>
      <w:r w:rsidRPr="00142BF7">
        <w:rPr>
          <w:rFonts w:eastAsia="Arial Unicode MS"/>
          <w:bCs/>
          <w:sz w:val="23"/>
          <w:szCs w:val="23"/>
          <w:lang w:val="ru" w:eastAsia="ar-SA"/>
        </w:rPr>
        <w:t>ПАСПОРТ</w:t>
      </w:r>
    </w:p>
    <w:p w:rsidR="00805AE3" w:rsidRPr="00142BF7" w:rsidRDefault="00805AE3" w:rsidP="00805AE3">
      <w:pPr>
        <w:suppressAutoHyphens/>
        <w:jc w:val="center"/>
        <w:rPr>
          <w:rFonts w:eastAsia="Arial Unicode MS"/>
          <w:bCs/>
          <w:sz w:val="23"/>
          <w:szCs w:val="23"/>
          <w:lang w:val="ru" w:eastAsia="ar-SA"/>
        </w:rPr>
      </w:pPr>
      <w:r w:rsidRPr="00142BF7">
        <w:rPr>
          <w:rFonts w:eastAsia="Arial Unicode MS"/>
          <w:bCs/>
          <w:sz w:val="23"/>
          <w:szCs w:val="23"/>
          <w:lang w:val="ru" w:eastAsia="ar-SA"/>
        </w:rPr>
        <w:t xml:space="preserve">подпрограммы по обеспечению деятельности Муниципального казённого учреждения </w:t>
      </w:r>
    </w:p>
    <w:p w:rsidR="00805AE3" w:rsidRPr="00142BF7" w:rsidRDefault="00805AE3" w:rsidP="00805AE3">
      <w:pPr>
        <w:suppressAutoHyphens/>
        <w:jc w:val="center"/>
        <w:rPr>
          <w:rFonts w:eastAsia="Arial Unicode MS"/>
          <w:bCs/>
          <w:sz w:val="23"/>
          <w:szCs w:val="23"/>
          <w:lang w:val="ru" w:eastAsia="ar-SA"/>
        </w:rPr>
      </w:pPr>
      <w:r w:rsidRPr="00142BF7">
        <w:rPr>
          <w:rFonts w:eastAsia="Arial Unicode MS"/>
          <w:bCs/>
          <w:sz w:val="23"/>
          <w:szCs w:val="23"/>
          <w:lang w:val="ru" w:eastAsia="ar-SA"/>
        </w:rPr>
        <w:t xml:space="preserve">«Ресурсный центр образования» </w:t>
      </w:r>
    </w:p>
    <w:p w:rsidR="00805AE3" w:rsidRPr="00142BF7" w:rsidRDefault="00805AE3" w:rsidP="00805AE3">
      <w:pPr>
        <w:suppressAutoHyphens/>
        <w:jc w:val="center"/>
        <w:rPr>
          <w:rFonts w:eastAsia="Arial Unicode MS"/>
          <w:bCs/>
          <w:sz w:val="23"/>
          <w:szCs w:val="23"/>
          <w:lang w:val="ru" w:eastAsia="ar-SA"/>
        </w:rPr>
      </w:pPr>
      <w:r w:rsidRPr="00142BF7">
        <w:rPr>
          <w:rFonts w:eastAsia="Arial Unicode MS"/>
          <w:bCs/>
          <w:sz w:val="23"/>
          <w:szCs w:val="23"/>
          <w:lang w:val="ru" w:eastAsia="ar-SA"/>
        </w:rPr>
        <w:t>на 2014-20</w:t>
      </w:r>
      <w:r w:rsidRPr="00142BF7">
        <w:rPr>
          <w:rFonts w:eastAsia="Arial Unicode MS"/>
          <w:bCs/>
          <w:sz w:val="23"/>
          <w:szCs w:val="23"/>
          <w:lang w:eastAsia="ar-SA"/>
        </w:rPr>
        <w:t>22</w:t>
      </w:r>
      <w:r w:rsidRPr="00142BF7">
        <w:rPr>
          <w:rFonts w:eastAsia="Arial Unicode MS"/>
          <w:bCs/>
          <w:sz w:val="23"/>
          <w:szCs w:val="23"/>
          <w:lang w:val="ru" w:eastAsia="ar-SA"/>
        </w:rPr>
        <w:t xml:space="preserve"> г.</w:t>
      </w:r>
      <w:r w:rsidRPr="00142BF7">
        <w:rPr>
          <w:rFonts w:eastAsia="Arial Unicode MS"/>
          <w:bCs/>
          <w:sz w:val="23"/>
          <w:szCs w:val="23"/>
          <w:lang w:eastAsia="ar-SA"/>
        </w:rPr>
        <w:t xml:space="preserve"> </w:t>
      </w:r>
      <w:proofErr w:type="gramStart"/>
      <w:r w:rsidRPr="00142BF7">
        <w:rPr>
          <w:rFonts w:eastAsia="Arial Unicode MS"/>
          <w:bCs/>
          <w:sz w:val="23"/>
          <w:szCs w:val="23"/>
          <w:lang w:val="ru" w:eastAsia="ar-SA"/>
        </w:rPr>
        <w:t>г</w:t>
      </w:r>
      <w:proofErr w:type="gramEnd"/>
      <w:r w:rsidRPr="00142BF7">
        <w:rPr>
          <w:rFonts w:eastAsia="Arial Unicode MS"/>
          <w:bCs/>
          <w:sz w:val="23"/>
          <w:szCs w:val="23"/>
          <w:lang w:val="ru" w:eastAsia="ar-SA"/>
        </w:rPr>
        <w:t>.</w:t>
      </w:r>
    </w:p>
    <w:p w:rsidR="00805AE3" w:rsidRPr="00142BF7" w:rsidRDefault="00805AE3" w:rsidP="00805AE3">
      <w:pPr>
        <w:suppressAutoHyphens/>
        <w:rPr>
          <w:rFonts w:eastAsia="Arial Unicode MS"/>
          <w:bCs/>
          <w:sz w:val="23"/>
          <w:szCs w:val="23"/>
          <w:lang w:eastAsia="ar-SA"/>
        </w:rPr>
      </w:pPr>
    </w:p>
    <w:tbl>
      <w:tblPr>
        <w:tblW w:w="0" w:type="auto"/>
        <w:tblInd w:w="7" w:type="dxa"/>
        <w:tblLayout w:type="fixed"/>
        <w:tblLook w:val="0000" w:firstRow="0" w:lastRow="0" w:firstColumn="0" w:lastColumn="0" w:noHBand="0" w:noVBand="0"/>
      </w:tblPr>
      <w:tblGrid>
        <w:gridCol w:w="2550"/>
        <w:gridCol w:w="7935"/>
      </w:tblGrid>
      <w:tr w:rsidR="00805AE3" w:rsidRPr="00142BF7" w:rsidTr="00805AE3">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sz w:val="23"/>
                <w:szCs w:val="23"/>
                <w:lang w:val="ru" w:eastAsia="ar-SA"/>
              </w:rPr>
            </w:pPr>
            <w:r w:rsidRPr="00142BF7">
              <w:rPr>
                <w:rFonts w:eastAsia="Arial Unicode MS"/>
                <w:bCs/>
                <w:sz w:val="23"/>
                <w:szCs w:val="23"/>
                <w:lang w:val="ru" w:eastAsia="ar-SA"/>
              </w:rPr>
              <w:t>Ответственный исполнитель подпрограммы</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bCs/>
                <w:sz w:val="23"/>
                <w:szCs w:val="23"/>
                <w:lang w:val="ru" w:eastAsia="ar-SA"/>
              </w:rPr>
            </w:pPr>
            <w:r w:rsidRPr="00142BF7">
              <w:rPr>
                <w:rFonts w:eastAsia="Arial Unicode MS"/>
                <w:bCs/>
                <w:sz w:val="23"/>
                <w:szCs w:val="23"/>
                <w:lang w:val="ru" w:eastAsia="ar-SA"/>
              </w:rPr>
              <w:t>МКУ «Ресурсный центр образования»</w:t>
            </w:r>
          </w:p>
        </w:tc>
      </w:tr>
      <w:tr w:rsidR="00805AE3" w:rsidRPr="00142BF7" w:rsidTr="00805AE3">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sz w:val="23"/>
                <w:szCs w:val="23"/>
                <w:lang w:val="ru" w:eastAsia="ar-SA"/>
              </w:rPr>
            </w:pPr>
            <w:r w:rsidRPr="00142BF7">
              <w:rPr>
                <w:rFonts w:eastAsia="Arial Unicode MS"/>
                <w:bCs/>
                <w:sz w:val="23"/>
                <w:szCs w:val="23"/>
                <w:lang w:val="ru" w:eastAsia="ar-SA"/>
              </w:rPr>
              <w:t>Участники подпрограммы</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numPr>
                <w:ilvl w:val="0"/>
                <w:numId w:val="6"/>
              </w:numPr>
              <w:suppressAutoHyphens/>
              <w:snapToGrid w:val="0"/>
              <w:jc w:val="both"/>
              <w:rPr>
                <w:rFonts w:eastAsia="Calibri"/>
                <w:bCs/>
                <w:sz w:val="23"/>
                <w:szCs w:val="23"/>
                <w:lang w:eastAsia="ar-SA"/>
              </w:rPr>
            </w:pPr>
            <w:r w:rsidRPr="00142BF7">
              <w:rPr>
                <w:rFonts w:eastAsia="Calibri"/>
                <w:bCs/>
                <w:sz w:val="23"/>
                <w:szCs w:val="23"/>
                <w:lang w:eastAsia="ar-SA"/>
              </w:rPr>
              <w:t>Районное управление образования</w:t>
            </w:r>
          </w:p>
          <w:p w:rsidR="00805AE3" w:rsidRPr="00142BF7" w:rsidRDefault="00805AE3" w:rsidP="00805AE3">
            <w:pPr>
              <w:numPr>
                <w:ilvl w:val="0"/>
                <w:numId w:val="6"/>
              </w:numPr>
              <w:suppressAutoHyphens/>
              <w:jc w:val="both"/>
              <w:rPr>
                <w:rFonts w:eastAsia="Calibri"/>
                <w:bCs/>
                <w:sz w:val="23"/>
                <w:szCs w:val="23"/>
                <w:lang w:eastAsia="ar-SA"/>
              </w:rPr>
            </w:pPr>
            <w:r w:rsidRPr="00142BF7">
              <w:rPr>
                <w:rFonts w:eastAsia="Calibri"/>
                <w:bCs/>
                <w:sz w:val="23"/>
                <w:szCs w:val="23"/>
                <w:lang w:eastAsia="ar-SA"/>
              </w:rPr>
              <w:t>МКУ «Ресурсный центр образования»</w:t>
            </w:r>
          </w:p>
          <w:p w:rsidR="00805AE3" w:rsidRPr="00142BF7" w:rsidRDefault="00805AE3" w:rsidP="00805AE3">
            <w:pPr>
              <w:numPr>
                <w:ilvl w:val="0"/>
                <w:numId w:val="6"/>
              </w:numPr>
              <w:suppressAutoHyphens/>
              <w:jc w:val="both"/>
              <w:rPr>
                <w:rFonts w:eastAsia="Calibri"/>
                <w:bCs/>
                <w:sz w:val="23"/>
                <w:szCs w:val="23"/>
                <w:lang w:eastAsia="ar-SA"/>
              </w:rPr>
            </w:pPr>
            <w:r w:rsidRPr="00142BF7">
              <w:rPr>
                <w:rFonts w:eastAsia="Calibri"/>
                <w:bCs/>
                <w:sz w:val="23"/>
                <w:szCs w:val="23"/>
                <w:lang w:eastAsia="ar-SA"/>
              </w:rPr>
              <w:t>МКУ «ЦБ МУО»</w:t>
            </w:r>
          </w:p>
          <w:p w:rsidR="00805AE3" w:rsidRPr="00142BF7" w:rsidRDefault="00805AE3" w:rsidP="00805AE3">
            <w:pPr>
              <w:numPr>
                <w:ilvl w:val="0"/>
                <w:numId w:val="6"/>
              </w:numPr>
              <w:suppressAutoHyphens/>
              <w:jc w:val="both"/>
              <w:rPr>
                <w:rFonts w:eastAsia="Calibri"/>
                <w:bCs/>
                <w:sz w:val="23"/>
                <w:szCs w:val="23"/>
                <w:lang w:eastAsia="ar-SA"/>
              </w:rPr>
            </w:pPr>
            <w:r w:rsidRPr="00142BF7">
              <w:rPr>
                <w:rFonts w:eastAsia="Calibri"/>
                <w:bCs/>
                <w:sz w:val="23"/>
                <w:szCs w:val="23"/>
                <w:lang w:eastAsia="ar-SA"/>
              </w:rPr>
              <w:t>Образовательные учреждения Орловского района</w:t>
            </w:r>
          </w:p>
          <w:p w:rsidR="00805AE3" w:rsidRPr="00142BF7" w:rsidRDefault="00805AE3" w:rsidP="00805AE3">
            <w:pPr>
              <w:suppressAutoHyphens/>
              <w:jc w:val="both"/>
              <w:rPr>
                <w:rFonts w:eastAsia="Arial Unicode MS"/>
                <w:bCs/>
                <w:sz w:val="23"/>
                <w:szCs w:val="23"/>
                <w:lang w:val="ru" w:eastAsia="ar-SA"/>
              </w:rPr>
            </w:pPr>
          </w:p>
        </w:tc>
      </w:tr>
      <w:tr w:rsidR="00805AE3" w:rsidRPr="00142BF7" w:rsidTr="00805AE3">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sz w:val="23"/>
                <w:szCs w:val="23"/>
                <w:lang w:val="ru" w:eastAsia="ar-SA"/>
              </w:rPr>
            </w:pPr>
            <w:r w:rsidRPr="00142BF7">
              <w:rPr>
                <w:rFonts w:eastAsia="Arial Unicode MS"/>
                <w:bCs/>
                <w:sz w:val="23"/>
                <w:szCs w:val="23"/>
                <w:lang w:val="ru" w:eastAsia="ar-SA"/>
              </w:rPr>
              <w:t>Цель подпрограммы</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ind w:firstLine="567"/>
              <w:jc w:val="both"/>
              <w:rPr>
                <w:rFonts w:eastAsia="Arial Unicode MS"/>
                <w:sz w:val="23"/>
                <w:szCs w:val="23"/>
                <w:lang w:val="ru" w:eastAsia="ar-SA"/>
              </w:rPr>
            </w:pPr>
            <w:r w:rsidRPr="00142BF7">
              <w:rPr>
                <w:rFonts w:eastAsia="Arial Unicode MS"/>
                <w:sz w:val="23"/>
                <w:szCs w:val="23"/>
                <w:lang w:val="ru" w:eastAsia="ar-SA"/>
              </w:rPr>
              <w:t xml:space="preserve">Создание условий </w:t>
            </w:r>
            <w:proofErr w:type="gramStart"/>
            <w:r w:rsidRPr="00142BF7">
              <w:rPr>
                <w:rFonts w:eastAsia="Arial Unicode MS"/>
                <w:sz w:val="23"/>
                <w:szCs w:val="23"/>
                <w:lang w:val="ru" w:eastAsia="ar-SA"/>
              </w:rPr>
              <w:t>для</w:t>
            </w:r>
            <w:proofErr w:type="gramEnd"/>
            <w:r w:rsidRPr="00142BF7">
              <w:rPr>
                <w:rFonts w:eastAsia="Arial Unicode MS"/>
                <w:sz w:val="23"/>
                <w:szCs w:val="23"/>
                <w:lang w:val="ru" w:eastAsia="ar-SA"/>
              </w:rPr>
              <w:t>:</w:t>
            </w:r>
          </w:p>
          <w:p w:rsidR="00805AE3" w:rsidRPr="00142BF7" w:rsidRDefault="00805AE3" w:rsidP="00805AE3">
            <w:pPr>
              <w:numPr>
                <w:ilvl w:val="0"/>
                <w:numId w:val="21"/>
              </w:numPr>
              <w:suppressAutoHyphens/>
              <w:rPr>
                <w:rFonts w:eastAsia="Calibri"/>
                <w:sz w:val="23"/>
                <w:szCs w:val="23"/>
                <w:lang w:eastAsia="ar-SA"/>
              </w:rPr>
            </w:pPr>
            <w:r w:rsidRPr="00142BF7">
              <w:rPr>
                <w:rFonts w:eastAsia="Calibri"/>
                <w:sz w:val="23"/>
                <w:szCs w:val="23"/>
                <w:lang w:eastAsia="ar-SA"/>
              </w:rPr>
              <w:t xml:space="preserve">учебно-методической поддержки образовательных учреждений в осуществлении региональной политики в области образования, </w:t>
            </w:r>
          </w:p>
          <w:p w:rsidR="00805AE3" w:rsidRPr="00142BF7" w:rsidRDefault="00805AE3" w:rsidP="00805AE3">
            <w:pPr>
              <w:numPr>
                <w:ilvl w:val="0"/>
                <w:numId w:val="21"/>
              </w:numPr>
              <w:suppressAutoHyphens/>
              <w:rPr>
                <w:rFonts w:eastAsia="Calibri"/>
                <w:sz w:val="23"/>
                <w:szCs w:val="23"/>
                <w:lang w:eastAsia="ar-SA"/>
              </w:rPr>
            </w:pPr>
            <w:r w:rsidRPr="00142BF7">
              <w:rPr>
                <w:rFonts w:eastAsia="Calibri"/>
                <w:sz w:val="23"/>
                <w:szCs w:val="23"/>
                <w:lang w:eastAsia="ar-SA"/>
              </w:rPr>
              <w:t>совершенствования профессиональной квалификации педагогических работников, повышения уровня их профессионального мастерства.</w:t>
            </w:r>
          </w:p>
        </w:tc>
      </w:tr>
      <w:tr w:rsidR="00805AE3" w:rsidRPr="00142BF7" w:rsidTr="00805AE3">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sz w:val="23"/>
                <w:szCs w:val="23"/>
                <w:lang w:val="ru" w:eastAsia="ar-SA"/>
              </w:rPr>
            </w:pPr>
            <w:r w:rsidRPr="00142BF7">
              <w:rPr>
                <w:rFonts w:eastAsia="Arial Unicode MS"/>
                <w:bCs/>
                <w:sz w:val="23"/>
                <w:szCs w:val="23"/>
                <w:lang w:val="ru" w:eastAsia="ar-SA"/>
              </w:rPr>
              <w:t>Задачи подпрограммы</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80"/>
              <w:jc w:val="both"/>
              <w:rPr>
                <w:rFonts w:eastAsia="Calibri"/>
                <w:sz w:val="23"/>
                <w:szCs w:val="23"/>
                <w:lang w:eastAsia="ar-SA"/>
              </w:rPr>
            </w:pPr>
            <w:r w:rsidRPr="00142BF7">
              <w:rPr>
                <w:rFonts w:eastAsia="Calibri"/>
                <w:sz w:val="23"/>
                <w:szCs w:val="23"/>
                <w:lang w:eastAsia="ar-SA"/>
              </w:rPr>
              <w:t>Осуществление непрерывного образования педагогических работников, совершенствование личностно-профессионального роста педагогов Орловского района.</w:t>
            </w:r>
          </w:p>
          <w:p w:rsidR="00805AE3" w:rsidRPr="00142BF7" w:rsidRDefault="00805AE3" w:rsidP="00805AE3">
            <w:pPr>
              <w:suppressAutoHyphens/>
              <w:jc w:val="both"/>
              <w:rPr>
                <w:rFonts w:eastAsia="Arial Unicode MS"/>
                <w:bCs/>
                <w:sz w:val="23"/>
                <w:szCs w:val="23"/>
                <w:lang w:val="ru" w:eastAsia="ar-SA"/>
              </w:rPr>
            </w:pPr>
          </w:p>
        </w:tc>
      </w:tr>
      <w:tr w:rsidR="00805AE3" w:rsidRPr="00142BF7" w:rsidTr="00805AE3">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sz w:val="23"/>
                <w:szCs w:val="23"/>
                <w:lang w:val="ru" w:eastAsia="ar-SA"/>
              </w:rPr>
            </w:pPr>
            <w:r w:rsidRPr="00142BF7">
              <w:rPr>
                <w:rFonts w:eastAsia="Arial Unicode MS"/>
                <w:bCs/>
                <w:sz w:val="23"/>
                <w:szCs w:val="23"/>
                <w:lang w:val="ru" w:eastAsia="ar-SA"/>
              </w:rPr>
              <w:t>Сроки реализации подпрограммы</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bCs/>
                <w:sz w:val="23"/>
                <w:szCs w:val="23"/>
                <w:lang w:val="ru" w:eastAsia="ar-SA"/>
              </w:rPr>
            </w:pPr>
            <w:r w:rsidRPr="00142BF7">
              <w:rPr>
                <w:rFonts w:eastAsia="Arial Unicode MS"/>
                <w:bCs/>
                <w:sz w:val="23"/>
                <w:szCs w:val="23"/>
                <w:lang w:val="ru" w:eastAsia="ar-SA"/>
              </w:rPr>
              <w:t>2014-20</w:t>
            </w:r>
            <w:r w:rsidRPr="00142BF7">
              <w:rPr>
                <w:rFonts w:eastAsia="Arial Unicode MS"/>
                <w:bCs/>
                <w:sz w:val="23"/>
                <w:szCs w:val="23"/>
                <w:lang w:eastAsia="ar-SA"/>
              </w:rPr>
              <w:t>22</w:t>
            </w:r>
            <w:r w:rsidRPr="00142BF7">
              <w:rPr>
                <w:rFonts w:eastAsia="Arial Unicode MS"/>
                <w:bCs/>
                <w:sz w:val="23"/>
                <w:szCs w:val="23"/>
                <w:lang w:val="ru" w:eastAsia="ar-SA"/>
              </w:rPr>
              <w:t xml:space="preserve"> </w:t>
            </w:r>
            <w:proofErr w:type="spellStart"/>
            <w:r w:rsidRPr="00142BF7">
              <w:rPr>
                <w:rFonts w:eastAsia="Arial Unicode MS"/>
                <w:bCs/>
                <w:sz w:val="23"/>
                <w:szCs w:val="23"/>
                <w:lang w:val="ru" w:eastAsia="ar-SA"/>
              </w:rPr>
              <w:t>г.</w:t>
            </w:r>
            <w:proofErr w:type="gramStart"/>
            <w:r w:rsidRPr="00142BF7">
              <w:rPr>
                <w:rFonts w:eastAsia="Arial Unicode MS"/>
                <w:bCs/>
                <w:sz w:val="23"/>
                <w:szCs w:val="23"/>
                <w:lang w:val="ru" w:eastAsia="ar-SA"/>
              </w:rPr>
              <w:t>г</w:t>
            </w:r>
            <w:proofErr w:type="spellEnd"/>
            <w:proofErr w:type="gramEnd"/>
            <w:r w:rsidRPr="00142BF7">
              <w:rPr>
                <w:rFonts w:eastAsia="Arial Unicode MS"/>
                <w:bCs/>
                <w:sz w:val="23"/>
                <w:szCs w:val="23"/>
                <w:lang w:val="ru" w:eastAsia="ar-SA"/>
              </w:rPr>
              <w:t>.</w:t>
            </w:r>
          </w:p>
        </w:tc>
      </w:tr>
      <w:tr w:rsidR="00805AE3" w:rsidRPr="00142BF7" w:rsidTr="00805AE3">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sz w:val="23"/>
                <w:szCs w:val="23"/>
                <w:lang w:val="ru" w:eastAsia="ar-SA"/>
              </w:rPr>
            </w:pPr>
            <w:r w:rsidRPr="00142BF7">
              <w:rPr>
                <w:rFonts w:eastAsia="Arial Unicode MS"/>
                <w:bCs/>
                <w:sz w:val="23"/>
                <w:szCs w:val="23"/>
                <w:lang w:val="ru" w:eastAsia="ar-SA"/>
              </w:rPr>
              <w:t>Целевые индикаторы и показатели подпрограммы</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bCs/>
                <w:sz w:val="23"/>
                <w:szCs w:val="23"/>
                <w:lang w:val="ru" w:eastAsia="ar-SA"/>
              </w:rPr>
            </w:pPr>
            <w:r w:rsidRPr="00142BF7">
              <w:rPr>
                <w:rFonts w:eastAsia="Arial Unicode MS"/>
                <w:bCs/>
                <w:sz w:val="23"/>
                <w:szCs w:val="23"/>
                <w:lang w:val="ru" w:eastAsia="ar-SA"/>
              </w:rPr>
              <w:t>Не предусмотрены</w:t>
            </w:r>
          </w:p>
        </w:tc>
      </w:tr>
      <w:tr w:rsidR="00805AE3" w:rsidRPr="00142BF7" w:rsidTr="00805AE3">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sz w:val="23"/>
                <w:szCs w:val="23"/>
                <w:lang w:val="ru" w:eastAsia="ar-SA"/>
              </w:rPr>
            </w:pPr>
            <w:r w:rsidRPr="00142BF7">
              <w:rPr>
                <w:rFonts w:eastAsia="Arial Unicode MS"/>
                <w:bCs/>
                <w:sz w:val="23"/>
                <w:szCs w:val="23"/>
                <w:lang w:val="ru" w:eastAsia="ar-SA"/>
              </w:rPr>
              <w:t>Объёмы бюджетных ассигнований подпрограммы</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Финансирование, тыс. руб.</w:t>
            </w:r>
          </w:p>
          <w:p w:rsidR="00805AE3" w:rsidRPr="00142BF7" w:rsidRDefault="00805AE3" w:rsidP="00805AE3">
            <w:pPr>
              <w:suppressAutoHyphens/>
              <w:autoSpaceDE w:val="0"/>
              <w:rPr>
                <w:rFonts w:eastAsia="Arial"/>
                <w:b/>
                <w:sz w:val="23"/>
                <w:szCs w:val="23"/>
                <w:lang w:eastAsia="ar-SA"/>
              </w:rPr>
            </w:pPr>
            <w:r w:rsidRPr="00142BF7">
              <w:rPr>
                <w:rFonts w:eastAsia="Arial"/>
                <w:b/>
                <w:sz w:val="23"/>
                <w:szCs w:val="23"/>
                <w:lang w:eastAsia="ar-SA"/>
              </w:rPr>
              <w:t>2014 год – 1996,26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 – 712,68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lastRenderedPageBreak/>
              <w:t>Местный бюджет  -   1283,58 тыс. руб.</w:t>
            </w:r>
          </w:p>
          <w:p w:rsidR="00805AE3" w:rsidRPr="00142BF7" w:rsidRDefault="00805AE3" w:rsidP="00805AE3">
            <w:pPr>
              <w:suppressAutoHyphens/>
              <w:autoSpaceDE w:val="0"/>
              <w:rPr>
                <w:rFonts w:eastAsia="Arial"/>
                <w:b/>
                <w:sz w:val="23"/>
                <w:szCs w:val="23"/>
                <w:lang w:eastAsia="ar-SA"/>
              </w:rPr>
            </w:pPr>
            <w:r w:rsidRPr="00142BF7">
              <w:rPr>
                <w:rFonts w:eastAsia="Arial"/>
                <w:b/>
                <w:sz w:val="23"/>
                <w:szCs w:val="23"/>
                <w:lang w:eastAsia="ar-SA"/>
              </w:rPr>
              <w:t>2015 год – 1858,72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 – 751,1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  -   1107,62 тыс. руб.</w:t>
            </w:r>
          </w:p>
          <w:p w:rsidR="00805AE3" w:rsidRPr="00142BF7" w:rsidRDefault="00805AE3" w:rsidP="00805AE3">
            <w:pPr>
              <w:suppressAutoHyphens/>
              <w:autoSpaceDE w:val="0"/>
              <w:rPr>
                <w:rFonts w:eastAsia="Arial"/>
                <w:b/>
                <w:sz w:val="23"/>
                <w:szCs w:val="23"/>
                <w:shd w:val="clear" w:color="auto" w:fill="FFFFFF"/>
                <w:lang w:eastAsia="ar-SA"/>
              </w:rPr>
            </w:pPr>
            <w:r w:rsidRPr="00142BF7">
              <w:rPr>
                <w:rFonts w:eastAsia="Arial"/>
                <w:b/>
                <w:sz w:val="23"/>
                <w:szCs w:val="23"/>
                <w:shd w:val="clear" w:color="auto" w:fill="FFFFFF"/>
                <w:lang w:eastAsia="ar-SA"/>
              </w:rPr>
              <w:t>2016 год – 1732,54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Областной бюджет – 378,30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Местный бюджет  -   1354,24 тыс. руб.</w:t>
            </w:r>
          </w:p>
          <w:p w:rsidR="00805AE3" w:rsidRPr="00142BF7" w:rsidRDefault="00805AE3" w:rsidP="00805AE3">
            <w:pPr>
              <w:suppressAutoHyphens/>
              <w:autoSpaceDE w:val="0"/>
              <w:rPr>
                <w:rFonts w:eastAsia="Arial"/>
                <w:b/>
                <w:sz w:val="23"/>
                <w:szCs w:val="23"/>
                <w:lang w:eastAsia="ar-SA"/>
              </w:rPr>
            </w:pPr>
            <w:r w:rsidRPr="00142BF7">
              <w:rPr>
                <w:rFonts w:eastAsia="Arial"/>
                <w:b/>
                <w:sz w:val="23"/>
                <w:szCs w:val="23"/>
                <w:lang w:eastAsia="ar-SA"/>
              </w:rPr>
              <w:t>2017 год – 1861,05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 – 719,29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  -   1141,76 тыс. руб.</w:t>
            </w:r>
          </w:p>
          <w:p w:rsidR="00805AE3" w:rsidRPr="00142BF7" w:rsidRDefault="00805AE3" w:rsidP="00805AE3">
            <w:pPr>
              <w:suppressAutoHyphens/>
              <w:autoSpaceDE w:val="0"/>
              <w:rPr>
                <w:rFonts w:eastAsia="Arial"/>
                <w:b/>
                <w:sz w:val="23"/>
                <w:szCs w:val="23"/>
                <w:lang w:eastAsia="ar-SA"/>
              </w:rPr>
            </w:pPr>
            <w:r w:rsidRPr="00142BF7">
              <w:rPr>
                <w:rFonts w:eastAsia="Arial"/>
                <w:b/>
                <w:sz w:val="23"/>
                <w:szCs w:val="23"/>
                <w:lang w:eastAsia="ar-SA"/>
              </w:rPr>
              <w:t>2018 год – 1801,54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 – 999,9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  -   801,64 тыс. руб.</w:t>
            </w:r>
          </w:p>
          <w:p w:rsidR="00805AE3" w:rsidRPr="00142BF7" w:rsidRDefault="00805AE3" w:rsidP="00805AE3">
            <w:pPr>
              <w:suppressAutoHyphens/>
              <w:autoSpaceDE w:val="0"/>
              <w:rPr>
                <w:rFonts w:eastAsia="Arial"/>
                <w:b/>
                <w:sz w:val="23"/>
                <w:szCs w:val="23"/>
                <w:lang w:eastAsia="ar-SA"/>
              </w:rPr>
            </w:pPr>
            <w:r w:rsidRPr="00142BF7">
              <w:rPr>
                <w:rFonts w:eastAsia="Arial"/>
                <w:b/>
                <w:sz w:val="23"/>
                <w:szCs w:val="23"/>
                <w:lang w:eastAsia="ar-SA"/>
              </w:rPr>
              <w:t>2019 год – 2013,40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 – 1148,10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  -   865,30 тыс. руб.</w:t>
            </w:r>
          </w:p>
          <w:p w:rsidR="00805AE3" w:rsidRPr="00142BF7" w:rsidRDefault="00805AE3" w:rsidP="00805AE3">
            <w:pPr>
              <w:suppressAutoHyphens/>
              <w:autoSpaceDE w:val="0"/>
              <w:rPr>
                <w:rFonts w:eastAsia="Arial"/>
                <w:b/>
                <w:sz w:val="23"/>
                <w:szCs w:val="23"/>
                <w:lang w:eastAsia="ar-SA"/>
              </w:rPr>
            </w:pPr>
            <w:r w:rsidRPr="00142BF7">
              <w:rPr>
                <w:rFonts w:eastAsia="Arial"/>
                <w:b/>
                <w:sz w:val="23"/>
                <w:szCs w:val="23"/>
                <w:lang w:eastAsia="ar-SA"/>
              </w:rPr>
              <w:t>2020 год – 2140,48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 – 741,94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  -   1398,54 тыс. руб.</w:t>
            </w:r>
          </w:p>
          <w:p w:rsidR="00805AE3" w:rsidRPr="00142BF7" w:rsidRDefault="00805AE3" w:rsidP="00805AE3">
            <w:pPr>
              <w:suppressAutoHyphens/>
              <w:autoSpaceDE w:val="0"/>
              <w:rPr>
                <w:rFonts w:eastAsia="Arial"/>
                <w:b/>
                <w:sz w:val="23"/>
                <w:szCs w:val="23"/>
                <w:lang w:eastAsia="ar-SA"/>
              </w:rPr>
            </w:pPr>
            <w:r w:rsidRPr="00142BF7">
              <w:rPr>
                <w:rFonts w:eastAsia="Arial"/>
                <w:b/>
                <w:sz w:val="23"/>
                <w:szCs w:val="23"/>
                <w:lang w:eastAsia="ar-SA"/>
              </w:rPr>
              <w:t>2021 год – 2140,48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 – 741,94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  -   1398,54 тыс. руб.</w:t>
            </w:r>
          </w:p>
          <w:p w:rsidR="00805AE3" w:rsidRPr="00142BF7" w:rsidRDefault="00805AE3" w:rsidP="00805AE3">
            <w:pPr>
              <w:suppressAutoHyphens/>
              <w:autoSpaceDE w:val="0"/>
              <w:rPr>
                <w:rFonts w:eastAsia="Arial"/>
                <w:b/>
                <w:sz w:val="23"/>
                <w:szCs w:val="23"/>
                <w:lang w:eastAsia="ar-SA"/>
              </w:rPr>
            </w:pPr>
            <w:r w:rsidRPr="00142BF7">
              <w:rPr>
                <w:rFonts w:eastAsia="Arial"/>
                <w:b/>
                <w:sz w:val="23"/>
                <w:szCs w:val="23"/>
                <w:lang w:eastAsia="ar-SA"/>
              </w:rPr>
              <w:t>2022 год – 2140,48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Областной бюджет – 741,94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  -   1398,54 тыс. руб.</w:t>
            </w:r>
          </w:p>
        </w:tc>
      </w:tr>
      <w:tr w:rsidR="00805AE3" w:rsidRPr="00142BF7" w:rsidTr="00805AE3">
        <w:tc>
          <w:tcPr>
            <w:tcW w:w="25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bCs/>
                <w:sz w:val="23"/>
                <w:szCs w:val="23"/>
                <w:lang w:val="ru" w:eastAsia="ar-SA"/>
              </w:rPr>
            </w:pPr>
            <w:r w:rsidRPr="00142BF7">
              <w:rPr>
                <w:rFonts w:eastAsia="Arial Unicode MS"/>
                <w:bCs/>
                <w:sz w:val="23"/>
                <w:szCs w:val="23"/>
                <w:lang w:val="ru" w:eastAsia="ar-SA"/>
              </w:rPr>
              <w:lastRenderedPageBreak/>
              <w:t>Ожидаемые результаты реализации подпрограммы</w:t>
            </w:r>
          </w:p>
        </w:tc>
        <w:tc>
          <w:tcPr>
            <w:tcW w:w="793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sz w:val="23"/>
                <w:szCs w:val="23"/>
                <w:lang w:val="ru" w:eastAsia="ar-SA"/>
              </w:rPr>
            </w:pPr>
            <w:r w:rsidRPr="00142BF7">
              <w:rPr>
                <w:rFonts w:eastAsia="Arial Unicode MS"/>
                <w:sz w:val="23"/>
                <w:szCs w:val="23"/>
                <w:lang w:val="ru" w:eastAsia="ar-SA"/>
              </w:rPr>
              <w:t>Единое информационно-образовательное  пространство на территории Орловского района, обеспечивающее соответствующие условия для перехода к новому качеству образования на основе информационных технологий, инновационной деятельности   школ и учителей - победителей ПНПО,  результатов участия в  конкурсах различных уровней.</w:t>
            </w:r>
          </w:p>
        </w:tc>
      </w:tr>
    </w:tbl>
    <w:p w:rsidR="00805AE3" w:rsidRPr="00142BF7" w:rsidRDefault="00805AE3" w:rsidP="00805AE3">
      <w:pPr>
        <w:suppressAutoHyphens/>
        <w:jc w:val="center"/>
        <w:rPr>
          <w:rFonts w:ascii="Arial Unicode MS" w:eastAsia="Arial Unicode MS" w:hAnsi="Arial Unicode MS" w:cs="Arial Unicode MS"/>
          <w:color w:val="000000"/>
          <w:lang w:val="ru" w:eastAsia="ar-SA"/>
        </w:rPr>
      </w:pPr>
    </w:p>
    <w:p w:rsidR="00805AE3" w:rsidRPr="00142BF7" w:rsidRDefault="00805AE3" w:rsidP="00805AE3">
      <w:pPr>
        <w:suppressAutoHyphens/>
        <w:jc w:val="center"/>
        <w:rPr>
          <w:rFonts w:eastAsia="Arial Unicode MS"/>
          <w:bCs/>
          <w:sz w:val="23"/>
          <w:szCs w:val="23"/>
          <w:lang w:val="ru" w:eastAsia="ar-SA"/>
        </w:rPr>
      </w:pPr>
    </w:p>
    <w:p w:rsidR="00805AE3" w:rsidRPr="00142BF7" w:rsidRDefault="00805AE3" w:rsidP="00805AE3">
      <w:pPr>
        <w:suppressAutoHyphens/>
        <w:jc w:val="center"/>
        <w:rPr>
          <w:rFonts w:eastAsia="Arial Unicode MS"/>
          <w:bCs/>
          <w:sz w:val="23"/>
          <w:szCs w:val="23"/>
          <w:lang w:val="ru" w:eastAsia="ar-SA"/>
        </w:rPr>
      </w:pPr>
      <w:r w:rsidRPr="00142BF7">
        <w:rPr>
          <w:rFonts w:eastAsia="Arial Unicode MS"/>
          <w:bCs/>
          <w:sz w:val="23"/>
          <w:szCs w:val="23"/>
          <w:lang w:val="ru" w:eastAsia="ar-SA"/>
        </w:rPr>
        <w:t>Характеристика</w:t>
      </w:r>
    </w:p>
    <w:p w:rsidR="00805AE3" w:rsidRPr="00142BF7" w:rsidRDefault="00805AE3" w:rsidP="00805AE3">
      <w:pPr>
        <w:suppressAutoHyphens/>
        <w:jc w:val="center"/>
        <w:rPr>
          <w:rFonts w:eastAsia="Arial Unicode MS"/>
          <w:bCs/>
          <w:sz w:val="23"/>
          <w:szCs w:val="23"/>
          <w:lang w:val="ru" w:eastAsia="ar-SA"/>
        </w:rPr>
      </w:pPr>
      <w:r w:rsidRPr="00142BF7">
        <w:rPr>
          <w:rFonts w:eastAsia="Arial Unicode MS"/>
          <w:bCs/>
          <w:sz w:val="23"/>
          <w:szCs w:val="23"/>
          <w:lang w:val="ru" w:eastAsia="ar-SA"/>
        </w:rPr>
        <w:t xml:space="preserve">подпрограммы по обеспечению деятельности Муниципального казённого учреждения </w:t>
      </w:r>
    </w:p>
    <w:p w:rsidR="00805AE3" w:rsidRPr="00142BF7" w:rsidRDefault="00805AE3" w:rsidP="00805AE3">
      <w:pPr>
        <w:suppressAutoHyphens/>
        <w:jc w:val="center"/>
        <w:rPr>
          <w:rFonts w:eastAsia="Arial Unicode MS"/>
          <w:bCs/>
          <w:sz w:val="23"/>
          <w:szCs w:val="23"/>
          <w:lang w:val="ru" w:eastAsia="ar-SA"/>
        </w:rPr>
      </w:pPr>
      <w:r w:rsidRPr="00142BF7">
        <w:rPr>
          <w:rFonts w:eastAsia="Arial Unicode MS"/>
          <w:bCs/>
          <w:sz w:val="23"/>
          <w:szCs w:val="23"/>
          <w:lang w:val="ru" w:eastAsia="ar-SA"/>
        </w:rPr>
        <w:t xml:space="preserve">«Ресурсный центр образования» </w:t>
      </w:r>
    </w:p>
    <w:p w:rsidR="00805AE3" w:rsidRPr="00142BF7" w:rsidRDefault="00805AE3" w:rsidP="00805AE3">
      <w:pPr>
        <w:suppressAutoHyphens/>
        <w:jc w:val="center"/>
        <w:rPr>
          <w:rFonts w:eastAsia="Arial Unicode MS"/>
          <w:bCs/>
          <w:sz w:val="23"/>
          <w:szCs w:val="23"/>
          <w:lang w:val="ru" w:eastAsia="ar-SA"/>
        </w:rPr>
      </w:pPr>
      <w:r w:rsidRPr="00142BF7">
        <w:rPr>
          <w:rFonts w:eastAsia="Arial Unicode MS"/>
          <w:bCs/>
          <w:sz w:val="23"/>
          <w:szCs w:val="23"/>
          <w:lang w:val="ru" w:eastAsia="ar-SA"/>
        </w:rPr>
        <w:t>на 2014-</w:t>
      </w:r>
      <w:r w:rsidRPr="00142BF7">
        <w:rPr>
          <w:rFonts w:eastAsia="Arial Unicode MS"/>
          <w:bCs/>
          <w:sz w:val="23"/>
          <w:szCs w:val="23"/>
          <w:lang w:eastAsia="ar-SA"/>
        </w:rPr>
        <w:t>2022</w:t>
      </w:r>
      <w:r w:rsidRPr="00142BF7">
        <w:rPr>
          <w:rFonts w:eastAsia="Arial Unicode MS"/>
          <w:bCs/>
          <w:sz w:val="23"/>
          <w:szCs w:val="23"/>
          <w:lang w:val="ru" w:eastAsia="ar-SA"/>
        </w:rPr>
        <w:t xml:space="preserve"> </w:t>
      </w:r>
      <w:proofErr w:type="spellStart"/>
      <w:r w:rsidRPr="00142BF7">
        <w:rPr>
          <w:rFonts w:eastAsia="Arial Unicode MS"/>
          <w:bCs/>
          <w:sz w:val="23"/>
          <w:szCs w:val="23"/>
          <w:lang w:val="ru" w:eastAsia="ar-SA"/>
        </w:rPr>
        <w:t>г.</w:t>
      </w:r>
      <w:proofErr w:type="gramStart"/>
      <w:r w:rsidRPr="00142BF7">
        <w:rPr>
          <w:rFonts w:eastAsia="Arial Unicode MS"/>
          <w:bCs/>
          <w:sz w:val="23"/>
          <w:szCs w:val="23"/>
          <w:lang w:val="ru" w:eastAsia="ar-SA"/>
        </w:rPr>
        <w:t>г</w:t>
      </w:r>
      <w:proofErr w:type="spellEnd"/>
      <w:proofErr w:type="gramEnd"/>
      <w:r w:rsidRPr="00142BF7">
        <w:rPr>
          <w:rFonts w:eastAsia="Arial Unicode MS"/>
          <w:bCs/>
          <w:sz w:val="23"/>
          <w:szCs w:val="23"/>
          <w:lang w:val="ru" w:eastAsia="ar-SA"/>
        </w:rPr>
        <w:t>.</w:t>
      </w:r>
    </w:p>
    <w:p w:rsidR="00805AE3" w:rsidRPr="00142BF7" w:rsidRDefault="00805AE3" w:rsidP="00805AE3">
      <w:pPr>
        <w:suppressAutoHyphens/>
        <w:ind w:left="709"/>
        <w:jc w:val="both"/>
        <w:rPr>
          <w:rFonts w:eastAsia="Arial"/>
          <w:sz w:val="23"/>
          <w:szCs w:val="23"/>
          <w:lang w:eastAsia="ar-SA"/>
        </w:rPr>
      </w:pPr>
    </w:p>
    <w:p w:rsidR="00805AE3" w:rsidRPr="00142BF7" w:rsidRDefault="00805AE3" w:rsidP="00805AE3">
      <w:pPr>
        <w:suppressAutoHyphens/>
        <w:spacing w:after="200" w:line="276" w:lineRule="auto"/>
        <w:ind w:firstLine="851"/>
        <w:jc w:val="both"/>
        <w:rPr>
          <w:rFonts w:eastAsia="Calibri"/>
          <w:sz w:val="23"/>
          <w:szCs w:val="23"/>
          <w:lang w:eastAsia="ar-SA"/>
        </w:rPr>
      </w:pPr>
      <w:r w:rsidRPr="00142BF7">
        <w:rPr>
          <w:rFonts w:eastAsia="Calibri"/>
          <w:bCs/>
          <w:sz w:val="23"/>
          <w:szCs w:val="23"/>
          <w:lang w:eastAsia="ar-SA"/>
        </w:rPr>
        <w:t>Муниципальное казенное учреждение «</w:t>
      </w:r>
      <w:r w:rsidRPr="00142BF7">
        <w:rPr>
          <w:rFonts w:eastAsia="Calibri"/>
          <w:sz w:val="23"/>
          <w:szCs w:val="23"/>
          <w:lang w:eastAsia="ar-SA"/>
        </w:rPr>
        <w:t xml:space="preserve">Ресурсный центр образования» (далее – Учреждение) создано в соответствии с Гражданским кодексом Российской Федерации, Бюджетным кодексом Российской Федерации, Законом Российской Федерации </w:t>
      </w:r>
      <w:r w:rsidRPr="00142BF7">
        <w:rPr>
          <w:rFonts w:eastAsia="Calibri"/>
          <w:bCs/>
          <w:sz w:val="23"/>
          <w:szCs w:val="23"/>
          <w:lang w:eastAsia="ar-SA"/>
        </w:rPr>
        <w:t xml:space="preserve">от 10.07.1992 N 3266-1 </w:t>
      </w:r>
      <w:r w:rsidRPr="00142BF7">
        <w:rPr>
          <w:rFonts w:eastAsia="Calibri"/>
          <w:sz w:val="23"/>
          <w:szCs w:val="23"/>
          <w:lang w:eastAsia="ar-SA"/>
        </w:rPr>
        <w:t xml:space="preserve">«Об образовании», Федеральным законом </w:t>
      </w:r>
      <w:r w:rsidRPr="00142BF7">
        <w:rPr>
          <w:rFonts w:eastAsia="Calibri"/>
          <w:bCs/>
          <w:sz w:val="23"/>
          <w:szCs w:val="23"/>
          <w:lang w:eastAsia="ar-SA"/>
        </w:rPr>
        <w:t xml:space="preserve">от 12.01.1996 N 7-ФЗ </w:t>
      </w:r>
      <w:r w:rsidRPr="00142BF7">
        <w:rPr>
          <w:rFonts w:eastAsia="Calibri"/>
          <w:sz w:val="23"/>
          <w:szCs w:val="23"/>
          <w:lang w:eastAsia="ar-SA"/>
        </w:rPr>
        <w:t xml:space="preserve">«О некоммерческих организациях». </w:t>
      </w:r>
      <w:r w:rsidRPr="00142BF7">
        <w:rPr>
          <w:rFonts w:eastAsia="Calibri"/>
          <w:bCs/>
          <w:sz w:val="23"/>
          <w:szCs w:val="23"/>
          <w:lang w:eastAsia="ar-SA"/>
        </w:rPr>
        <w:t>Муниципальное казенное учреждение «</w:t>
      </w:r>
      <w:r w:rsidRPr="00142BF7">
        <w:rPr>
          <w:rFonts w:eastAsia="Calibri"/>
          <w:sz w:val="23"/>
          <w:szCs w:val="23"/>
          <w:lang w:eastAsia="ar-SA"/>
        </w:rPr>
        <w:t xml:space="preserve">Ресурсный центр образования» действует на основании Устава, утверждённого Постановлением администрации Орловского района Кировской области от 18.10.2012  № 611 – П. </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В штате учреждения – 10 штатных единиц:</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Директор – 1 единица</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Методист  - 4 единиц</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Юрисконсульт – 1 единица</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Водитель автомобиля – 1 единица</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Специалист по организации закупок – 1 единица</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Специалист делопроизводитель – 1 единица</w:t>
      </w:r>
    </w:p>
    <w:p w:rsidR="00805AE3" w:rsidRPr="00142BF7" w:rsidRDefault="00805AE3" w:rsidP="00805AE3">
      <w:pPr>
        <w:suppressAutoHyphens/>
        <w:ind w:firstLine="851"/>
        <w:jc w:val="both"/>
        <w:rPr>
          <w:rFonts w:eastAsia="Arial Unicode MS"/>
          <w:sz w:val="23"/>
          <w:szCs w:val="23"/>
          <w:lang w:val="ru" w:eastAsia="ar-SA"/>
        </w:rPr>
      </w:pPr>
      <w:proofErr w:type="gramStart"/>
      <w:r w:rsidRPr="00142BF7">
        <w:rPr>
          <w:rFonts w:eastAsia="Arial Unicode MS"/>
          <w:sz w:val="23"/>
          <w:szCs w:val="23"/>
          <w:u w:val="single"/>
          <w:lang w:val="ru" w:eastAsia="ar-SA"/>
        </w:rPr>
        <w:t>Целью</w:t>
      </w:r>
      <w:r w:rsidRPr="00142BF7">
        <w:rPr>
          <w:rFonts w:eastAsia="Arial Unicode MS"/>
          <w:sz w:val="23"/>
          <w:szCs w:val="23"/>
          <w:lang w:val="ru" w:eastAsia="ar-SA"/>
        </w:rPr>
        <w:t xml:space="preserve"> деятельности МКУ «Ресурсный центр образования»</w:t>
      </w:r>
      <w:r w:rsidRPr="00142BF7">
        <w:rPr>
          <w:rFonts w:eastAsia="Arial Unicode MS"/>
          <w:bCs/>
          <w:sz w:val="23"/>
          <w:szCs w:val="23"/>
          <w:lang w:val="ru" w:eastAsia="ar-SA"/>
        </w:rPr>
        <w:t xml:space="preserve"> </w:t>
      </w:r>
      <w:r w:rsidRPr="00142BF7">
        <w:rPr>
          <w:rFonts w:eastAsia="Arial Unicode MS"/>
          <w:sz w:val="23"/>
          <w:szCs w:val="23"/>
          <w:lang w:val="ru" w:eastAsia="ar-SA"/>
        </w:rPr>
        <w:t xml:space="preserve">является создание условий для учебно-методической поддержки образовательных учреждений в осуществлении </w:t>
      </w:r>
      <w:r w:rsidRPr="00142BF7">
        <w:rPr>
          <w:rFonts w:eastAsia="Arial Unicode MS"/>
          <w:sz w:val="23"/>
          <w:szCs w:val="23"/>
          <w:lang w:val="ru" w:eastAsia="ar-SA"/>
        </w:rPr>
        <w:lastRenderedPageBreak/>
        <w:t>региональной политики в области образования, совершенствования профессиональной квалификации педагогических работников, повышения уровня их профессионального мастерства на основе использования достижений педагогической науки и передового педагогического опыта, обеспечение образовательных учреждений всеми необходимыми для его деятельности материальными ресурсами требуемого качества и их рациональное использование.</w:t>
      </w:r>
      <w:proofErr w:type="gramEnd"/>
    </w:p>
    <w:p w:rsidR="00805AE3" w:rsidRPr="00142BF7" w:rsidRDefault="00805AE3" w:rsidP="00805AE3">
      <w:pPr>
        <w:suppressAutoHyphens/>
        <w:ind w:firstLine="567"/>
        <w:jc w:val="both"/>
        <w:rPr>
          <w:rFonts w:eastAsia="Arial Unicode MS"/>
          <w:sz w:val="23"/>
          <w:szCs w:val="23"/>
          <w:lang w:val="ru" w:eastAsia="ar-SA"/>
        </w:rPr>
      </w:pPr>
    </w:p>
    <w:p w:rsidR="00805AE3" w:rsidRPr="00142BF7" w:rsidRDefault="00805AE3" w:rsidP="00805AE3">
      <w:pPr>
        <w:suppressAutoHyphens/>
        <w:spacing w:line="216" w:lineRule="auto"/>
        <w:jc w:val="both"/>
        <w:rPr>
          <w:rFonts w:eastAsia="Calibri"/>
          <w:bCs/>
          <w:sz w:val="23"/>
          <w:szCs w:val="23"/>
          <w:lang w:eastAsia="ar-SA"/>
        </w:rPr>
      </w:pPr>
      <w:r w:rsidRPr="00142BF7">
        <w:rPr>
          <w:rFonts w:eastAsia="Calibri"/>
          <w:bCs/>
          <w:sz w:val="23"/>
          <w:szCs w:val="23"/>
          <w:lang w:eastAsia="ar-SA"/>
        </w:rPr>
        <w:t xml:space="preserve">        Основными </w:t>
      </w:r>
      <w:r w:rsidRPr="00142BF7">
        <w:rPr>
          <w:rFonts w:eastAsia="Calibri"/>
          <w:bCs/>
          <w:sz w:val="23"/>
          <w:szCs w:val="23"/>
          <w:u w:val="single"/>
          <w:lang w:eastAsia="ar-SA"/>
        </w:rPr>
        <w:t>задачами</w:t>
      </w:r>
      <w:r w:rsidRPr="00142BF7">
        <w:rPr>
          <w:rFonts w:eastAsia="Calibri"/>
          <w:bCs/>
          <w:sz w:val="23"/>
          <w:szCs w:val="23"/>
          <w:lang w:eastAsia="ar-SA"/>
        </w:rPr>
        <w:t xml:space="preserve"> деятельности МКУ «Ресурсный центр образования» являются:</w:t>
      </w:r>
    </w:p>
    <w:p w:rsidR="00805AE3" w:rsidRPr="00142BF7" w:rsidRDefault="00805AE3" w:rsidP="00805AE3">
      <w:pPr>
        <w:numPr>
          <w:ilvl w:val="0"/>
          <w:numId w:val="3"/>
        </w:numPr>
        <w:tabs>
          <w:tab w:val="left" w:pos="0"/>
        </w:tabs>
        <w:suppressAutoHyphens/>
        <w:spacing w:line="216" w:lineRule="auto"/>
        <w:ind w:firstLine="567"/>
        <w:jc w:val="both"/>
        <w:rPr>
          <w:rFonts w:eastAsia="Calibri"/>
          <w:bCs/>
          <w:sz w:val="23"/>
          <w:szCs w:val="23"/>
          <w:lang w:eastAsia="ar-SA"/>
        </w:rPr>
      </w:pPr>
      <w:r w:rsidRPr="00142BF7">
        <w:rPr>
          <w:rFonts w:eastAsia="Calibri"/>
          <w:bCs/>
          <w:sz w:val="23"/>
          <w:szCs w:val="23"/>
          <w:lang w:eastAsia="ar-SA"/>
        </w:rPr>
        <w:t>Совершенствование педагогического мастерства работников образования и повышение качества дошкольного и общего образования (в том числе дополнительного образования детей).</w:t>
      </w:r>
    </w:p>
    <w:p w:rsidR="00805AE3" w:rsidRPr="00142BF7" w:rsidRDefault="00805AE3" w:rsidP="00805AE3">
      <w:pPr>
        <w:numPr>
          <w:ilvl w:val="0"/>
          <w:numId w:val="3"/>
        </w:numPr>
        <w:tabs>
          <w:tab w:val="left" w:pos="0"/>
        </w:tabs>
        <w:suppressAutoHyphens/>
        <w:spacing w:line="216" w:lineRule="auto"/>
        <w:ind w:firstLine="567"/>
        <w:jc w:val="both"/>
        <w:rPr>
          <w:rFonts w:eastAsia="Arial Unicode MS"/>
          <w:sz w:val="23"/>
          <w:szCs w:val="23"/>
          <w:lang w:val="ru" w:eastAsia="ar-SA"/>
        </w:rPr>
      </w:pPr>
      <w:r w:rsidRPr="00142BF7">
        <w:rPr>
          <w:rFonts w:eastAsia="Arial Unicode MS"/>
          <w:sz w:val="23"/>
          <w:szCs w:val="23"/>
          <w:lang w:val="ru" w:eastAsia="ar-SA"/>
        </w:rPr>
        <w:t>Информационное обеспечение научно-</w:t>
      </w:r>
      <w:r w:rsidRPr="00142BF7">
        <w:rPr>
          <w:rFonts w:eastAsia="Arial Unicode MS"/>
          <w:sz w:val="23"/>
          <w:szCs w:val="23"/>
          <w:lang w:eastAsia="ar-SA"/>
        </w:rPr>
        <w:t>методической</w:t>
      </w:r>
      <w:r w:rsidRPr="00142BF7">
        <w:rPr>
          <w:rFonts w:eastAsia="Arial Unicode MS"/>
          <w:sz w:val="23"/>
          <w:szCs w:val="23"/>
          <w:lang w:val="ru" w:eastAsia="ar-SA"/>
        </w:rPr>
        <w:t xml:space="preserve"> деятельности образовательных учрежде</w:t>
      </w:r>
      <w:r w:rsidRPr="00142BF7">
        <w:rPr>
          <w:rFonts w:eastAsia="Arial Unicode MS"/>
          <w:sz w:val="23"/>
          <w:szCs w:val="23"/>
          <w:lang w:val="ru" w:eastAsia="ar-SA"/>
        </w:rPr>
        <w:softHyphen/>
        <w:t>ний.</w:t>
      </w:r>
    </w:p>
    <w:p w:rsidR="00805AE3" w:rsidRPr="00142BF7" w:rsidRDefault="00805AE3" w:rsidP="00805AE3">
      <w:pPr>
        <w:numPr>
          <w:ilvl w:val="0"/>
          <w:numId w:val="3"/>
        </w:numPr>
        <w:tabs>
          <w:tab w:val="left" w:pos="0"/>
        </w:tabs>
        <w:suppressAutoHyphens/>
        <w:spacing w:line="216" w:lineRule="auto"/>
        <w:ind w:firstLine="567"/>
        <w:jc w:val="both"/>
        <w:rPr>
          <w:rFonts w:eastAsia="Arial Unicode MS"/>
          <w:sz w:val="23"/>
          <w:szCs w:val="23"/>
          <w:lang w:val="ru" w:eastAsia="ar-SA"/>
        </w:rPr>
      </w:pPr>
      <w:r w:rsidRPr="00142BF7">
        <w:rPr>
          <w:rFonts w:eastAsia="Arial Unicode MS"/>
          <w:sz w:val="23"/>
          <w:szCs w:val="23"/>
          <w:lang w:val="ru" w:eastAsia="ar-SA"/>
        </w:rPr>
        <w:t xml:space="preserve">Реализация программ и услуг в области </w:t>
      </w:r>
      <w:r w:rsidRPr="00142BF7">
        <w:rPr>
          <w:rFonts w:eastAsia="Arial Unicode MS"/>
          <w:sz w:val="23"/>
          <w:szCs w:val="23"/>
          <w:lang w:eastAsia="ar-SA"/>
        </w:rPr>
        <w:t>образования</w:t>
      </w:r>
      <w:r w:rsidRPr="00142BF7">
        <w:rPr>
          <w:rFonts w:eastAsia="Arial Unicode MS"/>
          <w:sz w:val="23"/>
          <w:szCs w:val="23"/>
          <w:lang w:val="ru" w:eastAsia="ar-SA"/>
        </w:rPr>
        <w:t xml:space="preserve">, участие в выполнении </w:t>
      </w:r>
      <w:r w:rsidRPr="00142BF7">
        <w:rPr>
          <w:rFonts w:eastAsia="Arial Unicode MS"/>
          <w:sz w:val="23"/>
          <w:szCs w:val="23"/>
          <w:lang w:eastAsia="ar-SA"/>
        </w:rPr>
        <w:t>организационных</w:t>
      </w:r>
      <w:r w:rsidRPr="00142BF7">
        <w:rPr>
          <w:rFonts w:eastAsia="Arial Unicode MS"/>
          <w:sz w:val="23"/>
          <w:szCs w:val="23"/>
          <w:lang w:val="ru" w:eastAsia="ar-SA"/>
        </w:rPr>
        <w:t xml:space="preserve"> и координирующих функций по изучению потребностей в образовательных услугах и возможности их удовлетворения.</w:t>
      </w:r>
    </w:p>
    <w:p w:rsidR="00805AE3" w:rsidRPr="00142BF7" w:rsidRDefault="00805AE3" w:rsidP="00805AE3">
      <w:pPr>
        <w:numPr>
          <w:ilvl w:val="0"/>
          <w:numId w:val="3"/>
        </w:numPr>
        <w:tabs>
          <w:tab w:val="left" w:pos="0"/>
        </w:tabs>
        <w:suppressAutoHyphens/>
        <w:ind w:firstLine="567"/>
        <w:jc w:val="both"/>
        <w:rPr>
          <w:rFonts w:eastAsia="Arial Unicode MS"/>
          <w:sz w:val="23"/>
          <w:szCs w:val="23"/>
          <w:lang w:val="ru" w:eastAsia="ar-SA"/>
        </w:rPr>
      </w:pPr>
      <w:r w:rsidRPr="00142BF7">
        <w:rPr>
          <w:rFonts w:eastAsia="Arial Unicode MS"/>
          <w:sz w:val="23"/>
          <w:szCs w:val="23"/>
          <w:lang w:val="ru" w:eastAsia="ar-SA"/>
        </w:rPr>
        <w:t>Совершенствование работы по организации питания детей в образовательных учреждениях района.</w:t>
      </w:r>
    </w:p>
    <w:p w:rsidR="00805AE3" w:rsidRPr="00142BF7" w:rsidRDefault="00805AE3" w:rsidP="00805AE3">
      <w:pPr>
        <w:numPr>
          <w:ilvl w:val="0"/>
          <w:numId w:val="3"/>
        </w:numPr>
        <w:tabs>
          <w:tab w:val="left" w:pos="0"/>
        </w:tabs>
        <w:suppressAutoHyphens/>
        <w:ind w:firstLine="567"/>
        <w:jc w:val="both"/>
        <w:rPr>
          <w:rFonts w:eastAsia="Arial Unicode MS"/>
          <w:sz w:val="23"/>
          <w:szCs w:val="23"/>
          <w:lang w:val="ru" w:eastAsia="ar-SA"/>
        </w:rPr>
      </w:pPr>
      <w:r w:rsidRPr="00142BF7">
        <w:rPr>
          <w:rFonts w:eastAsia="Arial Unicode MS"/>
          <w:sz w:val="23"/>
          <w:szCs w:val="23"/>
          <w:lang w:val="ru" w:eastAsia="ar-SA"/>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805AE3" w:rsidRPr="00142BF7" w:rsidRDefault="00805AE3" w:rsidP="00805AE3">
      <w:pPr>
        <w:suppressAutoHyphens/>
        <w:ind w:left="567"/>
        <w:jc w:val="both"/>
        <w:rPr>
          <w:rFonts w:eastAsia="Arial Unicode MS"/>
          <w:sz w:val="23"/>
          <w:szCs w:val="23"/>
          <w:lang w:val="ru" w:eastAsia="ar-SA"/>
        </w:rPr>
      </w:pPr>
    </w:p>
    <w:p w:rsidR="00805AE3" w:rsidRPr="00142BF7" w:rsidRDefault="00805AE3" w:rsidP="00805AE3">
      <w:pPr>
        <w:suppressAutoHyphens/>
        <w:ind w:firstLine="709"/>
        <w:jc w:val="both"/>
        <w:rPr>
          <w:rFonts w:eastAsia="Arial Unicode MS"/>
          <w:sz w:val="23"/>
          <w:szCs w:val="23"/>
          <w:u w:val="single"/>
          <w:lang w:val="ru" w:eastAsia="ar-SA"/>
        </w:rPr>
      </w:pPr>
      <w:r w:rsidRPr="00142BF7">
        <w:rPr>
          <w:rFonts w:eastAsia="Arial Unicode MS"/>
          <w:sz w:val="23"/>
          <w:szCs w:val="23"/>
          <w:lang w:val="ru" w:eastAsia="ar-SA"/>
        </w:rPr>
        <w:t xml:space="preserve">Для достижения указанных целей Учреждение осуществляет следующие </w:t>
      </w:r>
      <w:r w:rsidRPr="00142BF7">
        <w:rPr>
          <w:rFonts w:eastAsia="Arial Unicode MS"/>
          <w:sz w:val="23"/>
          <w:szCs w:val="23"/>
          <w:u w:val="single"/>
          <w:lang w:val="ru" w:eastAsia="ar-SA"/>
        </w:rPr>
        <w:t>виды деятельности:</w:t>
      </w:r>
    </w:p>
    <w:p w:rsidR="00805AE3" w:rsidRPr="00142BF7" w:rsidRDefault="00805AE3" w:rsidP="00805AE3">
      <w:pPr>
        <w:numPr>
          <w:ilvl w:val="0"/>
          <w:numId w:val="2"/>
        </w:numPr>
        <w:tabs>
          <w:tab w:val="left" w:pos="0"/>
          <w:tab w:val="num" w:pos="720"/>
          <w:tab w:val="left" w:pos="1134"/>
        </w:tabs>
        <w:suppressAutoHyphens/>
        <w:spacing w:line="216" w:lineRule="auto"/>
        <w:ind w:left="0" w:firstLine="709"/>
        <w:jc w:val="both"/>
        <w:rPr>
          <w:rFonts w:eastAsia="Arial Unicode MS"/>
          <w:sz w:val="23"/>
          <w:szCs w:val="23"/>
          <w:lang w:val="ru" w:eastAsia="ar-SA"/>
        </w:rPr>
      </w:pPr>
      <w:r w:rsidRPr="00142BF7">
        <w:rPr>
          <w:rFonts w:eastAsia="Arial Unicode MS"/>
          <w:sz w:val="23"/>
          <w:szCs w:val="23"/>
          <w:lang w:val="ru" w:eastAsia="ar-SA"/>
        </w:rPr>
        <w:t>координация и научно-методическое обеспечение муниципальной системы образования;</w:t>
      </w:r>
    </w:p>
    <w:p w:rsidR="00805AE3" w:rsidRPr="00142BF7" w:rsidRDefault="00805AE3" w:rsidP="00805AE3">
      <w:pPr>
        <w:numPr>
          <w:ilvl w:val="0"/>
          <w:numId w:val="2"/>
        </w:numPr>
        <w:tabs>
          <w:tab w:val="left" w:pos="0"/>
          <w:tab w:val="num" w:pos="720"/>
          <w:tab w:val="left" w:pos="1134"/>
        </w:tabs>
        <w:suppressAutoHyphens/>
        <w:spacing w:line="216" w:lineRule="auto"/>
        <w:ind w:left="0" w:firstLine="709"/>
        <w:jc w:val="both"/>
        <w:rPr>
          <w:rFonts w:eastAsia="Arial Unicode MS"/>
          <w:sz w:val="23"/>
          <w:szCs w:val="23"/>
          <w:lang w:val="ru" w:eastAsia="ar-SA"/>
        </w:rPr>
      </w:pPr>
      <w:r w:rsidRPr="00142BF7">
        <w:rPr>
          <w:rFonts w:eastAsia="Arial Unicode MS"/>
          <w:sz w:val="23"/>
          <w:szCs w:val="23"/>
          <w:lang w:val="ru" w:eastAsia="ar-SA"/>
        </w:rPr>
        <w:t>обеспечение условий личностного развития и удовлетворения творческих интересов ра</w:t>
      </w:r>
      <w:r w:rsidRPr="00142BF7">
        <w:rPr>
          <w:rFonts w:eastAsia="Arial Unicode MS"/>
          <w:sz w:val="23"/>
          <w:szCs w:val="23"/>
          <w:lang w:val="ru" w:eastAsia="ar-SA"/>
        </w:rPr>
        <w:softHyphen/>
        <w:t>ботников образования;</w:t>
      </w:r>
    </w:p>
    <w:p w:rsidR="00805AE3" w:rsidRPr="00142BF7" w:rsidRDefault="00805AE3" w:rsidP="00805AE3">
      <w:pPr>
        <w:numPr>
          <w:ilvl w:val="0"/>
          <w:numId w:val="2"/>
        </w:numPr>
        <w:tabs>
          <w:tab w:val="left" w:pos="0"/>
          <w:tab w:val="num" w:pos="720"/>
          <w:tab w:val="left" w:pos="1134"/>
        </w:tabs>
        <w:suppressAutoHyphens/>
        <w:spacing w:line="216" w:lineRule="auto"/>
        <w:ind w:left="0" w:firstLine="709"/>
        <w:jc w:val="both"/>
        <w:rPr>
          <w:rFonts w:eastAsia="Arial Unicode MS"/>
          <w:sz w:val="23"/>
          <w:szCs w:val="23"/>
          <w:lang w:val="ru" w:eastAsia="ar-SA"/>
        </w:rPr>
      </w:pPr>
      <w:r w:rsidRPr="00142BF7">
        <w:rPr>
          <w:rFonts w:eastAsia="Arial Unicode MS"/>
          <w:sz w:val="23"/>
          <w:szCs w:val="23"/>
          <w:lang w:val="ru" w:eastAsia="ar-SA"/>
        </w:rPr>
        <w:t>учебное консультирование обучающихся педагогов в рамках содержания образовательных программ.</w:t>
      </w:r>
    </w:p>
    <w:p w:rsidR="00805AE3" w:rsidRPr="00142BF7" w:rsidRDefault="00805AE3" w:rsidP="00805AE3">
      <w:pPr>
        <w:numPr>
          <w:ilvl w:val="0"/>
          <w:numId w:val="2"/>
        </w:numPr>
        <w:tabs>
          <w:tab w:val="left" w:pos="0"/>
          <w:tab w:val="num" w:pos="720"/>
          <w:tab w:val="left" w:pos="1134"/>
        </w:tabs>
        <w:suppressAutoHyphens/>
        <w:spacing w:line="216" w:lineRule="auto"/>
        <w:ind w:left="0" w:firstLine="709"/>
        <w:jc w:val="both"/>
        <w:rPr>
          <w:rFonts w:eastAsia="Arial Unicode MS"/>
          <w:sz w:val="23"/>
          <w:szCs w:val="23"/>
          <w:lang w:val="ru" w:eastAsia="ar-SA"/>
        </w:rPr>
      </w:pPr>
      <w:r w:rsidRPr="00142BF7">
        <w:rPr>
          <w:rFonts w:eastAsia="Arial Unicode MS"/>
          <w:sz w:val="23"/>
          <w:szCs w:val="23"/>
          <w:lang w:val="ru" w:eastAsia="ar-SA"/>
        </w:rPr>
        <w:t>создание системы передачи, сбора и анализа информации о ходе и результатах образовательного процесса в образовательных учреждениях района;</w:t>
      </w:r>
    </w:p>
    <w:p w:rsidR="00805AE3" w:rsidRPr="00142BF7" w:rsidRDefault="00805AE3" w:rsidP="00805AE3">
      <w:pPr>
        <w:numPr>
          <w:ilvl w:val="0"/>
          <w:numId w:val="2"/>
        </w:numPr>
        <w:tabs>
          <w:tab w:val="left" w:pos="0"/>
          <w:tab w:val="num" w:pos="720"/>
          <w:tab w:val="left" w:pos="1134"/>
        </w:tabs>
        <w:suppressAutoHyphens/>
        <w:spacing w:line="216" w:lineRule="auto"/>
        <w:ind w:left="0" w:firstLine="709"/>
        <w:jc w:val="both"/>
        <w:rPr>
          <w:rFonts w:eastAsia="Arial Unicode MS"/>
          <w:sz w:val="23"/>
          <w:szCs w:val="23"/>
          <w:lang w:val="ru" w:eastAsia="ar-SA"/>
        </w:rPr>
      </w:pPr>
      <w:r w:rsidRPr="00142BF7">
        <w:rPr>
          <w:rFonts w:eastAsia="Arial Unicode MS"/>
          <w:sz w:val="23"/>
          <w:szCs w:val="23"/>
          <w:lang w:val="ru" w:eastAsia="ar-SA"/>
        </w:rPr>
        <w:t>экспертно-аналитическая и оперативная поддержка деятельности образовательных учреждений в вопросах эффективности образовательного процесса.</w:t>
      </w:r>
    </w:p>
    <w:p w:rsidR="00805AE3" w:rsidRPr="00142BF7" w:rsidRDefault="00805AE3" w:rsidP="00805AE3">
      <w:pPr>
        <w:numPr>
          <w:ilvl w:val="0"/>
          <w:numId w:val="10"/>
        </w:numPr>
        <w:tabs>
          <w:tab w:val="left" w:pos="0"/>
          <w:tab w:val="left" w:pos="1134"/>
        </w:tabs>
        <w:suppressAutoHyphens/>
        <w:spacing w:line="216" w:lineRule="auto"/>
        <w:ind w:firstLine="709"/>
        <w:jc w:val="both"/>
        <w:rPr>
          <w:rFonts w:eastAsia="Arial Unicode MS"/>
          <w:sz w:val="23"/>
          <w:szCs w:val="23"/>
          <w:lang w:val="ru" w:eastAsia="ar-SA"/>
        </w:rPr>
      </w:pPr>
      <w:r w:rsidRPr="00142BF7">
        <w:rPr>
          <w:rFonts w:eastAsia="Arial Unicode MS"/>
          <w:sz w:val="23"/>
          <w:szCs w:val="23"/>
          <w:lang w:val="ru" w:eastAsia="ar-SA"/>
        </w:rPr>
        <w:t>оказание консультационной методической поддержки работникам муниципального образования в сфере применения информационных технологий в образовательном процессе;</w:t>
      </w:r>
    </w:p>
    <w:p w:rsidR="00805AE3" w:rsidRPr="00142BF7" w:rsidRDefault="00805AE3" w:rsidP="00805AE3">
      <w:pPr>
        <w:numPr>
          <w:ilvl w:val="0"/>
          <w:numId w:val="10"/>
        </w:numPr>
        <w:tabs>
          <w:tab w:val="left" w:pos="0"/>
          <w:tab w:val="left" w:pos="1134"/>
        </w:tabs>
        <w:suppressAutoHyphens/>
        <w:spacing w:line="216" w:lineRule="auto"/>
        <w:ind w:firstLine="709"/>
        <w:jc w:val="both"/>
        <w:rPr>
          <w:rFonts w:eastAsia="Arial Unicode MS"/>
          <w:sz w:val="23"/>
          <w:szCs w:val="23"/>
          <w:lang w:val="ru" w:eastAsia="ar-SA"/>
        </w:rPr>
      </w:pPr>
      <w:r w:rsidRPr="00142BF7">
        <w:rPr>
          <w:rFonts w:eastAsia="Arial Unicode MS"/>
          <w:sz w:val="23"/>
          <w:szCs w:val="23"/>
          <w:lang w:val="ru" w:eastAsia="ar-SA"/>
        </w:rPr>
        <w:t>методическое руководство, интеграция и координация работ по информатизации процесса обучения;</w:t>
      </w:r>
    </w:p>
    <w:p w:rsidR="00805AE3" w:rsidRPr="00142BF7" w:rsidRDefault="00805AE3" w:rsidP="00805AE3">
      <w:pPr>
        <w:numPr>
          <w:ilvl w:val="0"/>
          <w:numId w:val="10"/>
        </w:numPr>
        <w:tabs>
          <w:tab w:val="left" w:pos="0"/>
          <w:tab w:val="left" w:pos="1134"/>
        </w:tabs>
        <w:suppressAutoHyphens/>
        <w:spacing w:line="216" w:lineRule="auto"/>
        <w:ind w:firstLine="709"/>
        <w:jc w:val="both"/>
        <w:rPr>
          <w:rFonts w:eastAsia="Arial Unicode MS"/>
          <w:sz w:val="23"/>
          <w:szCs w:val="23"/>
          <w:lang w:val="ru" w:eastAsia="ar-SA"/>
        </w:rPr>
      </w:pPr>
      <w:r w:rsidRPr="00142BF7">
        <w:rPr>
          <w:rFonts w:eastAsia="Arial Unicode MS"/>
          <w:sz w:val="23"/>
          <w:szCs w:val="23"/>
          <w:lang w:val="ru" w:eastAsia="ar-SA"/>
        </w:rPr>
        <w:t>создание централизованного муниципального банка научно-методических ресурсов и единого банка электронных ресурсов образовательных учреждений района;</w:t>
      </w:r>
    </w:p>
    <w:p w:rsidR="00805AE3" w:rsidRPr="00142BF7" w:rsidRDefault="00805AE3" w:rsidP="00805AE3">
      <w:pPr>
        <w:numPr>
          <w:ilvl w:val="0"/>
          <w:numId w:val="10"/>
        </w:numPr>
        <w:tabs>
          <w:tab w:val="left" w:pos="0"/>
          <w:tab w:val="left" w:pos="1134"/>
        </w:tabs>
        <w:suppressAutoHyphens/>
        <w:ind w:firstLine="709"/>
        <w:jc w:val="both"/>
        <w:rPr>
          <w:rFonts w:eastAsia="Arial Unicode MS"/>
          <w:sz w:val="23"/>
          <w:szCs w:val="23"/>
          <w:lang w:val="ru" w:eastAsia="ar-SA"/>
        </w:rPr>
      </w:pPr>
      <w:r w:rsidRPr="00142BF7">
        <w:rPr>
          <w:rFonts w:eastAsia="Arial Unicode MS"/>
          <w:sz w:val="23"/>
          <w:szCs w:val="23"/>
          <w:lang w:val="ru" w:eastAsia="ar-SA"/>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805AE3" w:rsidRPr="00142BF7" w:rsidRDefault="00805AE3" w:rsidP="00805AE3">
      <w:pPr>
        <w:numPr>
          <w:ilvl w:val="0"/>
          <w:numId w:val="10"/>
        </w:numPr>
        <w:tabs>
          <w:tab w:val="left" w:pos="0"/>
          <w:tab w:val="left" w:pos="1134"/>
        </w:tabs>
        <w:suppressAutoHyphens/>
        <w:ind w:firstLine="709"/>
        <w:jc w:val="both"/>
        <w:rPr>
          <w:rFonts w:eastAsia="Arial Unicode MS"/>
          <w:sz w:val="23"/>
          <w:szCs w:val="23"/>
          <w:lang w:val="ru" w:eastAsia="ar-SA"/>
        </w:rPr>
      </w:pPr>
      <w:r w:rsidRPr="00142BF7">
        <w:rPr>
          <w:rFonts w:eastAsia="Arial Unicode MS"/>
          <w:sz w:val="23"/>
          <w:szCs w:val="23"/>
          <w:lang w:val="ru" w:eastAsia="ar-SA"/>
        </w:rPr>
        <w:t>организация обеспечение доставки материальных ресурсов в соответствии с предусмотренными в договорах сроками, контроль их количества, качества и комплектности и хранение на складах управления образования Орловского района;</w:t>
      </w:r>
    </w:p>
    <w:p w:rsidR="00805AE3" w:rsidRPr="00142BF7" w:rsidRDefault="00805AE3" w:rsidP="00805AE3">
      <w:pPr>
        <w:numPr>
          <w:ilvl w:val="0"/>
          <w:numId w:val="10"/>
        </w:numPr>
        <w:tabs>
          <w:tab w:val="left" w:pos="0"/>
          <w:tab w:val="left" w:pos="1134"/>
        </w:tabs>
        <w:suppressAutoHyphens/>
        <w:ind w:firstLine="709"/>
        <w:jc w:val="both"/>
        <w:rPr>
          <w:rFonts w:eastAsia="Arial Unicode MS"/>
          <w:sz w:val="23"/>
          <w:szCs w:val="23"/>
          <w:lang w:val="ru" w:eastAsia="ar-SA"/>
        </w:rPr>
      </w:pPr>
      <w:r w:rsidRPr="00142BF7">
        <w:rPr>
          <w:rFonts w:eastAsia="Arial Unicode MS"/>
          <w:sz w:val="23"/>
          <w:szCs w:val="23"/>
          <w:lang w:val="ru" w:eastAsia="ar-SA"/>
        </w:rPr>
        <w:t>организация учёта, составления и своевременное представление отчётности о деятельности, внедрение передовых приёмов и методов труда;</w:t>
      </w:r>
    </w:p>
    <w:p w:rsidR="00805AE3" w:rsidRPr="00142BF7" w:rsidRDefault="00805AE3" w:rsidP="00805AE3">
      <w:pPr>
        <w:numPr>
          <w:ilvl w:val="0"/>
          <w:numId w:val="10"/>
        </w:numPr>
        <w:tabs>
          <w:tab w:val="left" w:pos="0"/>
          <w:tab w:val="left" w:pos="1134"/>
        </w:tabs>
        <w:suppressAutoHyphens/>
        <w:ind w:firstLine="709"/>
        <w:jc w:val="both"/>
        <w:rPr>
          <w:rFonts w:eastAsia="Arial Unicode MS"/>
          <w:sz w:val="23"/>
          <w:szCs w:val="23"/>
          <w:lang w:val="ru" w:eastAsia="ar-SA"/>
        </w:rPr>
      </w:pPr>
      <w:r w:rsidRPr="00142BF7">
        <w:rPr>
          <w:rFonts w:eastAsia="Arial Unicode MS"/>
          <w:sz w:val="23"/>
          <w:szCs w:val="23"/>
          <w:lang w:val="ru" w:eastAsia="ar-SA"/>
        </w:rPr>
        <w:t xml:space="preserve">организация подвоза работников районного управления образования, образовательных учреждений и обучающихся (воспитанников) </w:t>
      </w:r>
      <w:proofErr w:type="gramStart"/>
      <w:r w:rsidRPr="00142BF7">
        <w:rPr>
          <w:rFonts w:eastAsia="Arial Unicode MS"/>
          <w:sz w:val="23"/>
          <w:szCs w:val="23"/>
          <w:lang w:val="ru" w:eastAsia="ar-SA"/>
        </w:rPr>
        <w:t>на</w:t>
      </w:r>
      <w:proofErr w:type="gramEnd"/>
      <w:r w:rsidRPr="00142BF7">
        <w:rPr>
          <w:rFonts w:eastAsia="Arial Unicode MS"/>
          <w:sz w:val="23"/>
          <w:szCs w:val="23"/>
          <w:lang w:val="ru" w:eastAsia="ar-SA"/>
        </w:rPr>
        <w:t xml:space="preserve"> </w:t>
      </w:r>
      <w:proofErr w:type="gramStart"/>
      <w:r w:rsidRPr="00142BF7">
        <w:rPr>
          <w:rFonts w:eastAsia="Arial Unicode MS"/>
          <w:sz w:val="23"/>
          <w:szCs w:val="23"/>
          <w:lang w:val="ru" w:eastAsia="ar-SA"/>
        </w:rPr>
        <w:t>различного</w:t>
      </w:r>
      <w:proofErr w:type="gramEnd"/>
      <w:r w:rsidRPr="00142BF7">
        <w:rPr>
          <w:rFonts w:eastAsia="Arial Unicode MS"/>
          <w:sz w:val="23"/>
          <w:szCs w:val="23"/>
          <w:lang w:val="ru" w:eastAsia="ar-SA"/>
        </w:rPr>
        <w:t xml:space="preserve"> рода мероприятия;</w:t>
      </w:r>
    </w:p>
    <w:p w:rsidR="00805AE3" w:rsidRPr="00142BF7" w:rsidRDefault="00805AE3" w:rsidP="00805AE3">
      <w:pPr>
        <w:numPr>
          <w:ilvl w:val="0"/>
          <w:numId w:val="10"/>
        </w:numPr>
        <w:tabs>
          <w:tab w:val="left" w:pos="0"/>
          <w:tab w:val="left" w:pos="1134"/>
        </w:tabs>
        <w:suppressAutoHyphens/>
        <w:ind w:firstLine="709"/>
        <w:jc w:val="both"/>
        <w:rPr>
          <w:rFonts w:eastAsia="Arial Unicode MS"/>
          <w:sz w:val="23"/>
          <w:szCs w:val="23"/>
          <w:lang w:val="ru" w:eastAsia="ar-SA"/>
        </w:rPr>
      </w:pPr>
      <w:r w:rsidRPr="00142BF7">
        <w:rPr>
          <w:rFonts w:eastAsia="Arial Unicode MS"/>
          <w:sz w:val="23"/>
          <w:szCs w:val="23"/>
          <w:lang w:val="ru" w:eastAsia="ar-SA"/>
        </w:rPr>
        <w:t>оказание поддержки муниципальным учреждениям образования в области строительства;</w:t>
      </w:r>
    </w:p>
    <w:p w:rsidR="00805AE3" w:rsidRPr="00142BF7" w:rsidRDefault="00805AE3" w:rsidP="00805AE3">
      <w:pPr>
        <w:numPr>
          <w:ilvl w:val="0"/>
          <w:numId w:val="10"/>
        </w:numPr>
        <w:tabs>
          <w:tab w:val="left" w:pos="0"/>
          <w:tab w:val="left" w:pos="1134"/>
        </w:tabs>
        <w:suppressAutoHyphens/>
        <w:ind w:firstLine="709"/>
        <w:jc w:val="both"/>
        <w:rPr>
          <w:rFonts w:eastAsia="Arial Unicode MS"/>
          <w:sz w:val="23"/>
          <w:szCs w:val="23"/>
          <w:lang w:val="ru" w:eastAsia="ar-SA"/>
        </w:rPr>
      </w:pPr>
      <w:r w:rsidRPr="00142BF7">
        <w:rPr>
          <w:rFonts w:eastAsia="Arial Unicode MS"/>
          <w:sz w:val="23"/>
          <w:szCs w:val="23"/>
          <w:lang w:val="ru" w:eastAsia="ar-SA"/>
        </w:rPr>
        <w:t>разработка сметной документации;</w:t>
      </w:r>
    </w:p>
    <w:p w:rsidR="00805AE3" w:rsidRPr="00142BF7" w:rsidRDefault="00805AE3" w:rsidP="00805AE3">
      <w:pPr>
        <w:numPr>
          <w:ilvl w:val="0"/>
          <w:numId w:val="10"/>
        </w:numPr>
        <w:tabs>
          <w:tab w:val="left" w:pos="0"/>
          <w:tab w:val="left" w:pos="1134"/>
        </w:tabs>
        <w:suppressAutoHyphens/>
        <w:ind w:firstLine="709"/>
        <w:jc w:val="both"/>
        <w:rPr>
          <w:rFonts w:eastAsia="Arial Unicode MS"/>
          <w:sz w:val="23"/>
          <w:szCs w:val="23"/>
          <w:lang w:val="ru" w:eastAsia="ar-SA"/>
        </w:rPr>
      </w:pPr>
      <w:r w:rsidRPr="00142BF7">
        <w:rPr>
          <w:rFonts w:eastAsia="Arial Unicode MS"/>
          <w:sz w:val="23"/>
          <w:szCs w:val="23"/>
          <w:lang w:val="ru" w:eastAsia="ar-SA"/>
        </w:rPr>
        <w:lastRenderedPageBreak/>
        <w:t>технический надзор за сроками и качеством выполнения работ, за их соответствием утвержденной проектно-сметной документации, рабочим чертежам, строительным нормам, стандартам, нормам техники безопасности, производственной санитарии, требованиям рациональной организации труда.</w:t>
      </w:r>
    </w:p>
    <w:p w:rsidR="00805AE3" w:rsidRPr="00142BF7" w:rsidRDefault="00805AE3" w:rsidP="00805AE3">
      <w:pPr>
        <w:suppressAutoHyphens/>
        <w:jc w:val="both"/>
        <w:rPr>
          <w:rFonts w:eastAsia="Arial Unicode MS"/>
          <w:sz w:val="23"/>
          <w:szCs w:val="23"/>
          <w:lang w:val="ru" w:eastAsia="ar-SA"/>
        </w:rPr>
      </w:pP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Муниципальная методическая служба, являясь одним из основных звеньев в системе непрерывного профессионального образования, обеспечивает научно - методическое, организационное, мотивационное, информационное и </w:t>
      </w:r>
      <w:proofErr w:type="spellStart"/>
      <w:r w:rsidRPr="00142BF7">
        <w:rPr>
          <w:rFonts w:eastAsia="Arial Unicode MS"/>
          <w:sz w:val="23"/>
          <w:szCs w:val="23"/>
          <w:lang w:val="ru" w:eastAsia="ar-SA"/>
        </w:rPr>
        <w:t>информатизационное</w:t>
      </w:r>
      <w:proofErr w:type="spellEnd"/>
      <w:r w:rsidRPr="00142BF7">
        <w:rPr>
          <w:rFonts w:eastAsia="Arial Unicode MS"/>
          <w:sz w:val="23"/>
          <w:szCs w:val="23"/>
          <w:lang w:val="ru" w:eastAsia="ar-SA"/>
        </w:rPr>
        <w:t xml:space="preserve"> сопровождение всех инновационных изменений в деятельности современного педагога. Новые требования к профессиональной деятельности педагога формируют образовательный запрос службам методической поддержки и сопровождения. </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Важным условием своей востребованности является миссия ресурсного центра образования: содействие успешной реализации государственной политики в области образования и повышения качества дошкольного и общего среднего образования; формирование у педагогических и управленческих кадров потребности непрерывного профессионального роста как условия достижения эффективности и результативности образования; развитие инновационного потенциала районной образовательной системы.</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В  систему  образования  района  входят 15  образовательных  учреждений,  из них</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5 дошкольных  учреждений</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8 общеобразовательных школ, из них:</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eastAsia="ar-SA"/>
        </w:rPr>
        <w:t>5</w:t>
      </w:r>
      <w:r w:rsidRPr="00142BF7">
        <w:rPr>
          <w:rFonts w:eastAsia="Arial Unicode MS"/>
          <w:sz w:val="23"/>
          <w:szCs w:val="23"/>
          <w:lang w:val="ru" w:eastAsia="ar-SA"/>
        </w:rPr>
        <w:t xml:space="preserve"> </w:t>
      </w:r>
      <w:proofErr w:type="gramStart"/>
      <w:r w:rsidRPr="00142BF7">
        <w:rPr>
          <w:rFonts w:eastAsia="Arial Unicode MS"/>
          <w:sz w:val="23"/>
          <w:szCs w:val="23"/>
          <w:lang w:val="ru" w:eastAsia="ar-SA"/>
        </w:rPr>
        <w:t>основных</w:t>
      </w:r>
      <w:proofErr w:type="gramEnd"/>
      <w:r w:rsidRPr="00142BF7">
        <w:rPr>
          <w:rFonts w:eastAsia="Arial Unicode MS"/>
          <w:sz w:val="23"/>
          <w:szCs w:val="23"/>
          <w:lang w:val="ru" w:eastAsia="ar-SA"/>
        </w:rPr>
        <w:t xml:space="preserve"> общеобразовательных школы</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eastAsia="ar-SA"/>
        </w:rPr>
        <w:t>3</w:t>
      </w:r>
      <w:r w:rsidRPr="00142BF7">
        <w:rPr>
          <w:rFonts w:eastAsia="Arial Unicode MS"/>
          <w:sz w:val="23"/>
          <w:szCs w:val="23"/>
          <w:lang w:val="ru" w:eastAsia="ar-SA"/>
        </w:rPr>
        <w:t xml:space="preserve"> средних общеобразовательных школ</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2 учреждения дополнительного образования</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Образовательный процесс осуществляют в районе </w:t>
      </w:r>
      <w:r w:rsidRPr="00142BF7">
        <w:rPr>
          <w:rFonts w:eastAsia="Arial Unicode MS"/>
          <w:sz w:val="23"/>
          <w:szCs w:val="23"/>
          <w:lang w:eastAsia="ar-SA"/>
        </w:rPr>
        <w:t>230</w:t>
      </w:r>
      <w:r w:rsidRPr="00142BF7">
        <w:rPr>
          <w:rFonts w:eastAsia="Arial Unicode MS"/>
          <w:sz w:val="23"/>
          <w:szCs w:val="23"/>
          <w:lang w:val="ru" w:eastAsia="ar-SA"/>
        </w:rPr>
        <w:t xml:space="preserve"> педагог</w:t>
      </w:r>
      <w:proofErr w:type="spellStart"/>
      <w:r w:rsidRPr="00142BF7">
        <w:rPr>
          <w:rFonts w:eastAsia="Arial Unicode MS"/>
          <w:sz w:val="23"/>
          <w:szCs w:val="23"/>
          <w:lang w:eastAsia="ar-SA"/>
        </w:rPr>
        <w:t>ов</w:t>
      </w:r>
      <w:proofErr w:type="spellEnd"/>
      <w:r w:rsidRPr="00142BF7">
        <w:rPr>
          <w:rFonts w:eastAsia="Arial Unicode MS"/>
          <w:sz w:val="23"/>
          <w:szCs w:val="23"/>
          <w:lang w:val="ru" w:eastAsia="ar-SA"/>
        </w:rPr>
        <w:t>:</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eastAsia="ar-SA"/>
        </w:rPr>
        <w:t>74</w:t>
      </w:r>
      <w:r w:rsidRPr="00142BF7">
        <w:rPr>
          <w:rFonts w:eastAsia="Arial Unicode MS"/>
          <w:sz w:val="23"/>
          <w:szCs w:val="23"/>
          <w:lang w:val="ru" w:eastAsia="ar-SA"/>
        </w:rPr>
        <w:t xml:space="preserve">  – в дошкольных образовательных учреждениях</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1</w:t>
      </w:r>
      <w:r w:rsidRPr="00142BF7">
        <w:rPr>
          <w:rFonts w:eastAsia="Arial Unicode MS"/>
          <w:sz w:val="23"/>
          <w:szCs w:val="23"/>
          <w:lang w:eastAsia="ar-SA"/>
        </w:rPr>
        <w:t>4</w:t>
      </w:r>
      <w:r w:rsidRPr="00142BF7">
        <w:rPr>
          <w:rFonts w:eastAsia="Arial Unicode MS"/>
          <w:sz w:val="23"/>
          <w:szCs w:val="23"/>
          <w:lang w:val="ru" w:eastAsia="ar-SA"/>
        </w:rPr>
        <w:t xml:space="preserve"> - в учреждениях дополнительного образования</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1</w:t>
      </w:r>
      <w:r w:rsidRPr="00142BF7">
        <w:rPr>
          <w:rFonts w:eastAsia="Arial Unicode MS"/>
          <w:sz w:val="23"/>
          <w:szCs w:val="23"/>
          <w:lang w:eastAsia="ar-SA"/>
        </w:rPr>
        <w:t>42</w:t>
      </w:r>
      <w:r w:rsidRPr="00142BF7">
        <w:rPr>
          <w:rFonts w:eastAsia="Arial Unicode MS"/>
          <w:sz w:val="23"/>
          <w:szCs w:val="23"/>
          <w:lang w:val="ru" w:eastAsia="ar-SA"/>
        </w:rPr>
        <w:t xml:space="preserve"> - в школах</w:t>
      </w:r>
    </w:p>
    <w:p w:rsidR="00805AE3" w:rsidRPr="00142BF7" w:rsidRDefault="00805AE3" w:rsidP="00805AE3">
      <w:pPr>
        <w:suppressAutoHyphens/>
        <w:jc w:val="both"/>
        <w:rPr>
          <w:rFonts w:eastAsia="Arial Unicode MS"/>
          <w:sz w:val="23"/>
          <w:szCs w:val="23"/>
          <w:lang w:val="ru" w:eastAsia="ar-SA"/>
        </w:rPr>
      </w:pP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Ведомственные и государственные награды имеют 49 педагогов:</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 xml:space="preserve">3     - «Заслуженный учитель РФ» </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16   – «Отличник народного образования РФ»</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9     - «Почетный работник образования»</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1     – «Отличник физической культуры и спорта РФ»</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22   - Грамота Министерства образования РФ.</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 xml:space="preserve">Одной из наиболее  важных форм повышения квалификации педагогических и руководящих работников является </w:t>
      </w:r>
      <w:r w:rsidRPr="00142BF7">
        <w:rPr>
          <w:rFonts w:eastAsia="Arial"/>
          <w:sz w:val="23"/>
          <w:szCs w:val="23"/>
          <w:u w:val="single"/>
          <w:lang w:eastAsia="ar-SA"/>
        </w:rPr>
        <w:t>аттестация</w:t>
      </w:r>
      <w:r w:rsidRPr="00142BF7">
        <w:rPr>
          <w:rFonts w:eastAsia="Arial"/>
          <w:sz w:val="23"/>
          <w:szCs w:val="23"/>
          <w:lang w:eastAsia="ar-SA"/>
        </w:rPr>
        <w:t>.</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 xml:space="preserve"> Для успешной аттестации методическая служба района организует свою деятельность </w:t>
      </w:r>
      <w:proofErr w:type="gramStart"/>
      <w:r w:rsidRPr="00142BF7">
        <w:rPr>
          <w:rFonts w:eastAsia="Arial"/>
          <w:sz w:val="23"/>
          <w:szCs w:val="23"/>
          <w:lang w:eastAsia="ar-SA"/>
        </w:rPr>
        <w:t>через</w:t>
      </w:r>
      <w:proofErr w:type="gramEnd"/>
      <w:r w:rsidRPr="00142BF7">
        <w:rPr>
          <w:rFonts w:eastAsia="Arial"/>
          <w:sz w:val="23"/>
          <w:szCs w:val="23"/>
          <w:lang w:eastAsia="ar-SA"/>
        </w:rPr>
        <w:t>:</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  консультирование отдельных педагогов и управленцев по вопросам основного содержания нормативно-правовой базы аттестации;</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  консультирование педагогов по процессу экспертизы деятельности педагога;</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 консультирование процесса повышения педагогического мастерства;</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  консультирование по созданию портфолио;</w:t>
      </w:r>
    </w:p>
    <w:p w:rsidR="00805AE3" w:rsidRPr="00142BF7" w:rsidRDefault="00805AE3" w:rsidP="00805AE3">
      <w:pPr>
        <w:suppressAutoHyphens/>
        <w:ind w:firstLine="851"/>
        <w:jc w:val="both"/>
        <w:rPr>
          <w:rFonts w:eastAsia="Arial"/>
          <w:sz w:val="23"/>
          <w:szCs w:val="23"/>
          <w:lang w:eastAsia="ar-SA"/>
        </w:rPr>
      </w:pPr>
      <w:r w:rsidRPr="00142BF7">
        <w:rPr>
          <w:rFonts w:eastAsia="Arial"/>
          <w:sz w:val="23"/>
          <w:szCs w:val="23"/>
          <w:lang w:eastAsia="ar-SA"/>
        </w:rPr>
        <w:t xml:space="preserve">•  консультирование процесса описания опыта работы. </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На сегодняшний день имеют квалификационную категорию</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 1</w:t>
      </w:r>
      <w:r w:rsidRPr="00142BF7">
        <w:rPr>
          <w:rFonts w:eastAsia="Arial Unicode MS"/>
          <w:sz w:val="23"/>
          <w:szCs w:val="23"/>
          <w:lang w:eastAsia="ar-SA"/>
        </w:rPr>
        <w:t>29</w:t>
      </w:r>
      <w:r w:rsidRPr="00142BF7">
        <w:rPr>
          <w:rFonts w:eastAsia="Arial Unicode MS"/>
          <w:sz w:val="23"/>
          <w:szCs w:val="23"/>
          <w:lang w:val="ru" w:eastAsia="ar-SA"/>
        </w:rPr>
        <w:t xml:space="preserve">– </w:t>
      </w:r>
      <w:r w:rsidRPr="00142BF7">
        <w:rPr>
          <w:rFonts w:eastAsia="Arial Unicode MS"/>
          <w:sz w:val="23"/>
          <w:szCs w:val="23"/>
          <w:lang w:eastAsia="ar-SA"/>
        </w:rPr>
        <w:t>56</w:t>
      </w:r>
      <w:r w:rsidRPr="00142BF7">
        <w:rPr>
          <w:rFonts w:eastAsia="Arial Unicode MS"/>
          <w:sz w:val="23"/>
          <w:szCs w:val="23"/>
          <w:lang w:val="ru" w:eastAsia="ar-SA"/>
        </w:rPr>
        <w:t xml:space="preserve"> % педагогов:</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 </w:t>
      </w:r>
      <w:r w:rsidRPr="00142BF7">
        <w:rPr>
          <w:rFonts w:eastAsia="Arial Unicode MS"/>
          <w:sz w:val="23"/>
          <w:szCs w:val="23"/>
          <w:lang w:eastAsia="ar-SA"/>
        </w:rPr>
        <w:t>34</w:t>
      </w:r>
      <w:r w:rsidRPr="00142BF7">
        <w:rPr>
          <w:rFonts w:eastAsia="Arial Unicode MS"/>
          <w:sz w:val="23"/>
          <w:szCs w:val="23"/>
          <w:lang w:val="ru" w:eastAsia="ar-SA"/>
        </w:rPr>
        <w:t xml:space="preserve">    – высшую квалификационную категорию   - </w:t>
      </w:r>
      <w:r w:rsidRPr="00142BF7">
        <w:rPr>
          <w:rFonts w:eastAsia="Arial Unicode MS"/>
          <w:sz w:val="23"/>
          <w:szCs w:val="23"/>
          <w:lang w:eastAsia="ar-SA"/>
        </w:rPr>
        <w:t>15</w:t>
      </w:r>
      <w:r w:rsidRPr="00142BF7">
        <w:rPr>
          <w:rFonts w:eastAsia="Arial Unicode MS"/>
          <w:sz w:val="23"/>
          <w:szCs w:val="23"/>
          <w:lang w:val="ru" w:eastAsia="ar-SA"/>
        </w:rPr>
        <w:t xml:space="preserve"> % </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 </w:t>
      </w:r>
      <w:r w:rsidRPr="00142BF7">
        <w:rPr>
          <w:rFonts w:eastAsia="Arial Unicode MS"/>
          <w:sz w:val="23"/>
          <w:szCs w:val="23"/>
          <w:lang w:eastAsia="ar-SA"/>
        </w:rPr>
        <w:t>87</w:t>
      </w:r>
      <w:r w:rsidRPr="00142BF7">
        <w:rPr>
          <w:rFonts w:eastAsia="Arial Unicode MS"/>
          <w:sz w:val="23"/>
          <w:szCs w:val="23"/>
          <w:lang w:val="ru" w:eastAsia="ar-SA"/>
        </w:rPr>
        <w:t xml:space="preserve"> -  первую квалификационную категорию    -  </w:t>
      </w:r>
      <w:r w:rsidRPr="00142BF7">
        <w:rPr>
          <w:rFonts w:eastAsia="Arial Unicode MS"/>
          <w:sz w:val="23"/>
          <w:szCs w:val="23"/>
          <w:lang w:eastAsia="ar-SA"/>
        </w:rPr>
        <w:t xml:space="preserve">38 </w:t>
      </w:r>
      <w:r w:rsidRPr="00142BF7">
        <w:rPr>
          <w:rFonts w:eastAsia="Arial Unicode MS"/>
          <w:sz w:val="23"/>
          <w:szCs w:val="23"/>
          <w:lang w:val="ru" w:eastAsia="ar-SA"/>
        </w:rPr>
        <w:t>%</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 </w:t>
      </w:r>
      <w:r w:rsidRPr="00142BF7">
        <w:rPr>
          <w:rFonts w:eastAsia="Arial Unicode MS"/>
          <w:sz w:val="23"/>
          <w:szCs w:val="23"/>
          <w:lang w:eastAsia="ar-SA"/>
        </w:rPr>
        <w:t>8</w:t>
      </w:r>
      <w:r w:rsidRPr="00142BF7">
        <w:rPr>
          <w:rFonts w:eastAsia="Arial Unicode MS"/>
          <w:sz w:val="23"/>
          <w:szCs w:val="23"/>
          <w:lang w:val="ru" w:eastAsia="ar-SA"/>
        </w:rPr>
        <w:t xml:space="preserve">   - вторую категорию   -  3 %,</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 </w:t>
      </w:r>
      <w:r w:rsidRPr="00142BF7">
        <w:rPr>
          <w:rFonts w:eastAsia="Arial Unicode MS"/>
          <w:sz w:val="23"/>
          <w:szCs w:val="23"/>
          <w:lang w:eastAsia="ar-SA"/>
        </w:rPr>
        <w:t>43</w:t>
      </w:r>
      <w:r w:rsidRPr="00142BF7">
        <w:rPr>
          <w:rFonts w:eastAsia="Arial Unicode MS"/>
          <w:sz w:val="23"/>
          <w:szCs w:val="23"/>
          <w:lang w:val="ru" w:eastAsia="ar-SA"/>
        </w:rPr>
        <w:t xml:space="preserve">   человек не имеют категорий</w:t>
      </w:r>
      <w:r w:rsidRPr="00142BF7">
        <w:rPr>
          <w:rFonts w:eastAsia="Arial Unicode MS"/>
          <w:sz w:val="23"/>
          <w:szCs w:val="23"/>
          <w:lang w:eastAsia="ar-SA"/>
        </w:rPr>
        <w:t xml:space="preserve"> – 19 %</w:t>
      </w:r>
      <w:r w:rsidRPr="00142BF7">
        <w:rPr>
          <w:rFonts w:eastAsia="Arial Unicode MS"/>
          <w:sz w:val="23"/>
          <w:szCs w:val="23"/>
          <w:lang w:val="ru" w:eastAsia="ar-SA"/>
        </w:rPr>
        <w:t>.</w:t>
      </w:r>
    </w:p>
    <w:p w:rsidR="00805AE3" w:rsidRPr="00142BF7" w:rsidRDefault="00805AE3" w:rsidP="00805AE3">
      <w:pPr>
        <w:suppressAutoHyphens/>
        <w:ind w:firstLine="708"/>
        <w:jc w:val="both"/>
        <w:rPr>
          <w:rFonts w:eastAsia="Arial Unicode MS"/>
          <w:lang w:val="ru" w:eastAsia="ar-SA"/>
        </w:rPr>
      </w:pPr>
      <w:r w:rsidRPr="00142BF7">
        <w:rPr>
          <w:rFonts w:eastAsia="Arial Unicode MS"/>
          <w:lang w:val="ru" w:eastAsia="ar-SA"/>
        </w:rPr>
        <w:t>53 – СЗД – 23 %</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 128  -  </w:t>
      </w:r>
      <w:r w:rsidRPr="00142BF7">
        <w:rPr>
          <w:rFonts w:eastAsia="Arial Unicode MS"/>
          <w:sz w:val="23"/>
          <w:szCs w:val="23"/>
          <w:lang w:eastAsia="ar-SA"/>
        </w:rPr>
        <w:t>55</w:t>
      </w:r>
      <w:r w:rsidRPr="00142BF7">
        <w:rPr>
          <w:rFonts w:eastAsia="Arial Unicode MS"/>
          <w:sz w:val="23"/>
          <w:szCs w:val="23"/>
          <w:lang w:val="ru" w:eastAsia="ar-SA"/>
        </w:rPr>
        <w:t xml:space="preserve"> %  имеют высшее  образование </w:t>
      </w:r>
    </w:p>
    <w:p w:rsidR="00805AE3" w:rsidRPr="00142BF7" w:rsidRDefault="00805AE3" w:rsidP="00805AE3">
      <w:pPr>
        <w:suppressAutoHyphens/>
        <w:ind w:firstLine="708"/>
        <w:jc w:val="both"/>
        <w:rPr>
          <w:rFonts w:eastAsia="Arial Unicode MS"/>
          <w:sz w:val="23"/>
          <w:szCs w:val="23"/>
          <w:lang w:val="ru" w:eastAsia="ar-SA"/>
        </w:rPr>
      </w:pPr>
      <w:r w:rsidRPr="00142BF7">
        <w:rPr>
          <w:rFonts w:eastAsia="Arial Unicode MS"/>
          <w:sz w:val="23"/>
          <w:szCs w:val="23"/>
          <w:lang w:val="ru" w:eastAsia="ar-SA"/>
        </w:rPr>
        <w:t xml:space="preserve"> 78  -  </w:t>
      </w:r>
      <w:r w:rsidRPr="00142BF7">
        <w:rPr>
          <w:rFonts w:eastAsia="Arial Unicode MS"/>
          <w:sz w:val="23"/>
          <w:szCs w:val="23"/>
          <w:lang w:eastAsia="ar-SA"/>
        </w:rPr>
        <w:t>33</w:t>
      </w:r>
      <w:r w:rsidRPr="00142BF7">
        <w:rPr>
          <w:rFonts w:eastAsia="Arial Unicode MS"/>
          <w:sz w:val="23"/>
          <w:szCs w:val="23"/>
          <w:lang w:val="ru" w:eastAsia="ar-SA"/>
        </w:rPr>
        <w:t xml:space="preserve"> %  - среднее специальное </w:t>
      </w:r>
    </w:p>
    <w:p w:rsidR="00805AE3" w:rsidRPr="00142BF7" w:rsidRDefault="00805AE3" w:rsidP="00805AE3">
      <w:pPr>
        <w:suppressAutoHyphens/>
        <w:ind w:firstLine="708"/>
        <w:jc w:val="both"/>
        <w:rPr>
          <w:rFonts w:eastAsia="Arial Unicode MS"/>
          <w:sz w:val="23"/>
          <w:szCs w:val="23"/>
          <w:lang w:val="ru" w:eastAsia="ar-SA"/>
        </w:rPr>
      </w:pPr>
    </w:p>
    <w:p w:rsidR="00805AE3" w:rsidRPr="00142BF7" w:rsidRDefault="00805AE3" w:rsidP="00805AE3">
      <w:pPr>
        <w:suppressAutoHyphens/>
        <w:jc w:val="center"/>
        <w:rPr>
          <w:rFonts w:eastAsia="Arial"/>
          <w:sz w:val="23"/>
          <w:szCs w:val="23"/>
          <w:lang w:eastAsia="ar-SA"/>
        </w:rPr>
      </w:pPr>
      <w:r w:rsidRPr="00142BF7">
        <w:rPr>
          <w:rFonts w:eastAsia="Arial"/>
          <w:sz w:val="23"/>
          <w:szCs w:val="23"/>
          <w:lang w:eastAsia="ar-SA"/>
        </w:rPr>
        <w:t xml:space="preserve">Обоснование потребности в </w:t>
      </w:r>
      <w:proofErr w:type="gramStart"/>
      <w:r w:rsidRPr="00142BF7">
        <w:rPr>
          <w:rFonts w:eastAsia="Arial"/>
          <w:sz w:val="23"/>
          <w:szCs w:val="23"/>
          <w:lang w:eastAsia="ar-SA"/>
        </w:rPr>
        <w:t>необходимых</w:t>
      </w:r>
      <w:proofErr w:type="gramEnd"/>
    </w:p>
    <w:p w:rsidR="00805AE3" w:rsidRPr="00142BF7" w:rsidRDefault="00805AE3" w:rsidP="00805AE3">
      <w:pPr>
        <w:suppressAutoHyphens/>
        <w:jc w:val="center"/>
        <w:rPr>
          <w:rFonts w:eastAsia="Arial"/>
          <w:sz w:val="23"/>
          <w:szCs w:val="23"/>
          <w:lang w:eastAsia="ar-SA"/>
        </w:rPr>
      </w:pPr>
      <w:proofErr w:type="gramStart"/>
      <w:r w:rsidRPr="00142BF7">
        <w:rPr>
          <w:rFonts w:eastAsia="Arial"/>
          <w:sz w:val="23"/>
          <w:szCs w:val="23"/>
          <w:lang w:eastAsia="ar-SA"/>
        </w:rPr>
        <w:t>ресурсах</w:t>
      </w:r>
      <w:proofErr w:type="gramEnd"/>
      <w:r w:rsidRPr="00142BF7">
        <w:rPr>
          <w:rFonts w:eastAsia="Arial"/>
          <w:sz w:val="23"/>
          <w:szCs w:val="23"/>
          <w:lang w:eastAsia="ar-SA"/>
        </w:rPr>
        <w:t xml:space="preserve"> для реализации подпрограммы</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lastRenderedPageBreak/>
        <w:t xml:space="preserve">Финансирование мероприятий подпрограммы осуществляется за счет средств бюджета муниципального района в объеме, установленном на соответствующий финансовый год, в порядке, установленном для исполнения расходов бюджета района. </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t xml:space="preserve">Стоимость всех мероприятий рассчитывается исходя из следующих критериев: </w:t>
      </w:r>
    </w:p>
    <w:p w:rsidR="00805AE3" w:rsidRPr="00142BF7" w:rsidRDefault="00805AE3" w:rsidP="00805AE3">
      <w:pPr>
        <w:numPr>
          <w:ilvl w:val="0"/>
          <w:numId w:val="15"/>
        </w:numPr>
        <w:suppressAutoHyphens/>
        <w:ind w:firstLine="851"/>
        <w:jc w:val="both"/>
        <w:rPr>
          <w:rFonts w:eastAsia="Arial Unicode MS"/>
          <w:sz w:val="23"/>
          <w:szCs w:val="23"/>
          <w:lang w:val="ru" w:eastAsia="ar-SA"/>
        </w:rPr>
      </w:pPr>
      <w:r w:rsidRPr="00142BF7">
        <w:rPr>
          <w:rFonts w:eastAsia="Arial Unicode MS"/>
          <w:sz w:val="23"/>
          <w:szCs w:val="23"/>
          <w:lang w:val="ru" w:eastAsia="ar-SA"/>
        </w:rPr>
        <w:t>Выполнение мероприятий по оплате труда сотрудников МКУ  «РЦО» и начисления на выплаты по оплате труда в порядке, установленном законодательством, – в пределах общей численности сотрудников МКУ «РЦО».</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t xml:space="preserve">2. Выполнение мероприятий по организации оказания услуг связи. </w:t>
      </w:r>
    </w:p>
    <w:p w:rsidR="00805AE3" w:rsidRPr="00142BF7" w:rsidRDefault="00805AE3" w:rsidP="00805AE3">
      <w:pPr>
        <w:numPr>
          <w:ilvl w:val="0"/>
          <w:numId w:val="18"/>
        </w:numPr>
        <w:suppressAutoHyphens/>
        <w:ind w:firstLine="851"/>
        <w:jc w:val="both"/>
        <w:rPr>
          <w:rFonts w:eastAsia="Calibri"/>
          <w:sz w:val="23"/>
          <w:szCs w:val="23"/>
          <w:lang w:eastAsia="ar-SA"/>
        </w:rPr>
      </w:pPr>
      <w:r w:rsidRPr="00142BF7">
        <w:rPr>
          <w:rFonts w:eastAsia="Calibri"/>
          <w:sz w:val="23"/>
          <w:szCs w:val="23"/>
          <w:lang w:eastAsia="ar-SA"/>
        </w:rPr>
        <w:t>услуги телефонной связи - исходя из количества стационарных местных и ежемесячной абонементной платы, установленной договором на предоставление данной услуги, а также, фактические объемы в стоимостном выражении за прошлый год междугородних переговоров с применением коэффициента дефлятора</w:t>
      </w:r>
    </w:p>
    <w:p w:rsidR="00805AE3" w:rsidRPr="00142BF7" w:rsidRDefault="00805AE3" w:rsidP="00805AE3">
      <w:pPr>
        <w:numPr>
          <w:ilvl w:val="0"/>
          <w:numId w:val="18"/>
        </w:numPr>
        <w:suppressAutoHyphens/>
        <w:ind w:firstLine="851"/>
        <w:jc w:val="both"/>
        <w:rPr>
          <w:rFonts w:eastAsia="Calibri"/>
          <w:sz w:val="23"/>
          <w:szCs w:val="23"/>
          <w:lang w:eastAsia="ar-SA"/>
        </w:rPr>
      </w:pPr>
      <w:r w:rsidRPr="00142BF7">
        <w:rPr>
          <w:rFonts w:eastAsia="Calibri"/>
          <w:sz w:val="23"/>
          <w:szCs w:val="23"/>
          <w:lang w:eastAsia="ar-SA"/>
        </w:rPr>
        <w:t xml:space="preserve">доступ к сети «Интернет» (электронная почта) </w:t>
      </w:r>
    </w:p>
    <w:p w:rsidR="00805AE3" w:rsidRPr="00142BF7" w:rsidRDefault="00805AE3" w:rsidP="00805AE3">
      <w:pPr>
        <w:numPr>
          <w:ilvl w:val="0"/>
          <w:numId w:val="18"/>
        </w:numPr>
        <w:suppressAutoHyphens/>
        <w:ind w:firstLine="851"/>
        <w:jc w:val="both"/>
        <w:rPr>
          <w:rFonts w:eastAsia="Calibri"/>
          <w:sz w:val="23"/>
          <w:szCs w:val="23"/>
          <w:lang w:eastAsia="ar-SA"/>
        </w:rPr>
      </w:pPr>
      <w:r w:rsidRPr="00142BF7">
        <w:rPr>
          <w:rFonts w:eastAsia="Calibri"/>
          <w:sz w:val="23"/>
          <w:szCs w:val="23"/>
          <w:lang w:eastAsia="ar-SA"/>
        </w:rPr>
        <w:t xml:space="preserve">почтовой связи – исходя из необходимости обеспечения МКУ «РЦО» конвертами, открытками, почтовыми знаками в соответствии с объемами переписки. </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t xml:space="preserve"> 3. Организация приобретения канцелярских товаров – исходя из фактических объемов закупаемых товаров за прошлый год в расчете на численность сотрудников МКУ «РЦО» и средней рыночной стоимости канцелярских товаров. </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t>4.  Оказание услуг по техническому обслуживанию и ремонту электронно-вычислительной и копировально-множительной техники  МКУ «РЦО».</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t xml:space="preserve">5. Выполнение мероприятий по оплате сотрудникам МКУ «РЦО» командировочных расходов – исходя из предполагаемого количества поездок на среднюю стоимость одной поездки. </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t>6. Обеспечение   ГСМ.</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t>7.Обслуживание программы «</w:t>
      </w:r>
      <w:proofErr w:type="spellStart"/>
      <w:r w:rsidRPr="00142BF7">
        <w:rPr>
          <w:rFonts w:eastAsia="Arial Unicode MS"/>
          <w:sz w:val="23"/>
          <w:szCs w:val="23"/>
          <w:lang w:val="ru" w:eastAsia="ar-SA"/>
        </w:rPr>
        <w:t>Арос</w:t>
      </w:r>
      <w:proofErr w:type="spellEnd"/>
      <w:r w:rsidRPr="00142BF7">
        <w:rPr>
          <w:rFonts w:eastAsia="Arial Unicode MS"/>
          <w:sz w:val="23"/>
          <w:szCs w:val="23"/>
          <w:lang w:val="ru" w:eastAsia="ar-SA"/>
        </w:rPr>
        <w:t>»</w:t>
      </w:r>
    </w:p>
    <w:p w:rsidR="00805AE3" w:rsidRPr="00142BF7" w:rsidRDefault="00805AE3" w:rsidP="00805AE3">
      <w:pPr>
        <w:suppressAutoHyphens/>
        <w:ind w:firstLine="851"/>
        <w:jc w:val="both"/>
        <w:rPr>
          <w:rFonts w:eastAsia="Arial Unicode MS"/>
          <w:sz w:val="23"/>
          <w:szCs w:val="23"/>
          <w:lang w:val="ru" w:eastAsia="ar-SA"/>
        </w:rPr>
      </w:pPr>
      <w:r w:rsidRPr="00142BF7">
        <w:rPr>
          <w:rFonts w:eastAsia="Arial Unicode MS"/>
          <w:sz w:val="23"/>
          <w:szCs w:val="23"/>
          <w:lang w:val="ru" w:eastAsia="ar-SA"/>
        </w:rPr>
        <w:t>8. Услуги по содержанию имущества</w:t>
      </w:r>
    </w:p>
    <w:p w:rsidR="00805AE3" w:rsidRPr="00142BF7" w:rsidRDefault="00805AE3" w:rsidP="00805AE3">
      <w:pPr>
        <w:suppressAutoHyphens/>
        <w:spacing w:before="280" w:after="280"/>
        <w:jc w:val="center"/>
        <w:rPr>
          <w:rFonts w:eastAsia="Arial Unicode MS"/>
          <w:b/>
          <w:bCs/>
          <w:color w:val="000000"/>
          <w:sz w:val="23"/>
          <w:szCs w:val="23"/>
          <w:lang w:eastAsia="ar-SA"/>
        </w:rPr>
      </w:pPr>
    </w:p>
    <w:p w:rsidR="00805AE3" w:rsidRPr="00142BF7" w:rsidRDefault="00805AE3" w:rsidP="00805AE3">
      <w:pPr>
        <w:suppressAutoHyphens/>
        <w:spacing w:before="280" w:after="280"/>
        <w:jc w:val="center"/>
        <w:rPr>
          <w:rFonts w:eastAsia="Arial Unicode MS"/>
          <w:b/>
          <w:bCs/>
          <w:color w:val="000000"/>
          <w:sz w:val="23"/>
          <w:szCs w:val="23"/>
          <w:lang w:eastAsia="ar-SA"/>
        </w:rPr>
      </w:pPr>
    </w:p>
    <w:p w:rsidR="00805AE3" w:rsidRPr="00142BF7" w:rsidRDefault="00805AE3" w:rsidP="00805AE3">
      <w:pPr>
        <w:suppressAutoHyphens/>
        <w:spacing w:before="280" w:after="280"/>
        <w:jc w:val="center"/>
        <w:rPr>
          <w:rFonts w:eastAsia="Arial Unicode MS"/>
          <w:b/>
          <w:bCs/>
          <w:color w:val="000000"/>
          <w:sz w:val="23"/>
          <w:szCs w:val="23"/>
          <w:lang w:eastAsia="ar-SA"/>
        </w:rPr>
      </w:pPr>
    </w:p>
    <w:p w:rsidR="00805AE3" w:rsidRPr="00142BF7" w:rsidRDefault="00805AE3" w:rsidP="00805AE3">
      <w:pPr>
        <w:suppressAutoHyphens/>
        <w:spacing w:before="280" w:after="280"/>
        <w:jc w:val="center"/>
        <w:rPr>
          <w:rFonts w:eastAsia="Arial Unicode MS"/>
          <w:b/>
          <w:bCs/>
          <w:color w:val="000000"/>
          <w:sz w:val="23"/>
          <w:szCs w:val="23"/>
          <w:lang w:val="ru" w:eastAsia="ar-SA"/>
        </w:rPr>
      </w:pPr>
      <w:r w:rsidRPr="00142BF7">
        <w:rPr>
          <w:rFonts w:eastAsia="Arial Unicode MS"/>
          <w:b/>
          <w:bCs/>
          <w:color w:val="000000"/>
          <w:sz w:val="23"/>
          <w:szCs w:val="23"/>
          <w:lang w:val="ru" w:eastAsia="ar-SA"/>
        </w:rPr>
        <w:t>4. Перечень мероприятий программы</w:t>
      </w:r>
    </w:p>
    <w:p w:rsidR="00805AE3" w:rsidRPr="00142BF7" w:rsidRDefault="00805AE3" w:rsidP="00805AE3">
      <w:pPr>
        <w:suppressAutoHyphens/>
        <w:spacing w:before="280" w:after="280"/>
        <w:jc w:val="center"/>
        <w:rPr>
          <w:rFonts w:eastAsia="Arial Unicode MS"/>
          <w:color w:val="000000"/>
          <w:sz w:val="23"/>
          <w:szCs w:val="23"/>
          <w:lang w:val="ru" w:eastAsia="ar-SA"/>
        </w:rPr>
      </w:pPr>
      <w:r w:rsidRPr="00142BF7">
        <w:rPr>
          <w:rFonts w:eastAsia="Arial Unicode MS"/>
          <w:b/>
          <w:bCs/>
          <w:color w:val="000000"/>
          <w:sz w:val="23"/>
          <w:szCs w:val="23"/>
          <w:lang w:val="ru" w:eastAsia="ar-SA"/>
        </w:rPr>
        <w:t xml:space="preserve"> (2014-20</w:t>
      </w:r>
      <w:r w:rsidRPr="00142BF7">
        <w:rPr>
          <w:rFonts w:eastAsia="Arial Unicode MS"/>
          <w:b/>
          <w:bCs/>
          <w:color w:val="000000"/>
          <w:sz w:val="23"/>
          <w:szCs w:val="23"/>
          <w:lang w:eastAsia="ar-SA"/>
        </w:rPr>
        <w:t>22</w:t>
      </w:r>
      <w:r w:rsidRPr="00142BF7">
        <w:rPr>
          <w:rFonts w:eastAsia="Arial Unicode MS"/>
          <w:b/>
          <w:bCs/>
          <w:color w:val="000000"/>
          <w:sz w:val="23"/>
          <w:szCs w:val="23"/>
          <w:lang w:val="ru" w:eastAsia="ar-SA"/>
        </w:rPr>
        <w:t xml:space="preserve"> </w:t>
      </w:r>
      <w:proofErr w:type="spellStart"/>
      <w:r w:rsidRPr="00142BF7">
        <w:rPr>
          <w:rFonts w:eastAsia="Arial Unicode MS"/>
          <w:b/>
          <w:bCs/>
          <w:color w:val="000000"/>
          <w:sz w:val="23"/>
          <w:szCs w:val="23"/>
          <w:lang w:val="ru" w:eastAsia="ar-SA"/>
        </w:rPr>
        <w:t>г.г</w:t>
      </w:r>
      <w:proofErr w:type="spellEnd"/>
      <w:r w:rsidRPr="00142BF7">
        <w:rPr>
          <w:rFonts w:eastAsia="Arial Unicode MS"/>
          <w:b/>
          <w:bCs/>
          <w:color w:val="000000"/>
          <w:sz w:val="23"/>
          <w:szCs w:val="23"/>
          <w:lang w:val="ru" w:eastAsia="ar-SA"/>
        </w:rPr>
        <w:t>.)</w:t>
      </w:r>
      <w:r w:rsidRPr="00142BF7">
        <w:rPr>
          <w:rFonts w:eastAsia="Arial Unicode MS"/>
          <w:color w:val="000000"/>
          <w:sz w:val="23"/>
          <w:szCs w:val="23"/>
          <w:lang w:val="ru" w:eastAsia="ar-SA"/>
        </w:rPr>
        <w:t xml:space="preserve">  </w:t>
      </w:r>
      <w:proofErr w:type="spellStart"/>
      <w:r w:rsidRPr="00142BF7">
        <w:rPr>
          <w:rFonts w:eastAsia="Arial Unicode MS"/>
          <w:color w:val="000000"/>
          <w:sz w:val="23"/>
          <w:szCs w:val="23"/>
          <w:lang w:val="ru" w:eastAsia="ar-SA"/>
        </w:rPr>
        <w:t>Тыс</w:t>
      </w:r>
      <w:proofErr w:type="gramStart"/>
      <w:r w:rsidRPr="00142BF7">
        <w:rPr>
          <w:rFonts w:eastAsia="Arial Unicode MS"/>
          <w:color w:val="000000"/>
          <w:sz w:val="23"/>
          <w:szCs w:val="23"/>
          <w:lang w:val="ru" w:eastAsia="ar-SA"/>
        </w:rPr>
        <w:t>.р</w:t>
      </w:r>
      <w:proofErr w:type="gramEnd"/>
      <w:r w:rsidRPr="00142BF7">
        <w:rPr>
          <w:rFonts w:eastAsia="Arial Unicode MS"/>
          <w:color w:val="000000"/>
          <w:sz w:val="23"/>
          <w:szCs w:val="23"/>
          <w:lang w:val="ru" w:eastAsia="ar-SA"/>
        </w:rPr>
        <w:t>уб</w:t>
      </w:r>
      <w:proofErr w:type="spellEnd"/>
      <w:r w:rsidRPr="00142BF7">
        <w:rPr>
          <w:rFonts w:eastAsia="Arial Unicode MS"/>
          <w:color w:val="000000"/>
          <w:sz w:val="23"/>
          <w:szCs w:val="23"/>
          <w:lang w:val="ru" w:eastAsia="ar-SA"/>
        </w:rPr>
        <w:t xml:space="preserve">.  </w:t>
      </w:r>
    </w:p>
    <w:tbl>
      <w:tblPr>
        <w:tblW w:w="10986" w:type="dxa"/>
        <w:tblInd w:w="37" w:type="dxa"/>
        <w:tblLayout w:type="fixed"/>
        <w:tblLook w:val="0000" w:firstRow="0" w:lastRow="0" w:firstColumn="0" w:lastColumn="0" w:noHBand="0" w:noVBand="0"/>
      </w:tblPr>
      <w:tblGrid>
        <w:gridCol w:w="605"/>
        <w:gridCol w:w="2074"/>
        <w:gridCol w:w="794"/>
        <w:gridCol w:w="851"/>
        <w:gridCol w:w="992"/>
        <w:gridCol w:w="992"/>
        <w:gridCol w:w="993"/>
        <w:gridCol w:w="850"/>
        <w:gridCol w:w="992"/>
        <w:gridCol w:w="993"/>
        <w:gridCol w:w="850"/>
      </w:tblGrid>
      <w:tr w:rsidR="00805AE3" w:rsidRPr="00142BF7" w:rsidTr="00805AE3">
        <w:trPr>
          <w:trHeight w:val="243"/>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ind w:left="-294" w:firstLine="294"/>
              <w:jc w:val="both"/>
              <w:rPr>
                <w:rFonts w:eastAsia="Calibri"/>
                <w:b/>
                <w:bCs/>
                <w:sz w:val="16"/>
                <w:szCs w:val="16"/>
                <w:lang w:eastAsia="ar-SA"/>
              </w:rPr>
            </w:pPr>
            <w:r w:rsidRPr="00142BF7">
              <w:rPr>
                <w:rFonts w:eastAsia="Calibri"/>
                <w:b/>
                <w:bCs/>
                <w:sz w:val="16"/>
                <w:szCs w:val="16"/>
                <w:lang w:eastAsia="ar-SA"/>
              </w:rPr>
              <w:t>№</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b/>
                <w:bCs/>
                <w:sz w:val="16"/>
                <w:szCs w:val="16"/>
                <w:lang w:eastAsia="ar-SA"/>
              </w:rPr>
            </w:pPr>
            <w:r w:rsidRPr="00142BF7">
              <w:rPr>
                <w:rFonts w:eastAsia="Calibri"/>
                <w:b/>
                <w:bCs/>
                <w:sz w:val="16"/>
                <w:szCs w:val="16"/>
                <w:lang w:eastAsia="ar-SA"/>
              </w:rPr>
              <w:t>Наименование пункта</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b/>
                <w:bCs/>
                <w:sz w:val="16"/>
                <w:szCs w:val="16"/>
                <w:lang w:eastAsia="ar-SA"/>
              </w:rPr>
            </w:pPr>
            <w:r w:rsidRPr="00142BF7">
              <w:rPr>
                <w:rFonts w:eastAsia="Calibri"/>
                <w:b/>
                <w:bCs/>
                <w:sz w:val="16"/>
                <w:szCs w:val="16"/>
                <w:lang w:eastAsia="ar-SA"/>
              </w:rPr>
              <w:t>2014</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b/>
                <w:bCs/>
                <w:sz w:val="16"/>
                <w:szCs w:val="16"/>
                <w:lang w:eastAsia="ar-SA"/>
              </w:rPr>
            </w:pPr>
            <w:r w:rsidRPr="00142BF7">
              <w:rPr>
                <w:rFonts w:eastAsia="Calibri"/>
                <w:b/>
                <w:bCs/>
                <w:sz w:val="16"/>
                <w:szCs w:val="16"/>
                <w:lang w:eastAsia="ar-SA"/>
              </w:rPr>
              <w:t>2015</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b/>
                <w:bCs/>
                <w:sz w:val="16"/>
                <w:szCs w:val="16"/>
                <w:lang w:eastAsia="ar-SA"/>
              </w:rPr>
            </w:pPr>
            <w:r w:rsidRPr="00142BF7">
              <w:rPr>
                <w:rFonts w:eastAsia="Calibri"/>
                <w:b/>
                <w:bCs/>
                <w:sz w:val="16"/>
                <w:szCs w:val="16"/>
                <w:lang w:eastAsia="ar-SA"/>
              </w:rPr>
              <w:t>2016</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b/>
                <w:bCs/>
                <w:sz w:val="16"/>
                <w:szCs w:val="16"/>
                <w:shd w:val="clear" w:color="auto" w:fill="FFFFFF"/>
                <w:lang w:eastAsia="ar-SA"/>
              </w:rPr>
            </w:pPr>
            <w:r w:rsidRPr="00142BF7">
              <w:rPr>
                <w:rFonts w:eastAsia="Calibri"/>
                <w:b/>
                <w:bCs/>
                <w:sz w:val="16"/>
                <w:szCs w:val="16"/>
                <w:shd w:val="clear" w:color="auto" w:fill="FFFFFF"/>
                <w:lang w:eastAsia="ar-SA"/>
              </w:rPr>
              <w:t>2017</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b/>
                <w:bCs/>
                <w:sz w:val="16"/>
                <w:szCs w:val="16"/>
                <w:lang w:eastAsia="ar-SA"/>
              </w:rPr>
            </w:pPr>
            <w:r w:rsidRPr="00142BF7">
              <w:rPr>
                <w:rFonts w:eastAsia="Calibri"/>
                <w:b/>
                <w:bCs/>
                <w:sz w:val="16"/>
                <w:szCs w:val="16"/>
                <w:lang w:eastAsia="ar-SA"/>
              </w:rPr>
              <w:t>2018</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b/>
                <w:bCs/>
                <w:sz w:val="16"/>
                <w:szCs w:val="16"/>
                <w:lang w:eastAsia="ar-SA"/>
              </w:rPr>
            </w:pPr>
            <w:r w:rsidRPr="00142BF7">
              <w:rPr>
                <w:rFonts w:eastAsia="Calibri"/>
                <w:b/>
                <w:bCs/>
                <w:sz w:val="16"/>
                <w:szCs w:val="16"/>
                <w:lang w:eastAsia="ar-SA"/>
              </w:rPr>
              <w:t>2019</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b/>
                <w:bCs/>
                <w:sz w:val="16"/>
                <w:szCs w:val="16"/>
                <w:lang w:eastAsia="ar-SA"/>
              </w:rPr>
            </w:pPr>
            <w:r w:rsidRPr="00142BF7">
              <w:rPr>
                <w:rFonts w:eastAsia="Calibri"/>
                <w:b/>
                <w:bCs/>
                <w:sz w:val="16"/>
                <w:szCs w:val="16"/>
                <w:lang w:eastAsia="ar-SA"/>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b/>
                <w:bCs/>
                <w:sz w:val="16"/>
                <w:szCs w:val="16"/>
                <w:lang w:eastAsia="ar-SA"/>
              </w:rPr>
            </w:pPr>
            <w:r w:rsidRPr="00142BF7">
              <w:rPr>
                <w:rFonts w:eastAsia="Calibri"/>
                <w:b/>
                <w:bCs/>
                <w:sz w:val="16"/>
                <w:szCs w:val="16"/>
                <w:lang w:eastAsia="ar-SA"/>
              </w:rPr>
              <w:t>2021</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b/>
                <w:bCs/>
                <w:sz w:val="16"/>
                <w:szCs w:val="16"/>
                <w:lang w:eastAsia="ar-SA"/>
              </w:rPr>
            </w:pPr>
            <w:r w:rsidRPr="00142BF7">
              <w:rPr>
                <w:rFonts w:eastAsia="Calibri"/>
                <w:b/>
                <w:bCs/>
                <w:sz w:val="16"/>
                <w:szCs w:val="16"/>
                <w:lang w:eastAsia="ar-SA"/>
              </w:rPr>
              <w:t>2022</w:t>
            </w:r>
          </w:p>
        </w:tc>
      </w:tr>
      <w:tr w:rsidR="00805AE3" w:rsidRPr="00142BF7" w:rsidTr="00805AE3">
        <w:trPr>
          <w:trHeight w:val="384"/>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ind w:left="-294" w:firstLine="294"/>
              <w:jc w:val="both"/>
              <w:rPr>
                <w:rFonts w:eastAsia="Calibri"/>
                <w:sz w:val="16"/>
                <w:szCs w:val="16"/>
                <w:lang w:eastAsia="ar-SA"/>
              </w:rPr>
            </w:pPr>
            <w:r w:rsidRPr="00142BF7">
              <w:rPr>
                <w:rFonts w:eastAsia="Calibri"/>
                <w:sz w:val="16"/>
                <w:szCs w:val="16"/>
                <w:lang w:eastAsia="ar-SA"/>
              </w:rPr>
              <w:t>1.</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 xml:space="preserve">Заработная плата </w:t>
            </w:r>
          </w:p>
          <w:p w:rsidR="00805AE3" w:rsidRPr="00142BF7" w:rsidRDefault="00805AE3" w:rsidP="00805AE3">
            <w:pPr>
              <w:suppressAutoHyphens/>
              <w:spacing w:after="200" w:line="276" w:lineRule="auto"/>
              <w:jc w:val="both"/>
              <w:rPr>
                <w:rFonts w:eastAsia="Calibri"/>
                <w:sz w:val="16"/>
                <w:szCs w:val="16"/>
                <w:lang w:eastAsia="ar-SA"/>
              </w:rPr>
            </w:pP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1801,6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1786,3</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1535,12</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1717,29</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1684,4</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1906,10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1956,20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1956,20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1956,20</w:t>
            </w:r>
          </w:p>
        </w:tc>
      </w:tr>
      <w:tr w:rsidR="00805AE3" w:rsidRPr="00142BF7" w:rsidTr="00805AE3">
        <w:trPr>
          <w:trHeight w:val="144"/>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2.</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Материальная помощь</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r>
      <w:tr w:rsidR="00805AE3" w:rsidRPr="00142BF7" w:rsidTr="00805AE3">
        <w:trPr>
          <w:trHeight w:val="356"/>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3.</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both"/>
              <w:rPr>
                <w:rFonts w:eastAsia="Arial Unicode MS"/>
                <w:color w:val="000000"/>
                <w:sz w:val="16"/>
                <w:szCs w:val="16"/>
                <w:lang w:val="ru" w:eastAsia="ar-SA"/>
              </w:rPr>
            </w:pPr>
            <w:r w:rsidRPr="00142BF7">
              <w:rPr>
                <w:rFonts w:eastAsia="Arial Unicode MS"/>
                <w:color w:val="000000"/>
                <w:sz w:val="16"/>
                <w:szCs w:val="16"/>
                <w:lang w:val="ru" w:eastAsia="ar-SA"/>
              </w:rPr>
              <w:t xml:space="preserve">Услуги связи                          </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63,3</w:t>
            </w:r>
          </w:p>
          <w:p w:rsidR="00805AE3" w:rsidRPr="00142BF7" w:rsidRDefault="00805AE3" w:rsidP="00805AE3">
            <w:pPr>
              <w:suppressAutoHyphens/>
              <w:spacing w:after="200" w:line="276" w:lineRule="auto"/>
              <w:jc w:val="center"/>
              <w:rPr>
                <w:rFonts w:eastAsia="Calibri"/>
                <w:sz w:val="14"/>
                <w:szCs w:val="14"/>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val="ru" w:eastAsia="ar-SA"/>
              </w:rPr>
            </w:pPr>
            <w:r w:rsidRPr="00142BF7">
              <w:rPr>
                <w:rFonts w:eastAsia="Arial Unicode MS"/>
                <w:color w:val="000000"/>
                <w:sz w:val="14"/>
                <w:szCs w:val="14"/>
                <w:lang w:val="ru" w:eastAsia="ar-SA"/>
              </w:rPr>
              <w:t>15,0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43,5</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27,56</w:t>
            </w:r>
          </w:p>
          <w:p w:rsidR="00805AE3" w:rsidRPr="00142BF7" w:rsidRDefault="00805AE3" w:rsidP="00805AE3">
            <w:pPr>
              <w:suppressAutoHyphens/>
              <w:jc w:val="center"/>
              <w:rPr>
                <w:rFonts w:eastAsia="Arial Unicode MS"/>
                <w:color w:val="000000"/>
                <w:sz w:val="14"/>
                <w:szCs w:val="14"/>
                <w:shd w:val="clear" w:color="auto" w:fill="FFFFFF"/>
                <w:lang w:val="ru" w:eastAsia="ar-SA"/>
              </w:rPr>
            </w:pP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26,9</w:t>
            </w:r>
          </w:p>
          <w:p w:rsidR="00805AE3" w:rsidRPr="00142BF7" w:rsidRDefault="00805AE3" w:rsidP="00805AE3">
            <w:pPr>
              <w:suppressAutoHyphens/>
              <w:jc w:val="center"/>
              <w:rPr>
                <w:rFonts w:eastAsia="Arial Unicode MS"/>
                <w:color w:val="000000"/>
                <w:sz w:val="14"/>
                <w:szCs w:val="14"/>
                <w:shd w:val="clear" w:color="auto" w:fill="FFFFFF"/>
                <w:lang w:val="ru"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26,8</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11</w:t>
            </w:r>
          </w:p>
        </w:tc>
      </w:tr>
      <w:tr w:rsidR="00805AE3" w:rsidRPr="00142BF7" w:rsidTr="00805AE3">
        <w:trPr>
          <w:trHeight w:val="669"/>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4.</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 xml:space="preserve">Командировочные расходы                                                     </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16,0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lang w:val="ru" w:eastAsia="ar-SA"/>
              </w:rPr>
            </w:pPr>
            <w:r w:rsidRPr="00142BF7">
              <w:rPr>
                <w:rFonts w:eastAsia="Arial Unicode MS"/>
                <w:color w:val="000000"/>
                <w:sz w:val="14"/>
                <w:szCs w:val="14"/>
                <w:lang w:val="ru" w:eastAsia="ar-SA"/>
              </w:rPr>
              <w:t>2,8</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1,9</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12,39</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1,5</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r>
      <w:tr w:rsidR="00805AE3" w:rsidRPr="00142BF7" w:rsidTr="00805AE3">
        <w:trPr>
          <w:trHeight w:val="433"/>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5.</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Канцтовары</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18,0</w:t>
            </w:r>
          </w:p>
          <w:p w:rsidR="00805AE3" w:rsidRPr="00142BF7" w:rsidRDefault="00805AE3" w:rsidP="00805AE3">
            <w:pPr>
              <w:suppressAutoHyphens/>
              <w:spacing w:after="200" w:line="276" w:lineRule="auto"/>
              <w:jc w:val="center"/>
              <w:rPr>
                <w:rFonts w:eastAsia="Calibri"/>
                <w:sz w:val="14"/>
                <w:szCs w:val="14"/>
                <w:lang w:eastAsia="ar-SA"/>
              </w:rPr>
            </w:pP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0,2</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20,0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2,2</w:t>
            </w:r>
          </w:p>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1,5</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1,5</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1,5</w:t>
            </w:r>
          </w:p>
        </w:tc>
      </w:tr>
      <w:tr w:rsidR="00805AE3" w:rsidRPr="00142BF7" w:rsidTr="00805AE3">
        <w:trPr>
          <w:trHeight w:val="496"/>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6.</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Грамоты</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1,5</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1,5</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1,5</w:t>
            </w:r>
          </w:p>
        </w:tc>
      </w:tr>
      <w:tr w:rsidR="00805AE3" w:rsidRPr="00142BF7" w:rsidTr="00805AE3">
        <w:trPr>
          <w:trHeight w:val="640"/>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7.</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Услуги по содержанию имущества</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6,7</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1,4</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58,1</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10,84</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1,0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6,7</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6,7</w:t>
            </w:r>
          </w:p>
        </w:tc>
      </w:tr>
      <w:tr w:rsidR="00805AE3" w:rsidRPr="00142BF7" w:rsidTr="00805AE3">
        <w:trPr>
          <w:trHeight w:val="1113"/>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lastRenderedPageBreak/>
              <w:t>8.</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Подписка на методическую литературу</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17,0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17,3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17,3</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17,3</w:t>
            </w:r>
          </w:p>
        </w:tc>
      </w:tr>
      <w:tr w:rsidR="00805AE3" w:rsidRPr="00142BF7" w:rsidTr="00805AE3">
        <w:trPr>
          <w:trHeight w:val="347"/>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9.</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proofErr w:type="gramStart"/>
            <w:r w:rsidRPr="00142BF7">
              <w:rPr>
                <w:rFonts w:eastAsia="Calibri"/>
                <w:sz w:val="16"/>
                <w:szCs w:val="16"/>
                <w:lang w:eastAsia="ar-SA"/>
              </w:rPr>
              <w:t>Обучение специалиста по закупкам</w:t>
            </w:r>
            <w:proofErr w:type="gramEnd"/>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12,6</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r>
      <w:tr w:rsidR="00805AE3" w:rsidRPr="00142BF7" w:rsidTr="00805AE3">
        <w:trPr>
          <w:trHeight w:val="381"/>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10</w:t>
            </w:r>
          </w:p>
          <w:p w:rsidR="00805AE3" w:rsidRPr="00142BF7" w:rsidRDefault="00805AE3" w:rsidP="00805AE3">
            <w:pPr>
              <w:suppressAutoHyphens/>
              <w:spacing w:after="200" w:line="276" w:lineRule="auto"/>
              <w:jc w:val="both"/>
              <w:rPr>
                <w:rFonts w:eastAsia="Calibri"/>
                <w:sz w:val="16"/>
                <w:szCs w:val="16"/>
                <w:lang w:eastAsia="ar-SA"/>
              </w:rPr>
            </w:pP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Налог на имущество, транспортный налог</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7,6</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1,9</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2,4</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r>
      <w:tr w:rsidR="00805AE3" w:rsidRPr="00142BF7" w:rsidTr="00805AE3">
        <w:trPr>
          <w:trHeight w:val="207"/>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11</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Прочие расходы</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39,60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0</w:t>
            </w:r>
          </w:p>
        </w:tc>
      </w:tr>
      <w:tr w:rsidR="00805AE3" w:rsidRPr="00142BF7" w:rsidTr="00805AE3">
        <w:trPr>
          <w:trHeight w:val="220"/>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12</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Содержание и обслуживание автотранспорта</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35,2</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lang w:val="ru" w:eastAsia="ar-SA"/>
              </w:rPr>
            </w:pPr>
            <w:r w:rsidRPr="00142BF7">
              <w:rPr>
                <w:rFonts w:eastAsia="Arial Unicode MS"/>
                <w:color w:val="000000"/>
                <w:sz w:val="14"/>
                <w:szCs w:val="14"/>
                <w:lang w:val="ru" w:eastAsia="ar-SA"/>
              </w:rPr>
              <w:t>11,7</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38,1</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lang w:eastAsia="ar-SA"/>
              </w:rPr>
            </w:pPr>
            <w:r w:rsidRPr="00142BF7">
              <w:rPr>
                <w:rFonts w:eastAsia="Arial Unicode MS"/>
                <w:color w:val="000000"/>
                <w:sz w:val="14"/>
                <w:szCs w:val="14"/>
                <w:lang w:eastAsia="ar-SA"/>
              </w:rPr>
              <w:t>75,78</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27,3</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lang w:eastAsia="ar-SA"/>
              </w:rPr>
            </w:pPr>
            <w:r w:rsidRPr="00142BF7">
              <w:rPr>
                <w:rFonts w:eastAsia="Arial Unicode MS"/>
                <w:color w:val="000000"/>
                <w:sz w:val="14"/>
                <w:szCs w:val="14"/>
                <w:lang w:eastAsia="ar-SA"/>
              </w:rPr>
              <w:t>34,5</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lang w:eastAsia="ar-SA"/>
              </w:rPr>
            </w:pPr>
            <w:r w:rsidRPr="00142BF7">
              <w:rPr>
                <w:rFonts w:eastAsia="Arial Unicode MS"/>
                <w:color w:val="000000"/>
                <w:sz w:val="14"/>
                <w:szCs w:val="14"/>
                <w:lang w:eastAsia="ar-SA"/>
              </w:rPr>
              <w:t>146,28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Arial Unicode MS"/>
                <w:color w:val="000000"/>
                <w:sz w:val="14"/>
                <w:szCs w:val="14"/>
                <w:lang w:eastAsia="ar-SA"/>
              </w:rPr>
            </w:pPr>
            <w:r w:rsidRPr="00142BF7">
              <w:rPr>
                <w:rFonts w:eastAsia="Arial Unicode MS"/>
                <w:color w:val="000000"/>
                <w:sz w:val="14"/>
                <w:szCs w:val="14"/>
                <w:lang w:eastAsia="ar-SA"/>
              </w:rPr>
              <w:t>146,28</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Arial Unicode MS"/>
                <w:color w:val="000000"/>
                <w:sz w:val="14"/>
                <w:szCs w:val="14"/>
                <w:lang w:eastAsia="ar-SA"/>
              </w:rPr>
            </w:pPr>
            <w:r w:rsidRPr="00142BF7">
              <w:rPr>
                <w:rFonts w:eastAsia="Arial Unicode MS"/>
                <w:color w:val="000000"/>
                <w:sz w:val="14"/>
                <w:szCs w:val="14"/>
                <w:lang w:eastAsia="ar-SA"/>
              </w:rPr>
              <w:t>146,28</w:t>
            </w:r>
          </w:p>
        </w:tc>
      </w:tr>
      <w:tr w:rsidR="00805AE3" w:rsidRPr="00142BF7" w:rsidTr="00805AE3">
        <w:trPr>
          <w:trHeight w:val="1316"/>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13</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Обслуживание программы «</w:t>
            </w:r>
            <w:proofErr w:type="spellStart"/>
            <w:r w:rsidRPr="00142BF7">
              <w:rPr>
                <w:rFonts w:eastAsia="Calibri"/>
                <w:sz w:val="16"/>
                <w:szCs w:val="16"/>
                <w:lang w:eastAsia="ar-SA"/>
              </w:rPr>
              <w:t>АРОС</w:t>
            </w:r>
            <w:proofErr w:type="gramStart"/>
            <w:r w:rsidRPr="00142BF7">
              <w:rPr>
                <w:rFonts w:eastAsia="Calibri"/>
                <w:sz w:val="16"/>
                <w:szCs w:val="16"/>
                <w:lang w:eastAsia="ar-SA"/>
              </w:rPr>
              <w:t>»О</w:t>
            </w:r>
            <w:proofErr w:type="gramEnd"/>
            <w:r w:rsidRPr="00142BF7">
              <w:rPr>
                <w:rFonts w:eastAsia="Calibri"/>
                <w:sz w:val="16"/>
                <w:szCs w:val="16"/>
                <w:lang w:eastAsia="ar-SA"/>
              </w:rPr>
              <w:t>бслуживание</w:t>
            </w:r>
            <w:proofErr w:type="spellEnd"/>
            <w:r w:rsidRPr="00142BF7">
              <w:rPr>
                <w:rFonts w:eastAsia="Calibri"/>
                <w:sz w:val="16"/>
                <w:szCs w:val="16"/>
                <w:lang w:eastAsia="ar-SA"/>
              </w:rPr>
              <w:t xml:space="preserve"> программы «</w:t>
            </w:r>
            <w:proofErr w:type="spellStart"/>
            <w:r w:rsidRPr="00142BF7">
              <w:rPr>
                <w:rFonts w:eastAsia="Calibri"/>
                <w:sz w:val="16"/>
                <w:szCs w:val="16"/>
                <w:lang w:eastAsia="ar-SA"/>
              </w:rPr>
              <w:t>АРОС»Обновление</w:t>
            </w:r>
            <w:proofErr w:type="spellEnd"/>
            <w:r w:rsidRPr="00142BF7">
              <w:rPr>
                <w:rFonts w:eastAsia="Calibri"/>
                <w:sz w:val="16"/>
                <w:szCs w:val="16"/>
                <w:lang w:eastAsia="ar-SA"/>
              </w:rPr>
              <w:t xml:space="preserve"> </w:t>
            </w:r>
            <w:proofErr w:type="spellStart"/>
            <w:r w:rsidRPr="00142BF7">
              <w:rPr>
                <w:rFonts w:eastAsia="Calibri"/>
                <w:sz w:val="16"/>
                <w:szCs w:val="16"/>
                <w:lang w:eastAsia="ar-SA"/>
              </w:rPr>
              <w:t>ТЕРов</w:t>
            </w:r>
            <w:proofErr w:type="spellEnd"/>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p>
          <w:p w:rsidR="00805AE3" w:rsidRPr="00142BF7" w:rsidRDefault="00805AE3" w:rsidP="00805AE3">
            <w:pPr>
              <w:suppressAutoHyphens/>
              <w:spacing w:after="200" w:line="276" w:lineRule="auto"/>
              <w:jc w:val="center"/>
              <w:rPr>
                <w:rFonts w:eastAsia="Calibri"/>
                <w:sz w:val="14"/>
                <w:szCs w:val="14"/>
                <w:lang w:eastAsia="ar-SA"/>
              </w:rPr>
            </w:pPr>
            <w:r w:rsidRPr="00142BF7">
              <w:rPr>
                <w:rFonts w:eastAsia="Calibri"/>
                <w:sz w:val="14"/>
                <w:szCs w:val="14"/>
                <w:lang w:eastAsia="ar-SA"/>
              </w:rPr>
              <w:t>27,0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val="ru" w:eastAsia="ar-SA"/>
              </w:rPr>
            </w:pPr>
          </w:p>
          <w:p w:rsidR="00805AE3" w:rsidRPr="00142BF7" w:rsidRDefault="00805AE3" w:rsidP="00805AE3">
            <w:pPr>
              <w:suppressAutoHyphens/>
              <w:jc w:val="center"/>
              <w:rPr>
                <w:rFonts w:eastAsia="Arial Unicode MS"/>
                <w:color w:val="000000"/>
                <w:sz w:val="14"/>
                <w:szCs w:val="14"/>
                <w:lang w:val="ru" w:eastAsia="ar-SA"/>
              </w:rPr>
            </w:pPr>
          </w:p>
          <w:p w:rsidR="00805AE3" w:rsidRPr="00142BF7" w:rsidRDefault="00805AE3" w:rsidP="00805AE3">
            <w:pPr>
              <w:suppressAutoHyphens/>
              <w:jc w:val="center"/>
              <w:rPr>
                <w:rFonts w:eastAsia="Arial Unicode MS"/>
                <w:color w:val="000000"/>
                <w:sz w:val="14"/>
                <w:szCs w:val="14"/>
                <w:lang w:val="ru" w:eastAsia="ar-SA"/>
              </w:rPr>
            </w:pPr>
            <w:r w:rsidRPr="00142BF7">
              <w:rPr>
                <w:rFonts w:eastAsia="Arial Unicode MS"/>
                <w:color w:val="000000"/>
                <w:sz w:val="14"/>
                <w:szCs w:val="14"/>
                <w:lang w:val="ru" w:eastAsia="ar-SA"/>
              </w:rPr>
              <w:t>8,1</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00"/>
                <w:lang w:val="ru" w:eastAsia="ar-SA"/>
              </w:rPr>
            </w:pPr>
          </w:p>
          <w:p w:rsidR="00805AE3" w:rsidRPr="00142BF7" w:rsidRDefault="00805AE3" w:rsidP="00805AE3">
            <w:pPr>
              <w:suppressAutoHyphens/>
              <w:jc w:val="center"/>
              <w:rPr>
                <w:rFonts w:eastAsia="Arial Unicode MS"/>
                <w:color w:val="000000"/>
                <w:sz w:val="14"/>
                <w:szCs w:val="14"/>
                <w:shd w:val="clear" w:color="auto" w:fill="FFFF00"/>
                <w:lang w:val="ru" w:eastAsia="ar-SA"/>
              </w:rPr>
            </w:pPr>
          </w:p>
          <w:p w:rsidR="00805AE3" w:rsidRPr="00142BF7" w:rsidRDefault="00805AE3" w:rsidP="00805AE3">
            <w:pPr>
              <w:suppressAutoHyphens/>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val="ru" w:eastAsia="ar-SA"/>
              </w:rPr>
            </w:pPr>
          </w:p>
          <w:p w:rsidR="00805AE3" w:rsidRPr="00142BF7" w:rsidRDefault="00805AE3" w:rsidP="00805AE3">
            <w:pPr>
              <w:suppressAutoHyphens/>
              <w:jc w:val="center"/>
              <w:rPr>
                <w:rFonts w:eastAsia="Arial Unicode MS"/>
                <w:color w:val="000000"/>
                <w:sz w:val="14"/>
                <w:szCs w:val="14"/>
                <w:lang w:val="ru" w:eastAsia="ar-SA"/>
              </w:rPr>
            </w:pPr>
          </w:p>
          <w:p w:rsidR="00805AE3" w:rsidRPr="00142BF7" w:rsidRDefault="00805AE3" w:rsidP="00805AE3">
            <w:pPr>
              <w:suppressAutoHyphens/>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4"/>
                <w:szCs w:val="14"/>
                <w:shd w:val="clear" w:color="auto" w:fill="FFFFFF"/>
                <w:lang w:val="ru" w:eastAsia="ar-SA"/>
              </w:rPr>
            </w:pPr>
          </w:p>
          <w:p w:rsidR="00805AE3" w:rsidRPr="00142BF7" w:rsidRDefault="00805AE3" w:rsidP="00805AE3">
            <w:pPr>
              <w:suppressAutoHyphens/>
              <w:rPr>
                <w:rFonts w:eastAsia="Arial Unicode MS"/>
                <w:color w:val="000000"/>
                <w:sz w:val="14"/>
                <w:szCs w:val="14"/>
                <w:shd w:val="clear" w:color="auto" w:fill="FFFFFF"/>
                <w:lang w:val="ru" w:eastAsia="ar-SA"/>
              </w:rPr>
            </w:pPr>
          </w:p>
          <w:p w:rsidR="00805AE3" w:rsidRPr="00142BF7" w:rsidRDefault="00805AE3" w:rsidP="00805AE3">
            <w:pPr>
              <w:suppressAutoHyphens/>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color w:val="000000"/>
                <w:sz w:val="14"/>
                <w:szCs w:val="14"/>
                <w:lang w:eastAsia="ar-SA"/>
              </w:rPr>
            </w:pPr>
          </w:p>
          <w:p w:rsidR="00805AE3" w:rsidRPr="00142BF7" w:rsidRDefault="00805AE3" w:rsidP="00805AE3">
            <w:pPr>
              <w:suppressAutoHyphens/>
              <w:jc w:val="center"/>
              <w:rPr>
                <w:rFonts w:eastAsia="Arial Unicode MS"/>
                <w:color w:val="000000"/>
                <w:sz w:val="14"/>
                <w:szCs w:val="14"/>
                <w:lang w:eastAsia="ar-SA"/>
              </w:rPr>
            </w:pPr>
          </w:p>
          <w:p w:rsidR="00805AE3" w:rsidRPr="00142BF7" w:rsidRDefault="00805AE3" w:rsidP="00805AE3">
            <w:pPr>
              <w:suppressAutoHyphens/>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eastAsia="ar-SA"/>
              </w:rPr>
            </w:pPr>
          </w:p>
          <w:p w:rsidR="00805AE3" w:rsidRPr="00142BF7" w:rsidRDefault="00805AE3" w:rsidP="00805AE3">
            <w:pPr>
              <w:suppressAutoHyphens/>
              <w:snapToGrid w:val="0"/>
              <w:jc w:val="center"/>
              <w:rPr>
                <w:rFonts w:eastAsia="Arial Unicode MS"/>
                <w:color w:val="000000"/>
                <w:sz w:val="14"/>
                <w:szCs w:val="14"/>
                <w:lang w:eastAsia="ar-SA"/>
              </w:rPr>
            </w:pPr>
          </w:p>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eastAsia="ar-SA"/>
              </w:rPr>
            </w:pPr>
          </w:p>
          <w:p w:rsidR="00805AE3" w:rsidRPr="00142BF7" w:rsidRDefault="00805AE3" w:rsidP="00805AE3">
            <w:pPr>
              <w:suppressAutoHyphens/>
              <w:snapToGrid w:val="0"/>
              <w:jc w:val="center"/>
              <w:rPr>
                <w:rFonts w:eastAsia="Arial Unicode MS"/>
                <w:color w:val="000000"/>
                <w:sz w:val="14"/>
                <w:szCs w:val="14"/>
                <w:lang w:eastAsia="ar-SA"/>
              </w:rPr>
            </w:pPr>
          </w:p>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rPr>
                <w:rFonts w:eastAsia="Arial Unicode MS"/>
                <w:color w:val="000000"/>
                <w:sz w:val="14"/>
                <w:szCs w:val="14"/>
                <w:lang w:eastAsia="ar-SA"/>
              </w:rPr>
            </w:pPr>
          </w:p>
          <w:p w:rsidR="00805AE3" w:rsidRPr="00142BF7" w:rsidRDefault="00805AE3" w:rsidP="00805AE3">
            <w:pPr>
              <w:suppressAutoHyphens/>
              <w:snapToGrid w:val="0"/>
              <w:rPr>
                <w:rFonts w:eastAsia="Arial Unicode MS"/>
                <w:color w:val="000000"/>
                <w:sz w:val="14"/>
                <w:szCs w:val="14"/>
                <w:lang w:eastAsia="ar-SA"/>
              </w:rPr>
            </w:pPr>
          </w:p>
          <w:p w:rsidR="00805AE3" w:rsidRPr="00142BF7" w:rsidRDefault="00805AE3" w:rsidP="00805AE3">
            <w:pPr>
              <w:suppressAutoHyphens/>
              <w:snapToGrid w:val="0"/>
              <w:rPr>
                <w:rFonts w:eastAsia="Arial Unicode MS"/>
                <w:color w:val="000000"/>
                <w:sz w:val="14"/>
                <w:szCs w:val="14"/>
                <w:lang w:eastAsia="ar-SA"/>
              </w:rPr>
            </w:pPr>
            <w:r w:rsidRPr="00142BF7">
              <w:rPr>
                <w:rFonts w:eastAsia="Arial Unicode MS"/>
                <w:color w:val="000000"/>
                <w:sz w:val="14"/>
                <w:szCs w:val="14"/>
                <w:lang w:eastAsia="ar-SA"/>
              </w:rPr>
              <w:t>0</w:t>
            </w:r>
          </w:p>
        </w:tc>
      </w:tr>
      <w:tr w:rsidR="00805AE3" w:rsidRPr="00142BF7" w:rsidTr="00805AE3">
        <w:trPr>
          <w:trHeight w:val="1836"/>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14</w:t>
            </w: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ind w:left="46"/>
              <w:rPr>
                <w:rFonts w:eastAsia="Calibri"/>
                <w:sz w:val="16"/>
                <w:szCs w:val="16"/>
                <w:lang w:eastAsia="ar-SA"/>
              </w:rPr>
            </w:pPr>
            <w:r w:rsidRPr="00142BF7">
              <w:rPr>
                <w:rFonts w:eastAsia="Calibri"/>
                <w:sz w:val="16"/>
                <w:szCs w:val="16"/>
                <w:lang w:eastAsia="ar-SA"/>
              </w:rPr>
              <w:t xml:space="preserve">Проведение районных </w:t>
            </w:r>
            <w:proofErr w:type="spellStart"/>
            <w:r w:rsidRPr="00142BF7">
              <w:rPr>
                <w:rFonts w:eastAsia="Calibri"/>
                <w:sz w:val="16"/>
                <w:szCs w:val="16"/>
                <w:lang w:eastAsia="ar-SA"/>
              </w:rPr>
              <w:t>мероприятий</w:t>
            </w:r>
            <w:proofErr w:type="gramStart"/>
            <w:r w:rsidRPr="00142BF7">
              <w:rPr>
                <w:rFonts w:eastAsia="Calibri"/>
                <w:sz w:val="16"/>
                <w:szCs w:val="16"/>
                <w:lang w:eastAsia="ar-SA"/>
              </w:rPr>
              <w:t>:Р</w:t>
            </w:r>
            <w:proofErr w:type="gramEnd"/>
            <w:r w:rsidRPr="00142BF7">
              <w:rPr>
                <w:rFonts w:eastAsia="Calibri"/>
                <w:sz w:val="16"/>
                <w:szCs w:val="16"/>
                <w:lang w:eastAsia="ar-SA"/>
              </w:rPr>
              <w:t>айонные</w:t>
            </w:r>
            <w:proofErr w:type="spellEnd"/>
            <w:r w:rsidRPr="00142BF7">
              <w:rPr>
                <w:rFonts w:eastAsia="Calibri"/>
                <w:sz w:val="16"/>
                <w:szCs w:val="16"/>
                <w:lang w:eastAsia="ar-SA"/>
              </w:rPr>
              <w:t xml:space="preserve">  педагогические и методические конкурсы (размножение конкурсных заданий, приобретение призов для поощрения участников)</w:t>
            </w:r>
          </w:p>
          <w:p w:rsidR="00805AE3" w:rsidRPr="00142BF7" w:rsidRDefault="00805AE3" w:rsidP="00805AE3">
            <w:pPr>
              <w:suppressAutoHyphens/>
              <w:spacing w:after="200" w:line="276" w:lineRule="auto"/>
              <w:ind w:left="46"/>
              <w:rPr>
                <w:rFonts w:eastAsia="Calibri"/>
                <w:sz w:val="16"/>
                <w:szCs w:val="16"/>
                <w:lang w:eastAsia="ar-SA"/>
              </w:rPr>
            </w:pP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10,0</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shd w:val="clear" w:color="auto" w:fill="FFFFFF"/>
                <w:lang w:eastAsia="ar-SA"/>
              </w:rPr>
            </w:pPr>
            <w:r w:rsidRPr="00142BF7">
              <w:rPr>
                <w:rFonts w:eastAsia="Arial Unicode MS"/>
                <w:color w:val="000000"/>
                <w:sz w:val="14"/>
                <w:szCs w:val="14"/>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jc w:val="center"/>
              <w:rPr>
                <w:rFonts w:eastAsia="Arial Unicode MS"/>
                <w:color w:val="000000"/>
                <w:sz w:val="14"/>
                <w:szCs w:val="14"/>
                <w:lang w:eastAsia="ar-SA"/>
              </w:rPr>
            </w:pPr>
            <w:r w:rsidRPr="00142BF7">
              <w:rPr>
                <w:rFonts w:eastAsia="Arial Unicode MS"/>
                <w:color w:val="000000"/>
                <w:sz w:val="14"/>
                <w:szCs w:val="14"/>
                <w:lang w:eastAsia="ar-SA"/>
              </w:rPr>
              <w:t>0</w:t>
            </w:r>
          </w:p>
        </w:tc>
      </w:tr>
      <w:tr w:rsidR="00805AE3" w:rsidRPr="00142BF7" w:rsidTr="00805AE3">
        <w:trPr>
          <w:trHeight w:val="144"/>
        </w:trPr>
        <w:tc>
          <w:tcPr>
            <w:tcW w:w="60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p>
        </w:tc>
        <w:tc>
          <w:tcPr>
            <w:tcW w:w="207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both"/>
              <w:rPr>
                <w:rFonts w:eastAsia="Calibri"/>
                <w:sz w:val="16"/>
                <w:szCs w:val="16"/>
                <w:lang w:eastAsia="ar-SA"/>
              </w:rPr>
            </w:pPr>
            <w:r w:rsidRPr="00142BF7">
              <w:rPr>
                <w:rFonts w:eastAsia="Calibri"/>
                <w:sz w:val="16"/>
                <w:szCs w:val="16"/>
                <w:lang w:eastAsia="ar-SA"/>
              </w:rPr>
              <w:t>Итого</w:t>
            </w:r>
          </w:p>
        </w:tc>
        <w:tc>
          <w:tcPr>
            <w:tcW w:w="79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1996,26</w:t>
            </w:r>
          </w:p>
        </w:tc>
        <w:tc>
          <w:tcPr>
            <w:tcW w:w="85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1858,72</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shd w:val="clear" w:color="auto" w:fill="FFFFFF"/>
                <w:lang w:eastAsia="ar-SA"/>
              </w:rPr>
            </w:pPr>
            <w:r w:rsidRPr="00142BF7">
              <w:rPr>
                <w:rFonts w:eastAsia="Calibri"/>
                <w:sz w:val="14"/>
                <w:szCs w:val="14"/>
                <w:shd w:val="clear" w:color="auto" w:fill="FFFFFF"/>
                <w:lang w:eastAsia="ar-SA"/>
              </w:rPr>
              <w:t>1732,54</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1861,05</w:t>
            </w:r>
          </w:p>
        </w:tc>
        <w:tc>
          <w:tcPr>
            <w:tcW w:w="99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1801,6</w:t>
            </w:r>
          </w:p>
        </w:tc>
        <w:tc>
          <w:tcPr>
            <w:tcW w:w="8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2013,40</w:t>
            </w:r>
          </w:p>
        </w:tc>
        <w:tc>
          <w:tcPr>
            <w:tcW w:w="9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2140,48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2140,48</w:t>
            </w:r>
          </w:p>
        </w:tc>
        <w:tc>
          <w:tcPr>
            <w:tcW w:w="850" w:type="dxa"/>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spacing w:after="200" w:line="276" w:lineRule="auto"/>
              <w:jc w:val="center"/>
              <w:rPr>
                <w:rFonts w:eastAsia="Calibri"/>
                <w:sz w:val="14"/>
                <w:szCs w:val="14"/>
                <w:lang w:eastAsia="ar-SA"/>
              </w:rPr>
            </w:pPr>
            <w:r w:rsidRPr="00142BF7">
              <w:rPr>
                <w:rFonts w:eastAsia="Calibri"/>
                <w:sz w:val="14"/>
                <w:szCs w:val="14"/>
                <w:lang w:eastAsia="ar-SA"/>
              </w:rPr>
              <w:t>2140,48</w:t>
            </w:r>
          </w:p>
        </w:tc>
      </w:tr>
    </w:tbl>
    <w:p w:rsidR="00805AE3" w:rsidRPr="00142BF7" w:rsidRDefault="00805AE3" w:rsidP="00805AE3">
      <w:pPr>
        <w:suppressAutoHyphens/>
        <w:jc w:val="center"/>
        <w:rPr>
          <w:rFonts w:ascii="Arial Unicode MS" w:eastAsia="Arial Unicode MS" w:hAnsi="Arial Unicode MS" w:cs="Arial Unicode MS"/>
          <w:color w:val="000000"/>
          <w:lang w:eastAsia="ar-SA"/>
        </w:rPr>
      </w:pPr>
      <w:r w:rsidRPr="00142BF7">
        <w:rPr>
          <w:rFonts w:ascii="Arial Unicode MS" w:eastAsia="Arial Unicode MS" w:hAnsi="Arial Unicode MS" w:cs="Arial Unicode MS"/>
          <w:color w:val="000000"/>
          <w:lang w:eastAsia="ar-SA"/>
        </w:rPr>
        <w:t>_____________________________</w:t>
      </w: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ПАСПОРТ</w:t>
      </w: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подпрограммы 7</w:t>
      </w: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 xml:space="preserve">«ПРОФИЛАКТИКА НЕГАТИВНЫХ ПРОЯВЛЕНИЙ В </w:t>
      </w:r>
      <w:proofErr w:type="gramStart"/>
      <w:r w:rsidRPr="00142BF7">
        <w:rPr>
          <w:rFonts w:eastAsia="Arial Unicode MS"/>
          <w:b/>
          <w:bCs/>
          <w:sz w:val="23"/>
          <w:szCs w:val="23"/>
          <w:lang w:val="ru" w:eastAsia="ar-SA"/>
        </w:rPr>
        <w:t>ПОДРОСТКОВОЙ</w:t>
      </w:r>
      <w:proofErr w:type="gramEnd"/>
      <w:r w:rsidRPr="00142BF7">
        <w:rPr>
          <w:rFonts w:eastAsia="Arial Unicode MS"/>
          <w:b/>
          <w:bCs/>
          <w:sz w:val="23"/>
          <w:szCs w:val="23"/>
          <w:lang w:val="ru" w:eastAsia="ar-SA"/>
        </w:rPr>
        <w:t xml:space="preserve">  </w:t>
      </w: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 xml:space="preserve"> СРЕДЕ ОБРАЗОВАТЕЛЬНЫХ УЧРЕЖДЕНИЙ ОРЛОВСКОГО РАЙОНА»</w:t>
      </w: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НА 2014-20</w:t>
      </w:r>
      <w:r w:rsidRPr="00142BF7">
        <w:rPr>
          <w:rFonts w:eastAsia="Arial Unicode MS"/>
          <w:b/>
          <w:bCs/>
          <w:sz w:val="23"/>
          <w:szCs w:val="23"/>
          <w:lang w:eastAsia="ar-SA"/>
        </w:rPr>
        <w:t>22</w:t>
      </w:r>
      <w:r w:rsidRPr="00142BF7">
        <w:rPr>
          <w:rFonts w:eastAsia="Arial Unicode MS"/>
          <w:b/>
          <w:bCs/>
          <w:sz w:val="23"/>
          <w:szCs w:val="23"/>
          <w:lang w:val="ru" w:eastAsia="ar-SA"/>
        </w:rPr>
        <w:t xml:space="preserve"> ГОДЫ</w:t>
      </w:r>
    </w:p>
    <w:p w:rsidR="00805AE3" w:rsidRPr="00142BF7" w:rsidRDefault="00805AE3" w:rsidP="00805AE3">
      <w:pPr>
        <w:widowControl w:val="0"/>
        <w:suppressAutoHyphens/>
        <w:autoSpaceDE w:val="0"/>
        <w:jc w:val="center"/>
        <w:rPr>
          <w:rFonts w:eastAsia="Arial"/>
          <w:sz w:val="23"/>
          <w:szCs w:val="23"/>
          <w:lang w:eastAsia="ar-SA"/>
        </w:rPr>
      </w:pPr>
    </w:p>
    <w:tbl>
      <w:tblPr>
        <w:tblW w:w="0" w:type="auto"/>
        <w:tblInd w:w="-6" w:type="dxa"/>
        <w:tblLayout w:type="fixed"/>
        <w:tblCellMar>
          <w:left w:w="75" w:type="dxa"/>
          <w:right w:w="75" w:type="dxa"/>
        </w:tblCellMar>
        <w:tblLook w:val="0000" w:firstRow="0" w:lastRow="0" w:firstColumn="0" w:lastColumn="0" w:noHBand="0" w:noVBand="0"/>
      </w:tblPr>
      <w:tblGrid>
        <w:gridCol w:w="2861"/>
        <w:gridCol w:w="7578"/>
        <w:gridCol w:w="8"/>
      </w:tblGrid>
      <w:tr w:rsidR="00805AE3" w:rsidRPr="00142BF7" w:rsidTr="00805AE3">
        <w:trPr>
          <w:trHeight w:val="400"/>
        </w:trPr>
        <w:tc>
          <w:tcPr>
            <w:tcW w:w="2861"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Ответственный исполнитель муниципальной подпрограммы                                </w:t>
            </w:r>
          </w:p>
        </w:tc>
        <w:tc>
          <w:tcPr>
            <w:tcW w:w="7586"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sz w:val="23"/>
                <w:szCs w:val="23"/>
                <w:lang w:val="ru" w:eastAsia="ar-SA"/>
              </w:rPr>
            </w:pPr>
            <w:r w:rsidRPr="00142BF7">
              <w:rPr>
                <w:rFonts w:eastAsia="Arial Unicode MS"/>
                <w:sz w:val="23"/>
                <w:szCs w:val="23"/>
                <w:lang w:val="ru" w:eastAsia="ar-SA"/>
              </w:rPr>
              <w:t>МКУ «Ресурсный центр образования»</w:t>
            </w:r>
          </w:p>
        </w:tc>
      </w:tr>
      <w:tr w:rsidR="00805AE3" w:rsidRPr="00142BF7" w:rsidTr="00805AE3">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Соисполнители муниципальной программы  </w:t>
            </w:r>
          </w:p>
        </w:tc>
        <w:tc>
          <w:tcPr>
            <w:tcW w:w="7586"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Образовательные учреждения Орловского района</w:t>
            </w:r>
          </w:p>
        </w:tc>
      </w:tr>
      <w:tr w:rsidR="00805AE3" w:rsidRPr="00142BF7" w:rsidTr="00805AE3">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bCs/>
                <w:sz w:val="23"/>
                <w:szCs w:val="23"/>
                <w:lang w:eastAsia="ar-SA"/>
              </w:rPr>
            </w:pPr>
            <w:r w:rsidRPr="00142BF7">
              <w:rPr>
                <w:rFonts w:eastAsia="Arial"/>
                <w:sz w:val="23"/>
                <w:szCs w:val="23"/>
                <w:lang w:eastAsia="ar-SA"/>
              </w:rPr>
              <w:t xml:space="preserve">Наименование подпрограмм </w:t>
            </w:r>
            <w:hyperlink w:anchor="Par1039" w:history="1">
              <w:r w:rsidRPr="00142BF7">
                <w:rPr>
                  <w:rFonts w:eastAsia="Arial"/>
                  <w:color w:val="0000FF"/>
                  <w:sz w:val="28"/>
                  <w:szCs w:val="28"/>
                  <w:u w:val="single"/>
                  <w:lang w:eastAsia="ar-SA"/>
                </w:rPr>
                <w:t>&lt;*&gt;</w:t>
              </w:r>
            </w:hyperlink>
          </w:p>
        </w:tc>
        <w:tc>
          <w:tcPr>
            <w:tcW w:w="7586"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bCs/>
                <w:sz w:val="23"/>
                <w:szCs w:val="23"/>
                <w:lang w:val="ru" w:eastAsia="ar-SA"/>
              </w:rPr>
            </w:pPr>
            <w:r w:rsidRPr="00142BF7">
              <w:rPr>
                <w:rFonts w:eastAsia="Arial Unicode MS"/>
                <w:bCs/>
                <w:sz w:val="23"/>
                <w:szCs w:val="23"/>
                <w:lang w:val="ru" w:eastAsia="ar-SA"/>
              </w:rPr>
              <w:t>«ПРОФИЛАКТИКА НЕГАТИВНЫХ ПРОЯВЛЕНИЙ В ПОДРОСТКОВОЙ  СРЕДЕ ОБРАЗОВАТЕЛЬНЫХ УЧРЕЖДЕНИЙ ОРЛОВСКОГО РАЙОНА»</w:t>
            </w:r>
          </w:p>
          <w:p w:rsidR="00805AE3" w:rsidRPr="00142BF7" w:rsidRDefault="00805AE3" w:rsidP="00805AE3">
            <w:pPr>
              <w:suppressAutoHyphens/>
              <w:autoSpaceDE w:val="0"/>
              <w:jc w:val="both"/>
              <w:rPr>
                <w:rFonts w:eastAsia="Arial"/>
                <w:bCs/>
                <w:sz w:val="23"/>
                <w:szCs w:val="23"/>
                <w:lang w:eastAsia="ar-SA"/>
              </w:rPr>
            </w:pPr>
            <w:r w:rsidRPr="00142BF7">
              <w:rPr>
                <w:rFonts w:eastAsia="Arial"/>
                <w:bCs/>
                <w:sz w:val="23"/>
                <w:szCs w:val="23"/>
                <w:lang w:eastAsia="ar-SA"/>
              </w:rPr>
              <w:t>НА 2014-2021 ГОДЫ</w:t>
            </w:r>
          </w:p>
        </w:tc>
      </w:tr>
      <w:tr w:rsidR="00805AE3" w:rsidRPr="00142BF7" w:rsidTr="00805AE3">
        <w:trPr>
          <w:trHeight w:val="400"/>
        </w:trPr>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Программно-целевые            инструменты</w:t>
            </w:r>
            <w:r w:rsidRPr="00142BF7">
              <w:rPr>
                <w:rFonts w:eastAsia="Arial"/>
                <w:sz w:val="23"/>
                <w:szCs w:val="23"/>
                <w:lang w:eastAsia="ar-SA"/>
              </w:rPr>
              <w:br/>
              <w:t xml:space="preserve">муниципальной программы                </w:t>
            </w:r>
          </w:p>
        </w:tc>
        <w:tc>
          <w:tcPr>
            <w:tcW w:w="7586"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Не предусмотрены</w:t>
            </w:r>
          </w:p>
        </w:tc>
      </w:tr>
      <w:tr w:rsidR="00805AE3" w:rsidRPr="00142BF7" w:rsidTr="00805AE3">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Цели муниципальной программы           </w:t>
            </w:r>
          </w:p>
        </w:tc>
        <w:tc>
          <w:tcPr>
            <w:tcW w:w="7586"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sz w:val="23"/>
                <w:szCs w:val="23"/>
                <w:lang w:val="ru" w:eastAsia="ar-SA"/>
              </w:rPr>
            </w:pPr>
            <w:r w:rsidRPr="00142BF7">
              <w:rPr>
                <w:rFonts w:eastAsia="Arial Unicode MS"/>
                <w:sz w:val="23"/>
                <w:szCs w:val="23"/>
                <w:lang w:val="ru" w:eastAsia="ar-SA"/>
              </w:rPr>
              <w:t>решение проблем профилактики безнадзорности и правонарушений среди обучающихся, защиты их прав, социальной реабилитации и адаптации</w:t>
            </w:r>
          </w:p>
        </w:tc>
      </w:tr>
      <w:tr w:rsidR="00805AE3" w:rsidRPr="00142BF7" w:rsidTr="00805AE3">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lastRenderedPageBreak/>
              <w:t xml:space="preserve">Задачи муниципальной программы         </w:t>
            </w:r>
          </w:p>
        </w:tc>
        <w:tc>
          <w:tcPr>
            <w:tcW w:w="7586"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numPr>
                <w:ilvl w:val="0"/>
                <w:numId w:val="19"/>
              </w:numPr>
              <w:suppressAutoHyphens/>
              <w:snapToGrid w:val="0"/>
              <w:jc w:val="both"/>
              <w:rPr>
                <w:rFonts w:eastAsia="Arial Unicode MS"/>
                <w:sz w:val="23"/>
                <w:szCs w:val="23"/>
                <w:lang w:val="ru" w:eastAsia="ar-SA"/>
              </w:rPr>
            </w:pPr>
            <w:r w:rsidRPr="00142BF7">
              <w:rPr>
                <w:rFonts w:eastAsia="Arial Unicode MS"/>
                <w:sz w:val="23"/>
                <w:szCs w:val="23"/>
                <w:lang w:val="ru" w:eastAsia="ar-SA"/>
              </w:rPr>
              <w:t xml:space="preserve">повышение эффективности деятельности образовательных учреждений в организации и ведении </w:t>
            </w:r>
            <w:proofErr w:type="spellStart"/>
            <w:r w:rsidRPr="00142BF7">
              <w:rPr>
                <w:rFonts w:eastAsia="Arial Unicode MS"/>
                <w:sz w:val="23"/>
                <w:szCs w:val="23"/>
                <w:lang w:val="ru" w:eastAsia="ar-SA"/>
              </w:rPr>
              <w:t>воспитательно</w:t>
            </w:r>
            <w:proofErr w:type="spellEnd"/>
            <w:r w:rsidRPr="00142BF7">
              <w:rPr>
                <w:rFonts w:eastAsia="Arial Unicode MS"/>
                <w:sz w:val="23"/>
                <w:szCs w:val="23"/>
                <w:lang w:val="ru" w:eastAsia="ar-SA"/>
              </w:rPr>
              <w:t>-профилактической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805AE3" w:rsidRPr="00142BF7" w:rsidRDefault="00805AE3" w:rsidP="00805AE3">
            <w:pPr>
              <w:numPr>
                <w:ilvl w:val="0"/>
                <w:numId w:val="19"/>
              </w:numPr>
              <w:suppressAutoHyphens/>
              <w:jc w:val="both"/>
              <w:rPr>
                <w:rFonts w:eastAsia="Arial Unicode MS"/>
                <w:sz w:val="23"/>
                <w:szCs w:val="23"/>
                <w:lang w:val="ru" w:eastAsia="ar-SA"/>
              </w:rPr>
            </w:pPr>
            <w:r w:rsidRPr="00142BF7">
              <w:rPr>
                <w:rFonts w:eastAsia="Arial Unicode MS"/>
                <w:sz w:val="23"/>
                <w:szCs w:val="23"/>
                <w:lang w:val="ru" w:eastAsia="ar-SA"/>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805AE3" w:rsidRPr="00142BF7" w:rsidRDefault="00805AE3" w:rsidP="00805AE3">
            <w:pPr>
              <w:numPr>
                <w:ilvl w:val="0"/>
                <w:numId w:val="19"/>
              </w:numPr>
              <w:suppressAutoHyphens/>
              <w:jc w:val="both"/>
              <w:rPr>
                <w:rFonts w:eastAsia="Arial Unicode MS"/>
                <w:sz w:val="23"/>
                <w:szCs w:val="23"/>
                <w:lang w:val="ru" w:eastAsia="ar-SA"/>
              </w:rPr>
            </w:pPr>
            <w:r w:rsidRPr="00142BF7">
              <w:rPr>
                <w:rFonts w:eastAsia="Arial Unicode MS"/>
                <w:sz w:val="23"/>
                <w:szCs w:val="23"/>
                <w:lang w:val="ru" w:eastAsia="ar-SA"/>
              </w:rPr>
              <w:t xml:space="preserve">разработка и использование в образовательных учреждениях новых программ, методик, технологий </w:t>
            </w:r>
            <w:proofErr w:type="spellStart"/>
            <w:r w:rsidRPr="00142BF7">
              <w:rPr>
                <w:rFonts w:eastAsia="Arial Unicode MS"/>
                <w:sz w:val="23"/>
                <w:szCs w:val="23"/>
                <w:lang w:val="ru" w:eastAsia="ar-SA"/>
              </w:rPr>
              <w:t>воспитательно</w:t>
            </w:r>
            <w:proofErr w:type="spellEnd"/>
            <w:r w:rsidRPr="00142BF7">
              <w:rPr>
                <w:rFonts w:eastAsia="Arial Unicode MS"/>
                <w:sz w:val="23"/>
                <w:szCs w:val="23"/>
                <w:lang w:val="ru" w:eastAsia="ar-SA"/>
              </w:rPr>
              <w:t>-профилактической направленности;</w:t>
            </w:r>
          </w:p>
          <w:p w:rsidR="00805AE3" w:rsidRPr="00142BF7" w:rsidRDefault="00805AE3" w:rsidP="00805AE3">
            <w:pPr>
              <w:numPr>
                <w:ilvl w:val="0"/>
                <w:numId w:val="19"/>
              </w:numPr>
              <w:suppressAutoHyphens/>
              <w:jc w:val="both"/>
              <w:rPr>
                <w:rFonts w:eastAsia="Arial Unicode MS"/>
                <w:sz w:val="23"/>
                <w:szCs w:val="23"/>
                <w:lang w:val="ru" w:eastAsia="ar-SA"/>
              </w:rPr>
            </w:pPr>
            <w:r w:rsidRPr="00142BF7">
              <w:rPr>
                <w:rFonts w:eastAsia="Arial Unicode MS"/>
                <w:sz w:val="23"/>
                <w:szCs w:val="23"/>
                <w:lang w:val="ru" w:eastAsia="ar-SA"/>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142BF7">
              <w:rPr>
                <w:rFonts w:eastAsia="Arial Unicode MS"/>
                <w:sz w:val="23"/>
                <w:szCs w:val="23"/>
                <w:lang w:val="ru" w:eastAsia="ar-SA"/>
              </w:rPr>
              <w:t>внеучебное</w:t>
            </w:r>
            <w:proofErr w:type="spellEnd"/>
            <w:r w:rsidRPr="00142BF7">
              <w:rPr>
                <w:rFonts w:eastAsia="Arial Unicode MS"/>
                <w:sz w:val="23"/>
                <w:szCs w:val="23"/>
                <w:lang w:val="ru" w:eastAsia="ar-SA"/>
              </w:rPr>
              <w:t xml:space="preserve"> время;</w:t>
            </w:r>
          </w:p>
          <w:p w:rsidR="00805AE3" w:rsidRPr="00142BF7" w:rsidRDefault="00805AE3" w:rsidP="00805AE3">
            <w:pPr>
              <w:numPr>
                <w:ilvl w:val="0"/>
                <w:numId w:val="19"/>
              </w:numPr>
              <w:suppressAutoHyphens/>
              <w:jc w:val="both"/>
              <w:rPr>
                <w:rFonts w:eastAsia="Arial Unicode MS"/>
                <w:sz w:val="23"/>
                <w:szCs w:val="23"/>
                <w:lang w:val="ru" w:eastAsia="ar-SA"/>
              </w:rPr>
            </w:pPr>
            <w:r w:rsidRPr="00142BF7">
              <w:rPr>
                <w:rFonts w:eastAsia="Arial Unicode MS"/>
                <w:sz w:val="23"/>
                <w:szCs w:val="23"/>
                <w:lang w:val="ru" w:eastAsia="ar-SA"/>
              </w:rPr>
              <w:t>совершенствование форм и методов правового воспитания, развитие детских и подростковых объединений, ученического самоуправления</w:t>
            </w:r>
          </w:p>
          <w:p w:rsidR="00805AE3" w:rsidRPr="00142BF7" w:rsidRDefault="00805AE3" w:rsidP="00805AE3">
            <w:pPr>
              <w:numPr>
                <w:ilvl w:val="0"/>
                <w:numId w:val="19"/>
              </w:numPr>
              <w:suppressAutoHyphens/>
              <w:jc w:val="both"/>
              <w:rPr>
                <w:rFonts w:eastAsia="Arial Unicode MS"/>
                <w:sz w:val="23"/>
                <w:szCs w:val="23"/>
                <w:lang w:val="ru" w:eastAsia="ar-SA"/>
              </w:rPr>
            </w:pPr>
            <w:r w:rsidRPr="00142BF7">
              <w:rPr>
                <w:rFonts w:eastAsia="Arial Unicode MS"/>
                <w:sz w:val="23"/>
                <w:szCs w:val="23"/>
                <w:lang w:val="ru" w:eastAsia="ar-SA"/>
              </w:rPr>
              <w:t>переподготовка и повышение квалификации педагогических работников, социальных педагогов, педагогов-психологов.</w:t>
            </w:r>
          </w:p>
          <w:p w:rsidR="00805AE3" w:rsidRPr="00142BF7" w:rsidRDefault="00805AE3" w:rsidP="00805AE3">
            <w:pPr>
              <w:suppressAutoHyphens/>
              <w:jc w:val="both"/>
              <w:rPr>
                <w:rFonts w:eastAsia="Arial Unicode MS"/>
                <w:sz w:val="23"/>
                <w:szCs w:val="23"/>
                <w:lang w:val="ru" w:eastAsia="ar-SA"/>
              </w:rPr>
            </w:pPr>
          </w:p>
        </w:tc>
      </w:tr>
      <w:tr w:rsidR="00805AE3" w:rsidRPr="00142BF7" w:rsidTr="00805AE3">
        <w:trPr>
          <w:trHeight w:val="400"/>
        </w:trPr>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Целевые     показатели      эффективности</w:t>
            </w:r>
            <w:r w:rsidRPr="00142BF7">
              <w:rPr>
                <w:rFonts w:eastAsia="Arial"/>
                <w:sz w:val="23"/>
                <w:szCs w:val="23"/>
                <w:lang w:eastAsia="ar-SA"/>
              </w:rPr>
              <w:br/>
              <w:t xml:space="preserve">реализации муниципальной программы     </w:t>
            </w:r>
          </w:p>
        </w:tc>
        <w:tc>
          <w:tcPr>
            <w:tcW w:w="7586"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bCs/>
                <w:sz w:val="23"/>
                <w:szCs w:val="23"/>
                <w:lang w:eastAsia="ar-SA"/>
              </w:rPr>
            </w:pPr>
            <w:r w:rsidRPr="00142BF7">
              <w:rPr>
                <w:rFonts w:eastAsia="Arial"/>
                <w:sz w:val="23"/>
                <w:szCs w:val="23"/>
                <w:lang w:eastAsia="ar-SA"/>
              </w:rPr>
              <w:t xml:space="preserve">Снижение </w:t>
            </w:r>
            <w:r w:rsidRPr="00142BF7">
              <w:rPr>
                <w:rFonts w:eastAsia="Arial"/>
                <w:b/>
                <w:bCs/>
                <w:sz w:val="23"/>
                <w:szCs w:val="23"/>
                <w:lang w:eastAsia="ar-SA"/>
              </w:rPr>
              <w:t xml:space="preserve"> </w:t>
            </w:r>
            <w:r w:rsidRPr="00142BF7">
              <w:rPr>
                <w:rFonts w:eastAsia="Arial"/>
                <w:bCs/>
                <w:sz w:val="23"/>
                <w:szCs w:val="23"/>
                <w:lang w:eastAsia="ar-SA"/>
              </w:rPr>
              <w:t>количества преступлений и правонарушений в подростковой  среде образовательных учреждений</w:t>
            </w:r>
          </w:p>
        </w:tc>
      </w:tr>
      <w:tr w:rsidR="00805AE3" w:rsidRPr="00142BF7" w:rsidTr="00805AE3">
        <w:trPr>
          <w:trHeight w:val="70"/>
        </w:trPr>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Этапы и сроки реализации муниципальной</w:t>
            </w:r>
            <w:r w:rsidRPr="00142BF7">
              <w:rPr>
                <w:rFonts w:eastAsia="Arial"/>
                <w:sz w:val="23"/>
                <w:szCs w:val="23"/>
                <w:lang w:eastAsia="ar-SA"/>
              </w:rPr>
              <w:br/>
              <w:t xml:space="preserve">программы                                </w:t>
            </w:r>
          </w:p>
        </w:tc>
        <w:tc>
          <w:tcPr>
            <w:tcW w:w="7586"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2014-2022 годы                              </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w:t>
            </w:r>
            <w:r w:rsidRPr="00142BF7">
              <w:rPr>
                <w:rFonts w:eastAsia="Arial"/>
                <w:sz w:val="23"/>
                <w:szCs w:val="23"/>
                <w:lang w:eastAsia="ar-SA"/>
              </w:rPr>
              <w:t xml:space="preserve"> этап – 2014 г.                    </w:t>
            </w:r>
            <w:r w:rsidRPr="00142BF7">
              <w:rPr>
                <w:rFonts w:eastAsia="Arial"/>
                <w:sz w:val="23"/>
                <w:szCs w:val="23"/>
                <w:lang w:val="en-US" w:eastAsia="ar-SA"/>
              </w:rPr>
              <w:t>VI</w:t>
            </w:r>
            <w:r w:rsidRPr="00142BF7">
              <w:rPr>
                <w:rFonts w:eastAsia="Arial"/>
                <w:sz w:val="23"/>
                <w:szCs w:val="23"/>
                <w:lang w:eastAsia="ar-SA"/>
              </w:rPr>
              <w:t xml:space="preserve"> этап – 2018 г.          </w:t>
            </w:r>
            <w:r w:rsidRPr="00142BF7">
              <w:rPr>
                <w:rFonts w:eastAsia="Arial"/>
                <w:sz w:val="23"/>
                <w:szCs w:val="23"/>
                <w:lang w:val="en-US" w:eastAsia="ar-SA"/>
              </w:rPr>
              <w:t>VIII</w:t>
            </w:r>
            <w:r w:rsidRPr="00142BF7">
              <w:rPr>
                <w:rFonts w:eastAsia="Arial"/>
                <w:sz w:val="23"/>
                <w:szCs w:val="23"/>
                <w:lang w:eastAsia="ar-SA"/>
              </w:rPr>
              <w:t xml:space="preserve"> этап – 2022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II</w:t>
            </w:r>
            <w:r w:rsidRPr="00142BF7">
              <w:rPr>
                <w:rFonts w:eastAsia="Arial"/>
                <w:sz w:val="23"/>
                <w:szCs w:val="23"/>
                <w:lang w:eastAsia="ar-SA"/>
              </w:rPr>
              <w:t xml:space="preserve"> этап </w:t>
            </w:r>
            <w:proofErr w:type="gramStart"/>
            <w:r w:rsidRPr="00142BF7">
              <w:rPr>
                <w:rFonts w:eastAsia="Arial"/>
                <w:sz w:val="23"/>
                <w:szCs w:val="23"/>
                <w:lang w:eastAsia="ar-SA"/>
              </w:rPr>
              <w:t>-  2015</w:t>
            </w:r>
            <w:proofErr w:type="gramEnd"/>
            <w:r w:rsidRPr="00142BF7">
              <w:rPr>
                <w:rFonts w:eastAsia="Arial"/>
                <w:sz w:val="23"/>
                <w:szCs w:val="23"/>
                <w:lang w:eastAsia="ar-SA"/>
              </w:rPr>
              <w:t xml:space="preserve"> г.                  </w:t>
            </w:r>
            <w:r w:rsidRPr="00142BF7">
              <w:rPr>
                <w:rFonts w:eastAsia="Arial"/>
                <w:sz w:val="23"/>
                <w:szCs w:val="23"/>
                <w:lang w:val="en-US" w:eastAsia="ar-SA"/>
              </w:rPr>
              <w:t>V</w:t>
            </w:r>
            <w:r w:rsidRPr="00142BF7">
              <w:rPr>
                <w:rFonts w:eastAsia="Arial"/>
                <w:sz w:val="23"/>
                <w:szCs w:val="23"/>
                <w:lang w:eastAsia="ar-SA"/>
              </w:rPr>
              <w:t xml:space="preserve"> этап – 2019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III</w:t>
            </w:r>
            <w:r w:rsidRPr="00142BF7">
              <w:rPr>
                <w:rFonts w:eastAsia="Arial"/>
                <w:sz w:val="23"/>
                <w:szCs w:val="23"/>
                <w:lang w:eastAsia="ar-SA"/>
              </w:rPr>
              <w:t xml:space="preserve"> этап – 2016 г.                 </w:t>
            </w:r>
            <w:r w:rsidRPr="00142BF7">
              <w:rPr>
                <w:rFonts w:eastAsia="Arial"/>
                <w:sz w:val="23"/>
                <w:szCs w:val="23"/>
                <w:lang w:val="en-US" w:eastAsia="ar-SA"/>
              </w:rPr>
              <w:t>VI</w:t>
            </w:r>
            <w:r w:rsidRPr="00142BF7">
              <w:rPr>
                <w:rFonts w:eastAsia="Arial"/>
                <w:sz w:val="23"/>
                <w:szCs w:val="23"/>
                <w:lang w:eastAsia="ar-SA"/>
              </w:rPr>
              <w:t xml:space="preserve"> этап – 2020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IV</w:t>
            </w:r>
            <w:r w:rsidRPr="00142BF7">
              <w:rPr>
                <w:rFonts w:eastAsia="Arial"/>
                <w:sz w:val="23"/>
                <w:szCs w:val="23"/>
                <w:lang w:eastAsia="ar-SA"/>
              </w:rPr>
              <w:t xml:space="preserve"> этап – 2017 г.                 </w:t>
            </w:r>
            <w:r w:rsidRPr="00142BF7">
              <w:rPr>
                <w:rFonts w:eastAsia="Arial"/>
                <w:sz w:val="23"/>
                <w:szCs w:val="23"/>
                <w:lang w:val="en-US" w:eastAsia="ar-SA"/>
              </w:rPr>
              <w:t>VII</w:t>
            </w:r>
            <w:r w:rsidRPr="00142BF7">
              <w:rPr>
                <w:rFonts w:eastAsia="Arial"/>
                <w:sz w:val="23"/>
                <w:szCs w:val="23"/>
                <w:lang w:eastAsia="ar-SA"/>
              </w:rPr>
              <w:t xml:space="preserve"> этап – 2021 г</w:t>
            </w:r>
          </w:p>
          <w:p w:rsidR="00805AE3" w:rsidRPr="00142BF7" w:rsidRDefault="00805AE3" w:rsidP="00805AE3">
            <w:pPr>
              <w:suppressAutoHyphens/>
              <w:autoSpaceDE w:val="0"/>
              <w:rPr>
                <w:rFonts w:eastAsia="Arial"/>
                <w:sz w:val="23"/>
                <w:szCs w:val="23"/>
                <w:lang w:eastAsia="ar-SA"/>
              </w:rPr>
            </w:pPr>
          </w:p>
        </w:tc>
      </w:tr>
      <w:tr w:rsidR="00805AE3" w:rsidRPr="00142BF7" w:rsidTr="00805AE3">
        <w:tblPrEx>
          <w:tblCellMar>
            <w:top w:w="75" w:type="dxa"/>
            <w:bottom w:w="75" w:type="dxa"/>
          </w:tblCellMar>
        </w:tblPrEx>
        <w:trPr>
          <w:gridAfter w:val="1"/>
          <w:wAfter w:w="8" w:type="dxa"/>
          <w:trHeight w:val="2255"/>
        </w:trPr>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Объемы    ассигнований    муниципальной</w:t>
            </w:r>
            <w:r w:rsidRPr="00142BF7">
              <w:rPr>
                <w:rFonts w:eastAsia="Arial"/>
                <w:sz w:val="23"/>
                <w:szCs w:val="23"/>
                <w:lang w:eastAsia="ar-SA"/>
              </w:rPr>
              <w:br/>
              <w:t xml:space="preserve">программы                                </w:t>
            </w:r>
          </w:p>
        </w:tc>
        <w:tc>
          <w:tcPr>
            <w:tcW w:w="7578" w:type="dxa"/>
            <w:tcBorders>
              <w:top w:val="single" w:sz="1" w:space="0" w:color="000000"/>
              <w:left w:val="single" w:sz="1" w:space="0" w:color="000000"/>
              <w:bottom w:val="single" w:sz="1" w:space="0" w:color="000000"/>
              <w:right w:val="single" w:sz="1"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Источники финансирования,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2014 г. – 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2015 г. – 5,0 тыс. руб. </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lang w:eastAsia="ar-SA"/>
              </w:rPr>
              <w:t xml:space="preserve">2016 г. </w:t>
            </w:r>
            <w:r w:rsidRPr="00142BF7">
              <w:rPr>
                <w:rFonts w:eastAsia="Arial"/>
                <w:sz w:val="23"/>
                <w:szCs w:val="23"/>
                <w:shd w:val="clear" w:color="auto" w:fill="FFFFFF"/>
                <w:lang w:eastAsia="ar-SA"/>
              </w:rPr>
              <w:t>–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2017 г. –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2018 г. – 5,0 </w:t>
            </w:r>
            <w:proofErr w:type="spellStart"/>
            <w:r w:rsidRPr="00142BF7">
              <w:rPr>
                <w:rFonts w:eastAsia="Arial"/>
                <w:sz w:val="23"/>
                <w:szCs w:val="23"/>
                <w:lang w:eastAsia="ar-SA"/>
              </w:rPr>
              <w:t>тыс</w:t>
            </w:r>
            <w:proofErr w:type="gramStart"/>
            <w:r w:rsidRPr="00142BF7">
              <w:rPr>
                <w:rFonts w:eastAsia="Arial"/>
                <w:sz w:val="23"/>
                <w:szCs w:val="23"/>
                <w:lang w:eastAsia="ar-SA"/>
              </w:rPr>
              <w:t>.р</w:t>
            </w:r>
            <w:proofErr w:type="gramEnd"/>
            <w:r w:rsidRPr="00142BF7">
              <w:rPr>
                <w:rFonts w:eastAsia="Arial"/>
                <w:sz w:val="23"/>
                <w:szCs w:val="23"/>
                <w:lang w:eastAsia="ar-SA"/>
              </w:rPr>
              <w:t>уб</w:t>
            </w:r>
            <w:proofErr w:type="spellEnd"/>
            <w:r w:rsidRPr="00142BF7">
              <w:rPr>
                <w:rFonts w:eastAsia="Arial"/>
                <w:sz w:val="23"/>
                <w:szCs w:val="23"/>
                <w:lang w:eastAsia="ar-SA"/>
              </w:rPr>
              <w:t>.</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2019 г. – 5,0 </w:t>
            </w:r>
            <w:proofErr w:type="spellStart"/>
            <w:r w:rsidRPr="00142BF7">
              <w:rPr>
                <w:rFonts w:eastAsia="Arial"/>
                <w:sz w:val="23"/>
                <w:szCs w:val="23"/>
                <w:lang w:eastAsia="ar-SA"/>
              </w:rPr>
              <w:t>тыс</w:t>
            </w:r>
            <w:proofErr w:type="gramStart"/>
            <w:r w:rsidRPr="00142BF7">
              <w:rPr>
                <w:rFonts w:eastAsia="Arial"/>
                <w:sz w:val="23"/>
                <w:szCs w:val="23"/>
                <w:lang w:eastAsia="ar-SA"/>
              </w:rPr>
              <w:t>.р</w:t>
            </w:r>
            <w:proofErr w:type="gramEnd"/>
            <w:r w:rsidRPr="00142BF7">
              <w:rPr>
                <w:rFonts w:eastAsia="Arial"/>
                <w:sz w:val="23"/>
                <w:szCs w:val="23"/>
                <w:lang w:eastAsia="ar-SA"/>
              </w:rPr>
              <w:t>уб</w:t>
            </w:r>
            <w:proofErr w:type="spellEnd"/>
            <w:r w:rsidRPr="00142BF7">
              <w:rPr>
                <w:rFonts w:eastAsia="Arial"/>
                <w:sz w:val="23"/>
                <w:szCs w:val="23"/>
                <w:lang w:eastAsia="ar-SA"/>
              </w:rPr>
              <w:t>.</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2020 г. - 5,0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2020 г. - 5,0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2021 г. - 5,0 тыс. руб.</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2022 г. – 5,0 тыс. руб.</w:t>
            </w:r>
          </w:p>
        </w:tc>
      </w:tr>
      <w:tr w:rsidR="00805AE3" w:rsidRPr="00142BF7" w:rsidTr="00805AE3">
        <w:trPr>
          <w:trHeight w:val="840"/>
        </w:trPr>
        <w:tc>
          <w:tcPr>
            <w:tcW w:w="2861"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Ожидаемые конечные результаты  реализации</w:t>
            </w:r>
            <w:r w:rsidRPr="00142BF7">
              <w:rPr>
                <w:rFonts w:eastAsia="Arial"/>
                <w:sz w:val="23"/>
                <w:szCs w:val="23"/>
                <w:lang w:eastAsia="ar-SA"/>
              </w:rPr>
              <w:br/>
              <w:t xml:space="preserve">муниципальной программы                </w:t>
            </w:r>
          </w:p>
        </w:tc>
        <w:tc>
          <w:tcPr>
            <w:tcW w:w="7586" w:type="dxa"/>
            <w:gridSpan w:val="2"/>
            <w:tcBorders>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372"/>
              </w:tabs>
              <w:suppressAutoHyphens/>
              <w:snapToGrid w:val="0"/>
              <w:jc w:val="both"/>
              <w:rPr>
                <w:rFonts w:eastAsia="Arial Unicode MS"/>
                <w:sz w:val="23"/>
                <w:szCs w:val="23"/>
                <w:lang w:val="ru" w:eastAsia="ar-SA"/>
              </w:rPr>
            </w:pPr>
            <w:r w:rsidRPr="00142BF7">
              <w:rPr>
                <w:rFonts w:eastAsia="Arial Unicode MS"/>
                <w:sz w:val="23"/>
                <w:szCs w:val="23"/>
                <w:lang w:val="ru" w:eastAsia="ar-SA"/>
              </w:rPr>
              <w:t>К 201</w:t>
            </w:r>
            <w:r w:rsidRPr="00142BF7">
              <w:rPr>
                <w:rFonts w:eastAsia="Arial Unicode MS"/>
                <w:sz w:val="23"/>
                <w:szCs w:val="23"/>
                <w:lang w:eastAsia="ar-SA"/>
              </w:rPr>
              <w:t>8</w:t>
            </w:r>
            <w:r w:rsidRPr="00142BF7">
              <w:rPr>
                <w:rFonts w:eastAsia="Arial Unicode MS"/>
                <w:sz w:val="23"/>
                <w:szCs w:val="23"/>
                <w:lang w:val="ru" w:eastAsia="ar-SA"/>
              </w:rPr>
              <w:t xml:space="preserve"> году:</w:t>
            </w:r>
          </w:p>
          <w:p w:rsidR="00805AE3" w:rsidRPr="00142BF7" w:rsidRDefault="00805AE3" w:rsidP="00805AE3">
            <w:pPr>
              <w:tabs>
                <w:tab w:val="left" w:pos="372"/>
              </w:tabs>
              <w:suppressAutoHyphens/>
              <w:jc w:val="both"/>
              <w:rPr>
                <w:rFonts w:eastAsia="Arial Unicode MS"/>
                <w:sz w:val="23"/>
                <w:szCs w:val="23"/>
                <w:lang w:val="ru" w:eastAsia="ar-SA"/>
              </w:rPr>
            </w:pPr>
            <w:r w:rsidRPr="00142BF7">
              <w:rPr>
                <w:rFonts w:eastAsia="Arial Unicode MS"/>
                <w:sz w:val="23"/>
                <w:szCs w:val="23"/>
                <w:lang w:val="ru" w:eastAsia="ar-SA"/>
              </w:rPr>
              <w:t>- снижение подростковой преступности в образовательных учреждениях Орловского района;</w:t>
            </w:r>
          </w:p>
          <w:p w:rsidR="00805AE3" w:rsidRPr="00142BF7" w:rsidRDefault="00805AE3" w:rsidP="00805AE3">
            <w:pPr>
              <w:tabs>
                <w:tab w:val="left" w:pos="372"/>
              </w:tabs>
              <w:suppressAutoHyphens/>
              <w:jc w:val="both"/>
              <w:rPr>
                <w:rFonts w:eastAsia="Arial Unicode MS"/>
                <w:sz w:val="23"/>
                <w:szCs w:val="23"/>
                <w:lang w:val="ru" w:eastAsia="ar-SA"/>
              </w:rPr>
            </w:pPr>
            <w:r w:rsidRPr="00142BF7">
              <w:rPr>
                <w:rFonts w:eastAsia="Arial Unicode MS"/>
                <w:sz w:val="23"/>
                <w:szCs w:val="23"/>
                <w:lang w:val="ru" w:eastAsia="ar-SA"/>
              </w:rPr>
              <w:t xml:space="preserve">- повышение эффективности </w:t>
            </w:r>
            <w:proofErr w:type="spellStart"/>
            <w:r w:rsidRPr="00142BF7">
              <w:rPr>
                <w:rFonts w:eastAsia="Arial Unicode MS"/>
                <w:sz w:val="23"/>
                <w:szCs w:val="23"/>
                <w:lang w:val="ru" w:eastAsia="ar-SA"/>
              </w:rPr>
              <w:t>воспитательно</w:t>
            </w:r>
            <w:proofErr w:type="spellEnd"/>
            <w:r w:rsidRPr="00142BF7">
              <w:rPr>
                <w:rFonts w:eastAsia="Arial Unicode MS"/>
                <w:sz w:val="23"/>
                <w:szCs w:val="23"/>
                <w:lang w:val="ru" w:eastAsia="ar-SA"/>
              </w:rPr>
              <w:t>-профилактической работы в образовательных учреждениях;</w:t>
            </w:r>
          </w:p>
          <w:p w:rsidR="00805AE3" w:rsidRPr="00142BF7" w:rsidRDefault="00805AE3" w:rsidP="00805AE3">
            <w:pPr>
              <w:tabs>
                <w:tab w:val="left" w:pos="372"/>
              </w:tabs>
              <w:suppressAutoHyphens/>
              <w:jc w:val="both"/>
              <w:rPr>
                <w:rFonts w:eastAsia="Arial Unicode MS"/>
                <w:sz w:val="23"/>
                <w:szCs w:val="23"/>
                <w:lang w:val="ru" w:eastAsia="ar-SA"/>
              </w:rPr>
            </w:pPr>
            <w:r w:rsidRPr="00142BF7">
              <w:rPr>
                <w:rFonts w:eastAsia="Arial Unicode MS"/>
                <w:sz w:val="23"/>
                <w:szCs w:val="23"/>
                <w:lang w:val="ru" w:eastAsia="ar-SA"/>
              </w:rPr>
              <w:t>- отсутствие учащихся уклоняющихся и не посещающих образовательные учреждения;</w:t>
            </w:r>
          </w:p>
          <w:p w:rsidR="00805AE3" w:rsidRPr="00142BF7" w:rsidRDefault="00805AE3" w:rsidP="00805AE3">
            <w:pPr>
              <w:tabs>
                <w:tab w:val="left" w:pos="372"/>
              </w:tabs>
              <w:suppressAutoHyphens/>
              <w:jc w:val="both"/>
              <w:rPr>
                <w:rFonts w:eastAsia="Arial Unicode MS"/>
                <w:sz w:val="23"/>
                <w:szCs w:val="23"/>
                <w:lang w:val="ru" w:eastAsia="ar-SA"/>
              </w:rPr>
            </w:pPr>
            <w:r w:rsidRPr="00142BF7">
              <w:rPr>
                <w:rFonts w:eastAsia="Arial Unicode MS"/>
                <w:sz w:val="23"/>
                <w:szCs w:val="23"/>
                <w:lang w:val="ru" w:eastAsia="ar-SA"/>
              </w:rPr>
              <w:t>- создание в образовательных учреждениях системы защиты детей от жестокого обращения со стороны родителей или иных законных представителей;</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 xml:space="preserve">- развитие ученического самоуправления, детских общественных </w:t>
            </w:r>
            <w:r w:rsidRPr="00142BF7">
              <w:rPr>
                <w:rFonts w:eastAsia="Arial Unicode MS"/>
                <w:sz w:val="23"/>
                <w:szCs w:val="23"/>
                <w:lang w:val="ru" w:eastAsia="ar-SA"/>
              </w:rPr>
              <w:lastRenderedPageBreak/>
              <w:t>организаций.</w:t>
            </w:r>
          </w:p>
          <w:p w:rsidR="00805AE3" w:rsidRPr="00142BF7" w:rsidRDefault="00805AE3" w:rsidP="00805AE3">
            <w:pPr>
              <w:tabs>
                <w:tab w:val="left" w:pos="372"/>
              </w:tabs>
              <w:suppressAutoHyphens/>
              <w:jc w:val="both"/>
              <w:rPr>
                <w:rFonts w:eastAsia="Arial Unicode MS"/>
                <w:i/>
                <w:iCs/>
                <w:sz w:val="23"/>
                <w:szCs w:val="23"/>
                <w:lang w:val="ru" w:eastAsia="ar-SA"/>
              </w:rPr>
            </w:pPr>
          </w:p>
        </w:tc>
      </w:tr>
    </w:tbl>
    <w:p w:rsidR="00805AE3" w:rsidRPr="00142BF7" w:rsidRDefault="00805AE3" w:rsidP="00805AE3">
      <w:pPr>
        <w:suppressAutoHyphens/>
        <w:ind w:left="709"/>
        <w:jc w:val="both"/>
        <w:rPr>
          <w:rFonts w:ascii="Arial Unicode MS" w:eastAsia="Arial Unicode MS" w:hAnsi="Arial Unicode MS" w:cs="Arial Unicode MS"/>
          <w:color w:val="000000"/>
          <w:lang w:eastAsia="ar-SA"/>
        </w:rPr>
      </w:pPr>
    </w:p>
    <w:p w:rsidR="00805AE3" w:rsidRPr="00142BF7" w:rsidRDefault="00805AE3" w:rsidP="00805AE3">
      <w:pPr>
        <w:suppressAutoHyphens/>
        <w:ind w:left="709"/>
        <w:jc w:val="both"/>
        <w:rPr>
          <w:rFonts w:eastAsia="Arial Unicode MS"/>
          <w:b/>
          <w:bCs/>
          <w:sz w:val="23"/>
          <w:szCs w:val="23"/>
          <w:lang w:val="ru" w:eastAsia="ar-SA"/>
        </w:rPr>
      </w:pPr>
    </w:p>
    <w:p w:rsidR="00805AE3" w:rsidRPr="00142BF7" w:rsidRDefault="00805AE3" w:rsidP="00805AE3">
      <w:pPr>
        <w:suppressAutoHyphens/>
        <w:ind w:firstLine="709"/>
        <w:jc w:val="both"/>
        <w:rPr>
          <w:rFonts w:eastAsia="Arial Unicode MS"/>
          <w:b/>
          <w:bCs/>
          <w:sz w:val="23"/>
          <w:szCs w:val="23"/>
          <w:lang w:eastAsia="ar-SA"/>
        </w:rPr>
      </w:pPr>
      <w:r w:rsidRPr="00142BF7">
        <w:rPr>
          <w:rFonts w:eastAsia="Arial Unicode MS"/>
          <w:b/>
          <w:bCs/>
          <w:sz w:val="23"/>
          <w:szCs w:val="23"/>
          <w:lang w:val="ru" w:eastAsia="ar-SA"/>
        </w:rPr>
        <w:t>Раздел 1. Общая характеристика сферы реализации муниципальной программы «Профилактика негативных проявлений в подростковой среде образовательных учреждений Орловского района» на 2014-20</w:t>
      </w:r>
      <w:r w:rsidRPr="00142BF7">
        <w:rPr>
          <w:rFonts w:eastAsia="Arial Unicode MS"/>
          <w:b/>
          <w:bCs/>
          <w:sz w:val="23"/>
          <w:szCs w:val="23"/>
          <w:lang w:eastAsia="ar-SA"/>
        </w:rPr>
        <w:t>22</w:t>
      </w:r>
      <w:r w:rsidRPr="00142BF7">
        <w:rPr>
          <w:rFonts w:eastAsia="Arial Unicode MS"/>
          <w:b/>
          <w:bCs/>
          <w:sz w:val="23"/>
          <w:szCs w:val="23"/>
          <w:lang w:val="ru" w:eastAsia="ar-SA"/>
        </w:rPr>
        <w:t xml:space="preserve"> </w:t>
      </w:r>
      <w:proofErr w:type="spellStart"/>
      <w:r w:rsidRPr="00142BF7">
        <w:rPr>
          <w:rFonts w:eastAsia="Arial Unicode MS"/>
          <w:b/>
          <w:bCs/>
          <w:sz w:val="23"/>
          <w:szCs w:val="23"/>
          <w:lang w:val="ru" w:eastAsia="ar-SA"/>
        </w:rPr>
        <w:t>г.</w:t>
      </w:r>
      <w:proofErr w:type="gramStart"/>
      <w:r w:rsidRPr="00142BF7">
        <w:rPr>
          <w:rFonts w:eastAsia="Arial Unicode MS"/>
          <w:b/>
          <w:bCs/>
          <w:sz w:val="23"/>
          <w:szCs w:val="23"/>
          <w:lang w:val="ru" w:eastAsia="ar-SA"/>
        </w:rPr>
        <w:t>г</w:t>
      </w:r>
      <w:proofErr w:type="spellEnd"/>
      <w:proofErr w:type="gramEnd"/>
      <w:r w:rsidRPr="00142BF7">
        <w:rPr>
          <w:rFonts w:eastAsia="Arial Unicode MS"/>
          <w:b/>
          <w:bCs/>
          <w:sz w:val="23"/>
          <w:szCs w:val="23"/>
          <w:lang w:val="ru" w:eastAsia="ar-SA"/>
        </w:rPr>
        <w:t>.</w:t>
      </w:r>
    </w:p>
    <w:p w:rsidR="00805AE3" w:rsidRPr="00142BF7" w:rsidRDefault="00805AE3" w:rsidP="00805AE3">
      <w:pPr>
        <w:suppressAutoHyphens/>
        <w:ind w:firstLine="709"/>
        <w:jc w:val="both"/>
        <w:rPr>
          <w:rFonts w:eastAsia="Arial Unicode MS"/>
          <w:b/>
          <w:bCs/>
          <w:sz w:val="23"/>
          <w:szCs w:val="23"/>
          <w:lang w:eastAsia="ar-SA"/>
        </w:rPr>
      </w:pPr>
    </w:p>
    <w:p w:rsidR="00805AE3" w:rsidRPr="00142BF7" w:rsidRDefault="00805AE3" w:rsidP="00805AE3">
      <w:pPr>
        <w:tabs>
          <w:tab w:val="left" w:pos="567"/>
        </w:tabs>
        <w:suppressAutoHyphens/>
        <w:ind w:firstLine="709"/>
        <w:jc w:val="both"/>
        <w:rPr>
          <w:sz w:val="23"/>
          <w:szCs w:val="23"/>
          <w:lang w:eastAsia="ar-SA"/>
        </w:rPr>
      </w:pPr>
      <w:r w:rsidRPr="00142BF7">
        <w:rPr>
          <w:sz w:val="23"/>
          <w:szCs w:val="23"/>
          <w:lang w:eastAsia="ar-SA"/>
        </w:rPr>
        <w:t xml:space="preserve"> Профилактическая работа в образовательных учреждениях района осуществляется в соответствии с Федеральным Законом РФ от 24.06.1999 № 120 «Об основах системы профилактики, безнадзорности и правонарушений несовершеннолетних и в рамках проекта «Профилактика негативных проявлений в подростковой среде образовательных учреждений Орловского района».</w:t>
      </w:r>
    </w:p>
    <w:p w:rsidR="00805AE3" w:rsidRPr="00142BF7" w:rsidRDefault="00805AE3" w:rsidP="00805AE3">
      <w:pPr>
        <w:suppressAutoHyphens/>
        <w:ind w:firstLine="851"/>
        <w:jc w:val="both"/>
        <w:rPr>
          <w:rFonts w:eastAsia="Calibri"/>
          <w:sz w:val="23"/>
          <w:szCs w:val="23"/>
          <w:lang w:eastAsia="ar-SA"/>
        </w:rPr>
      </w:pPr>
      <w:r w:rsidRPr="00142BF7">
        <w:rPr>
          <w:rFonts w:eastAsia="Calibri"/>
          <w:sz w:val="23"/>
          <w:szCs w:val="23"/>
          <w:lang w:eastAsia="ar-SA"/>
        </w:rPr>
        <w:t>В образовательных учреждениях осуществляются меры по разработке и реализации программ, планов и методик, направленных на профилактику правонарушений и формирование законопослушного поведения несовершеннолетних. Выявляются несовершеннолетние, находящиеся в социально опасном положении, а также не посещающие или систематически пропускающие по неуважительным причинам занятия в школе, принимаются меры по их воспитанию и получению ими основного общего образования. Руководителями образовательных учреждений и обеспечивается организация общедоступных спортивных секций, объединений по интересам, клубов и привлекаются к участию в них несовершеннолетние.</w:t>
      </w:r>
    </w:p>
    <w:p w:rsidR="00805AE3" w:rsidRPr="00142BF7" w:rsidRDefault="00805AE3" w:rsidP="00805AE3">
      <w:pPr>
        <w:suppressAutoHyphens/>
        <w:ind w:firstLine="851"/>
        <w:jc w:val="both"/>
        <w:rPr>
          <w:rFonts w:eastAsia="Calibri"/>
          <w:sz w:val="23"/>
          <w:szCs w:val="23"/>
          <w:lang w:eastAsia="ar-SA"/>
        </w:rPr>
      </w:pPr>
      <w:r w:rsidRPr="00142BF7">
        <w:rPr>
          <w:rFonts w:eastAsia="Calibri"/>
          <w:sz w:val="23"/>
          <w:szCs w:val="23"/>
          <w:lang w:eastAsia="ar-SA"/>
        </w:rPr>
        <w:t>В целом, реализация содержания проекта «Профилактика негативных проявлений в подростковой среде образовательных учреждений Орловского района» наладила  механизм управления совершенствованием структуры и содержания профилактической работы, стимулировала активность управления образования в последовательном создании необходимых условий для реализации профилактических программ.</w:t>
      </w:r>
    </w:p>
    <w:p w:rsidR="00805AE3" w:rsidRPr="00142BF7" w:rsidRDefault="00805AE3" w:rsidP="00805AE3">
      <w:pPr>
        <w:suppressAutoHyphens/>
        <w:ind w:firstLine="851"/>
        <w:jc w:val="both"/>
        <w:rPr>
          <w:rFonts w:eastAsia="Calibri"/>
          <w:sz w:val="23"/>
          <w:szCs w:val="23"/>
          <w:lang w:eastAsia="ar-SA"/>
        </w:rPr>
      </w:pPr>
      <w:r w:rsidRPr="00142BF7">
        <w:rPr>
          <w:rFonts w:eastAsia="Calibri"/>
          <w:sz w:val="23"/>
          <w:szCs w:val="23"/>
          <w:lang w:eastAsia="ar-SA"/>
        </w:rPr>
        <w:t>С целью дальнейшего решения проблем профилактики преступлений и правонарушений среди обучающихся  требуется разработка комплексных подходов и программ различной направленности, которые будут предусматривать решение проблем с детской и подростковой преступностью.</w:t>
      </w:r>
    </w:p>
    <w:p w:rsidR="00805AE3" w:rsidRPr="00142BF7" w:rsidRDefault="00805AE3" w:rsidP="00805AE3">
      <w:pPr>
        <w:suppressAutoHyphens/>
        <w:jc w:val="center"/>
        <w:rPr>
          <w:rFonts w:eastAsia="Arial Unicode MS"/>
          <w:b/>
          <w:bCs/>
          <w:sz w:val="23"/>
          <w:szCs w:val="23"/>
          <w:lang w:eastAsia="ar-SA"/>
        </w:rPr>
      </w:pPr>
    </w:p>
    <w:p w:rsidR="00805AE3" w:rsidRPr="00142BF7" w:rsidRDefault="00805AE3" w:rsidP="00805AE3">
      <w:pPr>
        <w:suppressAutoHyphens/>
        <w:jc w:val="center"/>
        <w:rPr>
          <w:rFonts w:eastAsia="Arial Unicode MS"/>
          <w:b/>
          <w:bCs/>
          <w:sz w:val="23"/>
          <w:szCs w:val="23"/>
          <w:lang w:eastAsia="ar-SA"/>
        </w:rPr>
      </w:pP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Цель и задачи программы</w:t>
      </w:r>
    </w:p>
    <w:p w:rsidR="00805AE3" w:rsidRPr="00142BF7" w:rsidRDefault="00805AE3" w:rsidP="00805AE3">
      <w:pPr>
        <w:suppressAutoHyphens/>
        <w:jc w:val="center"/>
        <w:rPr>
          <w:rFonts w:eastAsia="Arial Unicode MS"/>
          <w:b/>
          <w:bCs/>
          <w:sz w:val="23"/>
          <w:szCs w:val="23"/>
          <w:lang w:eastAsia="ar-SA"/>
        </w:rPr>
      </w:pP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 xml:space="preserve">         Целью Программы является дальнейшее решение проблем профилактики безнадзорности и правонарушений среди обучающихся, защиты их прав, социальной реабилитации и адаптации. Реализация районных целевых программ</w:t>
      </w:r>
      <w:r w:rsidRPr="00142BF7">
        <w:rPr>
          <w:rFonts w:eastAsia="Arial Unicode MS"/>
          <w:b/>
          <w:bCs/>
          <w:i/>
          <w:iCs/>
          <w:sz w:val="23"/>
          <w:szCs w:val="23"/>
          <w:lang w:val="ru" w:eastAsia="ar-SA"/>
        </w:rPr>
        <w:t xml:space="preserve"> </w:t>
      </w:r>
      <w:r w:rsidRPr="00142BF7">
        <w:rPr>
          <w:rFonts w:eastAsia="Arial Unicode MS"/>
          <w:sz w:val="23"/>
          <w:szCs w:val="23"/>
          <w:lang w:val="ru" w:eastAsia="ar-SA"/>
        </w:rPr>
        <w:t>«Комплексные меры противодействия немедицинскому потреблению наркотических средств и их незаконному обороту в Орловском районе на 2014-20</w:t>
      </w:r>
      <w:r w:rsidRPr="00142BF7">
        <w:rPr>
          <w:rFonts w:eastAsia="Arial Unicode MS"/>
          <w:sz w:val="23"/>
          <w:szCs w:val="23"/>
          <w:lang w:eastAsia="ar-SA"/>
        </w:rPr>
        <w:t>22</w:t>
      </w:r>
      <w:r w:rsidRPr="00142BF7">
        <w:rPr>
          <w:rFonts w:eastAsia="Arial Unicode MS"/>
          <w:sz w:val="23"/>
          <w:szCs w:val="23"/>
          <w:lang w:val="ru" w:eastAsia="ar-SA"/>
        </w:rPr>
        <w:t xml:space="preserve"> годы», «Профилактика безнадзорности и правонарушений среди несовершеннолетних в Орловском районе на 2014-20</w:t>
      </w:r>
      <w:r w:rsidRPr="00142BF7">
        <w:rPr>
          <w:rFonts w:eastAsia="Arial Unicode MS"/>
          <w:sz w:val="23"/>
          <w:szCs w:val="23"/>
          <w:lang w:eastAsia="ar-SA"/>
        </w:rPr>
        <w:t>22</w:t>
      </w:r>
      <w:r w:rsidRPr="00142BF7">
        <w:rPr>
          <w:rFonts w:eastAsia="Arial Unicode MS"/>
          <w:sz w:val="23"/>
          <w:szCs w:val="23"/>
          <w:lang w:val="ru" w:eastAsia="ar-SA"/>
        </w:rPr>
        <w:t xml:space="preserve"> годы», «Профилактика правонарушений  в муниципальном образовании Орловский район  на 2014-20</w:t>
      </w:r>
      <w:r w:rsidRPr="00142BF7">
        <w:rPr>
          <w:rFonts w:eastAsia="Arial Unicode MS"/>
          <w:sz w:val="23"/>
          <w:szCs w:val="23"/>
          <w:lang w:eastAsia="ar-SA"/>
        </w:rPr>
        <w:t>22</w:t>
      </w:r>
      <w:r w:rsidRPr="00142BF7">
        <w:rPr>
          <w:rFonts w:eastAsia="Arial Unicode MS"/>
          <w:sz w:val="23"/>
          <w:szCs w:val="23"/>
          <w:lang w:val="ru" w:eastAsia="ar-SA"/>
        </w:rPr>
        <w:t xml:space="preserve"> годы».</w:t>
      </w:r>
    </w:p>
    <w:p w:rsidR="00805AE3" w:rsidRPr="00142BF7" w:rsidRDefault="00805AE3" w:rsidP="00805AE3">
      <w:pPr>
        <w:tabs>
          <w:tab w:val="left" w:pos="0"/>
          <w:tab w:val="left" w:pos="567"/>
        </w:tabs>
        <w:suppressAutoHyphens/>
        <w:jc w:val="both"/>
        <w:rPr>
          <w:sz w:val="23"/>
          <w:szCs w:val="23"/>
          <w:lang w:eastAsia="ar-SA"/>
        </w:rPr>
      </w:pP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Программа предусматривает решение следующих задач:</w:t>
      </w:r>
    </w:p>
    <w:p w:rsidR="00805AE3" w:rsidRPr="00142BF7" w:rsidRDefault="00805AE3" w:rsidP="00805AE3">
      <w:pPr>
        <w:numPr>
          <w:ilvl w:val="0"/>
          <w:numId w:val="7"/>
        </w:numPr>
        <w:suppressAutoHyphens/>
        <w:jc w:val="both"/>
        <w:rPr>
          <w:rFonts w:eastAsia="Arial Unicode MS"/>
          <w:sz w:val="23"/>
          <w:szCs w:val="23"/>
          <w:lang w:val="ru" w:eastAsia="ar-SA"/>
        </w:rPr>
      </w:pPr>
      <w:r w:rsidRPr="00142BF7">
        <w:rPr>
          <w:rFonts w:eastAsia="Arial Unicode MS"/>
          <w:sz w:val="23"/>
          <w:szCs w:val="23"/>
          <w:lang w:val="ru" w:eastAsia="ar-SA"/>
        </w:rPr>
        <w:t xml:space="preserve">повышение эффективности деятельности образовательных учреждений в организации и ведении </w:t>
      </w:r>
      <w:proofErr w:type="spellStart"/>
      <w:r w:rsidRPr="00142BF7">
        <w:rPr>
          <w:rFonts w:eastAsia="Arial Unicode MS"/>
          <w:sz w:val="23"/>
          <w:szCs w:val="23"/>
          <w:lang w:val="ru" w:eastAsia="ar-SA"/>
        </w:rPr>
        <w:t>воспитательно</w:t>
      </w:r>
      <w:proofErr w:type="spellEnd"/>
      <w:r w:rsidRPr="00142BF7">
        <w:rPr>
          <w:rFonts w:eastAsia="Arial Unicode MS"/>
          <w:sz w:val="23"/>
          <w:szCs w:val="23"/>
          <w:lang w:val="ru" w:eastAsia="ar-SA"/>
        </w:rPr>
        <w:t>-профилактической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805AE3" w:rsidRPr="00142BF7" w:rsidRDefault="00805AE3" w:rsidP="00805AE3">
      <w:pPr>
        <w:numPr>
          <w:ilvl w:val="0"/>
          <w:numId w:val="7"/>
        </w:numPr>
        <w:suppressAutoHyphens/>
        <w:jc w:val="both"/>
        <w:rPr>
          <w:rFonts w:eastAsia="Arial Unicode MS"/>
          <w:sz w:val="23"/>
          <w:szCs w:val="23"/>
          <w:lang w:val="ru" w:eastAsia="ar-SA"/>
        </w:rPr>
      </w:pPr>
      <w:r w:rsidRPr="00142BF7">
        <w:rPr>
          <w:rFonts w:eastAsia="Arial Unicode MS"/>
          <w:sz w:val="23"/>
          <w:szCs w:val="23"/>
          <w:lang w:val="ru" w:eastAsia="ar-SA"/>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805AE3" w:rsidRPr="00142BF7" w:rsidRDefault="00805AE3" w:rsidP="00805AE3">
      <w:pPr>
        <w:numPr>
          <w:ilvl w:val="0"/>
          <w:numId w:val="7"/>
        </w:numPr>
        <w:suppressAutoHyphens/>
        <w:jc w:val="both"/>
        <w:rPr>
          <w:rFonts w:eastAsia="Arial Unicode MS"/>
          <w:sz w:val="23"/>
          <w:szCs w:val="23"/>
          <w:lang w:val="ru" w:eastAsia="ar-SA"/>
        </w:rPr>
      </w:pPr>
      <w:r w:rsidRPr="00142BF7">
        <w:rPr>
          <w:rFonts w:eastAsia="Arial Unicode MS"/>
          <w:sz w:val="23"/>
          <w:szCs w:val="23"/>
          <w:lang w:val="ru" w:eastAsia="ar-SA"/>
        </w:rPr>
        <w:t xml:space="preserve">разработка и использование в образовательных учреждениях новых программ, методик, технологий </w:t>
      </w:r>
      <w:proofErr w:type="spellStart"/>
      <w:r w:rsidRPr="00142BF7">
        <w:rPr>
          <w:rFonts w:eastAsia="Arial Unicode MS"/>
          <w:sz w:val="23"/>
          <w:szCs w:val="23"/>
          <w:lang w:val="ru" w:eastAsia="ar-SA"/>
        </w:rPr>
        <w:t>воспитательно</w:t>
      </w:r>
      <w:proofErr w:type="spellEnd"/>
      <w:r w:rsidRPr="00142BF7">
        <w:rPr>
          <w:rFonts w:eastAsia="Arial Unicode MS"/>
          <w:sz w:val="23"/>
          <w:szCs w:val="23"/>
          <w:lang w:val="ru" w:eastAsia="ar-SA"/>
        </w:rPr>
        <w:t>-профилактической направленности;</w:t>
      </w:r>
    </w:p>
    <w:p w:rsidR="00805AE3" w:rsidRPr="00142BF7" w:rsidRDefault="00805AE3" w:rsidP="00805AE3">
      <w:pPr>
        <w:numPr>
          <w:ilvl w:val="0"/>
          <w:numId w:val="7"/>
        </w:numPr>
        <w:suppressAutoHyphens/>
        <w:jc w:val="both"/>
        <w:rPr>
          <w:rFonts w:eastAsia="Arial Unicode MS"/>
          <w:sz w:val="23"/>
          <w:szCs w:val="23"/>
          <w:lang w:val="ru" w:eastAsia="ar-SA"/>
        </w:rPr>
      </w:pPr>
      <w:r w:rsidRPr="00142BF7">
        <w:rPr>
          <w:rFonts w:eastAsia="Arial Unicode MS"/>
          <w:sz w:val="23"/>
          <w:szCs w:val="23"/>
          <w:lang w:val="ru" w:eastAsia="ar-SA"/>
        </w:rPr>
        <w:lastRenderedPageBreak/>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142BF7">
        <w:rPr>
          <w:rFonts w:eastAsia="Arial Unicode MS"/>
          <w:sz w:val="23"/>
          <w:szCs w:val="23"/>
          <w:lang w:val="ru" w:eastAsia="ar-SA"/>
        </w:rPr>
        <w:t>внеучебное</w:t>
      </w:r>
      <w:proofErr w:type="spellEnd"/>
      <w:r w:rsidRPr="00142BF7">
        <w:rPr>
          <w:rFonts w:eastAsia="Arial Unicode MS"/>
          <w:sz w:val="23"/>
          <w:szCs w:val="23"/>
          <w:lang w:val="ru" w:eastAsia="ar-SA"/>
        </w:rPr>
        <w:t xml:space="preserve"> время;</w:t>
      </w:r>
    </w:p>
    <w:p w:rsidR="00805AE3" w:rsidRPr="00142BF7" w:rsidRDefault="00805AE3" w:rsidP="00805AE3">
      <w:pPr>
        <w:numPr>
          <w:ilvl w:val="0"/>
          <w:numId w:val="7"/>
        </w:numPr>
        <w:suppressAutoHyphens/>
        <w:jc w:val="both"/>
        <w:rPr>
          <w:rFonts w:eastAsia="Arial Unicode MS"/>
          <w:sz w:val="23"/>
          <w:szCs w:val="23"/>
          <w:lang w:val="ru" w:eastAsia="ar-SA"/>
        </w:rPr>
      </w:pPr>
      <w:r w:rsidRPr="00142BF7">
        <w:rPr>
          <w:rFonts w:eastAsia="Arial Unicode MS"/>
          <w:sz w:val="23"/>
          <w:szCs w:val="23"/>
          <w:lang w:val="ru" w:eastAsia="ar-SA"/>
        </w:rPr>
        <w:t>совершенствование форм и методов правового воспитания, развитие детских и подростковых объединений, ученического самоуправления</w:t>
      </w:r>
    </w:p>
    <w:p w:rsidR="00805AE3" w:rsidRPr="00142BF7" w:rsidRDefault="00805AE3" w:rsidP="00805AE3">
      <w:pPr>
        <w:numPr>
          <w:ilvl w:val="0"/>
          <w:numId w:val="7"/>
        </w:numPr>
        <w:suppressAutoHyphens/>
        <w:jc w:val="both"/>
        <w:rPr>
          <w:rFonts w:eastAsia="Arial Unicode MS"/>
          <w:sz w:val="23"/>
          <w:szCs w:val="23"/>
          <w:lang w:val="ru" w:eastAsia="ar-SA"/>
        </w:rPr>
      </w:pPr>
      <w:r w:rsidRPr="00142BF7">
        <w:rPr>
          <w:rFonts w:eastAsia="Arial Unicode MS"/>
          <w:sz w:val="23"/>
          <w:szCs w:val="23"/>
          <w:lang w:val="ru" w:eastAsia="ar-SA"/>
        </w:rPr>
        <w:t>переподготовка и повышение квалификации педагогических работников, социальных педагогов, педагогов-психологов.</w:t>
      </w:r>
    </w:p>
    <w:p w:rsidR="00805AE3" w:rsidRPr="00142BF7" w:rsidRDefault="00805AE3" w:rsidP="00805AE3">
      <w:pPr>
        <w:suppressAutoHyphens/>
        <w:jc w:val="both"/>
        <w:rPr>
          <w:rFonts w:eastAsia="Arial Unicode MS"/>
          <w:sz w:val="23"/>
          <w:szCs w:val="23"/>
          <w:lang w:val="ru" w:eastAsia="ar-SA"/>
        </w:rPr>
      </w:pPr>
      <w:r w:rsidRPr="00142BF7">
        <w:rPr>
          <w:rFonts w:eastAsia="Arial Unicode MS"/>
          <w:sz w:val="23"/>
          <w:szCs w:val="23"/>
          <w:lang w:val="ru" w:eastAsia="ar-SA"/>
        </w:rPr>
        <w:t xml:space="preserve">      </w:t>
      </w:r>
      <w:r w:rsidRPr="00142BF7">
        <w:rPr>
          <w:rFonts w:eastAsia="Arial Unicode MS"/>
          <w:b/>
          <w:bCs/>
          <w:sz w:val="23"/>
          <w:szCs w:val="23"/>
          <w:lang w:val="ru" w:eastAsia="ar-SA"/>
        </w:rPr>
        <w:t>Управление программой</w:t>
      </w:r>
      <w:r w:rsidRPr="00142BF7">
        <w:rPr>
          <w:rFonts w:eastAsia="Arial Unicode MS"/>
          <w:sz w:val="23"/>
          <w:szCs w:val="23"/>
          <w:lang w:val="ru" w:eastAsia="ar-SA"/>
        </w:rPr>
        <w:t xml:space="preserve"> предполагается через реализацию следующих механизмов:</w:t>
      </w:r>
    </w:p>
    <w:p w:rsidR="00805AE3" w:rsidRPr="00142BF7" w:rsidRDefault="00805AE3" w:rsidP="00805AE3">
      <w:pPr>
        <w:numPr>
          <w:ilvl w:val="0"/>
          <w:numId w:val="16"/>
        </w:numPr>
        <w:suppressAutoHyphens/>
        <w:jc w:val="both"/>
        <w:rPr>
          <w:rFonts w:eastAsia="Arial Unicode MS"/>
          <w:sz w:val="23"/>
          <w:szCs w:val="23"/>
          <w:lang w:val="ru" w:eastAsia="ar-SA"/>
        </w:rPr>
      </w:pPr>
      <w:r w:rsidRPr="00142BF7">
        <w:rPr>
          <w:rFonts w:eastAsia="Arial Unicode MS"/>
          <w:sz w:val="23"/>
          <w:szCs w:val="23"/>
          <w:lang w:val="ru" w:eastAsia="ar-SA"/>
        </w:rPr>
        <w:t>участие в межведомственных программах, проектах и мероприятиях;</w:t>
      </w:r>
    </w:p>
    <w:p w:rsidR="00805AE3" w:rsidRPr="00142BF7" w:rsidRDefault="00805AE3" w:rsidP="00805AE3">
      <w:pPr>
        <w:numPr>
          <w:ilvl w:val="0"/>
          <w:numId w:val="16"/>
        </w:numPr>
        <w:suppressAutoHyphens/>
        <w:jc w:val="both"/>
        <w:rPr>
          <w:rFonts w:eastAsia="Arial Unicode MS"/>
          <w:sz w:val="23"/>
          <w:szCs w:val="23"/>
          <w:lang w:val="ru" w:eastAsia="ar-SA"/>
        </w:rPr>
      </w:pPr>
      <w:r>
        <w:rPr>
          <w:rFonts w:ascii="Arial Unicode MS" w:eastAsia="Arial Unicode MS" w:hAnsi="Arial Unicode MS" w:cs="Arial Unicode MS"/>
          <w:noProof/>
          <w:color w:val="000000"/>
        </w:rPr>
        <mc:AlternateContent>
          <mc:Choice Requires="wps">
            <w:drawing>
              <wp:anchor distT="0" distB="0" distL="0" distR="114300" simplePos="0" relativeHeight="251660288" behindDoc="0" locked="0" layoutInCell="1" allowOverlap="1" wp14:anchorId="7E63B117" wp14:editId="518DB67E">
                <wp:simplePos x="0" y="0"/>
                <wp:positionH relativeFrom="margin">
                  <wp:posOffset>-71755</wp:posOffset>
                </wp:positionH>
                <wp:positionV relativeFrom="paragraph">
                  <wp:posOffset>-4264660</wp:posOffset>
                </wp:positionV>
                <wp:extent cx="6612890" cy="3836035"/>
                <wp:effectExtent l="1905" t="2540" r="5080" b="0"/>
                <wp:wrapSquare wrapText="largest"/>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3836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85"/>
                              <w:gridCol w:w="4660"/>
                              <w:gridCol w:w="2271"/>
                              <w:gridCol w:w="21"/>
                              <w:gridCol w:w="1289"/>
                              <w:gridCol w:w="10"/>
                              <w:gridCol w:w="1490"/>
                            </w:tblGrid>
                            <w:tr w:rsidR="00805AE3">
                              <w:trPr>
                                <w:cantSplit/>
                              </w:trPr>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b/>
                                      <w:bCs/>
                                      <w:i/>
                                      <w:iCs/>
                                      <w:sz w:val="23"/>
                                      <w:szCs w:val="23"/>
                                    </w:rPr>
                                  </w:pPr>
                                </w:p>
                              </w:tc>
                              <w:tc>
                                <w:tcPr>
                                  <w:tcW w:w="6952" w:type="dxa"/>
                                  <w:gridSpan w:val="3"/>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b/>
                                      <w:bCs/>
                                      <w:i/>
                                      <w:iCs/>
                                      <w:sz w:val="16"/>
                                      <w:szCs w:val="16"/>
                                    </w:rPr>
                                  </w:pPr>
                                  <w:r w:rsidRPr="00170811">
                                    <w:rPr>
                                      <w:b/>
                                      <w:bCs/>
                                      <w:i/>
                                      <w:iCs/>
                                      <w:sz w:val="16"/>
                                      <w:szCs w:val="16"/>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Ответственные</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Объем финансирования</w:t>
                                  </w:r>
                                </w:p>
                              </w:tc>
                            </w:tr>
                            <w:tr w:rsidR="00805AE3">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1</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p>
                              </w:tc>
                            </w:tr>
                            <w:tr w:rsidR="00805AE3">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2</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Ежегодно</w:t>
                                  </w:r>
                                </w:p>
                                <w:p w:rsidR="00805AE3" w:rsidRPr="00170811" w:rsidRDefault="00805AE3">
                                  <w:pPr>
                                    <w:spacing w:line="276" w:lineRule="auto"/>
                                    <w:rPr>
                                      <w:sz w:val="16"/>
                                      <w:szCs w:val="16"/>
                                    </w:rPr>
                                  </w:pP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p>
                              </w:tc>
                            </w:tr>
                            <w:tr w:rsidR="00805AE3">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3</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постоянно</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p>
                              </w:tc>
                            </w:tr>
                            <w:tr w:rsidR="00805AE3">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4</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Декабрь</w:t>
                                  </w:r>
                                </w:p>
                                <w:p w:rsidR="00805AE3" w:rsidRPr="00170811" w:rsidRDefault="00805AE3">
                                  <w:pPr>
                                    <w:spacing w:line="276" w:lineRule="auto"/>
                                    <w:rPr>
                                      <w:sz w:val="16"/>
                                      <w:szCs w:val="16"/>
                                    </w:rPr>
                                  </w:pPr>
                                  <w:r w:rsidRPr="00170811">
                                    <w:rPr>
                                      <w:sz w:val="16"/>
                                      <w:szCs w:val="16"/>
                                    </w:rPr>
                                    <w:t>2014г.</w:t>
                                  </w:r>
                                </w:p>
                                <w:p w:rsidR="00805AE3" w:rsidRPr="00170811" w:rsidRDefault="00805AE3">
                                  <w:pPr>
                                    <w:spacing w:line="276" w:lineRule="auto"/>
                                    <w:rPr>
                                      <w:sz w:val="16"/>
                                      <w:szCs w:val="16"/>
                                    </w:rPr>
                                  </w:pPr>
                                  <w:r w:rsidRPr="00170811">
                                    <w:rPr>
                                      <w:sz w:val="16"/>
                                      <w:szCs w:val="16"/>
                                    </w:rPr>
                                    <w:t>2015 г.</w:t>
                                  </w:r>
                                </w:p>
                                <w:p w:rsidR="00805AE3" w:rsidRPr="00170811" w:rsidRDefault="00805AE3">
                                  <w:pPr>
                                    <w:spacing w:line="276" w:lineRule="auto"/>
                                    <w:rPr>
                                      <w:sz w:val="16"/>
                                      <w:szCs w:val="16"/>
                                    </w:rPr>
                                  </w:pPr>
                                  <w:r w:rsidRPr="00170811">
                                    <w:rPr>
                                      <w:sz w:val="16"/>
                                      <w:szCs w:val="16"/>
                                    </w:rPr>
                                    <w:t>2016 г.</w:t>
                                  </w:r>
                                </w:p>
                                <w:p w:rsidR="00805AE3" w:rsidRPr="00170811" w:rsidRDefault="00805AE3">
                                  <w:pPr>
                                    <w:spacing w:line="276" w:lineRule="auto"/>
                                    <w:rPr>
                                      <w:sz w:val="16"/>
                                      <w:szCs w:val="16"/>
                                    </w:rPr>
                                  </w:pPr>
                                  <w:r w:rsidRPr="00170811">
                                    <w:rPr>
                                      <w:sz w:val="16"/>
                                      <w:szCs w:val="16"/>
                                    </w:rPr>
                                    <w:t xml:space="preserve">2017 г. </w:t>
                                  </w:r>
                                </w:p>
                                <w:p w:rsidR="00805AE3" w:rsidRPr="00170811" w:rsidRDefault="00805AE3">
                                  <w:pPr>
                                    <w:spacing w:line="276" w:lineRule="auto"/>
                                    <w:rPr>
                                      <w:sz w:val="16"/>
                                      <w:szCs w:val="16"/>
                                    </w:rPr>
                                  </w:pPr>
                                  <w:r w:rsidRPr="00170811">
                                    <w:rPr>
                                      <w:sz w:val="16"/>
                                      <w:szCs w:val="16"/>
                                    </w:rPr>
                                    <w:t>2018 г.</w:t>
                                  </w:r>
                                </w:p>
                                <w:p w:rsidR="00805AE3" w:rsidRPr="00170811" w:rsidRDefault="00805AE3">
                                  <w:pPr>
                                    <w:spacing w:line="276" w:lineRule="auto"/>
                                    <w:rPr>
                                      <w:sz w:val="16"/>
                                      <w:szCs w:val="16"/>
                                    </w:rPr>
                                  </w:pPr>
                                  <w:r w:rsidRPr="00170811">
                                    <w:rPr>
                                      <w:sz w:val="16"/>
                                      <w:szCs w:val="16"/>
                                    </w:rPr>
                                    <w:t xml:space="preserve">2019 г. </w:t>
                                  </w:r>
                                </w:p>
                                <w:p w:rsidR="00805AE3" w:rsidRPr="00170811" w:rsidRDefault="00805AE3">
                                  <w:pPr>
                                    <w:spacing w:line="276" w:lineRule="auto"/>
                                    <w:rPr>
                                      <w:sz w:val="16"/>
                                      <w:szCs w:val="16"/>
                                    </w:rPr>
                                  </w:pPr>
                                  <w:r w:rsidRPr="00170811">
                                    <w:rPr>
                                      <w:sz w:val="16"/>
                                      <w:szCs w:val="16"/>
                                    </w:rPr>
                                    <w:t>2020 г.</w:t>
                                  </w:r>
                                </w:p>
                                <w:p w:rsidR="00805AE3" w:rsidRPr="00170811" w:rsidRDefault="00805AE3">
                                  <w:pPr>
                                    <w:spacing w:line="276" w:lineRule="auto"/>
                                    <w:rPr>
                                      <w:sz w:val="16"/>
                                      <w:szCs w:val="16"/>
                                    </w:rPr>
                                  </w:pPr>
                                  <w:r w:rsidRPr="00170811">
                                    <w:rPr>
                                      <w:sz w:val="16"/>
                                      <w:szCs w:val="16"/>
                                    </w:rPr>
                                    <w:t>2021 г.</w:t>
                                  </w:r>
                                </w:p>
                                <w:p w:rsidR="00805AE3" w:rsidRPr="00170811" w:rsidRDefault="00805AE3">
                                  <w:pPr>
                                    <w:spacing w:line="276" w:lineRule="auto"/>
                                    <w:rPr>
                                      <w:sz w:val="16"/>
                                      <w:szCs w:val="16"/>
                                    </w:rPr>
                                  </w:pPr>
                                  <w:r w:rsidRPr="00170811">
                                    <w:rPr>
                                      <w:sz w:val="16"/>
                                      <w:szCs w:val="16"/>
                                    </w:rPr>
                                    <w:t>2022 г.</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p>
                              </w:tc>
                            </w:tr>
                            <w:tr w:rsidR="00805AE3">
                              <w:trPr>
                                <w:cantSplit/>
                              </w:trPr>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b/>
                                      <w:bCs/>
                                      <w:i/>
                                      <w:iCs/>
                                      <w:sz w:val="23"/>
                                      <w:szCs w:val="23"/>
                                    </w:rPr>
                                  </w:pPr>
                                </w:p>
                              </w:tc>
                              <w:tc>
                                <w:tcPr>
                                  <w:tcW w:w="8241" w:type="dxa"/>
                                  <w:gridSpan w:val="4"/>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b/>
                                      <w:bCs/>
                                      <w:i/>
                                      <w:iCs/>
                                      <w:sz w:val="16"/>
                                      <w:szCs w:val="16"/>
                                    </w:rPr>
                                  </w:pPr>
                                  <w:r w:rsidRPr="00170811">
                                    <w:rPr>
                                      <w:b/>
                                      <w:bCs/>
                                      <w:i/>
                                      <w:iCs/>
                                      <w:sz w:val="16"/>
                                      <w:szCs w:val="16"/>
                                    </w:rPr>
                                    <w:t>Создание кадровых ресурсов</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b/>
                                      <w:bCs/>
                                      <w:sz w:val="16"/>
                                      <w:szCs w:val="16"/>
                                    </w:rPr>
                                  </w:pPr>
                                </w:p>
                              </w:tc>
                            </w:tr>
                            <w:tr w:rsidR="00805AE3">
                              <w:trPr>
                                <w:trHeight w:val="210"/>
                              </w:trPr>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1</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ind w:right="305"/>
                                    <w:rPr>
                                      <w:sz w:val="16"/>
                                      <w:szCs w:val="16"/>
                                    </w:rPr>
                                  </w:pPr>
                                  <w:r w:rsidRPr="00170811">
                                    <w:rPr>
                                      <w:sz w:val="16"/>
                                      <w:szCs w:val="16"/>
                                    </w:rPr>
                                    <w:t>МКУ «РЦО», Руководители ОУ</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ind w:right="305"/>
                                    <w:rPr>
                                      <w:sz w:val="16"/>
                                      <w:szCs w:val="16"/>
                                    </w:rPr>
                                  </w:pPr>
                                </w:p>
                              </w:tc>
                            </w:tr>
                            <w:tr w:rsidR="00805AE3">
                              <w:trPr>
                                <w:trHeight w:val="210"/>
                              </w:trPr>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2</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2014 год</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line="276" w:lineRule="auto"/>
                                    <w:rPr>
                                      <w:sz w:val="23"/>
                                      <w:szCs w:val="23"/>
                                    </w:rPr>
                                  </w:pPr>
                                </w:p>
                              </w:tc>
                            </w:tr>
                          </w:tbl>
                          <w:p w:rsidR="00805AE3" w:rsidRDefault="00805AE3" w:rsidP="00805AE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28" type="#_x0000_t202" style="position:absolute;left:0;text-align:left;margin-left:-5.65pt;margin-top:-335.8pt;width:520.7pt;height:302.05pt;z-index:251660288;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" stroked="f">
                <v:fill opacity="0"/>
                <v:textbox inset="0,0,0,0">
                  <w:txbxContent>
                    <w:tbl>
                      <w:tblPr>
                        <w:tblW w:w="0" w:type="auto"/>
                        <w:tblInd w:w="108" w:type="dxa"/>
                        <w:tblLayout w:type="fixed"/>
                        <w:tblLook w:val="0000" w:firstRow="0" w:lastRow="0" w:firstColumn="0" w:lastColumn="0" w:noHBand="0" w:noVBand="0"/>
                      </w:tblPr>
                      <w:tblGrid>
                        <w:gridCol w:w="685"/>
                        <w:gridCol w:w="4660"/>
                        <w:gridCol w:w="2271"/>
                        <w:gridCol w:w="21"/>
                        <w:gridCol w:w="1289"/>
                        <w:gridCol w:w="10"/>
                        <w:gridCol w:w="1490"/>
                      </w:tblGrid>
                      <w:tr w:rsidR="00805AE3">
                        <w:trPr>
                          <w:cantSplit/>
                        </w:trPr>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b/>
                                <w:bCs/>
                                <w:i/>
                                <w:iCs/>
                                <w:sz w:val="23"/>
                                <w:szCs w:val="23"/>
                              </w:rPr>
                            </w:pPr>
                          </w:p>
                        </w:tc>
                        <w:tc>
                          <w:tcPr>
                            <w:tcW w:w="6952" w:type="dxa"/>
                            <w:gridSpan w:val="3"/>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b/>
                                <w:bCs/>
                                <w:i/>
                                <w:iCs/>
                                <w:sz w:val="16"/>
                                <w:szCs w:val="16"/>
                              </w:rPr>
                            </w:pPr>
                            <w:r w:rsidRPr="00170811">
                              <w:rPr>
                                <w:b/>
                                <w:bCs/>
                                <w:i/>
                                <w:iCs/>
                                <w:sz w:val="16"/>
                                <w:szCs w:val="16"/>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Ответственные</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Объем финансирования</w:t>
                            </w:r>
                          </w:p>
                        </w:tc>
                      </w:tr>
                      <w:tr w:rsidR="00805AE3">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1</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p>
                        </w:tc>
                      </w:tr>
                      <w:tr w:rsidR="00805AE3">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2</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Ежегодно</w:t>
                            </w:r>
                          </w:p>
                          <w:p w:rsidR="00805AE3" w:rsidRPr="00170811" w:rsidRDefault="00805AE3">
                            <w:pPr>
                              <w:spacing w:line="276" w:lineRule="auto"/>
                              <w:rPr>
                                <w:sz w:val="16"/>
                                <w:szCs w:val="16"/>
                              </w:rPr>
                            </w:pP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p>
                        </w:tc>
                      </w:tr>
                      <w:tr w:rsidR="00805AE3">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3</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постоянно</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p>
                        </w:tc>
                      </w:tr>
                      <w:tr w:rsidR="00805AE3">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4</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Декабрь</w:t>
                            </w:r>
                          </w:p>
                          <w:p w:rsidR="00805AE3" w:rsidRPr="00170811" w:rsidRDefault="00805AE3">
                            <w:pPr>
                              <w:spacing w:line="276" w:lineRule="auto"/>
                              <w:rPr>
                                <w:sz w:val="16"/>
                                <w:szCs w:val="16"/>
                              </w:rPr>
                            </w:pPr>
                            <w:r w:rsidRPr="00170811">
                              <w:rPr>
                                <w:sz w:val="16"/>
                                <w:szCs w:val="16"/>
                              </w:rPr>
                              <w:t>2014г.</w:t>
                            </w:r>
                          </w:p>
                          <w:p w:rsidR="00805AE3" w:rsidRPr="00170811" w:rsidRDefault="00805AE3">
                            <w:pPr>
                              <w:spacing w:line="276" w:lineRule="auto"/>
                              <w:rPr>
                                <w:sz w:val="16"/>
                                <w:szCs w:val="16"/>
                              </w:rPr>
                            </w:pPr>
                            <w:r w:rsidRPr="00170811">
                              <w:rPr>
                                <w:sz w:val="16"/>
                                <w:szCs w:val="16"/>
                              </w:rPr>
                              <w:t>2015 г.</w:t>
                            </w:r>
                          </w:p>
                          <w:p w:rsidR="00805AE3" w:rsidRPr="00170811" w:rsidRDefault="00805AE3">
                            <w:pPr>
                              <w:spacing w:line="276" w:lineRule="auto"/>
                              <w:rPr>
                                <w:sz w:val="16"/>
                                <w:szCs w:val="16"/>
                              </w:rPr>
                            </w:pPr>
                            <w:r w:rsidRPr="00170811">
                              <w:rPr>
                                <w:sz w:val="16"/>
                                <w:szCs w:val="16"/>
                              </w:rPr>
                              <w:t>2016 г.</w:t>
                            </w:r>
                          </w:p>
                          <w:p w:rsidR="00805AE3" w:rsidRPr="00170811" w:rsidRDefault="00805AE3">
                            <w:pPr>
                              <w:spacing w:line="276" w:lineRule="auto"/>
                              <w:rPr>
                                <w:sz w:val="16"/>
                                <w:szCs w:val="16"/>
                              </w:rPr>
                            </w:pPr>
                            <w:r w:rsidRPr="00170811">
                              <w:rPr>
                                <w:sz w:val="16"/>
                                <w:szCs w:val="16"/>
                              </w:rPr>
                              <w:t xml:space="preserve">2017 г. </w:t>
                            </w:r>
                          </w:p>
                          <w:p w:rsidR="00805AE3" w:rsidRPr="00170811" w:rsidRDefault="00805AE3">
                            <w:pPr>
                              <w:spacing w:line="276" w:lineRule="auto"/>
                              <w:rPr>
                                <w:sz w:val="16"/>
                                <w:szCs w:val="16"/>
                              </w:rPr>
                            </w:pPr>
                            <w:r w:rsidRPr="00170811">
                              <w:rPr>
                                <w:sz w:val="16"/>
                                <w:szCs w:val="16"/>
                              </w:rPr>
                              <w:t>2018 г.</w:t>
                            </w:r>
                          </w:p>
                          <w:p w:rsidR="00805AE3" w:rsidRPr="00170811" w:rsidRDefault="00805AE3">
                            <w:pPr>
                              <w:spacing w:line="276" w:lineRule="auto"/>
                              <w:rPr>
                                <w:sz w:val="16"/>
                                <w:szCs w:val="16"/>
                              </w:rPr>
                            </w:pPr>
                            <w:r w:rsidRPr="00170811">
                              <w:rPr>
                                <w:sz w:val="16"/>
                                <w:szCs w:val="16"/>
                              </w:rPr>
                              <w:t xml:space="preserve">2019 г. </w:t>
                            </w:r>
                          </w:p>
                          <w:p w:rsidR="00805AE3" w:rsidRPr="00170811" w:rsidRDefault="00805AE3">
                            <w:pPr>
                              <w:spacing w:line="276" w:lineRule="auto"/>
                              <w:rPr>
                                <w:sz w:val="16"/>
                                <w:szCs w:val="16"/>
                              </w:rPr>
                            </w:pPr>
                            <w:r w:rsidRPr="00170811">
                              <w:rPr>
                                <w:sz w:val="16"/>
                                <w:szCs w:val="16"/>
                              </w:rPr>
                              <w:t>2020 г.</w:t>
                            </w:r>
                          </w:p>
                          <w:p w:rsidR="00805AE3" w:rsidRPr="00170811" w:rsidRDefault="00805AE3">
                            <w:pPr>
                              <w:spacing w:line="276" w:lineRule="auto"/>
                              <w:rPr>
                                <w:sz w:val="16"/>
                                <w:szCs w:val="16"/>
                              </w:rPr>
                            </w:pPr>
                            <w:r w:rsidRPr="00170811">
                              <w:rPr>
                                <w:sz w:val="16"/>
                                <w:szCs w:val="16"/>
                              </w:rPr>
                              <w:t>2021 г.</w:t>
                            </w:r>
                          </w:p>
                          <w:p w:rsidR="00805AE3" w:rsidRPr="00170811" w:rsidRDefault="00805AE3">
                            <w:pPr>
                              <w:spacing w:line="276" w:lineRule="auto"/>
                              <w:rPr>
                                <w:sz w:val="16"/>
                                <w:szCs w:val="16"/>
                              </w:rPr>
                            </w:pPr>
                            <w:r w:rsidRPr="00170811">
                              <w:rPr>
                                <w:sz w:val="16"/>
                                <w:szCs w:val="16"/>
                              </w:rPr>
                              <w:t>2022 г.</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sz w:val="16"/>
                                <w:szCs w:val="16"/>
                              </w:rPr>
                            </w:pPr>
                          </w:p>
                        </w:tc>
                      </w:tr>
                      <w:tr w:rsidR="00805AE3">
                        <w:trPr>
                          <w:cantSplit/>
                        </w:trPr>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b/>
                                <w:bCs/>
                                <w:i/>
                                <w:iCs/>
                                <w:sz w:val="23"/>
                                <w:szCs w:val="23"/>
                              </w:rPr>
                            </w:pPr>
                          </w:p>
                        </w:tc>
                        <w:tc>
                          <w:tcPr>
                            <w:tcW w:w="8241" w:type="dxa"/>
                            <w:gridSpan w:val="4"/>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b/>
                                <w:bCs/>
                                <w:i/>
                                <w:iCs/>
                                <w:sz w:val="16"/>
                                <w:szCs w:val="16"/>
                              </w:rPr>
                            </w:pPr>
                            <w:r w:rsidRPr="00170811">
                              <w:rPr>
                                <w:b/>
                                <w:bCs/>
                                <w:i/>
                                <w:iCs/>
                                <w:sz w:val="16"/>
                                <w:szCs w:val="16"/>
                              </w:rPr>
                              <w:t>Создание кадровых ресурсов</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rPr>
                                <w:b/>
                                <w:bCs/>
                                <w:sz w:val="16"/>
                                <w:szCs w:val="16"/>
                              </w:rPr>
                            </w:pPr>
                          </w:p>
                        </w:tc>
                      </w:tr>
                      <w:tr w:rsidR="00805AE3">
                        <w:trPr>
                          <w:trHeight w:val="210"/>
                        </w:trPr>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1</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ind w:right="305"/>
                              <w:rPr>
                                <w:sz w:val="16"/>
                                <w:szCs w:val="16"/>
                              </w:rPr>
                            </w:pPr>
                            <w:r w:rsidRPr="00170811">
                              <w:rPr>
                                <w:sz w:val="16"/>
                                <w:szCs w:val="16"/>
                              </w:rPr>
                              <w:t>МКУ «РЦО», Руководители ОУ</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Pr="00170811" w:rsidRDefault="00805AE3">
                            <w:pPr>
                              <w:snapToGrid w:val="0"/>
                              <w:spacing w:line="276" w:lineRule="auto"/>
                              <w:ind w:right="305"/>
                              <w:rPr>
                                <w:sz w:val="16"/>
                                <w:szCs w:val="16"/>
                              </w:rPr>
                            </w:pPr>
                          </w:p>
                        </w:tc>
                      </w:tr>
                      <w:tr w:rsidR="00805AE3">
                        <w:trPr>
                          <w:trHeight w:val="210"/>
                        </w:trPr>
                        <w:tc>
                          <w:tcPr>
                            <w:tcW w:w="685" w:type="dxa"/>
                            <w:tcBorders>
                              <w:top w:val="single" w:sz="4" w:space="0" w:color="000000"/>
                              <w:left w:val="single" w:sz="4" w:space="0" w:color="000000"/>
                              <w:bottom w:val="single" w:sz="4" w:space="0" w:color="000000"/>
                            </w:tcBorders>
                            <w:shd w:val="clear" w:color="auto" w:fill="auto"/>
                          </w:tcPr>
                          <w:p w:rsidR="00805AE3" w:rsidRDefault="00805AE3">
                            <w:pPr>
                              <w:snapToGrid w:val="0"/>
                              <w:spacing w:line="276" w:lineRule="auto"/>
                              <w:rPr>
                                <w:sz w:val="23"/>
                                <w:szCs w:val="23"/>
                              </w:rPr>
                            </w:pPr>
                            <w:r>
                              <w:rPr>
                                <w:sz w:val="23"/>
                                <w:szCs w:val="23"/>
                              </w:rPr>
                              <w:t>2</w:t>
                            </w:r>
                          </w:p>
                        </w:tc>
                        <w:tc>
                          <w:tcPr>
                            <w:tcW w:w="4660"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jc w:val="both"/>
                              <w:rPr>
                                <w:sz w:val="16"/>
                                <w:szCs w:val="16"/>
                              </w:rPr>
                            </w:pPr>
                            <w:r w:rsidRPr="00170811">
                              <w:rPr>
                                <w:sz w:val="16"/>
                                <w:szCs w:val="16"/>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2014 год</w:t>
                            </w:r>
                          </w:p>
                        </w:tc>
                        <w:tc>
                          <w:tcPr>
                            <w:tcW w:w="1310" w:type="dxa"/>
                            <w:gridSpan w:val="2"/>
                            <w:tcBorders>
                              <w:top w:val="single" w:sz="4" w:space="0" w:color="000000"/>
                              <w:left w:val="single" w:sz="4" w:space="0" w:color="000000"/>
                              <w:bottom w:val="single" w:sz="4" w:space="0" w:color="000000"/>
                            </w:tcBorders>
                            <w:shd w:val="clear" w:color="auto" w:fill="auto"/>
                          </w:tcPr>
                          <w:p w:rsidR="00805AE3" w:rsidRPr="00170811" w:rsidRDefault="00805AE3">
                            <w:pPr>
                              <w:snapToGrid w:val="0"/>
                              <w:spacing w:line="276" w:lineRule="auto"/>
                              <w:rPr>
                                <w:sz w:val="16"/>
                                <w:szCs w:val="16"/>
                              </w:rPr>
                            </w:pPr>
                            <w:r w:rsidRPr="00170811">
                              <w:rPr>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line="276" w:lineRule="auto"/>
                              <w:rPr>
                                <w:sz w:val="23"/>
                                <w:szCs w:val="23"/>
                              </w:rPr>
                            </w:pPr>
                          </w:p>
                        </w:tc>
                      </w:tr>
                    </w:tbl>
                    <w:p w:rsidR="00805AE3" w:rsidRDefault="00805AE3" w:rsidP="00805AE3">
                      <w:r>
                        <w:t xml:space="preserve"> </w:t>
                      </w:r>
                    </w:p>
                  </w:txbxContent>
                </v:textbox>
                <w10:wrap type="square" side="largest" anchorx="margin"/>
              </v:shape>
            </w:pict>
          </mc:Fallback>
        </mc:AlternateContent>
      </w:r>
      <w:r w:rsidRPr="00142BF7">
        <w:rPr>
          <w:rFonts w:eastAsia="Arial Unicode MS"/>
          <w:sz w:val="23"/>
          <w:szCs w:val="23"/>
          <w:lang w:val="ru" w:eastAsia="ar-SA"/>
        </w:rPr>
        <w:t>организацию деятельности координационного совета (Совета профилактики);</w:t>
      </w:r>
    </w:p>
    <w:p w:rsidR="00805AE3" w:rsidRPr="00142BF7" w:rsidRDefault="00805AE3" w:rsidP="00805AE3">
      <w:pPr>
        <w:numPr>
          <w:ilvl w:val="0"/>
          <w:numId w:val="16"/>
        </w:numPr>
        <w:suppressAutoHyphens/>
        <w:jc w:val="both"/>
        <w:rPr>
          <w:rFonts w:eastAsia="Arial Unicode MS"/>
          <w:sz w:val="23"/>
          <w:szCs w:val="23"/>
          <w:lang w:val="ru" w:eastAsia="ar-SA"/>
        </w:rPr>
      </w:pPr>
      <w:r w:rsidRPr="00142BF7">
        <w:rPr>
          <w:rFonts w:eastAsia="Arial Unicode MS"/>
          <w:sz w:val="23"/>
          <w:szCs w:val="23"/>
          <w:lang w:val="ru" w:eastAsia="ar-SA"/>
        </w:rPr>
        <w:t>осуществление экспертной деятельности;</w:t>
      </w:r>
    </w:p>
    <w:p w:rsidR="00805AE3" w:rsidRPr="00142BF7" w:rsidRDefault="00805AE3" w:rsidP="00805AE3">
      <w:pPr>
        <w:numPr>
          <w:ilvl w:val="0"/>
          <w:numId w:val="16"/>
        </w:numPr>
        <w:suppressAutoHyphens/>
        <w:jc w:val="both"/>
        <w:rPr>
          <w:rFonts w:eastAsia="Arial Unicode MS"/>
          <w:b/>
          <w:bCs/>
          <w:sz w:val="23"/>
          <w:szCs w:val="23"/>
          <w:lang w:eastAsia="ar-SA"/>
        </w:rPr>
      </w:pPr>
      <w:r w:rsidRPr="00142BF7">
        <w:rPr>
          <w:rFonts w:eastAsia="Arial Unicode MS"/>
          <w:sz w:val="23"/>
          <w:szCs w:val="23"/>
          <w:lang w:val="ru" w:eastAsia="ar-SA"/>
        </w:rPr>
        <w:t>мониторинг промежуточных результатов.</w:t>
      </w:r>
      <w:r w:rsidRPr="00142BF7">
        <w:rPr>
          <w:rFonts w:eastAsia="Arial Unicode MS"/>
          <w:b/>
          <w:bCs/>
          <w:sz w:val="23"/>
          <w:szCs w:val="23"/>
          <w:lang w:eastAsia="ar-SA"/>
        </w:rPr>
        <w:t xml:space="preserve">   </w:t>
      </w:r>
    </w:p>
    <w:p w:rsidR="00805AE3" w:rsidRPr="00142BF7" w:rsidRDefault="00805AE3" w:rsidP="00805AE3">
      <w:pPr>
        <w:suppressAutoHyphens/>
        <w:jc w:val="both"/>
        <w:rPr>
          <w:rFonts w:eastAsia="Arial Unicode MS"/>
          <w:b/>
          <w:bCs/>
          <w:sz w:val="23"/>
          <w:szCs w:val="23"/>
          <w:lang w:val="ru" w:eastAsia="ar-SA"/>
        </w:rPr>
      </w:pPr>
      <w:r w:rsidRPr="00142BF7">
        <w:rPr>
          <w:rFonts w:eastAsia="Arial Unicode MS"/>
          <w:b/>
          <w:bCs/>
          <w:sz w:val="23"/>
          <w:szCs w:val="23"/>
          <w:lang w:eastAsia="ar-SA"/>
        </w:rPr>
        <w:t xml:space="preserve">     </w:t>
      </w:r>
      <w:r w:rsidRPr="00142BF7">
        <w:rPr>
          <w:rFonts w:eastAsia="Arial Unicode MS"/>
          <w:b/>
          <w:bCs/>
          <w:sz w:val="23"/>
          <w:szCs w:val="23"/>
          <w:lang w:val="ru" w:eastAsia="ar-SA"/>
        </w:rPr>
        <w:t>Результат:</w:t>
      </w:r>
    </w:p>
    <w:p w:rsidR="00805AE3" w:rsidRPr="00142BF7" w:rsidRDefault="00805AE3" w:rsidP="00805AE3">
      <w:pPr>
        <w:suppressAutoHyphens/>
        <w:ind w:left="851" w:hanging="851"/>
        <w:jc w:val="both"/>
        <w:rPr>
          <w:rFonts w:eastAsia="Arial Unicode MS"/>
          <w:sz w:val="23"/>
          <w:szCs w:val="23"/>
          <w:lang w:val="ru" w:eastAsia="ar-SA"/>
        </w:rPr>
      </w:pPr>
      <w:r w:rsidRPr="00142BF7">
        <w:rPr>
          <w:rFonts w:eastAsia="Arial Unicode MS"/>
          <w:sz w:val="23"/>
          <w:szCs w:val="23"/>
          <w:lang w:val="ru" w:eastAsia="ar-SA"/>
        </w:rPr>
        <w:t xml:space="preserve">     - </w:t>
      </w:r>
      <w:r w:rsidRPr="00142BF7">
        <w:rPr>
          <w:rFonts w:eastAsia="Arial Unicode MS"/>
          <w:sz w:val="23"/>
          <w:szCs w:val="23"/>
          <w:lang w:eastAsia="ar-SA"/>
        </w:rPr>
        <w:t xml:space="preserve">   </w:t>
      </w:r>
      <w:r w:rsidRPr="00142BF7">
        <w:rPr>
          <w:rFonts w:eastAsia="Arial Unicode MS"/>
          <w:sz w:val="23"/>
          <w:szCs w:val="23"/>
          <w:lang w:val="ru" w:eastAsia="ar-SA"/>
        </w:rPr>
        <w:t>снижение подростковой преступности в образовательных   учреждениях Орловского района;</w:t>
      </w:r>
    </w:p>
    <w:p w:rsidR="00805AE3" w:rsidRPr="00142BF7" w:rsidRDefault="00805AE3" w:rsidP="00805AE3">
      <w:pPr>
        <w:numPr>
          <w:ilvl w:val="0"/>
          <w:numId w:val="14"/>
        </w:numPr>
        <w:suppressAutoHyphens/>
        <w:jc w:val="both"/>
        <w:rPr>
          <w:rFonts w:eastAsia="Arial Unicode MS"/>
          <w:sz w:val="23"/>
          <w:szCs w:val="23"/>
          <w:lang w:val="ru" w:eastAsia="ar-SA"/>
        </w:rPr>
      </w:pPr>
      <w:r w:rsidRPr="00142BF7">
        <w:rPr>
          <w:rFonts w:eastAsia="Arial Unicode MS"/>
          <w:sz w:val="23"/>
          <w:szCs w:val="23"/>
          <w:lang w:val="ru" w:eastAsia="ar-SA"/>
        </w:rPr>
        <w:t xml:space="preserve">повышение эффективности </w:t>
      </w:r>
      <w:proofErr w:type="spellStart"/>
      <w:r w:rsidRPr="00142BF7">
        <w:rPr>
          <w:rFonts w:eastAsia="Arial Unicode MS"/>
          <w:sz w:val="23"/>
          <w:szCs w:val="23"/>
          <w:lang w:val="ru" w:eastAsia="ar-SA"/>
        </w:rPr>
        <w:t>воспитательно</w:t>
      </w:r>
      <w:proofErr w:type="spellEnd"/>
      <w:r w:rsidRPr="00142BF7">
        <w:rPr>
          <w:rFonts w:eastAsia="Arial Unicode MS"/>
          <w:sz w:val="23"/>
          <w:szCs w:val="23"/>
          <w:lang w:val="ru" w:eastAsia="ar-SA"/>
        </w:rPr>
        <w:t>-профилактической работы в образовательных учреждениях;</w:t>
      </w:r>
    </w:p>
    <w:p w:rsidR="00805AE3" w:rsidRPr="00142BF7" w:rsidRDefault="00805AE3" w:rsidP="00805AE3">
      <w:pPr>
        <w:numPr>
          <w:ilvl w:val="0"/>
          <w:numId w:val="14"/>
        </w:numPr>
        <w:suppressAutoHyphens/>
        <w:jc w:val="both"/>
        <w:rPr>
          <w:rFonts w:eastAsia="Arial Unicode MS"/>
          <w:sz w:val="23"/>
          <w:szCs w:val="23"/>
          <w:lang w:val="ru" w:eastAsia="ar-SA"/>
        </w:rPr>
      </w:pPr>
      <w:r w:rsidRPr="00142BF7">
        <w:rPr>
          <w:rFonts w:eastAsia="Arial Unicode MS"/>
          <w:sz w:val="23"/>
          <w:szCs w:val="23"/>
          <w:lang w:val="ru" w:eastAsia="ar-SA"/>
        </w:rPr>
        <w:t>отсутствие учащихся, уклоняющихся и не посещающих образовательные учреждения;</w:t>
      </w:r>
    </w:p>
    <w:p w:rsidR="00805AE3" w:rsidRPr="00142BF7" w:rsidRDefault="00805AE3" w:rsidP="00805AE3">
      <w:pPr>
        <w:numPr>
          <w:ilvl w:val="0"/>
          <w:numId w:val="14"/>
        </w:numPr>
        <w:suppressAutoHyphens/>
        <w:jc w:val="both"/>
        <w:rPr>
          <w:rFonts w:eastAsia="Arial Unicode MS"/>
          <w:sz w:val="23"/>
          <w:szCs w:val="23"/>
          <w:lang w:val="ru" w:eastAsia="ar-SA"/>
        </w:rPr>
      </w:pPr>
      <w:r w:rsidRPr="00142BF7">
        <w:rPr>
          <w:rFonts w:eastAsia="Arial Unicode MS"/>
          <w:sz w:val="23"/>
          <w:szCs w:val="23"/>
          <w:lang w:val="ru" w:eastAsia="ar-SA"/>
        </w:rPr>
        <w:t>создание в образовательных учреждениях системы защиты детей от жестокого обращения со стороны родителей или иных законных представителей;</w:t>
      </w:r>
    </w:p>
    <w:p w:rsidR="00805AE3" w:rsidRPr="00142BF7" w:rsidRDefault="00805AE3" w:rsidP="00805AE3">
      <w:pPr>
        <w:numPr>
          <w:ilvl w:val="0"/>
          <w:numId w:val="14"/>
        </w:numPr>
        <w:suppressAutoHyphens/>
        <w:jc w:val="both"/>
        <w:rPr>
          <w:rFonts w:eastAsia="Arial Unicode MS"/>
          <w:sz w:val="23"/>
          <w:szCs w:val="23"/>
          <w:lang w:val="ru" w:eastAsia="ar-SA"/>
        </w:rPr>
      </w:pPr>
      <w:r w:rsidRPr="00142BF7">
        <w:rPr>
          <w:rFonts w:eastAsia="Arial Unicode MS"/>
          <w:sz w:val="23"/>
          <w:szCs w:val="23"/>
          <w:lang w:val="ru" w:eastAsia="ar-SA"/>
        </w:rPr>
        <w:t>развитие ученического самоуправления, детских общественных организаций.</w:t>
      </w:r>
    </w:p>
    <w:p w:rsidR="00805AE3" w:rsidRPr="00142BF7" w:rsidRDefault="00805AE3" w:rsidP="00805AE3">
      <w:pPr>
        <w:suppressAutoHyphens/>
        <w:rPr>
          <w:rFonts w:ascii="Arial Unicode MS" w:eastAsia="Arial Unicode MS" w:hAnsi="Arial Unicode MS" w:cs="Arial Unicode MS"/>
          <w:color w:val="000000"/>
          <w:lang w:val="ru" w:eastAsia="ar-SA"/>
        </w:rPr>
      </w:pPr>
      <w:r>
        <w:rPr>
          <w:rFonts w:ascii="Arial Unicode MS" w:eastAsia="Arial Unicode MS" w:hAnsi="Arial Unicode MS" w:cs="Arial Unicode MS"/>
          <w:noProof/>
          <w:color w:val="000000"/>
        </w:rPr>
        <w:lastRenderedPageBreak/>
        <mc:AlternateContent>
          <mc:Choice Requires="wps">
            <w:drawing>
              <wp:anchor distT="0" distB="0" distL="0" distR="114300" simplePos="0" relativeHeight="251661312" behindDoc="0" locked="0" layoutInCell="1" allowOverlap="1" wp14:anchorId="449ED245" wp14:editId="1BF57A62">
                <wp:simplePos x="0" y="0"/>
                <wp:positionH relativeFrom="margin">
                  <wp:posOffset>-71755</wp:posOffset>
                </wp:positionH>
                <wp:positionV relativeFrom="page">
                  <wp:posOffset>419735</wp:posOffset>
                </wp:positionV>
                <wp:extent cx="6914515" cy="9732010"/>
                <wp:effectExtent l="8255" t="635" r="1905" b="1905"/>
                <wp:wrapSquare wrapText="largest"/>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9732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92"/>
                              <w:gridCol w:w="5953"/>
                              <w:gridCol w:w="1134"/>
                              <w:gridCol w:w="1560"/>
                              <w:gridCol w:w="1862"/>
                            </w:tblGrid>
                            <w:tr w:rsidR="00805AE3">
                              <w:trPr>
                                <w:trHeight w:val="416"/>
                              </w:trPr>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2015 год </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Разработка и внедрение в практику образовательных учреждений программ и методик профилактики </w:t>
                                  </w:r>
                                  <w:proofErr w:type="spellStart"/>
                                  <w:r>
                                    <w:rPr>
                                      <w:rFonts w:eastAsia="Calibri"/>
                                      <w:sz w:val="16"/>
                                      <w:szCs w:val="16"/>
                                    </w:rPr>
                                    <w:t>девиантного</w:t>
                                  </w:r>
                                  <w:proofErr w:type="spellEnd"/>
                                  <w:r>
                                    <w:rPr>
                                      <w:rFonts w:eastAsia="Calibri"/>
                                      <w:sz w:val="16"/>
                                      <w:szCs w:val="16"/>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2015 год</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3</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4</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5</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Участие в областной межведомственной акции по выявлению детей и подростков, занимающихся бродяжничеством, </w:t>
                                  </w:r>
                                  <w:proofErr w:type="gramStart"/>
                                  <w:r>
                                    <w:rPr>
                                      <w:rFonts w:eastAsia="Calibri"/>
                                      <w:sz w:val="16"/>
                                      <w:szCs w:val="16"/>
                                    </w:rPr>
                                    <w:t>попрошайничеством</w:t>
                                  </w:r>
                                  <w:proofErr w:type="gramEnd"/>
                                  <w:r>
                                    <w:rPr>
                                      <w:rFonts w:eastAsia="Calibri"/>
                                      <w:sz w:val="16"/>
                                      <w:szCs w:val="16"/>
                                    </w:rPr>
                                    <w:t>,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6</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7</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Выявление </w:t>
                                  </w:r>
                                  <w:proofErr w:type="gramStart"/>
                                  <w:r>
                                    <w:rPr>
                                      <w:rFonts w:eastAsia="Calibri"/>
                                      <w:sz w:val="16"/>
                                      <w:szCs w:val="16"/>
                                    </w:rPr>
                                    <w:t>обучающихся</w:t>
                                  </w:r>
                                  <w:proofErr w:type="gramEnd"/>
                                  <w:r>
                                    <w:rPr>
                                      <w:rFonts w:eastAsia="Calibri"/>
                                      <w:sz w:val="16"/>
                                      <w:szCs w:val="16"/>
                                    </w:rPr>
                                    <w:t xml:space="preserve">, нарушающих антиалкогольное законодательство, употребляющих токсические, наркотические вещества. Ведение учета </w:t>
                                  </w:r>
                                  <w:proofErr w:type="gramStart"/>
                                  <w:r>
                                    <w:rPr>
                                      <w:rFonts w:eastAsia="Calibri"/>
                                      <w:sz w:val="16"/>
                                      <w:szCs w:val="16"/>
                                    </w:rPr>
                                    <w:t>таких</w:t>
                                  </w:r>
                                  <w:proofErr w:type="gramEnd"/>
                                  <w:r>
                                    <w:rPr>
                                      <w:rFonts w:eastAsia="Calibri"/>
                                      <w:sz w:val="16"/>
                                      <w:szCs w:val="16"/>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8</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9</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10</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Организация отдыха и занятости подростков с </w:t>
                                  </w:r>
                                  <w:proofErr w:type="spellStart"/>
                                  <w:r>
                                    <w:rPr>
                                      <w:rFonts w:eastAsia="Calibri"/>
                                      <w:sz w:val="16"/>
                                      <w:szCs w:val="16"/>
                                    </w:rPr>
                                    <w:t>девиантным</w:t>
                                  </w:r>
                                  <w:proofErr w:type="spellEnd"/>
                                  <w:r>
                                    <w:rPr>
                                      <w:rFonts w:eastAsia="Calibri"/>
                                      <w:sz w:val="16"/>
                                      <w:szCs w:val="16"/>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 в каникулярное время</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11</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p w:rsidR="00805AE3" w:rsidRDefault="00805AE3">
                                  <w:pPr>
                                    <w:rPr>
                                      <w:rFonts w:eastAsia="Calibri"/>
                                      <w:sz w:val="16"/>
                                      <w:szCs w:val="16"/>
                                    </w:rPr>
                                  </w:pPr>
                                  <w:r>
                                    <w:rPr>
                                      <w:rFonts w:eastAsia="Calibri"/>
                                      <w:sz w:val="16"/>
                                      <w:szCs w:val="16"/>
                                    </w:rPr>
                                    <w:t>МОУ ДОД «ДДТ Мозаика»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12</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2014-2020г.г.</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13</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251"/>
                              </w:trPr>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14</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Организация деятельности психолого-педагогических консилиумов образовательных учреждений в оказании ими помощи </w:t>
                                  </w:r>
                                  <w:proofErr w:type="gramStart"/>
                                  <w:r>
                                    <w:rPr>
                                      <w:rFonts w:eastAsia="Calibri"/>
                                      <w:sz w:val="16"/>
                                      <w:szCs w:val="16"/>
                                    </w:rPr>
                                    <w:t>обучающимся</w:t>
                                  </w:r>
                                  <w:proofErr w:type="gramEnd"/>
                                  <w:r>
                                    <w:rPr>
                                      <w:rFonts w:eastAsia="Calibri"/>
                                      <w:sz w:val="16"/>
                                      <w:szCs w:val="16"/>
                                    </w:rPr>
                                    <w:t xml:space="preserve"> группы «социального риска», предупреждение второгодничества и </w:t>
                                  </w:r>
                                  <w:proofErr w:type="spellStart"/>
                                  <w:r>
                                    <w:rPr>
                                      <w:rFonts w:eastAsia="Calibri"/>
                                      <w:sz w:val="16"/>
                                      <w:szCs w:val="16"/>
                                    </w:rPr>
                                    <w:t>неуспешности</w:t>
                                  </w:r>
                                  <w:proofErr w:type="spellEnd"/>
                                  <w:r>
                                    <w:rPr>
                                      <w:rFonts w:eastAsia="Calibri"/>
                                      <w:sz w:val="16"/>
                                      <w:szCs w:val="16"/>
                                    </w:rPr>
                                    <w:t xml:space="preserve"> обучающихся</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15</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w:t>
                                  </w:r>
                                  <w:proofErr w:type="spellStart"/>
                                  <w:r>
                                    <w:rPr>
                                      <w:rFonts w:eastAsia="Calibri"/>
                                      <w:sz w:val="16"/>
                                      <w:szCs w:val="16"/>
                                    </w:rPr>
                                    <w:t>воспитательно</w:t>
                                  </w:r>
                                  <w:proofErr w:type="spellEnd"/>
                                  <w:r>
                                    <w:rPr>
                                      <w:rFonts w:eastAsia="Calibri"/>
                                      <w:sz w:val="16"/>
                                      <w:szCs w:val="16"/>
                                    </w:rPr>
                                    <w:t>-профилактической работы</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16</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2015 г.</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 1000 руб.</w:t>
                                  </w:r>
                                </w:p>
                                <w:p w:rsidR="00805AE3" w:rsidRDefault="00805AE3">
                                  <w:pPr>
                                    <w:rPr>
                                      <w:rFonts w:eastAsia="Calibri"/>
                                      <w:sz w:val="16"/>
                                      <w:szCs w:val="16"/>
                                    </w:rPr>
                                  </w:pPr>
                                  <w:r>
                                    <w:rPr>
                                      <w:rFonts w:eastAsia="Calibri"/>
                                      <w:sz w:val="16"/>
                                      <w:szCs w:val="16"/>
                                    </w:rPr>
                                    <w:t>(поощрение участников, приобретение канц. товаров)</w:t>
                                  </w: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17</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3000 руб. (приобретение оборудования, методических наглядных пособий,  и  экипировки учащихся)</w:t>
                                  </w: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18</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19</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 планам ОУ</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1000 руб.</w:t>
                                  </w:r>
                                </w:p>
                                <w:p w:rsidR="00805AE3" w:rsidRDefault="00805AE3">
                                  <w:pPr>
                                    <w:rPr>
                                      <w:rFonts w:eastAsia="Calibri"/>
                                      <w:sz w:val="16"/>
                                      <w:szCs w:val="16"/>
                                    </w:rPr>
                                  </w:pPr>
                                  <w:r>
                                    <w:rPr>
                                      <w:rFonts w:eastAsia="Calibri"/>
                                      <w:sz w:val="16"/>
                                      <w:szCs w:val="16"/>
                                    </w:rPr>
                                    <w:t>(поощрение участников, приобретение канц. товаров)</w:t>
                                  </w: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21</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22</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23</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Регулярно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ОУ, 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bl>
                          <w:p w:rsidR="00805AE3" w:rsidRDefault="00805AE3" w:rsidP="00805AE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29" type="#_x0000_t202" style="position:absolute;margin-left:-5.65pt;margin-top:33.05pt;width:544.45pt;height:766.3pt;z-index:251661312;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" stroked="f">
                <v:fill opacity="0"/>
                <v:textbox inset="0,0,0,0">
                  <w:txbxContent>
                    <w:tbl>
                      <w:tblPr>
                        <w:tblW w:w="0" w:type="auto"/>
                        <w:tblInd w:w="108" w:type="dxa"/>
                        <w:tblLayout w:type="fixed"/>
                        <w:tblLook w:val="0000" w:firstRow="0" w:lastRow="0" w:firstColumn="0" w:lastColumn="0" w:noHBand="0" w:noVBand="0"/>
                      </w:tblPr>
                      <w:tblGrid>
                        <w:gridCol w:w="392"/>
                        <w:gridCol w:w="5953"/>
                        <w:gridCol w:w="1134"/>
                        <w:gridCol w:w="1560"/>
                        <w:gridCol w:w="1862"/>
                      </w:tblGrid>
                      <w:tr w:rsidR="00805AE3">
                        <w:trPr>
                          <w:trHeight w:val="416"/>
                        </w:trPr>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2015 год </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Разработка и внедрение в практику образовательных учреждений программ и методик профилактики </w:t>
                            </w:r>
                            <w:proofErr w:type="spellStart"/>
                            <w:r>
                              <w:rPr>
                                <w:rFonts w:eastAsia="Calibri"/>
                                <w:sz w:val="16"/>
                                <w:szCs w:val="16"/>
                              </w:rPr>
                              <w:t>девиантного</w:t>
                            </w:r>
                            <w:proofErr w:type="spellEnd"/>
                            <w:r>
                              <w:rPr>
                                <w:rFonts w:eastAsia="Calibri"/>
                                <w:sz w:val="16"/>
                                <w:szCs w:val="16"/>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2015 год</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3</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4</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5</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Участие в областной межведомственной акции по выявлению детей и подростков, занимающихся бродяжничеством, </w:t>
                            </w:r>
                            <w:proofErr w:type="gramStart"/>
                            <w:r>
                              <w:rPr>
                                <w:rFonts w:eastAsia="Calibri"/>
                                <w:sz w:val="16"/>
                                <w:szCs w:val="16"/>
                              </w:rPr>
                              <w:t>попрошайничеством</w:t>
                            </w:r>
                            <w:proofErr w:type="gramEnd"/>
                            <w:r>
                              <w:rPr>
                                <w:rFonts w:eastAsia="Calibri"/>
                                <w:sz w:val="16"/>
                                <w:szCs w:val="16"/>
                              </w:rPr>
                              <w:t>,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6</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7</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Выявление </w:t>
                            </w:r>
                            <w:proofErr w:type="gramStart"/>
                            <w:r>
                              <w:rPr>
                                <w:rFonts w:eastAsia="Calibri"/>
                                <w:sz w:val="16"/>
                                <w:szCs w:val="16"/>
                              </w:rPr>
                              <w:t>обучающихся</w:t>
                            </w:r>
                            <w:proofErr w:type="gramEnd"/>
                            <w:r>
                              <w:rPr>
                                <w:rFonts w:eastAsia="Calibri"/>
                                <w:sz w:val="16"/>
                                <w:szCs w:val="16"/>
                              </w:rPr>
                              <w:t xml:space="preserve">, нарушающих антиалкогольное законодательство, употребляющих токсические, наркотические вещества. Ведение учета </w:t>
                            </w:r>
                            <w:proofErr w:type="gramStart"/>
                            <w:r>
                              <w:rPr>
                                <w:rFonts w:eastAsia="Calibri"/>
                                <w:sz w:val="16"/>
                                <w:szCs w:val="16"/>
                              </w:rPr>
                              <w:t>таких</w:t>
                            </w:r>
                            <w:proofErr w:type="gramEnd"/>
                            <w:r>
                              <w:rPr>
                                <w:rFonts w:eastAsia="Calibri"/>
                                <w:sz w:val="16"/>
                                <w:szCs w:val="16"/>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8</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9</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10</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Организация отдыха и занятости подростков с </w:t>
                            </w:r>
                            <w:proofErr w:type="spellStart"/>
                            <w:r>
                              <w:rPr>
                                <w:rFonts w:eastAsia="Calibri"/>
                                <w:sz w:val="16"/>
                                <w:szCs w:val="16"/>
                              </w:rPr>
                              <w:t>девиантным</w:t>
                            </w:r>
                            <w:proofErr w:type="spellEnd"/>
                            <w:r>
                              <w:rPr>
                                <w:rFonts w:eastAsia="Calibri"/>
                                <w:sz w:val="16"/>
                                <w:szCs w:val="16"/>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 в каникулярное время</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11</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p w:rsidR="00805AE3" w:rsidRDefault="00805AE3">
                            <w:pPr>
                              <w:rPr>
                                <w:rFonts w:eastAsia="Calibri"/>
                                <w:sz w:val="16"/>
                                <w:szCs w:val="16"/>
                              </w:rPr>
                            </w:pPr>
                            <w:r>
                              <w:rPr>
                                <w:rFonts w:eastAsia="Calibri"/>
                                <w:sz w:val="16"/>
                                <w:szCs w:val="16"/>
                              </w:rPr>
                              <w:t>МОУ ДОД «ДДТ Мозаика»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12</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2014-2020г.г.</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13</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251"/>
                        </w:trPr>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14</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Организация деятельности психолого-педагогических консилиумов образовательных учреждений в оказании ими помощи </w:t>
                            </w:r>
                            <w:proofErr w:type="gramStart"/>
                            <w:r>
                              <w:rPr>
                                <w:rFonts w:eastAsia="Calibri"/>
                                <w:sz w:val="16"/>
                                <w:szCs w:val="16"/>
                              </w:rPr>
                              <w:t>обучающимся</w:t>
                            </w:r>
                            <w:proofErr w:type="gramEnd"/>
                            <w:r>
                              <w:rPr>
                                <w:rFonts w:eastAsia="Calibri"/>
                                <w:sz w:val="16"/>
                                <w:szCs w:val="16"/>
                              </w:rPr>
                              <w:t xml:space="preserve"> группы «социального риска», предупреждение второгодничества и </w:t>
                            </w:r>
                            <w:proofErr w:type="spellStart"/>
                            <w:r>
                              <w:rPr>
                                <w:rFonts w:eastAsia="Calibri"/>
                                <w:sz w:val="16"/>
                                <w:szCs w:val="16"/>
                              </w:rPr>
                              <w:t>неуспешности</w:t>
                            </w:r>
                            <w:proofErr w:type="spellEnd"/>
                            <w:r>
                              <w:rPr>
                                <w:rFonts w:eastAsia="Calibri"/>
                                <w:sz w:val="16"/>
                                <w:szCs w:val="16"/>
                              </w:rPr>
                              <w:t xml:space="preserve"> обучающихся</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15</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w:t>
                            </w:r>
                            <w:proofErr w:type="spellStart"/>
                            <w:r>
                              <w:rPr>
                                <w:rFonts w:eastAsia="Calibri"/>
                                <w:sz w:val="16"/>
                                <w:szCs w:val="16"/>
                              </w:rPr>
                              <w:t>воспитательно</w:t>
                            </w:r>
                            <w:proofErr w:type="spellEnd"/>
                            <w:r>
                              <w:rPr>
                                <w:rFonts w:eastAsia="Calibri"/>
                                <w:sz w:val="16"/>
                                <w:szCs w:val="16"/>
                              </w:rPr>
                              <w:t>-профилактической работы</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16</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2015 г.</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 1000 руб.</w:t>
                            </w:r>
                          </w:p>
                          <w:p w:rsidR="00805AE3" w:rsidRDefault="00805AE3">
                            <w:pPr>
                              <w:rPr>
                                <w:rFonts w:eastAsia="Calibri"/>
                                <w:sz w:val="16"/>
                                <w:szCs w:val="16"/>
                              </w:rPr>
                            </w:pPr>
                            <w:r>
                              <w:rPr>
                                <w:rFonts w:eastAsia="Calibri"/>
                                <w:sz w:val="16"/>
                                <w:szCs w:val="16"/>
                              </w:rPr>
                              <w:t>(поощрение участников, приобретение канц. товаров)</w:t>
                            </w: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17</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3000 руб. (приобретение оборудования, методических наглядных пособий,  и  экипировки учащихся)</w:t>
                            </w: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18</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19</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По планам ОУ</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1000 руб.</w:t>
                            </w:r>
                          </w:p>
                          <w:p w:rsidR="00805AE3" w:rsidRDefault="00805AE3">
                            <w:pPr>
                              <w:rPr>
                                <w:rFonts w:eastAsia="Calibri"/>
                                <w:sz w:val="16"/>
                                <w:szCs w:val="16"/>
                              </w:rPr>
                            </w:pPr>
                            <w:r>
                              <w:rPr>
                                <w:rFonts w:eastAsia="Calibri"/>
                                <w:sz w:val="16"/>
                                <w:szCs w:val="16"/>
                              </w:rPr>
                              <w:t>(поощрение участников, приобретение канц. товаров)</w:t>
                            </w: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21</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22</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c>
                          <w:tcPr>
                            <w:tcW w:w="39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23</w:t>
                            </w:r>
                          </w:p>
                        </w:tc>
                        <w:tc>
                          <w:tcPr>
                            <w:tcW w:w="595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Регулярно</w:t>
                            </w:r>
                          </w:p>
                        </w:tc>
                        <w:tc>
                          <w:tcPr>
                            <w:tcW w:w="156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ОУ, 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bl>
                    <w:p w:rsidR="00805AE3" w:rsidRDefault="00805AE3" w:rsidP="00805AE3">
                      <w:r>
                        <w:t xml:space="preserve"> </w:t>
                      </w:r>
                    </w:p>
                  </w:txbxContent>
                </v:textbox>
                <w10:wrap type="square" side="largest" anchorx="margin" anchory="page"/>
              </v:shape>
            </w:pict>
          </mc:Fallback>
        </mc:AlternateContent>
      </w:r>
    </w:p>
    <w:p w:rsidR="00805AE3" w:rsidRPr="00142BF7" w:rsidRDefault="00805AE3" w:rsidP="00805AE3">
      <w:pPr>
        <w:suppressAutoHyphens/>
        <w:rPr>
          <w:rFonts w:ascii="Arial Unicode MS" w:eastAsia="Arial Unicode MS" w:hAnsi="Arial Unicode MS" w:cs="Arial Unicode MS"/>
          <w:vanish/>
          <w:color w:val="000000"/>
          <w:lang w:val="ru" w:eastAsia="ar-SA"/>
        </w:rPr>
      </w:pPr>
      <w:r>
        <w:rPr>
          <w:rFonts w:ascii="Arial Unicode MS" w:eastAsia="Arial Unicode MS" w:hAnsi="Arial Unicode MS" w:cs="Arial Unicode MS"/>
          <w:noProof/>
          <w:color w:val="000000"/>
        </w:rPr>
        <w:lastRenderedPageBreak/>
        <mc:AlternateContent>
          <mc:Choice Requires="wps">
            <w:drawing>
              <wp:anchor distT="0" distB="0" distL="0" distR="114300" simplePos="0" relativeHeight="251663360" behindDoc="0" locked="0" layoutInCell="1" allowOverlap="1" wp14:anchorId="3364C8DC" wp14:editId="3C7A6FCC">
                <wp:simplePos x="0" y="0"/>
                <wp:positionH relativeFrom="column">
                  <wp:posOffset>-146685</wp:posOffset>
                </wp:positionH>
                <wp:positionV relativeFrom="paragraph">
                  <wp:posOffset>3470910</wp:posOffset>
                </wp:positionV>
                <wp:extent cx="6884670" cy="6492240"/>
                <wp:effectExtent l="3175" t="0" r="8255" b="3810"/>
                <wp:wrapSquare wrapText="largest"/>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6492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531"/>
                              <w:gridCol w:w="6069"/>
                              <w:gridCol w:w="1411"/>
                              <w:gridCol w:w="1129"/>
                              <w:gridCol w:w="1714"/>
                            </w:tblGrid>
                            <w:tr w:rsidR="00805AE3" w:rsidTr="00805AE3">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1</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2015 год </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rsidTr="00805AE3">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2</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Разработка и внедрение в практику образовательных учреждений программ и методик профилактики </w:t>
                                  </w:r>
                                  <w:proofErr w:type="spellStart"/>
                                  <w:r>
                                    <w:rPr>
                                      <w:rFonts w:eastAsia="Calibri"/>
                                      <w:sz w:val="22"/>
                                      <w:szCs w:val="22"/>
                                    </w:rPr>
                                    <w:t>девиантного</w:t>
                                  </w:r>
                                  <w:proofErr w:type="spellEnd"/>
                                  <w:r>
                                    <w:rPr>
                                      <w:rFonts w:eastAsia="Calibri"/>
                                      <w:sz w:val="22"/>
                                      <w:szCs w:val="22"/>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2015 год</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rsidTr="00805AE3">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3</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ежегодно</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rsidTr="00805AE3">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4</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rsidTr="00805AE3">
                              <w:trPr>
                                <w:trHeight w:val="5081"/>
                              </w:trPr>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5</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Участие в областной межведомственной акции по выявлению детей и подростков, занимающихся бродяжничеством, </w:t>
                                  </w:r>
                                  <w:proofErr w:type="gramStart"/>
                                  <w:r>
                                    <w:rPr>
                                      <w:rFonts w:eastAsia="Calibri"/>
                                      <w:sz w:val="22"/>
                                      <w:szCs w:val="22"/>
                                    </w:rPr>
                                    <w:t>попрошайничеством</w:t>
                                  </w:r>
                                  <w:proofErr w:type="gramEnd"/>
                                  <w:r>
                                    <w:rPr>
                                      <w:rFonts w:eastAsia="Calibri"/>
                                      <w:sz w:val="22"/>
                                      <w:szCs w:val="22"/>
                                    </w:rPr>
                                    <w:t>, другой противоправной деятельностью и оказанию им помощи.</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ежегодно</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bl>
                          <w:p w:rsidR="00805AE3" w:rsidRDefault="00805AE3" w:rsidP="00805AE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30" type="#_x0000_t202" style="position:absolute;margin-left:-11.55pt;margin-top:273.3pt;width:542.1pt;height:511.2pt;z-index:25166336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" stroked="f">
                <v:fill opacity="0"/>
                <v:textbox inset="0,0,0,0">
                  <w:txbxContent>
                    <w:tbl>
                      <w:tblPr>
                        <w:tblW w:w="0" w:type="auto"/>
                        <w:tblLayout w:type="fixed"/>
                        <w:tblLook w:val="0000" w:firstRow="0" w:lastRow="0" w:firstColumn="0" w:lastColumn="0" w:noHBand="0" w:noVBand="0"/>
                      </w:tblPr>
                      <w:tblGrid>
                        <w:gridCol w:w="531"/>
                        <w:gridCol w:w="6069"/>
                        <w:gridCol w:w="1411"/>
                        <w:gridCol w:w="1129"/>
                        <w:gridCol w:w="1714"/>
                      </w:tblGrid>
                      <w:tr w:rsidR="00805AE3" w:rsidTr="00805AE3">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1</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2015 год </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rsidTr="00805AE3">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2</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Разработка и внедрение в практику образовательных учреждений программ и методик профилактики </w:t>
                            </w:r>
                            <w:proofErr w:type="spellStart"/>
                            <w:r>
                              <w:rPr>
                                <w:rFonts w:eastAsia="Calibri"/>
                                <w:sz w:val="22"/>
                                <w:szCs w:val="22"/>
                              </w:rPr>
                              <w:t>девиантного</w:t>
                            </w:r>
                            <w:proofErr w:type="spellEnd"/>
                            <w:r>
                              <w:rPr>
                                <w:rFonts w:eastAsia="Calibri"/>
                                <w:sz w:val="22"/>
                                <w:szCs w:val="22"/>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2015 год</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rsidTr="00805AE3">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3</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ежегодно</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rsidTr="00805AE3">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4</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rsidTr="00805AE3">
                        <w:trPr>
                          <w:trHeight w:val="5081"/>
                        </w:trPr>
                        <w:tc>
                          <w:tcPr>
                            <w:tcW w:w="53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5</w:t>
                            </w:r>
                          </w:p>
                        </w:tc>
                        <w:tc>
                          <w:tcPr>
                            <w:tcW w:w="606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Участие в областной межведомственной акции по выявлению детей и подростков, занимающихся бродяжничеством, </w:t>
                            </w:r>
                            <w:proofErr w:type="gramStart"/>
                            <w:r>
                              <w:rPr>
                                <w:rFonts w:eastAsia="Calibri"/>
                                <w:sz w:val="22"/>
                                <w:szCs w:val="22"/>
                              </w:rPr>
                              <w:t>попрошайничеством</w:t>
                            </w:r>
                            <w:proofErr w:type="gramEnd"/>
                            <w:r>
                              <w:rPr>
                                <w:rFonts w:eastAsia="Calibri"/>
                                <w:sz w:val="22"/>
                                <w:szCs w:val="22"/>
                              </w:rPr>
                              <w:t>, другой противоправной деятельностью и оказанию им помощи.</w:t>
                            </w:r>
                          </w:p>
                        </w:tc>
                        <w:tc>
                          <w:tcPr>
                            <w:tcW w:w="141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ежегодно</w:t>
                            </w:r>
                          </w:p>
                        </w:tc>
                        <w:tc>
                          <w:tcPr>
                            <w:tcW w:w="1129"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bl>
                    <w:p w:rsidR="00805AE3" w:rsidRDefault="00805AE3" w:rsidP="00805AE3">
                      <w:r>
                        <w:t xml:space="preserve"> </w:t>
                      </w:r>
                    </w:p>
                  </w:txbxContent>
                </v:textbox>
                <w10:wrap type="square" side="largest"/>
              </v:shape>
            </w:pict>
          </mc:Fallback>
        </mc:AlternateContent>
      </w:r>
      <w:r>
        <w:rPr>
          <w:rFonts w:ascii="Arial Unicode MS" w:eastAsia="Arial Unicode MS" w:hAnsi="Arial Unicode MS" w:cs="Arial Unicode MS"/>
          <w:noProof/>
          <w:color w:val="000000"/>
        </w:rPr>
        <mc:AlternateContent>
          <mc:Choice Requires="wps">
            <w:drawing>
              <wp:anchor distT="0" distB="0" distL="0" distR="114300" simplePos="0" relativeHeight="251662336" behindDoc="0" locked="0" layoutInCell="1" allowOverlap="1" wp14:anchorId="401FB0B6" wp14:editId="1ACB1A86">
                <wp:simplePos x="0" y="0"/>
                <wp:positionH relativeFrom="margin">
                  <wp:posOffset>-71755</wp:posOffset>
                </wp:positionH>
                <wp:positionV relativeFrom="page">
                  <wp:posOffset>372110</wp:posOffset>
                </wp:positionV>
                <wp:extent cx="6914515" cy="5076190"/>
                <wp:effectExtent l="8255" t="635" r="1905" b="0"/>
                <wp:wrapSquare wrapText="largest"/>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5076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82"/>
                              <w:gridCol w:w="5810"/>
                              <w:gridCol w:w="1107"/>
                              <w:gridCol w:w="1523"/>
                              <w:gridCol w:w="1818"/>
                            </w:tblGrid>
                            <w:tr w:rsidR="00805AE3">
                              <w:trPr>
                                <w:trHeight w:val="642"/>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24</w:t>
                                  </w:r>
                                </w:p>
                                <w:p w:rsidR="00805AE3" w:rsidRDefault="00805AE3">
                                  <w:pPr>
                                    <w:rPr>
                                      <w:rFonts w:eastAsia="Calibri"/>
                                      <w:sz w:val="16"/>
                                      <w:szCs w:val="16"/>
                                    </w:rPr>
                                  </w:pPr>
                                  <w:r>
                                    <w:rPr>
                                      <w:rFonts w:eastAsia="Calibri"/>
                                      <w:sz w:val="16"/>
                                      <w:szCs w:val="16"/>
                                    </w:rPr>
                                    <w:t>25</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widowControl w:val="0"/>
                                    <w:snapToGrid w:val="0"/>
                                    <w:rPr>
                                      <w:rFonts w:eastAsia="Calibri"/>
                                      <w:sz w:val="16"/>
                                      <w:szCs w:val="16"/>
                                    </w:rPr>
                                  </w:pPr>
                                  <w:r>
                                    <w:rPr>
                                      <w:rFonts w:eastAsia="Calibri"/>
                                      <w:sz w:val="16"/>
                                      <w:szCs w:val="16"/>
                                    </w:rPr>
                                    <w:t>Проведение обучающих семинаров с целью повышения антинаркотической компетентности педагогов-психологов, руководителей и педагогов системы образования</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370"/>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26</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835"/>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27</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w:t>
                                  </w:r>
                                  <w:proofErr w:type="gramStart"/>
                                  <w:r>
                                    <w:rPr>
                                      <w:rFonts w:eastAsia="Calibri"/>
                                      <w:sz w:val="16"/>
                                      <w:szCs w:val="16"/>
                                    </w:rPr>
                                    <w:t>среди</w:t>
                                  </w:r>
                                  <w:proofErr w:type="gramEnd"/>
                                  <w:r>
                                    <w:rPr>
                                      <w:rFonts w:eastAsia="Calibri"/>
                                      <w:sz w:val="16"/>
                                      <w:szCs w:val="16"/>
                                    </w:rPr>
                                    <w:t xml:space="preserve"> обучающихся</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2016 год</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698"/>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28</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Реализация мер по организационно-методическому обеспечению мероприятий по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2014 год </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432"/>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29</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Разработка нормативной модели работы с детьми «группы риска» и плана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Март 2014 год</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418"/>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30</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работы с детьми «группы риска» в ОУ</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Руководители ОУ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383"/>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31</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Экспертиза  программ по  организации работы с детьми «группы риска»</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До 01.10.2014</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bl>
                          <w:p w:rsidR="00805AE3" w:rsidRDefault="00805AE3" w:rsidP="00805AE3">
                            <w:r>
                              <w:t xml:space="preserve"> </w:t>
                            </w:r>
                          </w:p>
                          <w:p w:rsidR="00805AE3" w:rsidRDefault="00805AE3" w:rsidP="00805AE3"/>
                          <w:p w:rsidR="00805AE3" w:rsidRDefault="00805AE3" w:rsidP="00805AE3"/>
                          <w:p w:rsidR="00805AE3" w:rsidRDefault="00805AE3" w:rsidP="00805AE3">
                            <w:pPr>
                              <w:pageBreakBefore/>
                              <w:jc w:val="center"/>
                              <w:rPr>
                                <w:b/>
                                <w:bCs/>
                                <w:sz w:val="23"/>
                                <w:szCs w:val="23"/>
                              </w:rPr>
                            </w:pPr>
                            <w:r>
                              <w:rPr>
                                <w:b/>
                                <w:bCs/>
                                <w:sz w:val="23"/>
                                <w:szCs w:val="23"/>
                              </w:rPr>
                              <w:t>Контрольно-оценочный этап (2016 год)</w:t>
                            </w:r>
                          </w:p>
                          <w:p w:rsidR="00805AE3" w:rsidRDefault="00805AE3" w:rsidP="00805AE3">
                            <w:pPr>
                              <w:ind w:left="709"/>
                              <w:jc w:val="center"/>
                              <w:rPr>
                                <w:b/>
                                <w:bCs/>
                                <w:sz w:val="23"/>
                                <w:szCs w:val="23"/>
                              </w:rPr>
                            </w:pPr>
                          </w:p>
                          <w:p w:rsidR="00805AE3" w:rsidRPr="00F54327" w:rsidRDefault="00805AE3" w:rsidP="00805A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31" type="#_x0000_t202" style="position:absolute;margin-left:-5.65pt;margin-top:29.3pt;width:544.45pt;height:399.7pt;z-index:251662336;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" stroked="f">
                <v:fill opacity="0"/>
                <v:textbox inset="0,0,0,0">
                  <w:txbxContent>
                    <w:tbl>
                      <w:tblPr>
                        <w:tblW w:w="0" w:type="auto"/>
                        <w:tblInd w:w="108" w:type="dxa"/>
                        <w:tblLayout w:type="fixed"/>
                        <w:tblLook w:val="0000" w:firstRow="0" w:lastRow="0" w:firstColumn="0" w:lastColumn="0" w:noHBand="0" w:noVBand="0"/>
                      </w:tblPr>
                      <w:tblGrid>
                        <w:gridCol w:w="382"/>
                        <w:gridCol w:w="5810"/>
                        <w:gridCol w:w="1107"/>
                        <w:gridCol w:w="1523"/>
                        <w:gridCol w:w="1818"/>
                      </w:tblGrid>
                      <w:tr w:rsidR="00805AE3">
                        <w:trPr>
                          <w:trHeight w:val="642"/>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24</w:t>
                            </w:r>
                          </w:p>
                          <w:p w:rsidR="00805AE3" w:rsidRDefault="00805AE3">
                            <w:pPr>
                              <w:rPr>
                                <w:rFonts w:eastAsia="Calibri"/>
                                <w:sz w:val="16"/>
                                <w:szCs w:val="16"/>
                              </w:rPr>
                            </w:pPr>
                            <w:r>
                              <w:rPr>
                                <w:rFonts w:eastAsia="Calibri"/>
                                <w:sz w:val="16"/>
                                <w:szCs w:val="16"/>
                              </w:rPr>
                              <w:t>25</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widowControl w:val="0"/>
                              <w:snapToGrid w:val="0"/>
                              <w:rPr>
                                <w:rFonts w:eastAsia="Calibri"/>
                                <w:sz w:val="16"/>
                                <w:szCs w:val="16"/>
                              </w:rPr>
                            </w:pPr>
                            <w:r>
                              <w:rPr>
                                <w:rFonts w:eastAsia="Calibri"/>
                                <w:sz w:val="16"/>
                                <w:szCs w:val="16"/>
                              </w:rPr>
                              <w:t>Проведение обучающих семинаров с целью повышения антинаркотической компетентности педагогов-психологов, руководителей и педагогов системы образования</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370"/>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26</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835"/>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27</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w:t>
                            </w:r>
                            <w:proofErr w:type="gramStart"/>
                            <w:r>
                              <w:rPr>
                                <w:rFonts w:eastAsia="Calibri"/>
                                <w:sz w:val="16"/>
                                <w:szCs w:val="16"/>
                              </w:rPr>
                              <w:t>среди</w:t>
                            </w:r>
                            <w:proofErr w:type="gramEnd"/>
                            <w:r>
                              <w:rPr>
                                <w:rFonts w:eastAsia="Calibri"/>
                                <w:sz w:val="16"/>
                                <w:szCs w:val="16"/>
                              </w:rPr>
                              <w:t xml:space="preserve"> обучающихся</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2016 год</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698"/>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28</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Реализация мер по организационно-методическому обеспечению мероприятий по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 xml:space="preserve">2014 год </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432"/>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29</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Разработка нормативной модели работы с детьми «группы риска» и плана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Март 2014 год</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418"/>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30</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Организация работы с детьми «группы риска» в ОУ</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Руководители ОУ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r w:rsidR="00805AE3">
                        <w:trPr>
                          <w:trHeight w:val="383"/>
                        </w:trPr>
                        <w:tc>
                          <w:tcPr>
                            <w:tcW w:w="382"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31</w:t>
                            </w:r>
                          </w:p>
                        </w:tc>
                        <w:tc>
                          <w:tcPr>
                            <w:tcW w:w="5810"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Экспертиза  программ по  организации работы с детьми «группы риска»</w:t>
                            </w:r>
                          </w:p>
                        </w:tc>
                        <w:tc>
                          <w:tcPr>
                            <w:tcW w:w="1107"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До 01.10.2014</w:t>
                            </w:r>
                          </w:p>
                        </w:tc>
                        <w:tc>
                          <w:tcPr>
                            <w:tcW w:w="1523" w:type="dxa"/>
                            <w:tcBorders>
                              <w:top w:val="single" w:sz="4" w:space="0" w:color="000000"/>
                              <w:left w:val="single" w:sz="4" w:space="0" w:color="000000"/>
                              <w:bottom w:val="single" w:sz="4" w:space="0" w:color="000000"/>
                            </w:tcBorders>
                            <w:shd w:val="clear" w:color="auto" w:fill="auto"/>
                          </w:tcPr>
                          <w:p w:rsidR="00805AE3" w:rsidRDefault="00805AE3">
                            <w:pPr>
                              <w:snapToGrid w:val="0"/>
                              <w:rPr>
                                <w:rFonts w:eastAsia="Calibri"/>
                                <w:sz w:val="16"/>
                                <w:szCs w:val="16"/>
                              </w:rPr>
                            </w:pPr>
                            <w:r>
                              <w:rPr>
                                <w:rFonts w:eastAsia="Calibri"/>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rPr>
                                <w:rFonts w:eastAsia="Calibri"/>
                                <w:sz w:val="16"/>
                                <w:szCs w:val="16"/>
                              </w:rPr>
                            </w:pPr>
                          </w:p>
                        </w:tc>
                      </w:tr>
                    </w:tbl>
                    <w:p w:rsidR="00805AE3" w:rsidRDefault="00805AE3" w:rsidP="00805AE3">
                      <w:r>
                        <w:t xml:space="preserve"> </w:t>
                      </w:r>
                    </w:p>
                    <w:p w:rsidR="00805AE3" w:rsidRDefault="00805AE3" w:rsidP="00805AE3"/>
                    <w:p w:rsidR="00805AE3" w:rsidRDefault="00805AE3" w:rsidP="00805AE3"/>
                    <w:p w:rsidR="00805AE3" w:rsidRDefault="00805AE3" w:rsidP="00805AE3">
                      <w:pPr>
                        <w:pageBreakBefore/>
                        <w:jc w:val="center"/>
                        <w:rPr>
                          <w:b/>
                          <w:bCs/>
                          <w:sz w:val="23"/>
                          <w:szCs w:val="23"/>
                        </w:rPr>
                      </w:pPr>
                      <w:r>
                        <w:rPr>
                          <w:b/>
                          <w:bCs/>
                          <w:sz w:val="23"/>
                          <w:szCs w:val="23"/>
                        </w:rPr>
                        <w:t>Контрольно-оценочный этап (2016 год)</w:t>
                      </w:r>
                    </w:p>
                    <w:p w:rsidR="00805AE3" w:rsidRDefault="00805AE3" w:rsidP="00805AE3">
                      <w:pPr>
                        <w:ind w:left="709"/>
                        <w:jc w:val="center"/>
                        <w:rPr>
                          <w:b/>
                          <w:bCs/>
                          <w:sz w:val="23"/>
                          <w:szCs w:val="23"/>
                        </w:rPr>
                      </w:pPr>
                    </w:p>
                    <w:p w:rsidR="00805AE3" w:rsidRPr="00F54327" w:rsidRDefault="00805AE3" w:rsidP="00805AE3"/>
                  </w:txbxContent>
                </v:textbox>
                <w10:wrap type="square" side="largest" anchorx="margin" anchory="page"/>
              </v:shape>
            </w:pict>
          </mc:Fallback>
        </mc:AlternateContent>
      </w:r>
    </w:p>
    <w:p w:rsidR="00805AE3" w:rsidRPr="00142BF7" w:rsidRDefault="00805AE3" w:rsidP="00805AE3">
      <w:pPr>
        <w:suppressAutoHyphens/>
        <w:ind w:left="720"/>
        <w:jc w:val="both"/>
        <w:rPr>
          <w:rFonts w:eastAsia="Arial Unicode MS"/>
          <w:sz w:val="22"/>
          <w:szCs w:val="22"/>
          <w:lang w:eastAsia="ar-SA"/>
        </w:rPr>
      </w:pPr>
    </w:p>
    <w:p w:rsidR="00805AE3" w:rsidRPr="00142BF7" w:rsidRDefault="00805AE3" w:rsidP="00805AE3">
      <w:pPr>
        <w:suppressAutoHyphens/>
        <w:ind w:left="709"/>
        <w:rPr>
          <w:rFonts w:eastAsia="Arial Unicode MS"/>
          <w:b/>
          <w:bCs/>
          <w:sz w:val="23"/>
          <w:szCs w:val="23"/>
          <w:lang w:val="ru" w:eastAsia="ar-SA"/>
        </w:rPr>
      </w:pPr>
      <w:r>
        <w:rPr>
          <w:rFonts w:ascii="Arial Unicode MS" w:eastAsia="Arial Unicode MS" w:hAnsi="Arial Unicode MS" w:cs="Arial Unicode MS"/>
          <w:noProof/>
          <w:color w:val="000000"/>
        </w:rPr>
        <w:lastRenderedPageBreak/>
        <mc:AlternateContent>
          <mc:Choice Requires="wps">
            <w:drawing>
              <wp:anchor distT="0" distB="0" distL="0" distR="114300" simplePos="0" relativeHeight="251664384" behindDoc="0" locked="0" layoutInCell="1" allowOverlap="1" wp14:anchorId="7CC54970" wp14:editId="379F47D2">
                <wp:simplePos x="0" y="0"/>
                <wp:positionH relativeFrom="column">
                  <wp:posOffset>177165</wp:posOffset>
                </wp:positionH>
                <wp:positionV relativeFrom="paragraph">
                  <wp:posOffset>78740</wp:posOffset>
                </wp:positionV>
                <wp:extent cx="6125845" cy="7492365"/>
                <wp:effectExtent l="0" t="6985" r="8255" b="6350"/>
                <wp:wrapSquare wrapText="larges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7492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13"/>
                              <w:gridCol w:w="5857"/>
                              <w:gridCol w:w="1361"/>
                              <w:gridCol w:w="1090"/>
                              <w:gridCol w:w="838"/>
                            </w:tblGrid>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6</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proofErr w:type="gramStart"/>
                                  <w:r>
                                    <w:rPr>
                                      <w:rFonts w:eastAsia="Calibri"/>
                                      <w:sz w:val="22"/>
                                      <w:szCs w:val="22"/>
                                    </w:rPr>
                                    <w:t>п</w:t>
                                  </w:r>
                                  <w:proofErr w:type="gramEnd"/>
                                  <w:r>
                                    <w:rPr>
                                      <w:rFonts w:eastAsia="Calibri"/>
                                      <w:sz w:val="22"/>
                                      <w:szCs w:val="22"/>
                                    </w:rPr>
                                    <w:t>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7</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Выявление </w:t>
                                  </w:r>
                                  <w:proofErr w:type="gramStart"/>
                                  <w:r>
                                    <w:rPr>
                                      <w:rFonts w:eastAsia="Calibri"/>
                                      <w:sz w:val="22"/>
                                      <w:szCs w:val="22"/>
                                    </w:rPr>
                                    <w:t>обучающихся</w:t>
                                  </w:r>
                                  <w:proofErr w:type="gramEnd"/>
                                  <w:r>
                                    <w:rPr>
                                      <w:rFonts w:eastAsia="Calibri"/>
                                      <w:sz w:val="22"/>
                                      <w:szCs w:val="22"/>
                                    </w:rPr>
                                    <w:t xml:space="preserve">, нарушающих антиалкогольное законодательство, употребляющих токсические, наркотические вещества. Ведение учета </w:t>
                                  </w:r>
                                  <w:proofErr w:type="gramStart"/>
                                  <w:r>
                                    <w:rPr>
                                      <w:rFonts w:eastAsia="Calibri"/>
                                      <w:sz w:val="22"/>
                                      <w:szCs w:val="22"/>
                                    </w:rPr>
                                    <w:t>таких</w:t>
                                  </w:r>
                                  <w:proofErr w:type="gramEnd"/>
                                  <w:r>
                                    <w:rPr>
                                      <w:rFonts w:eastAsia="Calibri"/>
                                      <w:sz w:val="22"/>
                                      <w:szCs w:val="22"/>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8</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Выявление учащихся, участников неформальных и других молодежных формирований противоправной направленности.</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9</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10</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Организация отдыха и занятости подростков с </w:t>
                                  </w:r>
                                  <w:proofErr w:type="spellStart"/>
                                  <w:r>
                                    <w:rPr>
                                      <w:rFonts w:eastAsia="Calibri"/>
                                      <w:sz w:val="22"/>
                                      <w:szCs w:val="22"/>
                                    </w:rPr>
                                    <w:t>девиантным</w:t>
                                  </w:r>
                                  <w:proofErr w:type="spellEnd"/>
                                  <w:r>
                                    <w:rPr>
                                      <w:rFonts w:eastAsia="Calibri"/>
                                      <w:sz w:val="22"/>
                                      <w:szCs w:val="22"/>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Ежегодно в каникулярное время</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blPrEx>
                                <w:tblCellMar>
                                  <w:top w:w="108" w:type="dxa"/>
                                  <w:bottom w:w="108" w:type="dxa"/>
                                </w:tblCellMar>
                              </w:tblPrEx>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11</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p w:rsidR="00805AE3" w:rsidRDefault="00805AE3">
                                  <w:pPr>
                                    <w:spacing w:after="200" w:line="276" w:lineRule="auto"/>
                                    <w:rPr>
                                      <w:rFonts w:eastAsia="Calibri"/>
                                      <w:sz w:val="22"/>
                                      <w:szCs w:val="22"/>
                                    </w:rPr>
                                  </w:pPr>
                                  <w:r>
                                    <w:rPr>
                                      <w:rFonts w:eastAsia="Calibri"/>
                                      <w:sz w:val="22"/>
                                      <w:szCs w:val="22"/>
                                    </w:rPr>
                                    <w:t>МОУ ДОД «ДДТ Мозаика»</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bl>
                          <w:p w:rsidR="00805AE3" w:rsidRDefault="00805AE3" w:rsidP="00805AE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32" type="#_x0000_t202" style="position:absolute;left:0;text-align:left;margin-left:13.95pt;margin-top:6.2pt;width:482.35pt;height:589.95pt;z-index:251664384;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" stroked="f">
                <v:fill opacity="0"/>
                <v:textbox inset="0,0,0,0">
                  <w:txbxContent>
                    <w:tbl>
                      <w:tblPr>
                        <w:tblW w:w="0" w:type="auto"/>
                        <w:tblInd w:w="108" w:type="dxa"/>
                        <w:tblLayout w:type="fixed"/>
                        <w:tblLook w:val="0000" w:firstRow="0" w:lastRow="0" w:firstColumn="0" w:lastColumn="0" w:noHBand="0" w:noVBand="0"/>
                      </w:tblPr>
                      <w:tblGrid>
                        <w:gridCol w:w="513"/>
                        <w:gridCol w:w="5857"/>
                        <w:gridCol w:w="1361"/>
                        <w:gridCol w:w="1090"/>
                        <w:gridCol w:w="838"/>
                      </w:tblGrid>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6</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proofErr w:type="gramStart"/>
                            <w:r>
                              <w:rPr>
                                <w:rFonts w:eastAsia="Calibri"/>
                                <w:sz w:val="22"/>
                                <w:szCs w:val="22"/>
                              </w:rPr>
                              <w:t>п</w:t>
                            </w:r>
                            <w:proofErr w:type="gramEnd"/>
                            <w:r>
                              <w:rPr>
                                <w:rFonts w:eastAsia="Calibri"/>
                                <w:sz w:val="22"/>
                                <w:szCs w:val="22"/>
                              </w:rPr>
                              <w:t>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7</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Выявление </w:t>
                            </w:r>
                            <w:proofErr w:type="gramStart"/>
                            <w:r>
                              <w:rPr>
                                <w:rFonts w:eastAsia="Calibri"/>
                                <w:sz w:val="22"/>
                                <w:szCs w:val="22"/>
                              </w:rPr>
                              <w:t>обучающихся</w:t>
                            </w:r>
                            <w:proofErr w:type="gramEnd"/>
                            <w:r>
                              <w:rPr>
                                <w:rFonts w:eastAsia="Calibri"/>
                                <w:sz w:val="22"/>
                                <w:szCs w:val="22"/>
                              </w:rPr>
                              <w:t xml:space="preserve">, нарушающих антиалкогольное законодательство, употребляющих токсические, наркотические вещества. Ведение учета </w:t>
                            </w:r>
                            <w:proofErr w:type="gramStart"/>
                            <w:r>
                              <w:rPr>
                                <w:rFonts w:eastAsia="Calibri"/>
                                <w:sz w:val="22"/>
                                <w:szCs w:val="22"/>
                              </w:rPr>
                              <w:t>таких</w:t>
                            </w:r>
                            <w:proofErr w:type="gramEnd"/>
                            <w:r>
                              <w:rPr>
                                <w:rFonts w:eastAsia="Calibri"/>
                                <w:sz w:val="22"/>
                                <w:szCs w:val="22"/>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8</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Выявление учащихся, участников неформальных и других молодежных формирований противоправной направленности.</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9</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10</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 xml:space="preserve">Организация отдыха и занятости подростков с </w:t>
                            </w:r>
                            <w:proofErr w:type="spellStart"/>
                            <w:r>
                              <w:rPr>
                                <w:rFonts w:eastAsia="Calibri"/>
                                <w:sz w:val="22"/>
                                <w:szCs w:val="22"/>
                              </w:rPr>
                              <w:t>девиантным</w:t>
                            </w:r>
                            <w:proofErr w:type="spellEnd"/>
                            <w:r>
                              <w:rPr>
                                <w:rFonts w:eastAsia="Calibri"/>
                                <w:sz w:val="22"/>
                                <w:szCs w:val="22"/>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Ежегодно в каникулярное время</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r w:rsidR="00805AE3">
                        <w:tblPrEx>
                          <w:tblCellMar>
                            <w:top w:w="108" w:type="dxa"/>
                            <w:bottom w:w="108" w:type="dxa"/>
                          </w:tblCellMar>
                        </w:tblPrEx>
                        <w:tc>
                          <w:tcPr>
                            <w:tcW w:w="513"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11</w:t>
                            </w:r>
                          </w:p>
                        </w:tc>
                        <w:tc>
                          <w:tcPr>
                            <w:tcW w:w="5857"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361"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постоянно</w:t>
                            </w:r>
                          </w:p>
                        </w:tc>
                        <w:tc>
                          <w:tcPr>
                            <w:tcW w:w="1090" w:type="dxa"/>
                            <w:tcBorders>
                              <w:top w:val="single" w:sz="4" w:space="0" w:color="000000"/>
                              <w:left w:val="single" w:sz="4" w:space="0" w:color="000000"/>
                              <w:bottom w:val="single" w:sz="4" w:space="0" w:color="000000"/>
                            </w:tcBorders>
                            <w:shd w:val="clear" w:color="auto" w:fill="auto"/>
                          </w:tcPr>
                          <w:p w:rsidR="00805AE3" w:rsidRDefault="00805AE3">
                            <w:pPr>
                              <w:snapToGrid w:val="0"/>
                              <w:spacing w:after="200" w:line="276" w:lineRule="auto"/>
                              <w:rPr>
                                <w:rFonts w:eastAsia="Calibri"/>
                                <w:sz w:val="22"/>
                                <w:szCs w:val="22"/>
                              </w:rPr>
                            </w:pPr>
                            <w:r>
                              <w:rPr>
                                <w:rFonts w:eastAsia="Calibri"/>
                                <w:sz w:val="22"/>
                                <w:szCs w:val="22"/>
                              </w:rPr>
                              <w:t>РУО, МКУ «РЦО», ОУ</w:t>
                            </w:r>
                          </w:p>
                          <w:p w:rsidR="00805AE3" w:rsidRDefault="00805AE3">
                            <w:pPr>
                              <w:spacing w:after="200" w:line="276" w:lineRule="auto"/>
                              <w:rPr>
                                <w:rFonts w:eastAsia="Calibri"/>
                                <w:sz w:val="22"/>
                                <w:szCs w:val="22"/>
                              </w:rPr>
                            </w:pPr>
                            <w:r>
                              <w:rPr>
                                <w:rFonts w:eastAsia="Calibri"/>
                                <w:sz w:val="22"/>
                                <w:szCs w:val="22"/>
                              </w:rPr>
                              <w:t>МОУ ДОД «ДДТ Мозаика»</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805AE3" w:rsidRDefault="00805AE3">
                            <w:pPr>
                              <w:snapToGrid w:val="0"/>
                              <w:spacing w:after="200" w:line="276" w:lineRule="auto"/>
                              <w:rPr>
                                <w:rFonts w:eastAsia="Calibri"/>
                                <w:sz w:val="22"/>
                                <w:szCs w:val="22"/>
                              </w:rPr>
                            </w:pPr>
                          </w:p>
                        </w:tc>
                      </w:tr>
                    </w:tbl>
                    <w:p w:rsidR="00805AE3" w:rsidRDefault="00805AE3" w:rsidP="00805AE3">
                      <w:r>
                        <w:t xml:space="preserve"> </w:t>
                      </w:r>
                    </w:p>
                  </w:txbxContent>
                </v:textbox>
                <w10:wrap type="square" side="largest"/>
              </v:shape>
            </w:pict>
          </mc:Fallback>
        </mc:AlternateContent>
      </w:r>
      <w:r w:rsidRPr="00142BF7">
        <w:rPr>
          <w:rFonts w:eastAsia="Arial Unicode MS"/>
          <w:b/>
          <w:bCs/>
          <w:sz w:val="23"/>
          <w:szCs w:val="23"/>
          <w:lang w:val="ru" w:eastAsia="ar-SA"/>
        </w:rPr>
        <w:t xml:space="preserve"> </w:t>
      </w:r>
    </w:p>
    <w:tbl>
      <w:tblPr>
        <w:tblW w:w="0" w:type="auto"/>
        <w:tblInd w:w="107" w:type="dxa"/>
        <w:tblLayout w:type="fixed"/>
        <w:tblLook w:val="0000" w:firstRow="0" w:lastRow="0" w:firstColumn="0" w:lastColumn="0" w:noHBand="0" w:noVBand="0"/>
      </w:tblPr>
      <w:tblGrid>
        <w:gridCol w:w="450"/>
        <w:gridCol w:w="4845"/>
        <w:gridCol w:w="1980"/>
        <w:gridCol w:w="2965"/>
      </w:tblGrid>
      <w:tr w:rsidR="00805AE3" w:rsidRPr="00142BF7" w:rsidTr="00805AE3">
        <w:tc>
          <w:tcPr>
            <w:tcW w:w="4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rPr>
                <w:rFonts w:eastAsia="Arial Unicode MS"/>
                <w:b/>
                <w:bCs/>
                <w:sz w:val="23"/>
                <w:szCs w:val="23"/>
                <w:lang w:val="ru" w:eastAsia="ar-SA"/>
              </w:rPr>
            </w:pPr>
            <w:r w:rsidRPr="00142BF7">
              <w:rPr>
                <w:rFonts w:eastAsia="Arial Unicode MS"/>
                <w:b/>
                <w:bCs/>
                <w:sz w:val="23"/>
                <w:szCs w:val="23"/>
                <w:lang w:val="ru" w:eastAsia="ar-SA"/>
              </w:rPr>
              <w:t>№</w:t>
            </w:r>
          </w:p>
        </w:tc>
        <w:tc>
          <w:tcPr>
            <w:tcW w:w="48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rPr>
                <w:rFonts w:eastAsia="Arial Unicode MS"/>
                <w:b/>
                <w:bCs/>
                <w:sz w:val="23"/>
                <w:szCs w:val="23"/>
                <w:lang w:val="ru" w:eastAsia="ar-SA"/>
              </w:rPr>
            </w:pPr>
            <w:r w:rsidRPr="00142BF7">
              <w:rPr>
                <w:rFonts w:eastAsia="Arial Unicode MS"/>
                <w:b/>
                <w:bCs/>
                <w:sz w:val="23"/>
                <w:szCs w:val="23"/>
                <w:lang w:val="ru" w:eastAsia="ar-SA"/>
              </w:rPr>
              <w:t>Основное содержание деятельности</w:t>
            </w:r>
          </w:p>
        </w:tc>
        <w:tc>
          <w:tcPr>
            <w:tcW w:w="19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jc w:val="center"/>
              <w:rPr>
                <w:rFonts w:eastAsia="Arial Unicode MS"/>
                <w:b/>
                <w:bCs/>
                <w:sz w:val="23"/>
                <w:szCs w:val="23"/>
                <w:lang w:val="ru" w:eastAsia="ar-SA"/>
              </w:rPr>
            </w:pPr>
            <w:r w:rsidRPr="00142BF7">
              <w:rPr>
                <w:rFonts w:eastAsia="Arial Unicode MS"/>
                <w:b/>
                <w:bCs/>
                <w:sz w:val="23"/>
                <w:szCs w:val="23"/>
                <w:lang w:val="ru" w:eastAsia="ar-SA"/>
              </w:rPr>
              <w:t>Сроки</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line="276" w:lineRule="auto"/>
              <w:rPr>
                <w:rFonts w:eastAsia="Arial Unicode MS"/>
                <w:b/>
                <w:bCs/>
                <w:sz w:val="23"/>
                <w:szCs w:val="23"/>
                <w:lang w:val="ru" w:eastAsia="ar-SA"/>
              </w:rPr>
            </w:pPr>
            <w:r w:rsidRPr="00142BF7">
              <w:rPr>
                <w:rFonts w:eastAsia="Arial Unicode MS"/>
                <w:b/>
                <w:bCs/>
                <w:sz w:val="23"/>
                <w:szCs w:val="23"/>
                <w:lang w:val="ru" w:eastAsia="ar-SA"/>
              </w:rPr>
              <w:t>Ответственный</w:t>
            </w:r>
          </w:p>
        </w:tc>
      </w:tr>
      <w:tr w:rsidR="00805AE3" w:rsidRPr="00142BF7" w:rsidTr="00805AE3">
        <w:tc>
          <w:tcPr>
            <w:tcW w:w="4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rPr>
                <w:rFonts w:eastAsia="Arial Unicode MS"/>
                <w:sz w:val="23"/>
                <w:szCs w:val="23"/>
                <w:lang w:val="ru" w:eastAsia="ar-SA"/>
              </w:rPr>
            </w:pPr>
            <w:r w:rsidRPr="00142BF7">
              <w:rPr>
                <w:rFonts w:eastAsia="Arial Unicode MS"/>
                <w:sz w:val="23"/>
                <w:szCs w:val="23"/>
                <w:lang w:val="ru" w:eastAsia="ar-SA"/>
              </w:rPr>
              <w:t>1.</w:t>
            </w:r>
          </w:p>
        </w:tc>
        <w:tc>
          <w:tcPr>
            <w:tcW w:w="48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rPr>
                <w:rFonts w:eastAsia="Arial Unicode MS"/>
                <w:sz w:val="23"/>
                <w:szCs w:val="23"/>
                <w:lang w:val="ru" w:eastAsia="ar-SA"/>
              </w:rPr>
            </w:pPr>
            <w:r w:rsidRPr="00142BF7">
              <w:rPr>
                <w:rFonts w:eastAsia="Arial Unicode MS"/>
                <w:sz w:val="23"/>
                <w:szCs w:val="23"/>
                <w:lang w:val="ru" w:eastAsia="ar-SA"/>
              </w:rPr>
              <w:t xml:space="preserve">Выявление степени </w:t>
            </w:r>
            <w:proofErr w:type="spellStart"/>
            <w:r w:rsidRPr="00142BF7">
              <w:rPr>
                <w:rFonts w:eastAsia="Arial Unicode MS"/>
                <w:sz w:val="23"/>
                <w:szCs w:val="23"/>
                <w:lang w:val="ru" w:eastAsia="ar-SA"/>
              </w:rPr>
              <w:t>реализованности</w:t>
            </w:r>
            <w:proofErr w:type="spellEnd"/>
            <w:r w:rsidRPr="00142BF7">
              <w:rPr>
                <w:rFonts w:eastAsia="Arial Unicode MS"/>
                <w:sz w:val="23"/>
                <w:szCs w:val="23"/>
                <w:lang w:val="ru" w:eastAsia="ar-SA"/>
              </w:rPr>
              <w:t xml:space="preserve"> программы на основе анализа данных мониторинговых исследований;</w:t>
            </w:r>
          </w:p>
        </w:tc>
        <w:tc>
          <w:tcPr>
            <w:tcW w:w="19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rPr>
                <w:rFonts w:eastAsia="Arial Unicode MS"/>
                <w:sz w:val="23"/>
                <w:szCs w:val="23"/>
                <w:lang w:val="ru" w:eastAsia="ar-SA"/>
              </w:rPr>
            </w:pPr>
            <w:r w:rsidRPr="00142BF7">
              <w:rPr>
                <w:rFonts w:eastAsia="Arial Unicode MS"/>
                <w:sz w:val="23"/>
                <w:szCs w:val="23"/>
                <w:lang w:val="ru" w:eastAsia="ar-SA"/>
              </w:rPr>
              <w:t>Ноябрь 2014</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line="276" w:lineRule="auto"/>
              <w:rPr>
                <w:rFonts w:eastAsia="Arial Unicode MS"/>
                <w:sz w:val="23"/>
                <w:szCs w:val="23"/>
                <w:lang w:val="ru" w:eastAsia="ar-SA"/>
              </w:rPr>
            </w:pPr>
            <w:r w:rsidRPr="00142BF7">
              <w:rPr>
                <w:rFonts w:eastAsia="Arial Unicode MS"/>
                <w:sz w:val="23"/>
                <w:szCs w:val="23"/>
                <w:lang w:val="ru" w:eastAsia="ar-SA"/>
              </w:rPr>
              <w:t>Управление образования</w:t>
            </w:r>
          </w:p>
        </w:tc>
      </w:tr>
      <w:tr w:rsidR="00805AE3" w:rsidRPr="00142BF7" w:rsidTr="00805AE3">
        <w:tc>
          <w:tcPr>
            <w:tcW w:w="45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rPr>
                <w:rFonts w:eastAsia="Arial Unicode MS"/>
                <w:sz w:val="23"/>
                <w:szCs w:val="23"/>
                <w:lang w:val="ru" w:eastAsia="ar-SA"/>
              </w:rPr>
            </w:pPr>
            <w:r w:rsidRPr="00142BF7">
              <w:rPr>
                <w:rFonts w:eastAsia="Arial Unicode MS"/>
                <w:sz w:val="23"/>
                <w:szCs w:val="23"/>
                <w:lang w:val="ru" w:eastAsia="ar-SA"/>
              </w:rPr>
              <w:t>2.</w:t>
            </w:r>
          </w:p>
        </w:tc>
        <w:tc>
          <w:tcPr>
            <w:tcW w:w="484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jc w:val="both"/>
              <w:rPr>
                <w:rFonts w:eastAsia="Arial Unicode MS"/>
                <w:sz w:val="23"/>
                <w:szCs w:val="23"/>
                <w:lang w:val="ru" w:eastAsia="ar-SA"/>
              </w:rPr>
            </w:pPr>
            <w:r w:rsidRPr="00142BF7">
              <w:rPr>
                <w:rFonts w:eastAsia="Arial Unicode MS"/>
                <w:sz w:val="23"/>
                <w:szCs w:val="23"/>
                <w:lang w:val="ru" w:eastAsia="ar-SA"/>
              </w:rPr>
              <w:t>Рассмотрение вопроса об итогах реализации проекта на Совете РУО</w:t>
            </w:r>
          </w:p>
        </w:tc>
        <w:tc>
          <w:tcPr>
            <w:tcW w:w="198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76" w:lineRule="auto"/>
              <w:rPr>
                <w:rFonts w:eastAsia="Arial Unicode MS"/>
                <w:sz w:val="23"/>
                <w:szCs w:val="23"/>
                <w:lang w:val="ru" w:eastAsia="ar-SA"/>
              </w:rPr>
            </w:pPr>
            <w:r w:rsidRPr="00142BF7">
              <w:rPr>
                <w:rFonts w:eastAsia="Arial Unicode MS"/>
                <w:sz w:val="23"/>
                <w:szCs w:val="23"/>
                <w:lang w:val="ru" w:eastAsia="ar-SA"/>
              </w:rPr>
              <w:t>2014 г.</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spacing w:line="276" w:lineRule="auto"/>
              <w:rPr>
                <w:rFonts w:eastAsia="Arial Unicode MS"/>
                <w:sz w:val="23"/>
                <w:szCs w:val="23"/>
                <w:lang w:val="ru" w:eastAsia="ar-SA"/>
              </w:rPr>
            </w:pPr>
            <w:r w:rsidRPr="00142BF7">
              <w:rPr>
                <w:rFonts w:eastAsia="Arial Unicode MS"/>
                <w:sz w:val="23"/>
                <w:szCs w:val="23"/>
                <w:lang w:val="ru" w:eastAsia="ar-SA"/>
              </w:rPr>
              <w:t>Управление образования</w:t>
            </w:r>
          </w:p>
        </w:tc>
      </w:tr>
    </w:tbl>
    <w:p w:rsidR="00805AE3" w:rsidRPr="00142BF7" w:rsidRDefault="00805AE3" w:rsidP="00805AE3">
      <w:pPr>
        <w:pBdr>
          <w:bottom w:val="single" w:sz="8" w:space="2" w:color="000000"/>
        </w:pBdr>
        <w:suppressAutoHyphens/>
        <w:jc w:val="center"/>
        <w:rPr>
          <w:rFonts w:ascii="Arial Unicode MS" w:eastAsia="Arial Unicode MS" w:hAnsi="Arial Unicode MS" w:cs="Arial Unicode MS"/>
          <w:color w:val="000000"/>
          <w:lang w:val="ru" w:eastAsia="ar-SA"/>
        </w:rPr>
      </w:pPr>
    </w:p>
    <w:p w:rsidR="00805AE3" w:rsidRPr="00142BF7" w:rsidRDefault="00805AE3" w:rsidP="00805AE3">
      <w:pPr>
        <w:widowControl w:val="0"/>
        <w:suppressAutoHyphens/>
        <w:autoSpaceDE w:val="0"/>
        <w:jc w:val="center"/>
        <w:rPr>
          <w:rFonts w:eastAsia="Arial"/>
          <w:b/>
          <w:sz w:val="23"/>
          <w:szCs w:val="23"/>
          <w:lang w:eastAsia="ar-SA"/>
        </w:rPr>
      </w:pP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lastRenderedPageBreak/>
        <w:t>ПАСПОРТ</w:t>
      </w:r>
    </w:p>
    <w:p w:rsidR="00805AE3" w:rsidRPr="00142BF7" w:rsidRDefault="00805AE3" w:rsidP="00805AE3">
      <w:pPr>
        <w:widowControl w:val="0"/>
        <w:suppressAutoHyphens/>
        <w:autoSpaceDE w:val="0"/>
        <w:jc w:val="center"/>
        <w:rPr>
          <w:rFonts w:eastAsia="Arial"/>
          <w:b/>
          <w:sz w:val="23"/>
          <w:szCs w:val="23"/>
          <w:lang w:eastAsia="ar-SA"/>
        </w:rPr>
      </w:pPr>
      <w:r w:rsidRPr="00142BF7">
        <w:rPr>
          <w:rFonts w:eastAsia="Arial"/>
          <w:b/>
          <w:sz w:val="23"/>
          <w:szCs w:val="23"/>
          <w:lang w:eastAsia="ar-SA"/>
        </w:rPr>
        <w:t>Подпрограммы 8 «Профилактика детского дорожно-транспортного травматизма Орловского района на 2014-2022 годы»</w:t>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960"/>
        <w:gridCol w:w="6375"/>
      </w:tblGrid>
      <w:tr w:rsidR="00805AE3" w:rsidRPr="00142BF7" w:rsidTr="00805AE3">
        <w:trPr>
          <w:trHeight w:val="400"/>
        </w:trPr>
        <w:tc>
          <w:tcPr>
            <w:tcW w:w="396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Ответственный исполнитель муниципальной подпрограммы                                </w:t>
            </w:r>
          </w:p>
        </w:tc>
        <w:tc>
          <w:tcPr>
            <w:tcW w:w="6375"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iCs/>
                <w:sz w:val="23"/>
                <w:szCs w:val="23"/>
                <w:lang w:val="ru" w:eastAsia="ar-SA"/>
              </w:rPr>
            </w:pPr>
            <w:r w:rsidRPr="00142BF7">
              <w:rPr>
                <w:rFonts w:eastAsia="Arial Unicode MS"/>
                <w:iCs/>
                <w:sz w:val="23"/>
                <w:szCs w:val="23"/>
                <w:lang w:val="ru" w:eastAsia="ar-SA"/>
              </w:rPr>
              <w:t>МКУ «Ресурсный центр образования»</w:t>
            </w:r>
          </w:p>
        </w:tc>
      </w:tr>
      <w:tr w:rsidR="00805AE3" w:rsidRPr="00142BF7" w:rsidTr="00805AE3">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Соисполнители муниципальной подпрограммы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Образовательные учреждения Орловского района</w:t>
            </w:r>
          </w:p>
        </w:tc>
      </w:tr>
      <w:tr w:rsidR="00805AE3" w:rsidRPr="00142BF7" w:rsidTr="00805AE3">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Наименование подпрограммы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«Профилактика детского дорожно-транспортного травматизма Орловского района на 2014-2022 годы»</w:t>
            </w:r>
          </w:p>
        </w:tc>
      </w:tr>
      <w:tr w:rsidR="00805AE3" w:rsidRPr="00142BF7" w:rsidTr="00805AE3">
        <w:trPr>
          <w:trHeight w:val="400"/>
        </w:trPr>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Программно-целевые            инструменты подпрограммы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Не предусмотрены</w:t>
            </w:r>
          </w:p>
        </w:tc>
      </w:tr>
      <w:tr w:rsidR="00805AE3" w:rsidRPr="00142BF7" w:rsidTr="00805AE3">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Цель подпрограммы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both"/>
              <w:rPr>
                <w:rFonts w:eastAsia="Arial Unicode MS"/>
                <w:sz w:val="23"/>
                <w:szCs w:val="23"/>
                <w:lang w:val="ru" w:eastAsia="ar-SA"/>
              </w:rPr>
            </w:pPr>
            <w:r w:rsidRPr="00142BF7">
              <w:rPr>
                <w:rFonts w:eastAsia="Arial Unicode MS"/>
                <w:sz w:val="23"/>
                <w:szCs w:val="23"/>
                <w:lang w:val="ru" w:eastAsia="ar-SA"/>
              </w:rPr>
              <w:t>Комплексное решение проблемы профилактики детского дорожно-транспортного травматизма.</w:t>
            </w:r>
          </w:p>
        </w:tc>
      </w:tr>
      <w:tr w:rsidR="00805AE3" w:rsidRPr="00142BF7" w:rsidTr="00805AE3">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Задачи подпрограммы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numPr>
                <w:ilvl w:val="0"/>
                <w:numId w:val="27"/>
              </w:numPr>
              <w:suppressAutoHyphens/>
              <w:snapToGrid w:val="0"/>
              <w:jc w:val="both"/>
              <w:rPr>
                <w:rFonts w:eastAsia="Calibri"/>
                <w:sz w:val="23"/>
                <w:szCs w:val="23"/>
                <w:lang w:eastAsia="ar-SA"/>
              </w:rPr>
            </w:pPr>
            <w:r w:rsidRPr="00142BF7">
              <w:rPr>
                <w:rFonts w:eastAsia="Calibri"/>
                <w:sz w:val="23"/>
                <w:szCs w:val="23"/>
                <w:lang w:eastAsia="ar-SA"/>
              </w:rPr>
              <w:t>Совершенствовать деятельность служб и учреждений системы профилактики ДДТТ.</w:t>
            </w:r>
          </w:p>
          <w:p w:rsidR="00805AE3" w:rsidRPr="00142BF7" w:rsidRDefault="00805AE3" w:rsidP="00805AE3">
            <w:pPr>
              <w:numPr>
                <w:ilvl w:val="0"/>
                <w:numId w:val="27"/>
              </w:numPr>
              <w:suppressAutoHyphens/>
              <w:jc w:val="both"/>
              <w:rPr>
                <w:rFonts w:eastAsia="Calibri"/>
                <w:sz w:val="23"/>
                <w:szCs w:val="23"/>
                <w:lang w:eastAsia="ar-SA"/>
              </w:rPr>
            </w:pPr>
            <w:r w:rsidRPr="00142BF7">
              <w:rPr>
                <w:rFonts w:eastAsia="Calibri"/>
                <w:sz w:val="23"/>
                <w:szCs w:val="23"/>
                <w:lang w:eastAsia="ar-SA"/>
              </w:rPr>
              <w:t>Сформировать у учащихся устойчивые навыки соблюдения и выполнения Правил дорожного движения, закрепить знания ПДД.</w:t>
            </w:r>
          </w:p>
          <w:p w:rsidR="00805AE3" w:rsidRPr="00142BF7" w:rsidRDefault="00805AE3" w:rsidP="00805AE3">
            <w:pPr>
              <w:numPr>
                <w:ilvl w:val="0"/>
                <w:numId w:val="27"/>
              </w:numPr>
              <w:suppressAutoHyphens/>
              <w:jc w:val="both"/>
              <w:rPr>
                <w:rFonts w:eastAsia="Calibri"/>
                <w:sz w:val="23"/>
                <w:szCs w:val="23"/>
                <w:lang w:eastAsia="ar-SA"/>
              </w:rPr>
            </w:pPr>
            <w:r w:rsidRPr="00142BF7">
              <w:rPr>
                <w:rFonts w:eastAsia="Calibri"/>
                <w:sz w:val="23"/>
                <w:szCs w:val="23"/>
                <w:lang w:eastAsia="ar-SA"/>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tc>
      </w:tr>
      <w:tr w:rsidR="00805AE3" w:rsidRPr="00142BF7" w:rsidTr="00805AE3">
        <w:trPr>
          <w:trHeight w:val="400"/>
        </w:trPr>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Целевые     индикаторы и показатели      эффективности подпрограммы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Снижение уровня дорожно-транспортных происшествий с участием детей</w:t>
            </w:r>
          </w:p>
        </w:tc>
      </w:tr>
      <w:tr w:rsidR="00805AE3" w:rsidRPr="00142BF7" w:rsidTr="00805AE3">
        <w:trPr>
          <w:trHeight w:val="400"/>
        </w:trPr>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Сроки и этапы реализации подпрограммы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 Срок реализации подпрограммы  - 2014-2022 годы:</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w:t>
            </w:r>
            <w:r w:rsidRPr="00142BF7">
              <w:rPr>
                <w:rFonts w:eastAsia="Arial"/>
                <w:sz w:val="23"/>
                <w:szCs w:val="23"/>
                <w:lang w:eastAsia="ar-SA"/>
              </w:rPr>
              <w:t xml:space="preserve"> этап – 2014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II</w:t>
            </w:r>
            <w:r w:rsidRPr="00142BF7">
              <w:rPr>
                <w:rFonts w:eastAsia="Arial"/>
                <w:sz w:val="23"/>
                <w:szCs w:val="23"/>
                <w:lang w:eastAsia="ar-SA"/>
              </w:rPr>
              <w:t xml:space="preserve"> этап – 2015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III</w:t>
            </w:r>
            <w:r w:rsidRPr="00142BF7">
              <w:rPr>
                <w:rFonts w:eastAsia="Arial"/>
                <w:sz w:val="23"/>
                <w:szCs w:val="23"/>
                <w:lang w:eastAsia="ar-SA"/>
              </w:rPr>
              <w:t xml:space="preserve"> этап – 2016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IV</w:t>
            </w:r>
            <w:r w:rsidRPr="00142BF7">
              <w:rPr>
                <w:rFonts w:eastAsia="Arial"/>
                <w:sz w:val="23"/>
                <w:szCs w:val="23"/>
                <w:lang w:eastAsia="ar-SA"/>
              </w:rPr>
              <w:t xml:space="preserve"> этап – 2017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VI</w:t>
            </w:r>
            <w:r w:rsidRPr="00142BF7">
              <w:rPr>
                <w:rFonts w:eastAsia="Arial"/>
                <w:sz w:val="23"/>
                <w:szCs w:val="23"/>
                <w:lang w:eastAsia="ar-SA"/>
              </w:rPr>
              <w:t xml:space="preserve"> этап – 2018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w:t>
            </w:r>
            <w:r w:rsidRPr="00142BF7">
              <w:rPr>
                <w:rFonts w:eastAsia="Arial"/>
                <w:sz w:val="23"/>
                <w:szCs w:val="23"/>
                <w:lang w:eastAsia="ar-SA"/>
              </w:rPr>
              <w:t xml:space="preserve"> этап – 2019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VI</w:t>
            </w:r>
            <w:r w:rsidRPr="00142BF7">
              <w:rPr>
                <w:rFonts w:eastAsia="Arial"/>
                <w:sz w:val="23"/>
                <w:szCs w:val="23"/>
                <w:lang w:eastAsia="ar-SA"/>
              </w:rPr>
              <w:t xml:space="preserve"> этап – 2020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VII</w:t>
            </w:r>
            <w:r w:rsidRPr="00142BF7">
              <w:rPr>
                <w:rFonts w:eastAsia="Arial"/>
                <w:sz w:val="23"/>
                <w:szCs w:val="23"/>
                <w:lang w:eastAsia="ar-SA"/>
              </w:rPr>
              <w:t xml:space="preserve"> этап – 2021 г.</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val="en-US" w:eastAsia="ar-SA"/>
              </w:rPr>
              <w:t>VIII</w:t>
            </w:r>
            <w:r w:rsidRPr="00142BF7">
              <w:rPr>
                <w:rFonts w:eastAsia="Arial"/>
                <w:sz w:val="23"/>
                <w:szCs w:val="23"/>
                <w:lang w:eastAsia="ar-SA"/>
              </w:rPr>
              <w:t xml:space="preserve"> этап – 2022 г.</w:t>
            </w:r>
          </w:p>
        </w:tc>
      </w:tr>
      <w:tr w:rsidR="00805AE3" w:rsidRPr="00142BF7" w:rsidTr="00805AE3">
        <w:trPr>
          <w:trHeight w:val="400"/>
        </w:trPr>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 xml:space="preserve">Объемы  бюджетных  ассигнований   </w:t>
            </w:r>
            <w:r w:rsidRPr="00142BF7">
              <w:rPr>
                <w:rFonts w:eastAsia="Arial"/>
                <w:sz w:val="23"/>
                <w:szCs w:val="23"/>
                <w:lang w:eastAsia="ar-SA"/>
              </w:rPr>
              <w:br/>
              <w:t xml:space="preserve">подпрограммы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Источники финансирования,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Местный бюджет</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2014 г. – 2,2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 xml:space="preserve">2015 г. – 5,0 тыс. руб. </w:t>
            </w:r>
          </w:p>
          <w:p w:rsidR="00805AE3" w:rsidRPr="00142BF7" w:rsidRDefault="00805AE3" w:rsidP="00805AE3">
            <w:pPr>
              <w:suppressAutoHyphens/>
              <w:autoSpaceDE w:val="0"/>
              <w:rPr>
                <w:rFonts w:eastAsia="Arial"/>
                <w:sz w:val="23"/>
                <w:szCs w:val="23"/>
                <w:shd w:val="clear" w:color="auto" w:fill="FFFFFF"/>
                <w:lang w:eastAsia="ar-SA"/>
              </w:rPr>
            </w:pPr>
            <w:r w:rsidRPr="00142BF7">
              <w:rPr>
                <w:rFonts w:eastAsia="Arial"/>
                <w:sz w:val="23"/>
                <w:szCs w:val="23"/>
                <w:shd w:val="clear" w:color="auto" w:fill="FFFFFF"/>
                <w:lang w:eastAsia="ar-SA"/>
              </w:rPr>
              <w:t>2016 г. –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2017 г. –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2018 г. –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2019 г. –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2020 г. – 5,0 тыс. Руб.</w:t>
            </w:r>
          </w:p>
          <w:p w:rsidR="00805AE3" w:rsidRPr="00142BF7" w:rsidRDefault="00805AE3" w:rsidP="00805AE3">
            <w:pPr>
              <w:suppressAutoHyphens/>
              <w:autoSpaceDE w:val="0"/>
              <w:rPr>
                <w:rFonts w:eastAsia="Arial"/>
                <w:sz w:val="23"/>
                <w:szCs w:val="23"/>
                <w:lang w:eastAsia="ar-SA"/>
              </w:rPr>
            </w:pPr>
            <w:r w:rsidRPr="00142BF7">
              <w:rPr>
                <w:rFonts w:eastAsia="Arial"/>
                <w:sz w:val="23"/>
                <w:szCs w:val="23"/>
                <w:lang w:eastAsia="ar-SA"/>
              </w:rPr>
              <w:t>2021 г. – 5,0 тыс. руб.</w:t>
            </w:r>
          </w:p>
          <w:p w:rsidR="00805AE3" w:rsidRPr="00142BF7" w:rsidRDefault="00805AE3" w:rsidP="00805AE3">
            <w:pPr>
              <w:suppressAutoHyphens/>
              <w:autoSpaceDE w:val="0"/>
              <w:rPr>
                <w:rFonts w:eastAsia="Arial"/>
                <w:b/>
                <w:sz w:val="23"/>
                <w:szCs w:val="23"/>
                <w:shd w:val="clear" w:color="auto" w:fill="FFFFFF"/>
                <w:lang w:eastAsia="ar-SA"/>
              </w:rPr>
            </w:pPr>
            <w:r w:rsidRPr="00142BF7">
              <w:rPr>
                <w:rFonts w:eastAsia="Arial"/>
                <w:sz w:val="23"/>
                <w:szCs w:val="23"/>
                <w:lang w:eastAsia="ar-SA"/>
              </w:rPr>
              <w:t>2022 г. – 5,0 тыс. руб.</w:t>
            </w:r>
          </w:p>
        </w:tc>
      </w:tr>
      <w:tr w:rsidR="00805AE3" w:rsidRPr="00142BF7" w:rsidTr="00805AE3">
        <w:trPr>
          <w:trHeight w:val="400"/>
        </w:trPr>
        <w:tc>
          <w:tcPr>
            <w:tcW w:w="3960" w:type="dxa"/>
            <w:tcBorders>
              <w:left w:val="single" w:sz="4" w:space="0" w:color="000000"/>
              <w:bottom w:val="single" w:sz="4" w:space="0" w:color="000000"/>
            </w:tcBorders>
            <w:shd w:val="clear" w:color="auto" w:fill="auto"/>
          </w:tcPr>
          <w:p w:rsidR="00805AE3" w:rsidRPr="00142BF7" w:rsidRDefault="00805AE3" w:rsidP="00805AE3">
            <w:pPr>
              <w:suppressAutoHyphens/>
              <w:autoSpaceDE w:val="0"/>
              <w:snapToGrid w:val="0"/>
              <w:rPr>
                <w:rFonts w:eastAsia="Arial"/>
                <w:sz w:val="23"/>
                <w:szCs w:val="23"/>
                <w:lang w:eastAsia="ar-SA"/>
              </w:rPr>
            </w:pPr>
            <w:r w:rsidRPr="00142BF7">
              <w:rPr>
                <w:rFonts w:eastAsia="Arial"/>
                <w:sz w:val="23"/>
                <w:szCs w:val="23"/>
                <w:lang w:eastAsia="ar-SA"/>
              </w:rPr>
              <w:t>Ожидаемые результаты  реализации</w:t>
            </w:r>
            <w:r w:rsidRPr="00142BF7">
              <w:rPr>
                <w:rFonts w:eastAsia="Arial"/>
                <w:sz w:val="23"/>
                <w:szCs w:val="23"/>
                <w:lang w:eastAsia="ar-SA"/>
              </w:rPr>
              <w:br/>
              <w:t xml:space="preserve">программы </w:t>
            </w:r>
          </w:p>
        </w:tc>
        <w:tc>
          <w:tcPr>
            <w:tcW w:w="6375" w:type="dxa"/>
            <w:tcBorders>
              <w:left w:val="single" w:sz="4" w:space="0" w:color="000000"/>
              <w:bottom w:val="single" w:sz="4" w:space="0" w:color="000000"/>
              <w:right w:val="single" w:sz="4" w:space="0" w:color="000000"/>
            </w:tcBorders>
            <w:shd w:val="clear" w:color="auto" w:fill="auto"/>
          </w:tcPr>
          <w:p w:rsidR="00805AE3" w:rsidRPr="00142BF7" w:rsidRDefault="00805AE3" w:rsidP="00805AE3">
            <w:pPr>
              <w:tabs>
                <w:tab w:val="left" w:pos="372"/>
              </w:tabs>
              <w:suppressAutoHyphens/>
              <w:snapToGrid w:val="0"/>
              <w:jc w:val="both"/>
              <w:rPr>
                <w:rFonts w:eastAsia="Arial Unicode MS"/>
                <w:iCs/>
                <w:sz w:val="23"/>
                <w:szCs w:val="23"/>
                <w:lang w:val="ru" w:eastAsia="ar-SA"/>
              </w:rPr>
            </w:pPr>
            <w:r w:rsidRPr="00142BF7">
              <w:rPr>
                <w:rFonts w:eastAsia="Arial Unicode MS"/>
                <w:iCs/>
                <w:sz w:val="23"/>
                <w:szCs w:val="23"/>
                <w:lang w:val="ru" w:eastAsia="ar-SA"/>
              </w:rPr>
              <w:t>К 201</w:t>
            </w:r>
            <w:r w:rsidRPr="00142BF7">
              <w:rPr>
                <w:rFonts w:eastAsia="Arial Unicode MS"/>
                <w:iCs/>
                <w:sz w:val="23"/>
                <w:szCs w:val="23"/>
                <w:lang w:eastAsia="ar-SA"/>
              </w:rPr>
              <w:t>9</w:t>
            </w:r>
            <w:r w:rsidRPr="00142BF7">
              <w:rPr>
                <w:rFonts w:eastAsia="Arial Unicode MS"/>
                <w:iCs/>
                <w:sz w:val="23"/>
                <w:szCs w:val="23"/>
                <w:lang w:val="ru" w:eastAsia="ar-SA"/>
              </w:rPr>
              <w:t xml:space="preserve"> году:</w:t>
            </w:r>
          </w:p>
          <w:p w:rsidR="00805AE3" w:rsidRPr="00142BF7" w:rsidRDefault="00805AE3" w:rsidP="00805AE3">
            <w:pPr>
              <w:suppressAutoHyphens/>
              <w:jc w:val="both"/>
              <w:rPr>
                <w:rFonts w:eastAsia="Calibri"/>
                <w:sz w:val="23"/>
                <w:szCs w:val="23"/>
                <w:lang w:eastAsia="ar-SA"/>
              </w:rPr>
            </w:pPr>
            <w:r w:rsidRPr="00142BF7">
              <w:rPr>
                <w:rFonts w:eastAsia="Calibri"/>
                <w:sz w:val="23"/>
                <w:szCs w:val="23"/>
                <w:lang w:eastAsia="ar-SA"/>
              </w:rPr>
              <w:t>Совершенствование системы профилактики детского дорожно-транспортного травматизма.</w:t>
            </w:r>
          </w:p>
          <w:p w:rsidR="00805AE3" w:rsidRPr="00142BF7" w:rsidRDefault="00805AE3" w:rsidP="00805AE3">
            <w:pPr>
              <w:tabs>
                <w:tab w:val="left" w:pos="372"/>
              </w:tabs>
              <w:suppressAutoHyphens/>
              <w:jc w:val="both"/>
              <w:rPr>
                <w:rFonts w:eastAsia="Arial Unicode MS"/>
                <w:sz w:val="23"/>
                <w:szCs w:val="23"/>
                <w:lang w:val="ru" w:eastAsia="ar-SA"/>
              </w:rPr>
            </w:pPr>
            <w:r w:rsidRPr="00142BF7">
              <w:rPr>
                <w:rFonts w:eastAsia="Arial Unicode MS"/>
                <w:sz w:val="23"/>
                <w:szCs w:val="23"/>
                <w:lang w:val="ru" w:eastAsia="ar-SA"/>
              </w:rPr>
              <w:t>Формирование у обучающихся устойчивых навыков соблюдения и выполнения Правил дорожного движения.</w:t>
            </w:r>
          </w:p>
        </w:tc>
      </w:tr>
    </w:tbl>
    <w:p w:rsidR="00805AE3" w:rsidRPr="00142BF7" w:rsidRDefault="00805AE3" w:rsidP="00805AE3">
      <w:pPr>
        <w:suppressAutoHyphens/>
        <w:ind w:firstLine="709"/>
        <w:jc w:val="both"/>
        <w:rPr>
          <w:rFonts w:eastAsia="Arial Unicode MS"/>
          <w:sz w:val="23"/>
          <w:szCs w:val="23"/>
          <w:lang w:val="ru" w:eastAsia="ar-SA"/>
        </w:rPr>
      </w:pPr>
      <w:r w:rsidRPr="00142BF7">
        <w:rPr>
          <w:rFonts w:eastAsia="Arial Unicode MS"/>
          <w:sz w:val="23"/>
          <w:szCs w:val="23"/>
          <w:lang w:val="ru" w:eastAsia="ar-SA"/>
        </w:rPr>
        <w:lastRenderedPageBreak/>
        <w:t>Программа базируется на системном подходе к решению профилактики дорожно-транспортного травматизма всех заинтересованных служб и всех учреждений образовательного процесса.</w:t>
      </w:r>
    </w:p>
    <w:p w:rsidR="00805AE3" w:rsidRPr="00142BF7" w:rsidRDefault="00805AE3" w:rsidP="00805AE3">
      <w:pPr>
        <w:suppressAutoHyphens/>
        <w:ind w:firstLine="709"/>
        <w:jc w:val="center"/>
        <w:rPr>
          <w:rFonts w:eastAsia="Arial Unicode MS"/>
          <w:b/>
          <w:bCs/>
          <w:sz w:val="23"/>
          <w:szCs w:val="23"/>
          <w:lang w:val="ru" w:eastAsia="ar-SA"/>
        </w:rPr>
      </w:pPr>
      <w:r w:rsidRPr="00142BF7">
        <w:rPr>
          <w:rFonts w:eastAsia="Arial Unicode MS"/>
          <w:b/>
          <w:bCs/>
          <w:sz w:val="23"/>
          <w:szCs w:val="23"/>
          <w:lang w:val="ru" w:eastAsia="ar-SA"/>
        </w:rPr>
        <w:t>Нормативно-правовое обеспечение Программы:</w:t>
      </w:r>
    </w:p>
    <w:p w:rsidR="00805AE3" w:rsidRPr="00142BF7" w:rsidRDefault="00805AE3" w:rsidP="00805AE3">
      <w:pPr>
        <w:numPr>
          <w:ilvl w:val="0"/>
          <w:numId w:val="11"/>
        </w:numPr>
        <w:suppressAutoHyphens/>
        <w:ind w:left="720"/>
        <w:jc w:val="both"/>
        <w:rPr>
          <w:rFonts w:eastAsia="Calibri"/>
          <w:sz w:val="23"/>
          <w:szCs w:val="23"/>
          <w:lang w:eastAsia="ar-SA"/>
        </w:rPr>
      </w:pPr>
      <w:r w:rsidRPr="00142BF7">
        <w:rPr>
          <w:rFonts w:eastAsia="Calibri"/>
          <w:sz w:val="23"/>
          <w:szCs w:val="23"/>
          <w:lang w:eastAsia="ar-SA"/>
        </w:rPr>
        <w:t>Конституция Российской Федерации</w:t>
      </w:r>
    </w:p>
    <w:p w:rsidR="00805AE3" w:rsidRPr="00142BF7" w:rsidRDefault="00805AE3" w:rsidP="00805AE3">
      <w:pPr>
        <w:numPr>
          <w:ilvl w:val="0"/>
          <w:numId w:val="11"/>
        </w:numPr>
        <w:suppressAutoHyphens/>
        <w:ind w:left="720"/>
        <w:jc w:val="both"/>
        <w:rPr>
          <w:rFonts w:eastAsia="Calibri"/>
          <w:sz w:val="23"/>
          <w:szCs w:val="23"/>
          <w:lang w:eastAsia="ar-SA"/>
        </w:rPr>
      </w:pPr>
      <w:r w:rsidRPr="00142BF7">
        <w:rPr>
          <w:rFonts w:eastAsia="Calibri"/>
          <w:sz w:val="23"/>
          <w:szCs w:val="23"/>
          <w:lang w:eastAsia="ar-SA"/>
        </w:rPr>
        <w:t>Закон Российской Федерации «Об образовании»</w:t>
      </w:r>
    </w:p>
    <w:p w:rsidR="00805AE3" w:rsidRPr="00142BF7" w:rsidRDefault="00805AE3" w:rsidP="00805AE3">
      <w:pPr>
        <w:numPr>
          <w:ilvl w:val="0"/>
          <w:numId w:val="11"/>
        </w:numPr>
        <w:suppressAutoHyphens/>
        <w:ind w:left="720"/>
        <w:jc w:val="both"/>
        <w:rPr>
          <w:rFonts w:eastAsia="Calibri"/>
          <w:sz w:val="23"/>
          <w:szCs w:val="23"/>
          <w:lang w:eastAsia="ar-SA"/>
        </w:rPr>
      </w:pPr>
      <w:r w:rsidRPr="00142BF7">
        <w:rPr>
          <w:rFonts w:eastAsia="Calibri"/>
          <w:sz w:val="23"/>
          <w:szCs w:val="23"/>
          <w:lang w:eastAsia="ar-SA"/>
        </w:rPr>
        <w:t>Конвенция «О правах ребенка»</w:t>
      </w:r>
    </w:p>
    <w:p w:rsidR="00805AE3" w:rsidRPr="00142BF7" w:rsidRDefault="00805AE3" w:rsidP="00805AE3">
      <w:pPr>
        <w:numPr>
          <w:ilvl w:val="0"/>
          <w:numId w:val="11"/>
        </w:numPr>
        <w:suppressAutoHyphens/>
        <w:ind w:left="720"/>
        <w:jc w:val="both"/>
        <w:rPr>
          <w:rFonts w:eastAsia="Calibri"/>
          <w:sz w:val="23"/>
          <w:szCs w:val="23"/>
          <w:lang w:eastAsia="ar-SA"/>
        </w:rPr>
      </w:pPr>
      <w:r w:rsidRPr="00142BF7">
        <w:rPr>
          <w:rFonts w:eastAsia="Calibri"/>
          <w:sz w:val="23"/>
          <w:szCs w:val="23"/>
          <w:lang w:eastAsia="ar-SA"/>
        </w:rPr>
        <w:t>Правила дорожного движения</w:t>
      </w:r>
    </w:p>
    <w:p w:rsidR="00805AE3" w:rsidRPr="00142BF7" w:rsidRDefault="00805AE3" w:rsidP="00805AE3">
      <w:pPr>
        <w:numPr>
          <w:ilvl w:val="0"/>
          <w:numId w:val="11"/>
        </w:numPr>
        <w:suppressAutoHyphens/>
        <w:ind w:left="720"/>
        <w:jc w:val="both"/>
        <w:rPr>
          <w:rFonts w:eastAsia="Calibri"/>
          <w:sz w:val="23"/>
          <w:szCs w:val="23"/>
          <w:lang w:eastAsia="ar-SA"/>
        </w:rPr>
      </w:pPr>
      <w:r w:rsidRPr="00142BF7">
        <w:rPr>
          <w:rFonts w:eastAsia="Calibri"/>
          <w:sz w:val="23"/>
          <w:szCs w:val="23"/>
          <w:lang w:eastAsia="ar-SA"/>
        </w:rPr>
        <w:t>Учебные программы по ОБЖ</w:t>
      </w:r>
    </w:p>
    <w:p w:rsidR="00805AE3" w:rsidRPr="00142BF7" w:rsidRDefault="00805AE3" w:rsidP="00805AE3">
      <w:pPr>
        <w:numPr>
          <w:ilvl w:val="0"/>
          <w:numId w:val="11"/>
        </w:numPr>
        <w:suppressAutoHyphens/>
        <w:ind w:left="720"/>
        <w:jc w:val="both"/>
        <w:rPr>
          <w:rFonts w:eastAsia="Calibri"/>
          <w:sz w:val="23"/>
          <w:szCs w:val="23"/>
          <w:lang w:eastAsia="ar-SA"/>
        </w:rPr>
      </w:pPr>
      <w:r w:rsidRPr="00142BF7">
        <w:rPr>
          <w:rFonts w:eastAsia="Calibri"/>
          <w:sz w:val="23"/>
          <w:szCs w:val="23"/>
          <w:lang w:eastAsia="ar-SA"/>
        </w:rPr>
        <w:t>Положение об отряде юных инспекторов дорожного движения</w:t>
      </w:r>
    </w:p>
    <w:p w:rsidR="00805AE3" w:rsidRPr="00142BF7" w:rsidRDefault="00805AE3" w:rsidP="00805AE3">
      <w:pPr>
        <w:suppressAutoHyphens/>
        <w:ind w:left="720" w:hanging="360"/>
        <w:jc w:val="center"/>
        <w:rPr>
          <w:rFonts w:eastAsia="Calibri"/>
          <w:b/>
          <w:bCs/>
          <w:sz w:val="23"/>
          <w:szCs w:val="23"/>
          <w:lang w:eastAsia="ar-SA"/>
        </w:rPr>
      </w:pPr>
      <w:r w:rsidRPr="00142BF7">
        <w:rPr>
          <w:rFonts w:eastAsia="Calibri"/>
          <w:b/>
          <w:bCs/>
          <w:sz w:val="23"/>
          <w:szCs w:val="23"/>
          <w:lang w:eastAsia="ar-SA"/>
        </w:rPr>
        <w:t>Научно-методическое обеспечение Программы:</w:t>
      </w:r>
    </w:p>
    <w:p w:rsidR="00805AE3" w:rsidRPr="00142BF7" w:rsidRDefault="00805AE3" w:rsidP="00805AE3">
      <w:pPr>
        <w:numPr>
          <w:ilvl w:val="0"/>
          <w:numId w:val="20"/>
        </w:numPr>
        <w:suppressAutoHyphens/>
        <w:ind w:left="720"/>
        <w:jc w:val="both"/>
        <w:rPr>
          <w:rFonts w:eastAsia="Calibri"/>
          <w:sz w:val="23"/>
          <w:szCs w:val="23"/>
          <w:lang w:eastAsia="ar-SA"/>
        </w:rPr>
      </w:pPr>
      <w:r w:rsidRPr="00142BF7">
        <w:rPr>
          <w:rFonts w:eastAsia="Calibri"/>
          <w:sz w:val="23"/>
          <w:szCs w:val="23"/>
          <w:lang w:eastAsia="ar-SA"/>
        </w:rPr>
        <w:t>Планы воспитательной работы образовательных учреждений</w:t>
      </w:r>
    </w:p>
    <w:p w:rsidR="00805AE3" w:rsidRPr="00142BF7" w:rsidRDefault="00805AE3" w:rsidP="00805AE3">
      <w:pPr>
        <w:numPr>
          <w:ilvl w:val="0"/>
          <w:numId w:val="20"/>
        </w:numPr>
        <w:suppressAutoHyphens/>
        <w:ind w:left="720"/>
        <w:jc w:val="both"/>
        <w:rPr>
          <w:rFonts w:eastAsia="Calibri"/>
          <w:sz w:val="23"/>
          <w:szCs w:val="23"/>
          <w:lang w:eastAsia="ar-SA"/>
        </w:rPr>
      </w:pPr>
      <w:r w:rsidRPr="00142BF7">
        <w:rPr>
          <w:rFonts w:eastAsia="Calibri"/>
          <w:sz w:val="23"/>
          <w:szCs w:val="23"/>
          <w:lang w:eastAsia="ar-SA"/>
        </w:rPr>
        <w:t>Методические рекомендации по курсу ОБЖ для проведения уроков по ПДД и БДД</w:t>
      </w:r>
    </w:p>
    <w:p w:rsidR="00805AE3" w:rsidRPr="00142BF7" w:rsidRDefault="00805AE3" w:rsidP="00805AE3">
      <w:pPr>
        <w:numPr>
          <w:ilvl w:val="0"/>
          <w:numId w:val="20"/>
        </w:numPr>
        <w:suppressAutoHyphens/>
        <w:ind w:left="720"/>
        <w:jc w:val="both"/>
        <w:rPr>
          <w:rFonts w:eastAsia="Calibri"/>
          <w:sz w:val="23"/>
          <w:szCs w:val="23"/>
          <w:lang w:eastAsia="ar-SA"/>
        </w:rPr>
      </w:pPr>
      <w:r w:rsidRPr="00142BF7">
        <w:rPr>
          <w:rFonts w:eastAsia="Calibri"/>
          <w:sz w:val="23"/>
          <w:szCs w:val="23"/>
          <w:lang w:eastAsia="ar-SA"/>
        </w:rPr>
        <w:t>Учебники ОБЖ</w:t>
      </w:r>
    </w:p>
    <w:p w:rsidR="00805AE3" w:rsidRPr="00142BF7" w:rsidRDefault="00805AE3" w:rsidP="00805AE3">
      <w:pPr>
        <w:numPr>
          <w:ilvl w:val="0"/>
          <w:numId w:val="20"/>
        </w:numPr>
        <w:suppressAutoHyphens/>
        <w:ind w:left="720"/>
        <w:jc w:val="both"/>
        <w:rPr>
          <w:rFonts w:eastAsia="Calibri"/>
          <w:sz w:val="23"/>
          <w:szCs w:val="23"/>
          <w:lang w:eastAsia="ar-SA"/>
        </w:rPr>
      </w:pPr>
      <w:r w:rsidRPr="00142BF7">
        <w:rPr>
          <w:rFonts w:eastAsia="Calibri"/>
          <w:sz w:val="23"/>
          <w:szCs w:val="23"/>
          <w:lang w:eastAsia="ar-SA"/>
        </w:rPr>
        <w:t>Методические разработки для родителей, обучающихся, педагогов</w:t>
      </w:r>
    </w:p>
    <w:p w:rsidR="00805AE3" w:rsidRPr="00142BF7" w:rsidRDefault="00805AE3" w:rsidP="00805AE3">
      <w:pPr>
        <w:suppressAutoHyphens/>
        <w:ind w:left="720" w:hanging="360"/>
        <w:jc w:val="center"/>
        <w:rPr>
          <w:rFonts w:eastAsia="Calibri"/>
          <w:b/>
          <w:bCs/>
          <w:sz w:val="23"/>
          <w:szCs w:val="23"/>
          <w:lang w:eastAsia="ar-SA"/>
        </w:rPr>
      </w:pPr>
      <w:r w:rsidRPr="00142BF7">
        <w:rPr>
          <w:rFonts w:eastAsia="Calibri"/>
          <w:b/>
          <w:bCs/>
          <w:sz w:val="23"/>
          <w:szCs w:val="23"/>
          <w:lang w:eastAsia="ar-SA"/>
        </w:rPr>
        <w:t>Цель Программы:</w:t>
      </w:r>
    </w:p>
    <w:p w:rsidR="00805AE3" w:rsidRPr="00142BF7" w:rsidRDefault="00805AE3" w:rsidP="00805AE3">
      <w:pPr>
        <w:suppressAutoHyphens/>
        <w:ind w:left="720" w:hanging="360"/>
        <w:jc w:val="both"/>
        <w:rPr>
          <w:rFonts w:eastAsia="Calibri"/>
          <w:sz w:val="23"/>
          <w:szCs w:val="23"/>
          <w:lang w:eastAsia="ar-SA"/>
        </w:rPr>
      </w:pPr>
      <w:r w:rsidRPr="00142BF7">
        <w:rPr>
          <w:rFonts w:eastAsia="Calibri"/>
          <w:sz w:val="23"/>
          <w:szCs w:val="23"/>
          <w:lang w:eastAsia="ar-SA"/>
        </w:rPr>
        <w:t>Комплексное решение проблемы профилактики детского дорожно-транспортного травматизма в Орловском районе.</w:t>
      </w:r>
    </w:p>
    <w:p w:rsidR="00805AE3" w:rsidRPr="00142BF7" w:rsidRDefault="00805AE3" w:rsidP="00805AE3">
      <w:pPr>
        <w:suppressAutoHyphens/>
        <w:ind w:left="720" w:hanging="360"/>
        <w:jc w:val="center"/>
        <w:rPr>
          <w:rFonts w:eastAsia="Calibri"/>
          <w:b/>
          <w:bCs/>
          <w:sz w:val="23"/>
          <w:szCs w:val="23"/>
          <w:lang w:eastAsia="ar-SA"/>
        </w:rPr>
      </w:pPr>
      <w:r w:rsidRPr="00142BF7">
        <w:rPr>
          <w:rFonts w:eastAsia="Calibri"/>
          <w:b/>
          <w:bCs/>
          <w:sz w:val="23"/>
          <w:szCs w:val="23"/>
          <w:lang w:eastAsia="ar-SA"/>
        </w:rPr>
        <w:t>Задачи Программы:</w:t>
      </w:r>
    </w:p>
    <w:p w:rsidR="00805AE3" w:rsidRPr="00142BF7" w:rsidRDefault="00805AE3" w:rsidP="00805AE3">
      <w:pPr>
        <w:numPr>
          <w:ilvl w:val="0"/>
          <w:numId w:val="8"/>
        </w:numPr>
        <w:suppressAutoHyphens/>
        <w:ind w:left="720"/>
        <w:jc w:val="both"/>
        <w:rPr>
          <w:rFonts w:eastAsia="Calibri"/>
          <w:sz w:val="23"/>
          <w:szCs w:val="23"/>
          <w:lang w:eastAsia="ar-SA"/>
        </w:rPr>
      </w:pPr>
      <w:r w:rsidRPr="00142BF7">
        <w:rPr>
          <w:rFonts w:eastAsia="Calibri"/>
          <w:sz w:val="23"/>
          <w:szCs w:val="23"/>
          <w:lang w:eastAsia="ar-SA"/>
        </w:rPr>
        <w:t xml:space="preserve">Совершенствовать деятельность служб и учреждений системы профилактики ДДТТ </w:t>
      </w:r>
    </w:p>
    <w:p w:rsidR="00805AE3" w:rsidRPr="00142BF7" w:rsidRDefault="00805AE3" w:rsidP="00805AE3">
      <w:pPr>
        <w:numPr>
          <w:ilvl w:val="0"/>
          <w:numId w:val="8"/>
        </w:numPr>
        <w:suppressAutoHyphens/>
        <w:ind w:left="720"/>
        <w:jc w:val="both"/>
        <w:rPr>
          <w:rFonts w:eastAsia="Calibri"/>
          <w:sz w:val="23"/>
          <w:szCs w:val="23"/>
          <w:lang w:eastAsia="ar-SA"/>
        </w:rPr>
      </w:pPr>
      <w:r w:rsidRPr="00142BF7">
        <w:rPr>
          <w:rFonts w:eastAsia="Calibri"/>
          <w:sz w:val="23"/>
          <w:szCs w:val="23"/>
          <w:lang w:eastAsia="ar-SA"/>
        </w:rPr>
        <w:t>Сформировать у обучающихся устойчивые навыки соблюдения Правил дорожного движения, закрепить знания ПДД</w:t>
      </w:r>
    </w:p>
    <w:p w:rsidR="00805AE3" w:rsidRPr="00142BF7" w:rsidRDefault="00805AE3" w:rsidP="00805AE3">
      <w:pPr>
        <w:numPr>
          <w:ilvl w:val="0"/>
          <w:numId w:val="8"/>
        </w:numPr>
        <w:suppressAutoHyphens/>
        <w:ind w:left="720"/>
        <w:jc w:val="both"/>
        <w:rPr>
          <w:rFonts w:eastAsia="Calibri"/>
          <w:sz w:val="23"/>
          <w:szCs w:val="23"/>
          <w:lang w:eastAsia="ar-SA"/>
        </w:rPr>
      </w:pPr>
      <w:r w:rsidRPr="00142BF7">
        <w:rPr>
          <w:rFonts w:eastAsia="Calibri"/>
          <w:sz w:val="23"/>
          <w:szCs w:val="23"/>
          <w:lang w:eastAsia="ar-SA"/>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p w:rsidR="00805AE3" w:rsidRPr="00142BF7" w:rsidRDefault="00805AE3" w:rsidP="00805AE3">
      <w:pPr>
        <w:suppressAutoHyphens/>
        <w:ind w:left="720" w:hanging="360"/>
        <w:jc w:val="center"/>
        <w:rPr>
          <w:rFonts w:eastAsia="Calibri"/>
          <w:b/>
          <w:bCs/>
          <w:sz w:val="23"/>
          <w:szCs w:val="23"/>
          <w:lang w:eastAsia="ar-SA"/>
        </w:rPr>
      </w:pPr>
      <w:r w:rsidRPr="00142BF7">
        <w:rPr>
          <w:rFonts w:eastAsia="Calibri"/>
          <w:b/>
          <w:bCs/>
          <w:sz w:val="23"/>
          <w:szCs w:val="23"/>
          <w:lang w:eastAsia="ar-SA"/>
        </w:rPr>
        <w:t>Ожидаемый результат реализации Программы:</w:t>
      </w:r>
    </w:p>
    <w:p w:rsidR="00805AE3" w:rsidRPr="00142BF7" w:rsidRDefault="00805AE3" w:rsidP="00805AE3">
      <w:pPr>
        <w:numPr>
          <w:ilvl w:val="0"/>
          <w:numId w:val="5"/>
        </w:numPr>
        <w:suppressAutoHyphens/>
        <w:ind w:left="720"/>
        <w:jc w:val="both"/>
        <w:rPr>
          <w:rFonts w:eastAsia="Calibri"/>
          <w:sz w:val="23"/>
          <w:szCs w:val="23"/>
          <w:lang w:eastAsia="ar-SA"/>
        </w:rPr>
      </w:pPr>
      <w:r w:rsidRPr="00142BF7">
        <w:rPr>
          <w:rFonts w:eastAsia="Calibri"/>
          <w:sz w:val="23"/>
          <w:szCs w:val="23"/>
          <w:lang w:eastAsia="ar-SA"/>
        </w:rPr>
        <w:t>Совершенствование системы профилактики детского дорожно-транспортного травматизма</w:t>
      </w:r>
    </w:p>
    <w:p w:rsidR="00805AE3" w:rsidRPr="00142BF7" w:rsidRDefault="00805AE3" w:rsidP="00805AE3">
      <w:pPr>
        <w:numPr>
          <w:ilvl w:val="0"/>
          <w:numId w:val="5"/>
        </w:numPr>
        <w:suppressAutoHyphens/>
        <w:ind w:left="720"/>
        <w:jc w:val="both"/>
        <w:rPr>
          <w:rFonts w:eastAsia="Calibri"/>
          <w:sz w:val="23"/>
          <w:szCs w:val="23"/>
          <w:lang w:eastAsia="ar-SA"/>
        </w:rPr>
      </w:pPr>
      <w:r w:rsidRPr="00142BF7">
        <w:rPr>
          <w:rFonts w:eastAsia="Calibri"/>
          <w:sz w:val="23"/>
          <w:szCs w:val="23"/>
          <w:lang w:eastAsia="ar-SA"/>
        </w:rPr>
        <w:t xml:space="preserve"> Формирование у обучающихся устойчивых навыков соблюдения и выполнения Правил дорожного движения.</w:t>
      </w:r>
    </w:p>
    <w:p w:rsidR="00805AE3" w:rsidRPr="00142BF7" w:rsidRDefault="00805AE3" w:rsidP="00805AE3">
      <w:pPr>
        <w:suppressAutoHyphens/>
        <w:jc w:val="both"/>
        <w:rPr>
          <w:rFonts w:eastAsia="Arial Unicode MS"/>
          <w:sz w:val="23"/>
          <w:szCs w:val="23"/>
          <w:lang w:val="ru" w:eastAsia="ar-SA"/>
        </w:rPr>
      </w:pP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 xml:space="preserve">Анализ состояния дорожно-транспортного травматизма </w:t>
      </w: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с участием детей в Орловском районе</w:t>
      </w:r>
    </w:p>
    <w:p w:rsidR="00805AE3" w:rsidRPr="00142BF7" w:rsidRDefault="00805AE3" w:rsidP="00805AE3">
      <w:pPr>
        <w:suppressAutoHyphens/>
        <w:ind w:firstLine="709"/>
        <w:jc w:val="both"/>
        <w:rPr>
          <w:rFonts w:eastAsia="Arial Unicode MS"/>
          <w:sz w:val="23"/>
          <w:szCs w:val="23"/>
          <w:lang w:val="ru" w:eastAsia="ar-SA"/>
        </w:rPr>
      </w:pPr>
      <w:r w:rsidRPr="00142BF7">
        <w:rPr>
          <w:rFonts w:eastAsia="Arial Unicode MS"/>
          <w:b/>
          <w:bCs/>
          <w:sz w:val="23"/>
          <w:szCs w:val="23"/>
          <w:lang w:val="ru" w:eastAsia="ar-SA"/>
        </w:rPr>
        <w:br/>
      </w:r>
      <w:r w:rsidRPr="00142BF7">
        <w:rPr>
          <w:rFonts w:eastAsia="Arial Unicode MS"/>
          <w:sz w:val="23"/>
          <w:szCs w:val="23"/>
          <w:lang w:val="ru" w:eastAsia="ar-SA"/>
        </w:rPr>
        <w:t>Анализ статистических данных о состоянии детского дорожно-транспортного травматизма по району показал необходимость акцентирования внимания всех взрослых на главной ценности – жизни и здоровье ребенка.</w:t>
      </w:r>
    </w:p>
    <w:p w:rsidR="00805AE3" w:rsidRPr="00142BF7" w:rsidRDefault="00805AE3" w:rsidP="00805AE3">
      <w:pPr>
        <w:suppressAutoHyphens/>
        <w:ind w:firstLine="709"/>
        <w:jc w:val="both"/>
        <w:rPr>
          <w:rFonts w:eastAsia="Arial Unicode MS"/>
          <w:sz w:val="23"/>
          <w:szCs w:val="23"/>
          <w:lang w:val="ru" w:eastAsia="ar-SA"/>
        </w:rPr>
      </w:pPr>
      <w:r w:rsidRPr="00142BF7">
        <w:rPr>
          <w:rFonts w:eastAsia="Arial Unicode MS"/>
          <w:sz w:val="23"/>
          <w:szCs w:val="23"/>
          <w:lang w:val="ru" w:eastAsia="ar-SA"/>
        </w:rPr>
        <w:t>2011 год – 8 ДТП с детским травматизмом, всего ранено детей в ДТП  - 8.</w:t>
      </w:r>
    </w:p>
    <w:p w:rsidR="00805AE3" w:rsidRPr="00142BF7" w:rsidRDefault="00805AE3" w:rsidP="00805AE3">
      <w:pPr>
        <w:suppressAutoHyphens/>
        <w:ind w:firstLine="709"/>
        <w:jc w:val="both"/>
        <w:rPr>
          <w:rFonts w:eastAsia="Arial Unicode MS"/>
          <w:sz w:val="23"/>
          <w:szCs w:val="23"/>
          <w:lang w:val="ru" w:eastAsia="ar-SA"/>
        </w:rPr>
      </w:pPr>
      <w:r w:rsidRPr="00142BF7">
        <w:rPr>
          <w:rFonts w:eastAsia="Arial Unicode MS"/>
          <w:sz w:val="23"/>
          <w:szCs w:val="23"/>
          <w:lang w:val="ru" w:eastAsia="ar-SA"/>
        </w:rPr>
        <w:t>2012 год – 5 ДТП с детским травматизмом, всего ранено детей в ДТП - 7.</w:t>
      </w:r>
    </w:p>
    <w:p w:rsidR="00805AE3" w:rsidRPr="00142BF7" w:rsidRDefault="00805AE3" w:rsidP="00805AE3">
      <w:pPr>
        <w:suppressAutoHyphens/>
        <w:ind w:firstLine="709"/>
        <w:jc w:val="both"/>
        <w:rPr>
          <w:rFonts w:eastAsia="Arial Unicode MS"/>
          <w:sz w:val="23"/>
          <w:szCs w:val="23"/>
          <w:lang w:val="ru" w:eastAsia="ar-SA"/>
        </w:rPr>
      </w:pPr>
      <w:r w:rsidRPr="00142BF7">
        <w:rPr>
          <w:rFonts w:eastAsia="Arial Unicode MS"/>
          <w:sz w:val="23"/>
          <w:szCs w:val="23"/>
          <w:lang w:val="ru" w:eastAsia="ar-SA"/>
        </w:rPr>
        <w:t>В большинстве случаев виноваты дети – учащиеся общеобразовательных учреждений района. Решение такой приоритетной задачи, как охрана жизни и здоровья детей, предполагает формирование у учащихся устойчивых навыков безопасного поведения на дорогах и улицах с помощью изучения Правил дорожного движения, их практической отработки в  урочной и внеурочной деятельности. На это должна быть нацелена и управленческая деятельность.</w:t>
      </w:r>
    </w:p>
    <w:p w:rsidR="00805AE3" w:rsidRPr="00142BF7" w:rsidRDefault="00805AE3" w:rsidP="00805AE3">
      <w:pPr>
        <w:suppressAutoHyphens/>
        <w:ind w:firstLine="709"/>
        <w:jc w:val="both"/>
        <w:rPr>
          <w:rFonts w:eastAsia="Arial Unicode MS"/>
          <w:sz w:val="23"/>
          <w:szCs w:val="23"/>
          <w:lang w:val="ru" w:eastAsia="ar-SA"/>
        </w:rPr>
      </w:pPr>
      <w:r w:rsidRPr="00142BF7">
        <w:rPr>
          <w:rFonts w:eastAsia="Arial Unicode MS"/>
          <w:sz w:val="23"/>
          <w:szCs w:val="23"/>
          <w:lang w:val="ru" w:eastAsia="ar-SA"/>
        </w:rPr>
        <w:t>Эту проблему решать можно только при объединении усилий всех структур государственной власти, образования, средств массовой информации, родителей общественности.</w:t>
      </w:r>
    </w:p>
    <w:p w:rsidR="00805AE3" w:rsidRPr="00142BF7" w:rsidRDefault="00805AE3" w:rsidP="00805AE3">
      <w:pPr>
        <w:suppressAutoHyphens/>
        <w:rPr>
          <w:rFonts w:eastAsia="Arial Unicode MS"/>
          <w:sz w:val="23"/>
          <w:szCs w:val="23"/>
          <w:lang w:eastAsia="ar-SA"/>
        </w:rPr>
      </w:pPr>
    </w:p>
    <w:p w:rsidR="00805AE3" w:rsidRPr="00142BF7" w:rsidRDefault="00805AE3" w:rsidP="00805AE3">
      <w:pPr>
        <w:suppressAutoHyphens/>
        <w:jc w:val="center"/>
        <w:rPr>
          <w:rFonts w:eastAsia="Arial Unicode MS"/>
          <w:b/>
          <w:bCs/>
          <w:sz w:val="23"/>
          <w:szCs w:val="23"/>
          <w:lang w:val="ru" w:eastAsia="ar-SA"/>
        </w:rPr>
      </w:pPr>
    </w:p>
    <w:p w:rsidR="00805AE3" w:rsidRPr="00142BF7" w:rsidRDefault="00805AE3" w:rsidP="00805AE3">
      <w:pPr>
        <w:suppressAutoHyphens/>
        <w:jc w:val="center"/>
        <w:rPr>
          <w:rFonts w:eastAsia="Arial Unicode MS"/>
          <w:b/>
          <w:bCs/>
          <w:sz w:val="23"/>
          <w:szCs w:val="23"/>
          <w:lang w:val="ru" w:eastAsia="ar-SA"/>
        </w:rPr>
      </w:pPr>
    </w:p>
    <w:p w:rsidR="00805AE3" w:rsidRPr="00142BF7" w:rsidRDefault="00805AE3" w:rsidP="00805AE3">
      <w:pPr>
        <w:suppressAutoHyphens/>
        <w:jc w:val="center"/>
        <w:rPr>
          <w:rFonts w:eastAsia="Arial Unicode MS"/>
          <w:b/>
          <w:bCs/>
          <w:sz w:val="23"/>
          <w:szCs w:val="23"/>
          <w:lang w:val="ru" w:eastAsia="ar-SA"/>
        </w:rPr>
      </w:pPr>
    </w:p>
    <w:p w:rsidR="00805AE3" w:rsidRPr="00142BF7" w:rsidRDefault="00805AE3" w:rsidP="00805AE3">
      <w:pPr>
        <w:suppressAutoHyphens/>
        <w:jc w:val="center"/>
        <w:rPr>
          <w:rFonts w:eastAsia="Arial Unicode MS"/>
          <w:b/>
          <w:bCs/>
          <w:sz w:val="23"/>
          <w:szCs w:val="23"/>
          <w:lang w:val="ru" w:eastAsia="ar-SA"/>
        </w:rPr>
      </w:pPr>
    </w:p>
    <w:p w:rsidR="00805AE3" w:rsidRPr="00142BF7" w:rsidRDefault="00805AE3" w:rsidP="00805AE3">
      <w:pPr>
        <w:suppressAutoHyphens/>
        <w:jc w:val="center"/>
        <w:rPr>
          <w:rFonts w:eastAsia="Arial Unicode MS"/>
          <w:b/>
          <w:bCs/>
          <w:sz w:val="23"/>
          <w:szCs w:val="23"/>
          <w:lang w:val="ru" w:eastAsia="ar-SA"/>
        </w:rPr>
      </w:pPr>
    </w:p>
    <w:p w:rsidR="00805AE3" w:rsidRPr="00142BF7" w:rsidRDefault="00805AE3" w:rsidP="00805AE3">
      <w:pPr>
        <w:suppressAutoHyphens/>
        <w:jc w:val="center"/>
        <w:rPr>
          <w:rFonts w:eastAsia="Arial Unicode MS"/>
          <w:b/>
          <w:bCs/>
          <w:sz w:val="23"/>
          <w:szCs w:val="23"/>
          <w:lang w:eastAsia="ar-SA"/>
        </w:rPr>
      </w:pPr>
    </w:p>
    <w:p w:rsidR="00805AE3" w:rsidRPr="00142BF7" w:rsidRDefault="00805AE3" w:rsidP="00805AE3">
      <w:pPr>
        <w:suppressAutoHyphens/>
        <w:jc w:val="center"/>
        <w:rPr>
          <w:rFonts w:eastAsia="Arial Unicode MS"/>
          <w:b/>
          <w:bCs/>
          <w:sz w:val="23"/>
          <w:szCs w:val="23"/>
          <w:lang w:eastAsia="ar-SA"/>
        </w:rPr>
      </w:pPr>
    </w:p>
    <w:p w:rsidR="00805AE3" w:rsidRPr="00142BF7" w:rsidRDefault="00805AE3" w:rsidP="00805AE3">
      <w:pPr>
        <w:suppressAutoHyphens/>
        <w:jc w:val="center"/>
        <w:rPr>
          <w:rFonts w:eastAsia="Arial Unicode MS"/>
          <w:b/>
          <w:bCs/>
          <w:sz w:val="23"/>
          <w:szCs w:val="23"/>
          <w:lang w:eastAsia="ar-SA"/>
        </w:rPr>
      </w:pP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lastRenderedPageBreak/>
        <w:t>Мероприятия</w:t>
      </w: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 xml:space="preserve">по реализации Программы по профилактике </w:t>
      </w:r>
      <w:proofErr w:type="gramStart"/>
      <w:r w:rsidRPr="00142BF7">
        <w:rPr>
          <w:rFonts w:eastAsia="Arial Unicode MS"/>
          <w:b/>
          <w:bCs/>
          <w:sz w:val="23"/>
          <w:szCs w:val="23"/>
          <w:lang w:val="ru" w:eastAsia="ar-SA"/>
        </w:rPr>
        <w:t>детского</w:t>
      </w:r>
      <w:proofErr w:type="gramEnd"/>
      <w:r w:rsidRPr="00142BF7">
        <w:rPr>
          <w:rFonts w:eastAsia="Arial Unicode MS"/>
          <w:b/>
          <w:bCs/>
          <w:sz w:val="23"/>
          <w:szCs w:val="23"/>
          <w:lang w:val="ru" w:eastAsia="ar-SA"/>
        </w:rPr>
        <w:t xml:space="preserve"> дорожно-транспортного</w:t>
      </w:r>
    </w:p>
    <w:p w:rsidR="00805AE3" w:rsidRPr="00142BF7" w:rsidRDefault="00805AE3" w:rsidP="00805AE3">
      <w:pPr>
        <w:suppressAutoHyphens/>
        <w:jc w:val="center"/>
        <w:rPr>
          <w:rFonts w:eastAsia="Arial Unicode MS"/>
          <w:b/>
          <w:bCs/>
          <w:sz w:val="23"/>
          <w:szCs w:val="23"/>
          <w:lang w:val="ru" w:eastAsia="ar-SA"/>
        </w:rPr>
      </w:pPr>
      <w:r w:rsidRPr="00142BF7">
        <w:rPr>
          <w:rFonts w:eastAsia="Arial Unicode MS"/>
          <w:b/>
          <w:bCs/>
          <w:sz w:val="23"/>
          <w:szCs w:val="23"/>
          <w:lang w:val="ru" w:eastAsia="ar-SA"/>
        </w:rPr>
        <w:t>травматизма в Орловском районе</w:t>
      </w:r>
    </w:p>
    <w:p w:rsidR="00805AE3" w:rsidRPr="00142BF7" w:rsidRDefault="00805AE3" w:rsidP="00805AE3">
      <w:pPr>
        <w:suppressAutoHyphens/>
        <w:jc w:val="right"/>
        <w:rPr>
          <w:rFonts w:eastAsia="Arial Unicode MS"/>
          <w:b/>
          <w:bCs/>
          <w:sz w:val="23"/>
          <w:szCs w:val="23"/>
          <w:lang w:val="ru" w:eastAsia="ar-SA"/>
        </w:rPr>
      </w:pPr>
      <w:r w:rsidRPr="00142BF7">
        <w:rPr>
          <w:rFonts w:eastAsia="Arial Unicode MS"/>
          <w:b/>
          <w:bCs/>
          <w:sz w:val="23"/>
          <w:szCs w:val="23"/>
          <w:lang w:val="ru" w:eastAsia="ar-SA"/>
        </w:rPr>
        <w:t>тыс. руб.</w:t>
      </w:r>
    </w:p>
    <w:tbl>
      <w:tblPr>
        <w:tblW w:w="10571" w:type="dxa"/>
        <w:tblInd w:w="27" w:type="dxa"/>
        <w:tblLayout w:type="fixed"/>
        <w:tblLook w:val="0000" w:firstRow="0" w:lastRow="0" w:firstColumn="0" w:lastColumn="0" w:noHBand="0" w:noVBand="0"/>
      </w:tblPr>
      <w:tblGrid>
        <w:gridCol w:w="424"/>
        <w:gridCol w:w="2007"/>
        <w:gridCol w:w="1336"/>
        <w:gridCol w:w="57"/>
        <w:gridCol w:w="932"/>
        <w:gridCol w:w="554"/>
        <w:gridCol w:w="540"/>
        <w:gridCol w:w="555"/>
        <w:gridCol w:w="555"/>
        <w:gridCol w:w="492"/>
        <w:gridCol w:w="48"/>
        <w:gridCol w:w="315"/>
        <w:gridCol w:w="53"/>
        <w:gridCol w:w="283"/>
        <w:gridCol w:w="89"/>
        <w:gridCol w:w="336"/>
        <w:gridCol w:w="436"/>
        <w:gridCol w:w="1559"/>
      </w:tblGrid>
      <w:tr w:rsidR="00805AE3" w:rsidRPr="00142BF7" w:rsidTr="00805AE3">
        <w:tc>
          <w:tcPr>
            <w:tcW w:w="2431" w:type="dxa"/>
            <w:gridSpan w:val="2"/>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sz w:val="23"/>
                <w:szCs w:val="23"/>
                <w:lang w:val="ru" w:eastAsia="ar-SA"/>
              </w:rPr>
            </w:pPr>
            <w:r w:rsidRPr="00142BF7">
              <w:rPr>
                <w:rFonts w:eastAsia="Arial Unicode MS"/>
                <w:sz w:val="23"/>
                <w:szCs w:val="23"/>
                <w:lang w:val="ru" w:eastAsia="ar-SA"/>
              </w:rPr>
              <w:t>Мероприятия</w:t>
            </w:r>
          </w:p>
        </w:tc>
        <w:tc>
          <w:tcPr>
            <w:tcW w:w="1393" w:type="dxa"/>
            <w:gridSpan w:val="2"/>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sz w:val="23"/>
                <w:szCs w:val="23"/>
                <w:lang w:val="ru" w:eastAsia="ar-SA"/>
              </w:rPr>
            </w:pPr>
            <w:r w:rsidRPr="00142BF7">
              <w:rPr>
                <w:rFonts w:eastAsia="Arial Unicode MS"/>
                <w:sz w:val="23"/>
                <w:szCs w:val="23"/>
                <w:lang w:val="ru" w:eastAsia="ar-SA"/>
              </w:rPr>
              <w:t>Исполнители</w:t>
            </w:r>
          </w:p>
        </w:tc>
        <w:tc>
          <w:tcPr>
            <w:tcW w:w="932" w:type="dxa"/>
            <w:vMerge w:val="restart"/>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sz w:val="23"/>
                <w:szCs w:val="23"/>
                <w:lang w:val="ru" w:eastAsia="ar-SA"/>
              </w:rPr>
            </w:pPr>
            <w:r w:rsidRPr="00142BF7">
              <w:rPr>
                <w:rFonts w:eastAsia="Arial Unicode MS"/>
                <w:sz w:val="23"/>
                <w:szCs w:val="23"/>
                <w:lang w:val="ru" w:eastAsia="ar-SA"/>
              </w:rPr>
              <w:t>Сроки</w:t>
            </w:r>
          </w:p>
        </w:tc>
        <w:tc>
          <w:tcPr>
            <w:tcW w:w="4256" w:type="dxa"/>
            <w:gridSpan w:val="1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jc w:val="center"/>
              <w:rPr>
                <w:rFonts w:eastAsia="Arial Unicode MS"/>
                <w:sz w:val="23"/>
                <w:szCs w:val="23"/>
                <w:lang w:val="ru" w:eastAsia="ar-SA"/>
              </w:rPr>
            </w:pPr>
            <w:r w:rsidRPr="00142BF7">
              <w:rPr>
                <w:rFonts w:eastAsia="Arial Unicode MS"/>
                <w:sz w:val="23"/>
                <w:szCs w:val="23"/>
                <w:lang w:val="ru" w:eastAsia="ar-SA"/>
              </w:rPr>
              <w:t>Объем расходов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sz w:val="23"/>
                <w:szCs w:val="23"/>
                <w:lang w:val="ru" w:eastAsia="ar-SA"/>
              </w:rPr>
            </w:pPr>
            <w:r w:rsidRPr="00142BF7">
              <w:rPr>
                <w:rFonts w:eastAsia="Arial Unicode MS"/>
                <w:sz w:val="23"/>
                <w:szCs w:val="23"/>
                <w:lang w:val="ru" w:eastAsia="ar-SA"/>
              </w:rPr>
              <w:t>Источник финансирования</w:t>
            </w:r>
          </w:p>
        </w:tc>
      </w:tr>
      <w:tr w:rsidR="00805AE3" w:rsidRPr="00142BF7" w:rsidTr="00805AE3">
        <w:trPr>
          <w:cantSplit/>
          <w:trHeight w:val="1134"/>
        </w:trPr>
        <w:tc>
          <w:tcPr>
            <w:tcW w:w="2431" w:type="dxa"/>
            <w:gridSpan w:val="2"/>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1393" w:type="dxa"/>
            <w:gridSpan w:val="2"/>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932" w:type="dxa"/>
            <w:vMerge/>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ascii="Arial Unicode MS" w:eastAsia="Arial Unicode MS" w:hAnsi="Arial Unicode MS" w:cs="Arial Unicode MS"/>
                <w:color w:val="000000"/>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40" w:lineRule="atLeast"/>
              <w:ind w:right="113"/>
              <w:rPr>
                <w:rFonts w:eastAsia="Arial Unicode MS"/>
                <w:sz w:val="23"/>
                <w:szCs w:val="23"/>
                <w:lang w:val="ru" w:eastAsia="ar-SA"/>
              </w:rPr>
            </w:pPr>
            <w:r w:rsidRPr="00142BF7">
              <w:rPr>
                <w:rFonts w:eastAsia="Arial Unicode MS"/>
                <w:sz w:val="23"/>
                <w:szCs w:val="23"/>
                <w:lang w:val="ru" w:eastAsia="ar-SA"/>
              </w:rPr>
              <w:t>2014 г.</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40" w:lineRule="atLeast"/>
              <w:ind w:right="113"/>
              <w:rPr>
                <w:rFonts w:eastAsia="Arial Unicode MS"/>
                <w:sz w:val="23"/>
                <w:szCs w:val="23"/>
                <w:lang w:val="ru" w:eastAsia="ar-SA"/>
              </w:rPr>
            </w:pPr>
            <w:r w:rsidRPr="00142BF7">
              <w:rPr>
                <w:rFonts w:eastAsia="Arial Unicode MS"/>
                <w:sz w:val="23"/>
                <w:szCs w:val="23"/>
                <w:lang w:val="ru" w:eastAsia="ar-SA"/>
              </w:rPr>
              <w:t>2015 г.</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40" w:lineRule="atLeast"/>
              <w:ind w:right="113"/>
              <w:rPr>
                <w:rFonts w:eastAsia="Arial Unicode MS"/>
                <w:sz w:val="23"/>
                <w:szCs w:val="23"/>
                <w:lang w:val="ru" w:eastAsia="ar-SA"/>
              </w:rPr>
            </w:pPr>
            <w:r w:rsidRPr="00142BF7">
              <w:rPr>
                <w:rFonts w:eastAsia="Arial Unicode MS"/>
                <w:sz w:val="23"/>
                <w:szCs w:val="23"/>
                <w:lang w:val="ru" w:eastAsia="ar-SA"/>
              </w:rPr>
              <w:t>2016 г</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40" w:lineRule="atLeast"/>
              <w:ind w:right="113"/>
              <w:rPr>
                <w:rFonts w:eastAsia="Arial Unicode MS"/>
                <w:sz w:val="23"/>
                <w:szCs w:val="23"/>
                <w:lang w:val="ru" w:eastAsia="ar-SA"/>
              </w:rPr>
            </w:pPr>
            <w:r w:rsidRPr="00142BF7">
              <w:rPr>
                <w:rFonts w:eastAsia="Arial Unicode MS"/>
                <w:sz w:val="23"/>
                <w:szCs w:val="23"/>
                <w:lang w:val="ru" w:eastAsia="ar-SA"/>
              </w:rPr>
              <w:t>2017 г.</w:t>
            </w:r>
          </w:p>
        </w:tc>
        <w:tc>
          <w:tcPr>
            <w:tcW w:w="49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40" w:lineRule="atLeast"/>
              <w:ind w:right="113"/>
              <w:rPr>
                <w:rFonts w:eastAsia="Arial Unicode MS"/>
                <w:sz w:val="23"/>
                <w:szCs w:val="23"/>
                <w:lang w:eastAsia="ar-SA"/>
              </w:rPr>
            </w:pPr>
            <w:r w:rsidRPr="00142BF7">
              <w:rPr>
                <w:rFonts w:eastAsia="Arial Unicode MS"/>
                <w:sz w:val="23"/>
                <w:szCs w:val="23"/>
                <w:lang w:eastAsia="ar-SA"/>
              </w:rPr>
              <w:t>2018 г.</w:t>
            </w:r>
          </w:p>
        </w:tc>
        <w:tc>
          <w:tcPr>
            <w:tcW w:w="416"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40" w:lineRule="atLeast"/>
              <w:ind w:right="113"/>
              <w:rPr>
                <w:rFonts w:eastAsia="Arial Unicode MS"/>
                <w:sz w:val="23"/>
                <w:szCs w:val="23"/>
                <w:lang w:eastAsia="ar-SA"/>
              </w:rPr>
            </w:pPr>
            <w:r w:rsidRPr="00142BF7">
              <w:rPr>
                <w:rFonts w:eastAsia="Arial Unicode MS"/>
                <w:sz w:val="23"/>
                <w:szCs w:val="23"/>
                <w:lang w:val="en-US" w:eastAsia="ar-SA"/>
              </w:rPr>
              <w:t xml:space="preserve">2019 </w:t>
            </w:r>
            <w:r w:rsidRPr="00142BF7">
              <w:rPr>
                <w:rFonts w:eastAsia="Arial Unicode MS"/>
                <w:sz w:val="23"/>
                <w:szCs w:val="23"/>
                <w:lang w:eastAsia="ar-SA"/>
              </w:rPr>
              <w:t>г</w:t>
            </w:r>
          </w:p>
        </w:tc>
        <w:tc>
          <w:tcPr>
            <w:tcW w:w="283"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spacing w:line="240" w:lineRule="atLeast"/>
              <w:ind w:right="113"/>
              <w:rPr>
                <w:rFonts w:eastAsia="Arial Unicode MS"/>
                <w:sz w:val="23"/>
                <w:szCs w:val="23"/>
                <w:lang w:eastAsia="ar-SA"/>
              </w:rPr>
            </w:pPr>
            <w:r w:rsidRPr="00142BF7">
              <w:rPr>
                <w:rFonts w:eastAsia="Arial Unicode MS"/>
                <w:sz w:val="23"/>
                <w:szCs w:val="23"/>
                <w:lang w:eastAsia="ar-SA"/>
              </w:rPr>
              <w:t>2020 г</w:t>
            </w:r>
          </w:p>
        </w:tc>
        <w:tc>
          <w:tcPr>
            <w:tcW w:w="42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2021 г.</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2022 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p>
          <w:p w:rsidR="00805AE3" w:rsidRPr="00142BF7" w:rsidRDefault="00805AE3" w:rsidP="00805AE3">
            <w:pPr>
              <w:suppressAutoHyphens/>
              <w:rPr>
                <w:rFonts w:eastAsia="Arial Unicode MS"/>
                <w:sz w:val="23"/>
                <w:szCs w:val="23"/>
                <w:lang w:eastAsia="ar-SA"/>
              </w:rPr>
            </w:pPr>
          </w:p>
          <w:p w:rsidR="00805AE3" w:rsidRPr="00142BF7" w:rsidRDefault="00805AE3" w:rsidP="00805AE3">
            <w:pPr>
              <w:suppressAutoHyphens/>
              <w:rPr>
                <w:rFonts w:eastAsia="Arial Unicode MS"/>
                <w:sz w:val="23"/>
                <w:szCs w:val="23"/>
                <w:lang w:eastAsia="ar-SA"/>
              </w:rPr>
            </w:pPr>
            <w:r w:rsidRPr="00142BF7">
              <w:rPr>
                <w:rFonts w:eastAsia="Arial Unicode MS"/>
                <w:sz w:val="23"/>
                <w:szCs w:val="23"/>
                <w:lang w:eastAsia="ar-SA"/>
              </w:rPr>
              <w:t xml:space="preserve">    </w:t>
            </w:r>
          </w:p>
        </w:tc>
      </w:tr>
      <w:tr w:rsidR="00805AE3" w:rsidRPr="00142BF7" w:rsidTr="00805AE3">
        <w:tc>
          <w:tcPr>
            <w:tcW w:w="10571" w:type="dxa"/>
            <w:gridSpan w:val="18"/>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jc w:val="center"/>
              <w:rPr>
                <w:rFonts w:eastAsia="Arial Unicode MS"/>
                <w:b/>
                <w:bCs/>
                <w:sz w:val="20"/>
                <w:szCs w:val="20"/>
                <w:lang w:val="ru" w:eastAsia="ar-SA"/>
              </w:rPr>
            </w:pPr>
            <w:r w:rsidRPr="00142BF7">
              <w:rPr>
                <w:rFonts w:eastAsia="Arial Unicode MS"/>
                <w:b/>
                <w:bCs/>
                <w:sz w:val="20"/>
                <w:szCs w:val="20"/>
                <w:lang w:val="ru" w:eastAsia="ar-SA"/>
              </w:rPr>
              <w:t>Кадровое обеспечение Программы</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2"/>
              </w:numPr>
              <w:suppressAutoHyphens/>
              <w:snapToGrid w:val="0"/>
              <w:rPr>
                <w:rFonts w:eastAsia="Calibri"/>
                <w:sz w:val="20"/>
                <w:szCs w:val="20"/>
                <w:lang w:eastAsia="ar-SA"/>
              </w:rPr>
            </w:pPr>
            <w:r w:rsidRPr="00142BF7">
              <w:rPr>
                <w:rFonts w:eastAsia="Calibri"/>
                <w:sz w:val="20"/>
                <w:szCs w:val="20"/>
                <w:lang w:eastAsia="ar-SA"/>
              </w:rPr>
              <w:t>Анализ кадрового обеспечения Программы</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МКУ «РЦО», РУО</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p w:rsidR="00805AE3" w:rsidRPr="00142BF7" w:rsidRDefault="00805AE3" w:rsidP="00805AE3">
            <w:pPr>
              <w:suppressAutoHyphens/>
              <w:rPr>
                <w:rFonts w:eastAsia="Arial Unicode MS"/>
                <w:sz w:val="20"/>
                <w:szCs w:val="20"/>
                <w:lang w:val="ru" w:eastAsia="ar-SA"/>
              </w:rPr>
            </w:pPr>
            <w:r w:rsidRPr="00142BF7">
              <w:rPr>
                <w:rFonts w:eastAsia="Arial Unicode MS"/>
                <w:sz w:val="20"/>
                <w:szCs w:val="20"/>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2"/>
              </w:numPr>
              <w:suppressAutoHyphens/>
              <w:snapToGrid w:val="0"/>
              <w:rPr>
                <w:rFonts w:eastAsia="Calibri"/>
                <w:sz w:val="20"/>
                <w:szCs w:val="20"/>
                <w:lang w:eastAsia="ar-SA"/>
              </w:rPr>
            </w:pPr>
            <w:r w:rsidRPr="00142BF7">
              <w:rPr>
                <w:rFonts w:eastAsia="Calibri"/>
                <w:sz w:val="20"/>
                <w:szCs w:val="20"/>
                <w:lang w:eastAsia="ar-SA"/>
              </w:rPr>
              <w:t>Инициирование педагогов на инновационную деятельность</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МКУ «РЦО», руководители, РМО</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2"/>
              </w:numPr>
              <w:suppressAutoHyphens/>
              <w:snapToGrid w:val="0"/>
              <w:rPr>
                <w:rFonts w:eastAsia="Calibri"/>
                <w:sz w:val="20"/>
                <w:szCs w:val="20"/>
                <w:lang w:eastAsia="ar-SA"/>
              </w:rPr>
            </w:pPr>
            <w:r w:rsidRPr="00142BF7">
              <w:rPr>
                <w:rFonts w:eastAsia="Calibri"/>
                <w:sz w:val="20"/>
                <w:szCs w:val="20"/>
                <w:lang w:eastAsia="ar-SA"/>
              </w:rPr>
              <w:t>Выявление и поощрение педагогов, успешно внедряющих Программу в образовательный процесс</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МКУ «РЦО», руководители, РМО</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2"/>
              </w:numPr>
              <w:suppressAutoHyphens/>
              <w:snapToGrid w:val="0"/>
              <w:rPr>
                <w:rFonts w:eastAsia="Calibri"/>
                <w:sz w:val="20"/>
                <w:szCs w:val="20"/>
                <w:lang w:eastAsia="ar-SA"/>
              </w:rPr>
            </w:pPr>
            <w:r w:rsidRPr="00142BF7">
              <w:rPr>
                <w:rFonts w:eastAsia="Calibri"/>
                <w:sz w:val="20"/>
                <w:szCs w:val="20"/>
                <w:lang w:eastAsia="ar-SA"/>
              </w:rPr>
              <w:t>Создание проблемной группы по разработке дидактических игр, творческих заданий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РМО преподавателей ОБЖ, РМО начальных классов</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Сентябрь 2010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2"/>
              </w:numPr>
              <w:suppressAutoHyphens/>
              <w:snapToGrid w:val="0"/>
              <w:ind w:left="142"/>
              <w:rPr>
                <w:rFonts w:eastAsia="Calibri"/>
                <w:sz w:val="20"/>
                <w:szCs w:val="20"/>
                <w:lang w:eastAsia="ar-SA"/>
              </w:rPr>
            </w:pPr>
            <w:r w:rsidRPr="00142BF7">
              <w:rPr>
                <w:rFonts w:eastAsia="Calibri"/>
                <w:sz w:val="20"/>
                <w:szCs w:val="20"/>
                <w:lang w:eastAsia="ar-SA"/>
              </w:rPr>
              <w:t>Проведение консультаций для педагогов района по проведению профилактических бесед по ПДД</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 xml:space="preserve">РМО  </w:t>
            </w:r>
            <w:proofErr w:type="spellStart"/>
            <w:r w:rsidRPr="00142BF7">
              <w:rPr>
                <w:rFonts w:eastAsia="Arial Unicode MS"/>
                <w:sz w:val="20"/>
                <w:szCs w:val="20"/>
                <w:lang w:val="ru" w:eastAsia="ar-SA"/>
              </w:rPr>
              <w:t>зам</w:t>
            </w:r>
            <w:proofErr w:type="gramStart"/>
            <w:r w:rsidRPr="00142BF7">
              <w:rPr>
                <w:rFonts w:eastAsia="Arial Unicode MS"/>
                <w:sz w:val="20"/>
                <w:szCs w:val="20"/>
                <w:lang w:val="ru" w:eastAsia="ar-SA"/>
              </w:rPr>
              <w:t>.д</w:t>
            </w:r>
            <w:proofErr w:type="gramEnd"/>
            <w:r w:rsidRPr="00142BF7">
              <w:rPr>
                <w:rFonts w:eastAsia="Arial Unicode MS"/>
                <w:sz w:val="20"/>
                <w:szCs w:val="20"/>
                <w:lang w:val="ru" w:eastAsia="ar-SA"/>
              </w:rPr>
              <w:t>иректоров</w:t>
            </w:r>
            <w:proofErr w:type="spellEnd"/>
            <w:r w:rsidRPr="00142BF7">
              <w:rPr>
                <w:rFonts w:eastAsia="Arial Unicode MS"/>
                <w:sz w:val="20"/>
                <w:szCs w:val="20"/>
                <w:lang w:val="ru" w:eastAsia="ar-SA"/>
              </w:rPr>
              <w:t xml:space="preserve"> по ВР, вожатых, классных руководителей</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2"/>
              </w:numPr>
              <w:suppressAutoHyphens/>
              <w:snapToGrid w:val="0"/>
              <w:ind w:left="142"/>
              <w:rPr>
                <w:rFonts w:eastAsia="Calibri"/>
                <w:sz w:val="20"/>
                <w:szCs w:val="20"/>
                <w:lang w:eastAsia="ar-SA"/>
              </w:rPr>
            </w:pPr>
            <w:r w:rsidRPr="00142BF7">
              <w:rPr>
                <w:rFonts w:eastAsia="Calibri"/>
                <w:sz w:val="20"/>
                <w:szCs w:val="20"/>
                <w:lang w:eastAsia="ar-SA"/>
              </w:rPr>
              <w:t xml:space="preserve">Организация семинара-практикума для </w:t>
            </w:r>
            <w:proofErr w:type="spellStart"/>
            <w:r w:rsidRPr="00142BF7">
              <w:rPr>
                <w:rFonts w:eastAsia="Calibri"/>
                <w:sz w:val="20"/>
                <w:szCs w:val="20"/>
                <w:lang w:eastAsia="ar-SA"/>
              </w:rPr>
              <w:t>зам</w:t>
            </w:r>
            <w:proofErr w:type="gramStart"/>
            <w:r w:rsidRPr="00142BF7">
              <w:rPr>
                <w:rFonts w:eastAsia="Calibri"/>
                <w:sz w:val="20"/>
                <w:szCs w:val="20"/>
                <w:lang w:eastAsia="ar-SA"/>
              </w:rPr>
              <w:t>.д</w:t>
            </w:r>
            <w:proofErr w:type="gramEnd"/>
            <w:r w:rsidRPr="00142BF7">
              <w:rPr>
                <w:rFonts w:eastAsia="Calibri"/>
                <w:sz w:val="20"/>
                <w:szCs w:val="20"/>
                <w:lang w:eastAsia="ar-SA"/>
              </w:rPr>
              <w:t>иректоров</w:t>
            </w:r>
            <w:proofErr w:type="spellEnd"/>
            <w:r w:rsidRPr="00142BF7">
              <w:rPr>
                <w:rFonts w:eastAsia="Calibri"/>
                <w:sz w:val="20"/>
                <w:szCs w:val="20"/>
                <w:lang w:eastAsia="ar-SA"/>
              </w:rPr>
              <w:t xml:space="preserve"> по ВР, </w:t>
            </w:r>
            <w:proofErr w:type="spellStart"/>
            <w:r w:rsidRPr="00142BF7">
              <w:rPr>
                <w:rFonts w:eastAsia="Calibri"/>
                <w:sz w:val="20"/>
                <w:szCs w:val="20"/>
                <w:lang w:eastAsia="ar-SA"/>
              </w:rPr>
              <w:t>ст.вожатых</w:t>
            </w:r>
            <w:proofErr w:type="spellEnd"/>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МКУ «РЦО», ГИБДД</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10571" w:type="dxa"/>
            <w:gridSpan w:val="18"/>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ind w:left="142"/>
              <w:jc w:val="center"/>
              <w:rPr>
                <w:rFonts w:eastAsia="Arial Unicode MS"/>
                <w:b/>
                <w:bCs/>
                <w:sz w:val="20"/>
                <w:szCs w:val="20"/>
                <w:lang w:val="ru" w:eastAsia="ar-SA"/>
              </w:rPr>
            </w:pPr>
            <w:r w:rsidRPr="00142BF7">
              <w:rPr>
                <w:rFonts w:eastAsia="Arial Unicode MS"/>
                <w:b/>
                <w:bCs/>
                <w:sz w:val="20"/>
                <w:szCs w:val="20"/>
                <w:lang w:val="ru" w:eastAsia="ar-SA"/>
              </w:rPr>
              <w:t>Управленческая деятельность по информационному обеспечению</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30"/>
              </w:numPr>
              <w:suppressAutoHyphens/>
              <w:snapToGrid w:val="0"/>
              <w:ind w:left="142"/>
              <w:rPr>
                <w:rFonts w:eastAsia="Calibri"/>
                <w:sz w:val="20"/>
                <w:szCs w:val="20"/>
                <w:lang w:eastAsia="ar-SA"/>
              </w:rPr>
            </w:pPr>
            <w:r w:rsidRPr="00142BF7">
              <w:rPr>
                <w:rFonts w:eastAsia="Calibri"/>
                <w:sz w:val="20"/>
                <w:szCs w:val="20"/>
                <w:lang w:eastAsia="ar-SA"/>
              </w:rPr>
              <w:t>Создание банка данных: - разработок уроков;</w:t>
            </w:r>
          </w:p>
          <w:p w:rsidR="00805AE3" w:rsidRPr="00142BF7" w:rsidRDefault="00805AE3" w:rsidP="00805AE3">
            <w:pPr>
              <w:suppressAutoHyphens/>
              <w:ind w:left="142"/>
              <w:rPr>
                <w:rFonts w:eastAsia="Calibri"/>
                <w:sz w:val="20"/>
                <w:szCs w:val="20"/>
                <w:lang w:eastAsia="ar-SA"/>
              </w:rPr>
            </w:pPr>
            <w:r w:rsidRPr="00142BF7">
              <w:rPr>
                <w:rFonts w:eastAsia="Calibri"/>
                <w:sz w:val="20"/>
                <w:szCs w:val="20"/>
                <w:lang w:eastAsia="ar-SA"/>
              </w:rPr>
              <w:t>- лекций и бесед для родителей;</w:t>
            </w:r>
          </w:p>
          <w:p w:rsidR="00805AE3" w:rsidRPr="00142BF7" w:rsidRDefault="00805AE3" w:rsidP="00805AE3">
            <w:pPr>
              <w:suppressAutoHyphens/>
              <w:ind w:left="142"/>
              <w:rPr>
                <w:rFonts w:eastAsia="Calibri"/>
                <w:sz w:val="20"/>
                <w:szCs w:val="20"/>
                <w:lang w:eastAsia="ar-SA"/>
              </w:rPr>
            </w:pPr>
            <w:r w:rsidRPr="00142BF7">
              <w:rPr>
                <w:rFonts w:eastAsia="Calibri"/>
                <w:sz w:val="20"/>
                <w:szCs w:val="20"/>
                <w:lang w:eastAsia="ar-SA"/>
              </w:rPr>
              <w:t>- внеклассных мероприятий.</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МКУ «РЦО», образовательные учреждения</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30"/>
              </w:numPr>
              <w:suppressAutoHyphens/>
              <w:snapToGrid w:val="0"/>
              <w:ind w:left="142"/>
              <w:rPr>
                <w:rFonts w:eastAsia="Calibri"/>
                <w:sz w:val="20"/>
                <w:szCs w:val="20"/>
                <w:lang w:eastAsia="ar-SA"/>
              </w:rPr>
            </w:pPr>
            <w:r w:rsidRPr="00142BF7">
              <w:rPr>
                <w:rFonts w:eastAsia="Calibri"/>
                <w:sz w:val="20"/>
                <w:szCs w:val="20"/>
                <w:lang w:eastAsia="ar-SA"/>
              </w:rPr>
              <w:t xml:space="preserve">Информирование участников образовательного </w:t>
            </w:r>
            <w:r w:rsidRPr="00142BF7">
              <w:rPr>
                <w:rFonts w:eastAsia="Calibri"/>
                <w:sz w:val="20"/>
                <w:szCs w:val="20"/>
                <w:lang w:eastAsia="ar-SA"/>
              </w:rPr>
              <w:lastRenderedPageBreak/>
              <w:t>процесса о федеральных, региональных документах</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lastRenderedPageBreak/>
              <w:t>РУО, ГИБДД</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 xml:space="preserve">Ежегодно в течение </w:t>
            </w:r>
            <w:r w:rsidRPr="00142BF7">
              <w:rPr>
                <w:rFonts w:eastAsia="Arial Unicode MS"/>
                <w:sz w:val="20"/>
                <w:szCs w:val="20"/>
                <w:lang w:val="ru" w:eastAsia="ar-SA"/>
              </w:rPr>
              <w:lastRenderedPageBreak/>
              <w:t>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lastRenderedPageBreak/>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30"/>
              </w:numPr>
              <w:suppressAutoHyphens/>
              <w:snapToGrid w:val="0"/>
              <w:ind w:left="142"/>
              <w:rPr>
                <w:rFonts w:eastAsia="Calibri"/>
                <w:sz w:val="20"/>
                <w:szCs w:val="20"/>
                <w:lang w:eastAsia="ar-SA"/>
              </w:rPr>
            </w:pPr>
            <w:r w:rsidRPr="00142BF7">
              <w:rPr>
                <w:rFonts w:eastAsia="Calibri"/>
                <w:sz w:val="20"/>
                <w:szCs w:val="20"/>
                <w:lang w:eastAsia="ar-SA"/>
              </w:rPr>
              <w:lastRenderedPageBreak/>
              <w:t>Проведение тематических проверок по работе образовательных учреждений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методист по ВР,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30"/>
              </w:numPr>
              <w:suppressAutoHyphens/>
              <w:snapToGrid w:val="0"/>
              <w:ind w:left="142"/>
              <w:rPr>
                <w:rFonts w:eastAsia="Calibri"/>
                <w:sz w:val="20"/>
                <w:szCs w:val="20"/>
                <w:lang w:eastAsia="ar-SA"/>
              </w:rPr>
            </w:pPr>
            <w:r w:rsidRPr="00142BF7">
              <w:rPr>
                <w:rFonts w:eastAsia="Calibri"/>
                <w:sz w:val="20"/>
                <w:szCs w:val="20"/>
                <w:lang w:eastAsia="ar-SA"/>
              </w:rPr>
              <w:t>Проведение совещаний с руководителями ОУ по профилактике ДДТТ, Советов РУО, совещаний при руководителе, педагогических советов</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методист по ВР,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30"/>
              </w:numPr>
              <w:suppressAutoHyphens/>
              <w:snapToGrid w:val="0"/>
              <w:ind w:left="142"/>
              <w:rPr>
                <w:rFonts w:eastAsia="Calibri"/>
                <w:sz w:val="20"/>
                <w:szCs w:val="20"/>
                <w:lang w:eastAsia="ar-SA"/>
              </w:rPr>
            </w:pPr>
            <w:proofErr w:type="gramStart"/>
            <w:r w:rsidRPr="00142BF7">
              <w:rPr>
                <w:rFonts w:eastAsia="Calibri"/>
                <w:sz w:val="20"/>
                <w:szCs w:val="20"/>
                <w:lang w:eastAsia="ar-SA"/>
              </w:rPr>
              <w:t>Контроль за</w:t>
            </w:r>
            <w:proofErr w:type="gramEnd"/>
            <w:r w:rsidRPr="00142BF7">
              <w:rPr>
                <w:rFonts w:eastAsia="Calibri"/>
                <w:sz w:val="20"/>
                <w:szCs w:val="20"/>
                <w:lang w:eastAsia="ar-SA"/>
              </w:rPr>
              <w:t xml:space="preserve"> проведением уроков ОБЖ, внеклассных мероприятий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30"/>
              </w:numPr>
              <w:suppressAutoHyphens/>
              <w:snapToGrid w:val="0"/>
              <w:ind w:left="142"/>
              <w:rPr>
                <w:rFonts w:eastAsia="Calibri"/>
                <w:sz w:val="20"/>
                <w:szCs w:val="20"/>
                <w:lang w:eastAsia="ar-SA"/>
              </w:rPr>
            </w:pPr>
            <w:r w:rsidRPr="00142BF7">
              <w:rPr>
                <w:rFonts w:eastAsia="Calibri"/>
                <w:sz w:val="20"/>
                <w:szCs w:val="20"/>
                <w:lang w:eastAsia="ar-SA"/>
              </w:rPr>
              <w:t>Проведение «круглого стола» по обобщению опыта наиболее эффективных форм обучения ПДД</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ОУ, ГИБДД, ВОА</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Май месяц каждого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30"/>
              </w:numPr>
              <w:suppressAutoHyphens/>
              <w:snapToGrid w:val="0"/>
              <w:ind w:left="142"/>
              <w:rPr>
                <w:rFonts w:eastAsia="Calibri"/>
                <w:sz w:val="20"/>
                <w:szCs w:val="20"/>
                <w:lang w:eastAsia="ar-SA"/>
              </w:rPr>
            </w:pPr>
            <w:r w:rsidRPr="00142BF7">
              <w:rPr>
                <w:rFonts w:eastAsia="Calibri"/>
                <w:sz w:val="20"/>
                <w:szCs w:val="20"/>
                <w:lang w:eastAsia="ar-SA"/>
              </w:rPr>
              <w:t>Проведение общегородского родительского собрания</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Март 2012 г.</w:t>
            </w:r>
          </w:p>
          <w:p w:rsidR="00805AE3" w:rsidRPr="00142BF7" w:rsidRDefault="00805AE3" w:rsidP="00805AE3">
            <w:pPr>
              <w:suppressAutoHyphens/>
              <w:rPr>
                <w:rFonts w:eastAsia="Arial Unicode MS"/>
                <w:sz w:val="20"/>
                <w:szCs w:val="20"/>
                <w:lang w:val="ru" w:eastAsia="ar-SA"/>
              </w:rPr>
            </w:pPr>
            <w:r w:rsidRPr="00142BF7">
              <w:rPr>
                <w:rFonts w:eastAsia="Arial Unicode MS"/>
                <w:sz w:val="20"/>
                <w:szCs w:val="20"/>
                <w:lang w:val="ru" w:eastAsia="ar-SA"/>
              </w:rPr>
              <w:t>Март 2011 г.</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30"/>
              </w:numPr>
              <w:suppressAutoHyphens/>
              <w:snapToGrid w:val="0"/>
              <w:ind w:left="142"/>
              <w:rPr>
                <w:rFonts w:eastAsia="Calibri"/>
                <w:sz w:val="20"/>
                <w:szCs w:val="20"/>
                <w:lang w:eastAsia="ar-SA"/>
              </w:rPr>
            </w:pPr>
            <w:r w:rsidRPr="00142BF7">
              <w:rPr>
                <w:rFonts w:eastAsia="Calibri"/>
                <w:sz w:val="20"/>
                <w:szCs w:val="20"/>
                <w:lang w:eastAsia="ar-SA"/>
              </w:rPr>
              <w:t>Обновление учебных фильмов, аудиозаписей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УМИПЦ</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10571" w:type="dxa"/>
            <w:gridSpan w:val="18"/>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ind w:left="142"/>
              <w:jc w:val="center"/>
              <w:rPr>
                <w:rFonts w:eastAsia="Arial Unicode MS"/>
                <w:b/>
                <w:bCs/>
                <w:sz w:val="20"/>
                <w:szCs w:val="20"/>
                <w:lang w:val="ru" w:eastAsia="ar-SA"/>
              </w:rPr>
            </w:pPr>
            <w:r w:rsidRPr="00142BF7">
              <w:rPr>
                <w:rFonts w:eastAsia="Arial Unicode MS"/>
                <w:b/>
                <w:bCs/>
                <w:sz w:val="20"/>
                <w:szCs w:val="20"/>
                <w:lang w:val="ru" w:eastAsia="ar-SA"/>
              </w:rPr>
              <w:t>Профилактические мероприятия по предупреждению ДДТТ в образовательных учреждениях района</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rPr>
                <w:rFonts w:eastAsia="Calibri"/>
                <w:sz w:val="20"/>
                <w:szCs w:val="20"/>
                <w:lang w:eastAsia="ar-SA"/>
              </w:rPr>
            </w:pPr>
            <w:r w:rsidRPr="00142BF7">
              <w:rPr>
                <w:rFonts w:eastAsia="Calibri"/>
                <w:sz w:val="20"/>
                <w:szCs w:val="20"/>
                <w:lang w:eastAsia="ar-SA"/>
              </w:rPr>
              <w:t>Приведение нормативно-правовой базы по профилактике ДДТТ в соответствие с нормативами</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ОУ</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Составление планов по профилактике ДДТТ</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p w:rsidR="00805AE3" w:rsidRPr="00142BF7" w:rsidRDefault="00805AE3" w:rsidP="00805AE3">
            <w:pPr>
              <w:suppressAutoHyphens/>
              <w:rPr>
                <w:rFonts w:eastAsia="Arial Unicode MS"/>
                <w:sz w:val="20"/>
                <w:szCs w:val="20"/>
                <w:lang w:val="ru" w:eastAsia="ar-SA"/>
              </w:rPr>
            </w:pPr>
            <w:r w:rsidRPr="00142BF7">
              <w:rPr>
                <w:rFonts w:eastAsia="Arial Unicode MS"/>
                <w:sz w:val="20"/>
                <w:szCs w:val="20"/>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Систематическое проведение инструктажей по ПДД с педагогами, учащимися, родителями</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Организация встреч с родителями (консультации, лекции, собрания)</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Проведение бесед по профилактике ДДТТ, «минуток безопасности»</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lastRenderedPageBreak/>
              <w:t>Оформление уголков безопасности  дорожного движения, информационных стендов</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 xml:space="preserve">Ежегодно </w:t>
            </w:r>
          </w:p>
          <w:p w:rsidR="00805AE3" w:rsidRPr="00142BF7" w:rsidRDefault="00805AE3" w:rsidP="00805AE3">
            <w:pPr>
              <w:suppressAutoHyphens/>
              <w:rPr>
                <w:rFonts w:eastAsia="Arial Unicode MS"/>
                <w:sz w:val="20"/>
                <w:szCs w:val="20"/>
                <w:lang w:val="ru" w:eastAsia="ar-SA"/>
              </w:rPr>
            </w:pPr>
            <w:r w:rsidRPr="00142BF7">
              <w:rPr>
                <w:rFonts w:eastAsia="Arial Unicode MS"/>
                <w:sz w:val="20"/>
                <w:szCs w:val="20"/>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Проведение внеклассных мероприятий по профилактике ДДТТ</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Участие в районных и областных мероприятиях</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Проведение месячника по предупреждению ДДТТ</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Участие  в операции «Внимание, дети!»</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ГИБДД</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4"/>
              </w:numPr>
              <w:suppressAutoHyphens/>
              <w:snapToGrid w:val="0"/>
              <w:ind w:left="142" w:hanging="142"/>
              <w:rPr>
                <w:rFonts w:eastAsia="Calibri"/>
                <w:sz w:val="20"/>
                <w:szCs w:val="20"/>
                <w:lang w:eastAsia="ar-SA"/>
              </w:rPr>
            </w:pPr>
            <w:r w:rsidRPr="00142BF7">
              <w:rPr>
                <w:rFonts w:eastAsia="Calibri"/>
                <w:sz w:val="20"/>
                <w:szCs w:val="20"/>
                <w:lang w:eastAsia="ar-SA"/>
              </w:rPr>
              <w:t>Оснащение городка для изучения правил дорожного движения</w:t>
            </w:r>
          </w:p>
        </w:tc>
        <w:tc>
          <w:tcPr>
            <w:tcW w:w="1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Детский сад «Теремок», школа №2</w:t>
            </w:r>
          </w:p>
        </w:tc>
        <w:tc>
          <w:tcPr>
            <w:tcW w:w="989"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2014-2017 годы</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Районный бюджет</w:t>
            </w:r>
          </w:p>
        </w:tc>
      </w:tr>
      <w:tr w:rsidR="00805AE3" w:rsidRPr="00142BF7" w:rsidTr="00805AE3">
        <w:tc>
          <w:tcPr>
            <w:tcW w:w="10571" w:type="dxa"/>
            <w:gridSpan w:val="18"/>
            <w:tcBorders>
              <w:top w:val="single" w:sz="4" w:space="0" w:color="000000"/>
              <w:left w:val="single" w:sz="4" w:space="0" w:color="000000"/>
              <w:bottom w:val="single" w:sz="4" w:space="0" w:color="000000"/>
              <w:right w:val="single" w:sz="4" w:space="0" w:color="000000"/>
            </w:tcBorders>
          </w:tcPr>
          <w:p w:rsidR="00805AE3" w:rsidRPr="00142BF7" w:rsidRDefault="00805AE3" w:rsidP="00805AE3">
            <w:pPr>
              <w:suppressAutoHyphens/>
              <w:snapToGrid w:val="0"/>
              <w:ind w:left="142" w:hanging="142"/>
              <w:jc w:val="center"/>
              <w:rPr>
                <w:rFonts w:eastAsia="Arial Unicode MS"/>
                <w:b/>
                <w:bCs/>
                <w:sz w:val="20"/>
                <w:szCs w:val="20"/>
                <w:lang w:val="ru" w:eastAsia="ar-SA"/>
              </w:rPr>
            </w:pPr>
            <w:r w:rsidRPr="00142BF7">
              <w:rPr>
                <w:rFonts w:eastAsia="Arial Unicode MS"/>
                <w:b/>
                <w:bCs/>
                <w:sz w:val="20"/>
                <w:szCs w:val="20"/>
                <w:lang w:val="ru" w:eastAsia="ar-SA"/>
              </w:rPr>
              <w:t>Внеклассные мероприятия по профилактике детского дорожно-транспортного травматизма</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3"/>
              </w:numPr>
              <w:suppressAutoHyphens/>
              <w:snapToGrid w:val="0"/>
              <w:ind w:left="142" w:hanging="142"/>
              <w:rPr>
                <w:rFonts w:eastAsia="Calibri"/>
                <w:sz w:val="20"/>
                <w:szCs w:val="20"/>
                <w:lang w:eastAsia="ar-SA"/>
              </w:rPr>
            </w:pPr>
            <w:r w:rsidRPr="00142BF7">
              <w:rPr>
                <w:rFonts w:eastAsia="Calibri"/>
                <w:sz w:val="20"/>
                <w:szCs w:val="20"/>
                <w:lang w:eastAsia="ar-SA"/>
              </w:rPr>
              <w:t>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2,2</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hd w:val="clear" w:color="auto" w:fill="FFFFFF"/>
              <w:suppressAutoHyphens/>
              <w:snapToGrid w:val="0"/>
              <w:rPr>
                <w:rFonts w:eastAsia="Arial Unicode MS"/>
                <w:sz w:val="23"/>
                <w:szCs w:val="23"/>
                <w:shd w:val="clear" w:color="auto" w:fill="FFFFFF"/>
                <w:lang w:val="ru" w:eastAsia="ar-SA"/>
              </w:rPr>
            </w:pPr>
            <w:r w:rsidRPr="00142BF7">
              <w:rPr>
                <w:rFonts w:eastAsia="Arial Unicode MS"/>
                <w:sz w:val="23"/>
                <w:szCs w:val="23"/>
                <w:shd w:val="clear" w:color="auto" w:fill="FFFFFF"/>
                <w:lang w:val="ru" w:eastAsia="ar-SA"/>
              </w:rPr>
              <w:t>5</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5</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5</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Районный бюджет</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3"/>
              </w:numPr>
              <w:suppressAutoHyphens/>
              <w:snapToGrid w:val="0"/>
              <w:ind w:left="142" w:hanging="142"/>
              <w:rPr>
                <w:rFonts w:eastAsia="Calibri"/>
                <w:sz w:val="20"/>
                <w:szCs w:val="20"/>
                <w:lang w:eastAsia="ar-SA"/>
              </w:rPr>
            </w:pPr>
            <w:r w:rsidRPr="00142BF7">
              <w:rPr>
                <w:rFonts w:eastAsia="Calibri"/>
                <w:sz w:val="20"/>
                <w:szCs w:val="20"/>
                <w:lang w:eastAsia="ar-SA"/>
              </w:rPr>
              <w:t>Проведение конкурса среди ОУ на лучшую работу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3"/>
              </w:numPr>
              <w:suppressAutoHyphens/>
              <w:snapToGrid w:val="0"/>
              <w:ind w:left="142" w:hanging="142"/>
              <w:rPr>
                <w:rFonts w:eastAsia="Calibri"/>
                <w:sz w:val="20"/>
                <w:szCs w:val="20"/>
                <w:lang w:eastAsia="ar-SA"/>
              </w:rPr>
            </w:pPr>
            <w:r w:rsidRPr="00142BF7">
              <w:rPr>
                <w:rFonts w:eastAsia="Calibri"/>
                <w:sz w:val="20"/>
                <w:szCs w:val="20"/>
                <w:lang w:eastAsia="ar-SA"/>
              </w:rPr>
              <w:t>Организация отрядов юных инспекторов движения на базе школ</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 xml:space="preserve">ежегодно </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3"/>
              </w:numPr>
              <w:suppressAutoHyphens/>
              <w:snapToGrid w:val="0"/>
              <w:ind w:left="142" w:hanging="142"/>
              <w:rPr>
                <w:rFonts w:eastAsia="Calibri"/>
                <w:sz w:val="20"/>
                <w:szCs w:val="20"/>
                <w:lang w:eastAsia="ar-SA"/>
              </w:rPr>
            </w:pPr>
            <w:r w:rsidRPr="00142BF7">
              <w:rPr>
                <w:rFonts w:eastAsia="Calibri"/>
                <w:sz w:val="20"/>
                <w:szCs w:val="20"/>
                <w:lang w:eastAsia="ar-SA"/>
              </w:rPr>
              <w:t>Организация  объединения «Перекресток» для детей среднего и старшего возраста</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ДДТ «Мозаика»</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Сентябрь 2014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3"/>
              </w:numPr>
              <w:suppressAutoHyphens/>
              <w:snapToGrid w:val="0"/>
              <w:ind w:left="142" w:hanging="142"/>
              <w:rPr>
                <w:rFonts w:eastAsia="Calibri"/>
                <w:sz w:val="20"/>
                <w:szCs w:val="20"/>
                <w:lang w:eastAsia="ar-SA"/>
              </w:rPr>
            </w:pPr>
            <w:r w:rsidRPr="00142BF7">
              <w:rPr>
                <w:rFonts w:eastAsia="Calibri"/>
                <w:sz w:val="20"/>
                <w:szCs w:val="20"/>
                <w:lang w:eastAsia="ar-SA"/>
              </w:rPr>
              <w:t>Организация профильных отрядов  юных инспекторов движения</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лето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3"/>
              </w:numPr>
              <w:suppressAutoHyphens/>
              <w:snapToGrid w:val="0"/>
              <w:ind w:left="142" w:hanging="142"/>
              <w:rPr>
                <w:rFonts w:eastAsia="Calibri"/>
                <w:sz w:val="20"/>
                <w:szCs w:val="20"/>
                <w:lang w:eastAsia="ar-SA"/>
              </w:rPr>
            </w:pPr>
            <w:r w:rsidRPr="00142BF7">
              <w:rPr>
                <w:rFonts w:eastAsia="Calibri"/>
                <w:sz w:val="20"/>
                <w:szCs w:val="20"/>
                <w:lang w:eastAsia="ar-SA"/>
              </w:rPr>
              <w:t>Пропаганда безопасности дорожного движения через СМИ</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13"/>
              </w:numPr>
              <w:suppressAutoHyphens/>
              <w:snapToGrid w:val="0"/>
              <w:ind w:left="142" w:hanging="142"/>
              <w:rPr>
                <w:rFonts w:eastAsia="Calibri"/>
                <w:sz w:val="20"/>
                <w:szCs w:val="20"/>
                <w:lang w:eastAsia="ar-SA"/>
              </w:rPr>
            </w:pPr>
            <w:r w:rsidRPr="00142BF7">
              <w:rPr>
                <w:rFonts w:eastAsia="Calibri"/>
                <w:sz w:val="20"/>
                <w:szCs w:val="20"/>
                <w:lang w:eastAsia="ar-SA"/>
              </w:rPr>
              <w:t>Проведение рисунков на асфальте</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01.06. 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Спонсорские средства</w:t>
            </w:r>
          </w:p>
        </w:tc>
      </w:tr>
      <w:tr w:rsidR="00805AE3" w:rsidRPr="00142BF7" w:rsidTr="00805AE3">
        <w:tc>
          <w:tcPr>
            <w:tcW w:w="42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ind w:left="142" w:hanging="142"/>
              <w:jc w:val="center"/>
              <w:rPr>
                <w:rFonts w:eastAsia="Arial Unicode MS"/>
                <w:b/>
                <w:bCs/>
                <w:sz w:val="20"/>
                <w:szCs w:val="20"/>
                <w:lang w:val="ru" w:eastAsia="ar-SA"/>
              </w:rPr>
            </w:pPr>
          </w:p>
        </w:tc>
        <w:tc>
          <w:tcPr>
            <w:tcW w:w="2007"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ind w:left="142" w:hanging="142"/>
              <w:jc w:val="center"/>
              <w:rPr>
                <w:rFonts w:eastAsia="Arial Unicode MS"/>
                <w:b/>
                <w:bCs/>
                <w:sz w:val="20"/>
                <w:szCs w:val="20"/>
                <w:lang w:val="ru" w:eastAsia="ar-SA"/>
              </w:rPr>
            </w:pPr>
          </w:p>
        </w:tc>
        <w:tc>
          <w:tcPr>
            <w:tcW w:w="8140" w:type="dxa"/>
            <w:gridSpan w:val="16"/>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ind w:left="142" w:hanging="142"/>
              <w:jc w:val="center"/>
              <w:rPr>
                <w:rFonts w:eastAsia="Arial Unicode MS"/>
                <w:b/>
                <w:bCs/>
                <w:sz w:val="20"/>
                <w:szCs w:val="20"/>
                <w:lang w:val="ru" w:eastAsia="ar-SA"/>
              </w:rPr>
            </w:pPr>
            <w:proofErr w:type="gramStart"/>
            <w:r w:rsidRPr="00142BF7">
              <w:rPr>
                <w:rFonts w:eastAsia="Arial Unicode MS"/>
                <w:b/>
                <w:bCs/>
                <w:sz w:val="20"/>
                <w:szCs w:val="20"/>
                <w:lang w:val="ru" w:eastAsia="ar-SA"/>
              </w:rPr>
              <w:t>Контроль за</w:t>
            </w:r>
            <w:proofErr w:type="gramEnd"/>
            <w:r w:rsidRPr="00142BF7">
              <w:rPr>
                <w:rFonts w:eastAsia="Arial Unicode MS"/>
                <w:b/>
                <w:bCs/>
                <w:sz w:val="20"/>
                <w:szCs w:val="20"/>
                <w:lang w:val="ru" w:eastAsia="ar-SA"/>
              </w:rPr>
              <w:t xml:space="preserve"> реализацией Программы</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2"/>
              </w:numPr>
              <w:suppressAutoHyphens/>
              <w:snapToGrid w:val="0"/>
              <w:ind w:left="142" w:hanging="142"/>
              <w:rPr>
                <w:rFonts w:eastAsia="Calibri"/>
                <w:sz w:val="20"/>
                <w:szCs w:val="20"/>
                <w:lang w:eastAsia="ar-SA"/>
              </w:rPr>
            </w:pPr>
            <w:r w:rsidRPr="00142BF7">
              <w:rPr>
                <w:rFonts w:eastAsia="Calibri"/>
                <w:sz w:val="20"/>
                <w:szCs w:val="20"/>
                <w:lang w:eastAsia="ar-SA"/>
              </w:rPr>
              <w:t>Анализ состояния дорожных происшествий с участием детей</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ГИБДД, РУО</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2"/>
              </w:numPr>
              <w:suppressAutoHyphens/>
              <w:snapToGrid w:val="0"/>
              <w:ind w:left="142" w:hanging="142"/>
              <w:rPr>
                <w:rFonts w:eastAsia="Calibri"/>
                <w:sz w:val="20"/>
                <w:szCs w:val="20"/>
                <w:lang w:eastAsia="ar-SA"/>
              </w:rPr>
            </w:pPr>
            <w:r w:rsidRPr="00142BF7">
              <w:rPr>
                <w:rFonts w:eastAsia="Calibri"/>
                <w:sz w:val="20"/>
                <w:szCs w:val="20"/>
                <w:lang w:eastAsia="ar-SA"/>
              </w:rPr>
              <w:t>Экспертиза деятельности ОУ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2"/>
              </w:numPr>
              <w:suppressAutoHyphens/>
              <w:snapToGrid w:val="0"/>
              <w:ind w:left="142" w:hanging="142"/>
              <w:rPr>
                <w:rFonts w:eastAsia="Calibri"/>
                <w:sz w:val="20"/>
                <w:szCs w:val="20"/>
                <w:lang w:eastAsia="ar-SA"/>
              </w:rPr>
            </w:pPr>
            <w:r w:rsidRPr="00142BF7">
              <w:rPr>
                <w:rFonts w:eastAsia="Calibri"/>
                <w:sz w:val="20"/>
                <w:szCs w:val="20"/>
                <w:lang w:eastAsia="ar-SA"/>
              </w:rPr>
              <w:t>Отслеживание результативности работы всех участников образовательного процесса с помощью системы мониторинговой деятельности</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numPr>
                <w:ilvl w:val="0"/>
                <w:numId w:val="22"/>
              </w:numPr>
              <w:suppressAutoHyphens/>
              <w:snapToGrid w:val="0"/>
              <w:ind w:left="142" w:hanging="142"/>
              <w:rPr>
                <w:rFonts w:eastAsia="Calibri"/>
                <w:sz w:val="20"/>
                <w:szCs w:val="20"/>
                <w:lang w:eastAsia="ar-SA"/>
              </w:rPr>
            </w:pPr>
            <w:r w:rsidRPr="00142BF7">
              <w:rPr>
                <w:rFonts w:eastAsia="Calibri"/>
                <w:sz w:val="20"/>
                <w:szCs w:val="20"/>
                <w:lang w:eastAsia="ar-SA"/>
              </w:rPr>
              <w:t>Рассмотрение выполнения Программы на Совете РУО</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r w:rsidRPr="00142BF7">
              <w:rPr>
                <w:rFonts w:eastAsia="Arial Unicode MS"/>
                <w:sz w:val="20"/>
                <w:szCs w:val="20"/>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0</w:t>
            </w:r>
          </w:p>
        </w:tc>
      </w:tr>
      <w:tr w:rsidR="00805AE3" w:rsidRPr="00142BF7" w:rsidTr="00805AE3">
        <w:trPr>
          <w:cantSplit/>
          <w:trHeight w:val="1134"/>
        </w:trPr>
        <w:tc>
          <w:tcPr>
            <w:tcW w:w="2431"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Calibri"/>
                <w:sz w:val="20"/>
                <w:szCs w:val="20"/>
                <w:lang w:eastAsia="ar-SA"/>
              </w:rPr>
            </w:pPr>
            <w:r w:rsidRPr="00142BF7">
              <w:rPr>
                <w:rFonts w:eastAsia="Calibri"/>
                <w:sz w:val="20"/>
                <w:szCs w:val="20"/>
                <w:lang w:eastAsia="ar-SA"/>
              </w:rPr>
              <w:t>ИТОГО:</w:t>
            </w:r>
          </w:p>
        </w:tc>
        <w:tc>
          <w:tcPr>
            <w:tcW w:w="1393"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p>
        </w:tc>
        <w:tc>
          <w:tcPr>
            <w:tcW w:w="932"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0"/>
                <w:szCs w:val="20"/>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2,2</w:t>
            </w:r>
          </w:p>
        </w:tc>
        <w:tc>
          <w:tcPr>
            <w:tcW w:w="540"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shd w:val="clear" w:color="auto" w:fill="FFFFFF"/>
                <w:lang w:val="ru" w:eastAsia="ar-SA"/>
              </w:rPr>
            </w:pPr>
            <w:r w:rsidRPr="00142BF7">
              <w:rPr>
                <w:rFonts w:eastAsia="Arial Unicode MS"/>
                <w:sz w:val="23"/>
                <w:szCs w:val="23"/>
                <w:shd w:val="clear" w:color="auto" w:fill="FFFFFF"/>
                <w:lang w:val="ru" w:eastAsia="ar-SA"/>
              </w:rPr>
              <w:t>5,0</w:t>
            </w:r>
          </w:p>
        </w:tc>
        <w:tc>
          <w:tcPr>
            <w:tcW w:w="55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5,0</w:t>
            </w:r>
          </w:p>
        </w:tc>
        <w:tc>
          <w:tcPr>
            <w:tcW w:w="540" w:type="dxa"/>
            <w:gridSpan w:val="2"/>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val="ru" w:eastAsia="ar-SA"/>
              </w:rPr>
            </w:pPr>
            <w:r w:rsidRPr="00142BF7">
              <w:rPr>
                <w:rFonts w:eastAsia="Arial Unicode MS"/>
                <w:sz w:val="23"/>
                <w:szCs w:val="23"/>
                <w:lang w:val="ru" w:eastAsia="ar-SA"/>
              </w:rPr>
              <w:t>5,0</w:t>
            </w:r>
          </w:p>
        </w:tc>
        <w:tc>
          <w:tcPr>
            <w:tcW w:w="315"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425" w:type="dxa"/>
            <w:gridSpan w:val="3"/>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336" w:type="dxa"/>
            <w:tcBorders>
              <w:top w:val="single" w:sz="4" w:space="0" w:color="000000"/>
              <w:left w:val="single" w:sz="4" w:space="0" w:color="000000"/>
              <w:bottom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436" w:type="dxa"/>
            <w:tcBorders>
              <w:top w:val="single" w:sz="4" w:space="0" w:color="000000"/>
              <w:left w:val="single" w:sz="4" w:space="0" w:color="000000"/>
              <w:bottom w:val="single" w:sz="4" w:space="0" w:color="000000"/>
            </w:tcBorders>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5AE3" w:rsidRPr="00142BF7" w:rsidRDefault="00805AE3" w:rsidP="00805AE3">
            <w:pPr>
              <w:suppressAutoHyphens/>
              <w:snapToGrid w:val="0"/>
              <w:rPr>
                <w:rFonts w:eastAsia="Arial Unicode MS"/>
                <w:sz w:val="23"/>
                <w:szCs w:val="23"/>
                <w:lang w:eastAsia="ar-SA"/>
              </w:rPr>
            </w:pPr>
            <w:r w:rsidRPr="00142BF7">
              <w:rPr>
                <w:rFonts w:eastAsia="Arial Unicode MS"/>
                <w:sz w:val="23"/>
                <w:szCs w:val="23"/>
                <w:lang w:eastAsia="ar-SA"/>
              </w:rPr>
              <w:t>37,2</w:t>
            </w:r>
          </w:p>
        </w:tc>
      </w:tr>
    </w:tbl>
    <w:p w:rsidR="00805AE3" w:rsidRPr="00142BF7" w:rsidRDefault="00805AE3" w:rsidP="00805AE3">
      <w:pPr>
        <w:suppressAutoHyphens/>
        <w:rPr>
          <w:rFonts w:ascii="Arial Unicode MS" w:eastAsia="Arial Unicode MS" w:hAnsi="Arial Unicode MS" w:cs="Arial Unicode MS"/>
          <w:color w:val="000000"/>
          <w:lang w:val="ru" w:eastAsia="ar-SA"/>
        </w:rPr>
      </w:pPr>
    </w:p>
    <w:p w:rsidR="00805AE3" w:rsidRPr="00142BF7" w:rsidRDefault="00805AE3" w:rsidP="00805AE3">
      <w:pPr>
        <w:suppressAutoHyphens/>
        <w:rPr>
          <w:rFonts w:eastAsia="Arial Unicode MS"/>
          <w:sz w:val="23"/>
          <w:szCs w:val="23"/>
          <w:lang w:val="ru" w:eastAsia="ar-SA"/>
        </w:rPr>
      </w:pPr>
      <w:r w:rsidRPr="00142BF7">
        <w:rPr>
          <w:rFonts w:eastAsia="Arial Unicode MS"/>
          <w:sz w:val="23"/>
          <w:szCs w:val="23"/>
          <w:lang w:eastAsia="ar-SA"/>
        </w:rPr>
        <w:t xml:space="preserve">                                                                               </w:t>
      </w:r>
      <w:r w:rsidRPr="00142BF7">
        <w:rPr>
          <w:rFonts w:eastAsia="Arial Unicode MS"/>
          <w:sz w:val="23"/>
          <w:szCs w:val="23"/>
          <w:lang w:val="ru" w:eastAsia="ar-SA"/>
        </w:rPr>
        <w:t>_________________</w:t>
      </w:r>
    </w:p>
    <w:p w:rsidR="00805AE3" w:rsidRPr="00142BF7" w:rsidRDefault="00805AE3" w:rsidP="00805AE3">
      <w:pPr>
        <w:suppressAutoHyphens/>
        <w:rPr>
          <w:rFonts w:eastAsia="Arial Unicode MS"/>
          <w:color w:val="0070C0"/>
          <w:sz w:val="23"/>
          <w:szCs w:val="23"/>
          <w:lang w:eastAsia="ar-SA"/>
        </w:rPr>
      </w:pPr>
    </w:p>
    <w:p w:rsidR="00805AE3" w:rsidRPr="00142BF7" w:rsidRDefault="00805AE3" w:rsidP="00805AE3">
      <w:pPr>
        <w:widowControl w:val="0"/>
        <w:suppressAutoHyphens/>
        <w:autoSpaceDE w:val="0"/>
        <w:jc w:val="center"/>
        <w:rPr>
          <w:rFonts w:ascii="Courier New" w:eastAsia="Arial" w:hAnsi="Courier New" w:cs="Courier New"/>
          <w:sz w:val="20"/>
          <w:szCs w:val="20"/>
          <w:lang w:eastAsia="ar-SA"/>
        </w:rPr>
      </w:pPr>
    </w:p>
    <w:p w:rsidR="00805AE3" w:rsidRPr="005110DF" w:rsidRDefault="00805AE3" w:rsidP="00805AE3">
      <w:pPr>
        <w:tabs>
          <w:tab w:val="left" w:pos="2920"/>
          <w:tab w:val="center" w:pos="4819"/>
        </w:tabs>
        <w:jc w:val="center"/>
        <w:rPr>
          <w:szCs w:val="20"/>
        </w:rPr>
      </w:pPr>
      <w:r>
        <w:rPr>
          <w:noProof/>
          <w:szCs w:val="20"/>
        </w:rPr>
        <w:drawing>
          <wp:inline distT="0" distB="0" distL="0" distR="0" wp14:anchorId="0D533776" wp14:editId="4C8357F3">
            <wp:extent cx="504825" cy="619125"/>
            <wp:effectExtent l="0" t="0" r="9525" b="9525"/>
            <wp:docPr id="50" name="Рисунок 5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герб района"/>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5AE3" w:rsidRPr="005110DF" w:rsidRDefault="00805AE3" w:rsidP="00805AE3">
      <w:pPr>
        <w:tabs>
          <w:tab w:val="left" w:pos="2920"/>
          <w:tab w:val="center" w:pos="4819"/>
        </w:tabs>
        <w:jc w:val="center"/>
        <w:rPr>
          <w:szCs w:val="20"/>
        </w:rPr>
      </w:pPr>
    </w:p>
    <w:p w:rsidR="00805AE3" w:rsidRPr="005110DF" w:rsidRDefault="00805AE3" w:rsidP="00805AE3">
      <w:pPr>
        <w:jc w:val="center"/>
        <w:rPr>
          <w:b/>
          <w:sz w:val="28"/>
          <w:szCs w:val="28"/>
        </w:rPr>
      </w:pPr>
      <w:r w:rsidRPr="005110DF">
        <w:rPr>
          <w:b/>
          <w:sz w:val="28"/>
          <w:szCs w:val="28"/>
        </w:rPr>
        <w:t>АДМИНИСТРАЦИЯ ОРЛОВСКОГО РАЙОНА</w:t>
      </w:r>
    </w:p>
    <w:p w:rsidR="00805AE3" w:rsidRPr="005110DF" w:rsidRDefault="00805AE3" w:rsidP="00805AE3">
      <w:pPr>
        <w:jc w:val="center"/>
        <w:rPr>
          <w:sz w:val="28"/>
          <w:szCs w:val="28"/>
        </w:rPr>
      </w:pPr>
      <w:r w:rsidRPr="005110DF">
        <w:rPr>
          <w:b/>
          <w:sz w:val="28"/>
          <w:szCs w:val="28"/>
        </w:rPr>
        <w:t>КИРОВСКОЙ ОБЛАСТИ</w:t>
      </w:r>
    </w:p>
    <w:p w:rsidR="00805AE3" w:rsidRPr="005110DF" w:rsidRDefault="00805AE3" w:rsidP="00805AE3">
      <w:pPr>
        <w:jc w:val="center"/>
        <w:rPr>
          <w:sz w:val="36"/>
          <w:szCs w:val="36"/>
        </w:rPr>
      </w:pPr>
    </w:p>
    <w:p w:rsidR="00805AE3" w:rsidRPr="005110DF" w:rsidRDefault="00805AE3" w:rsidP="00805AE3">
      <w:pPr>
        <w:jc w:val="center"/>
        <w:rPr>
          <w:b/>
          <w:sz w:val="32"/>
          <w:szCs w:val="32"/>
        </w:rPr>
      </w:pPr>
      <w:r w:rsidRPr="005110DF">
        <w:rPr>
          <w:b/>
          <w:sz w:val="32"/>
          <w:szCs w:val="32"/>
        </w:rPr>
        <w:t>ПОСТАНОВЛЕНИЕ</w:t>
      </w:r>
    </w:p>
    <w:p w:rsidR="00805AE3" w:rsidRPr="005110DF" w:rsidRDefault="00805AE3" w:rsidP="00805AE3">
      <w:pPr>
        <w:jc w:val="center"/>
        <w:rPr>
          <w:b/>
          <w:sz w:val="32"/>
          <w:szCs w:val="32"/>
        </w:rPr>
      </w:pPr>
    </w:p>
    <w:p w:rsidR="00805AE3" w:rsidRPr="005110DF" w:rsidRDefault="00805AE3" w:rsidP="00805AE3">
      <w:pPr>
        <w:jc w:val="both"/>
        <w:rPr>
          <w:sz w:val="28"/>
          <w:szCs w:val="28"/>
          <w:u w:val="single"/>
        </w:rPr>
      </w:pPr>
      <w:r w:rsidRPr="005110DF">
        <w:rPr>
          <w:sz w:val="28"/>
          <w:szCs w:val="28"/>
          <w:u w:val="single"/>
        </w:rPr>
        <w:t>30.08.2019</w:t>
      </w:r>
      <w:r w:rsidRPr="005110DF">
        <w:rPr>
          <w:sz w:val="28"/>
          <w:szCs w:val="28"/>
        </w:rPr>
        <w:t xml:space="preserve">                                                                                                     № </w:t>
      </w:r>
      <w:r w:rsidRPr="005110DF">
        <w:rPr>
          <w:sz w:val="28"/>
          <w:szCs w:val="28"/>
          <w:u w:val="single"/>
        </w:rPr>
        <w:t>490-п</w:t>
      </w:r>
    </w:p>
    <w:p w:rsidR="00805AE3" w:rsidRPr="005110DF" w:rsidRDefault="00805AE3" w:rsidP="00805AE3">
      <w:pPr>
        <w:jc w:val="center"/>
        <w:rPr>
          <w:sz w:val="20"/>
          <w:szCs w:val="20"/>
        </w:rPr>
      </w:pPr>
      <w:r w:rsidRPr="005110DF">
        <w:rPr>
          <w:b/>
          <w:sz w:val="26"/>
          <w:szCs w:val="26"/>
        </w:rPr>
        <w:t>г. Орлов</w:t>
      </w:r>
    </w:p>
    <w:p w:rsidR="00805AE3" w:rsidRPr="005110DF" w:rsidRDefault="00805AE3" w:rsidP="00805AE3">
      <w:pPr>
        <w:jc w:val="center"/>
        <w:rPr>
          <w:sz w:val="44"/>
          <w:szCs w:val="44"/>
        </w:rPr>
      </w:pPr>
    </w:p>
    <w:p w:rsidR="00805AE3" w:rsidRPr="005110DF" w:rsidRDefault="00805AE3" w:rsidP="00805AE3">
      <w:pPr>
        <w:suppressAutoHyphens/>
        <w:autoSpaceDE w:val="0"/>
        <w:jc w:val="center"/>
        <w:rPr>
          <w:rFonts w:eastAsia="Arial"/>
          <w:b/>
          <w:sz w:val="28"/>
          <w:szCs w:val="28"/>
        </w:rPr>
      </w:pPr>
      <w:r w:rsidRPr="005110DF">
        <w:rPr>
          <w:rFonts w:eastAsia="Arial"/>
          <w:b/>
          <w:sz w:val="28"/>
          <w:szCs w:val="28"/>
        </w:rPr>
        <w:t>О внесении изменений в постановление администрации Орловского района от 09.01.2019 № 1-П</w:t>
      </w:r>
    </w:p>
    <w:p w:rsidR="00805AE3" w:rsidRPr="005110DF" w:rsidRDefault="00805AE3" w:rsidP="00805AE3">
      <w:pPr>
        <w:jc w:val="center"/>
        <w:rPr>
          <w:sz w:val="48"/>
          <w:szCs w:val="48"/>
        </w:rPr>
      </w:pPr>
    </w:p>
    <w:p w:rsidR="00805AE3" w:rsidRPr="005110DF" w:rsidRDefault="00805AE3" w:rsidP="00805AE3">
      <w:pPr>
        <w:ind w:firstLine="720"/>
        <w:jc w:val="both"/>
        <w:rPr>
          <w:sz w:val="28"/>
          <w:szCs w:val="28"/>
        </w:rPr>
      </w:pPr>
      <w:r w:rsidRPr="005110DF">
        <w:rPr>
          <w:sz w:val="28"/>
          <w:szCs w:val="28"/>
        </w:rPr>
        <w:t xml:space="preserve">В соответствии с </w:t>
      </w:r>
      <w:r w:rsidRPr="005110DF">
        <w:rPr>
          <w:sz w:val="27"/>
          <w:szCs w:val="27"/>
        </w:rPr>
        <w:t xml:space="preserve">Федеральным законом от 05.04.2013 №44-ФЗ «О контрактной системе в сфере закупок товаров, работ, услуг для обеспечения государственных и муниципальных нужд» </w:t>
      </w:r>
      <w:r w:rsidRPr="005110DF">
        <w:rPr>
          <w:sz w:val="28"/>
          <w:szCs w:val="28"/>
        </w:rPr>
        <w:t>администрация Орловского района ПОСТАНОВЛЯЕТ:</w:t>
      </w:r>
    </w:p>
    <w:p w:rsidR="00805AE3" w:rsidRPr="005110DF" w:rsidRDefault="00805AE3" w:rsidP="00805AE3">
      <w:pPr>
        <w:ind w:firstLine="720"/>
        <w:jc w:val="both"/>
        <w:rPr>
          <w:sz w:val="28"/>
          <w:szCs w:val="28"/>
        </w:rPr>
      </w:pPr>
      <w:r w:rsidRPr="005110DF">
        <w:rPr>
          <w:sz w:val="28"/>
          <w:szCs w:val="28"/>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805AE3" w:rsidRPr="005110DF" w:rsidRDefault="00805AE3" w:rsidP="00805AE3">
      <w:pPr>
        <w:ind w:firstLine="720"/>
        <w:jc w:val="both"/>
        <w:rPr>
          <w:sz w:val="28"/>
          <w:szCs w:val="28"/>
        </w:rPr>
      </w:pPr>
      <w:r w:rsidRPr="005110DF">
        <w:rPr>
          <w:sz w:val="28"/>
          <w:szCs w:val="28"/>
        </w:rPr>
        <w:lastRenderedPageBreak/>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805AE3" w:rsidRPr="005110DF" w:rsidRDefault="00805AE3" w:rsidP="00805AE3">
      <w:pPr>
        <w:ind w:firstLine="720"/>
        <w:jc w:val="both"/>
        <w:rPr>
          <w:sz w:val="28"/>
          <w:szCs w:val="28"/>
        </w:rPr>
      </w:pPr>
      <w:r w:rsidRPr="005110DF">
        <w:rPr>
          <w:sz w:val="28"/>
          <w:szCs w:val="28"/>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5110DF" w:rsidRDefault="00805AE3" w:rsidP="00805AE3">
      <w:pPr>
        <w:ind w:firstLine="720"/>
        <w:jc w:val="both"/>
        <w:rPr>
          <w:sz w:val="28"/>
          <w:szCs w:val="28"/>
        </w:rPr>
      </w:pPr>
      <w:r w:rsidRPr="005110DF">
        <w:rPr>
          <w:sz w:val="28"/>
          <w:szCs w:val="28"/>
        </w:rPr>
        <w:t>3. Постановление вступает в силу с момента опубликования.</w:t>
      </w:r>
    </w:p>
    <w:p w:rsidR="00805AE3" w:rsidRPr="005110DF" w:rsidRDefault="00805AE3" w:rsidP="00805AE3">
      <w:pPr>
        <w:tabs>
          <w:tab w:val="left" w:pos="1340"/>
        </w:tabs>
        <w:rPr>
          <w:b/>
          <w:sz w:val="48"/>
          <w:szCs w:val="4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09"/>
        <w:gridCol w:w="2836"/>
      </w:tblGrid>
      <w:tr w:rsidR="00805AE3" w:rsidRPr="005110DF" w:rsidTr="00805AE3">
        <w:tc>
          <w:tcPr>
            <w:tcW w:w="4219" w:type="dxa"/>
            <w:tcBorders>
              <w:top w:val="nil"/>
              <w:left w:val="nil"/>
              <w:bottom w:val="single" w:sz="4" w:space="0" w:color="auto"/>
              <w:right w:val="nil"/>
            </w:tcBorders>
            <w:shd w:val="clear" w:color="auto" w:fill="auto"/>
          </w:tcPr>
          <w:p w:rsidR="00805AE3" w:rsidRPr="005110DF" w:rsidRDefault="00805AE3" w:rsidP="00805AE3">
            <w:pPr>
              <w:rPr>
                <w:sz w:val="28"/>
                <w:szCs w:val="28"/>
              </w:rPr>
            </w:pPr>
            <w:r w:rsidRPr="005110DF">
              <w:rPr>
                <w:sz w:val="28"/>
                <w:szCs w:val="28"/>
              </w:rPr>
              <w:t xml:space="preserve">Первый заместитель главы администрации </w:t>
            </w:r>
          </w:p>
          <w:p w:rsidR="00805AE3" w:rsidRPr="005110DF" w:rsidRDefault="00805AE3" w:rsidP="00805AE3">
            <w:pPr>
              <w:jc w:val="both"/>
              <w:rPr>
                <w:sz w:val="28"/>
                <w:szCs w:val="28"/>
              </w:rPr>
            </w:pPr>
            <w:r w:rsidRPr="005110DF">
              <w:rPr>
                <w:sz w:val="28"/>
                <w:szCs w:val="28"/>
              </w:rPr>
              <w:t>Орловского района</w:t>
            </w:r>
          </w:p>
          <w:p w:rsidR="00805AE3" w:rsidRPr="005110DF" w:rsidRDefault="00805AE3" w:rsidP="00805AE3">
            <w:pPr>
              <w:jc w:val="both"/>
              <w:rPr>
                <w:sz w:val="28"/>
                <w:szCs w:val="28"/>
              </w:rPr>
            </w:pPr>
          </w:p>
        </w:tc>
        <w:tc>
          <w:tcPr>
            <w:tcW w:w="2409" w:type="dxa"/>
            <w:tcBorders>
              <w:top w:val="nil"/>
              <w:left w:val="nil"/>
              <w:bottom w:val="single" w:sz="4" w:space="0" w:color="auto"/>
              <w:right w:val="nil"/>
            </w:tcBorders>
            <w:shd w:val="clear" w:color="auto" w:fill="auto"/>
          </w:tcPr>
          <w:p w:rsidR="00805AE3" w:rsidRPr="005110DF" w:rsidRDefault="00805AE3" w:rsidP="00805AE3">
            <w:pPr>
              <w:ind w:firstLine="708"/>
              <w:jc w:val="both"/>
              <w:rPr>
                <w:sz w:val="28"/>
                <w:szCs w:val="28"/>
              </w:rPr>
            </w:pPr>
          </w:p>
          <w:p w:rsidR="00805AE3" w:rsidRPr="005110DF" w:rsidRDefault="00805AE3" w:rsidP="00805AE3">
            <w:pPr>
              <w:ind w:firstLine="708"/>
              <w:jc w:val="both"/>
              <w:rPr>
                <w:sz w:val="28"/>
                <w:szCs w:val="28"/>
              </w:rPr>
            </w:pPr>
          </w:p>
          <w:p w:rsidR="00805AE3" w:rsidRPr="005110DF" w:rsidRDefault="00805AE3" w:rsidP="00805AE3">
            <w:pPr>
              <w:jc w:val="both"/>
              <w:rPr>
                <w:sz w:val="28"/>
                <w:szCs w:val="28"/>
              </w:rPr>
            </w:pPr>
            <w:proofErr w:type="spellStart"/>
            <w:r w:rsidRPr="005110DF">
              <w:rPr>
                <w:sz w:val="28"/>
                <w:szCs w:val="28"/>
              </w:rPr>
              <w:t>А.В.Аботуров</w:t>
            </w:r>
            <w:proofErr w:type="spellEnd"/>
          </w:p>
        </w:tc>
        <w:tc>
          <w:tcPr>
            <w:tcW w:w="2836" w:type="dxa"/>
            <w:tcBorders>
              <w:top w:val="nil"/>
              <w:left w:val="nil"/>
              <w:bottom w:val="single" w:sz="4" w:space="0" w:color="auto"/>
              <w:right w:val="nil"/>
            </w:tcBorders>
            <w:shd w:val="clear" w:color="auto" w:fill="auto"/>
          </w:tcPr>
          <w:p w:rsidR="00805AE3" w:rsidRPr="005110DF" w:rsidRDefault="00805AE3" w:rsidP="00805AE3">
            <w:pPr>
              <w:jc w:val="both"/>
              <w:rPr>
                <w:sz w:val="28"/>
                <w:szCs w:val="28"/>
              </w:rPr>
            </w:pPr>
          </w:p>
          <w:p w:rsidR="00805AE3" w:rsidRPr="005110DF" w:rsidRDefault="00805AE3" w:rsidP="00805AE3">
            <w:pPr>
              <w:jc w:val="both"/>
              <w:rPr>
                <w:sz w:val="28"/>
                <w:szCs w:val="28"/>
              </w:rPr>
            </w:pPr>
          </w:p>
        </w:tc>
      </w:tr>
    </w:tbl>
    <w:p w:rsidR="00805AE3" w:rsidRPr="005110DF" w:rsidRDefault="00805AE3" w:rsidP="00805AE3">
      <w:pPr>
        <w:ind w:right="-5"/>
        <w:rPr>
          <w:sz w:val="28"/>
          <w:szCs w:val="28"/>
        </w:rPr>
      </w:pPr>
    </w:p>
    <w:p w:rsidR="00805AE3" w:rsidRPr="005110DF" w:rsidRDefault="00805AE3" w:rsidP="00805AE3">
      <w:pPr>
        <w:ind w:right="-5"/>
        <w:rPr>
          <w:sz w:val="28"/>
          <w:szCs w:val="28"/>
        </w:rPr>
      </w:pPr>
    </w:p>
    <w:p w:rsidR="00805AE3" w:rsidRPr="005110DF" w:rsidRDefault="00805AE3" w:rsidP="00805AE3">
      <w:pPr>
        <w:ind w:right="-5"/>
        <w:rPr>
          <w:sz w:val="28"/>
          <w:szCs w:val="28"/>
        </w:rPr>
      </w:pPr>
    </w:p>
    <w:p w:rsidR="00805AE3" w:rsidRPr="005110DF" w:rsidRDefault="00805AE3" w:rsidP="00805AE3">
      <w:pPr>
        <w:ind w:right="-5"/>
        <w:rPr>
          <w:sz w:val="28"/>
          <w:szCs w:val="28"/>
        </w:rPr>
      </w:pPr>
    </w:p>
    <w:p w:rsidR="00805AE3" w:rsidRPr="005110DF" w:rsidRDefault="00805AE3" w:rsidP="00805AE3">
      <w:pPr>
        <w:ind w:right="-5"/>
        <w:rPr>
          <w:sz w:val="28"/>
          <w:szCs w:val="28"/>
        </w:rPr>
      </w:pPr>
    </w:p>
    <w:p w:rsidR="00805AE3" w:rsidRPr="005110DF" w:rsidRDefault="00805AE3" w:rsidP="00805AE3">
      <w:pPr>
        <w:ind w:right="-5"/>
        <w:rPr>
          <w:sz w:val="28"/>
          <w:szCs w:val="28"/>
        </w:rPr>
      </w:pPr>
    </w:p>
    <w:p w:rsidR="00805AE3" w:rsidRPr="005110DF" w:rsidRDefault="00805AE3" w:rsidP="00805AE3">
      <w:pPr>
        <w:ind w:right="-5"/>
        <w:rPr>
          <w:sz w:val="28"/>
          <w:szCs w:val="28"/>
        </w:rPr>
      </w:pPr>
    </w:p>
    <w:p w:rsidR="00805AE3" w:rsidRPr="005110DF" w:rsidRDefault="00805AE3" w:rsidP="00805AE3">
      <w:pPr>
        <w:ind w:right="-5"/>
        <w:rPr>
          <w:sz w:val="28"/>
          <w:szCs w:val="28"/>
        </w:rPr>
      </w:pPr>
    </w:p>
    <w:p w:rsidR="00805AE3" w:rsidRPr="005110DF" w:rsidRDefault="00805AE3" w:rsidP="00805AE3">
      <w:pPr>
        <w:ind w:right="-5"/>
        <w:rPr>
          <w:sz w:val="28"/>
          <w:szCs w:val="28"/>
        </w:rPr>
      </w:pPr>
    </w:p>
    <w:p w:rsidR="00805AE3" w:rsidRPr="005110DF" w:rsidRDefault="00805AE3" w:rsidP="00805AE3">
      <w:pPr>
        <w:ind w:right="-5"/>
        <w:rPr>
          <w:sz w:val="28"/>
          <w:szCs w:val="28"/>
        </w:rPr>
        <w:sectPr w:rsidR="00805AE3" w:rsidRPr="005110DF" w:rsidSect="00805AE3">
          <w:headerReference w:type="even" r:id="rId76"/>
          <w:pgSz w:w="11906" w:h="16838"/>
          <w:pgMar w:top="993" w:right="707" w:bottom="993" w:left="1800" w:header="720" w:footer="720" w:gutter="0"/>
          <w:cols w:space="720"/>
          <w:titlePg/>
          <w:docGrid w:linePitch="272"/>
        </w:sectPr>
      </w:pPr>
    </w:p>
    <w:p w:rsidR="00805AE3" w:rsidRPr="005110DF" w:rsidRDefault="00805AE3" w:rsidP="00805AE3">
      <w:pPr>
        <w:ind w:right="-5"/>
        <w:rPr>
          <w:sz w:val="28"/>
          <w:szCs w:val="28"/>
        </w:rPr>
      </w:pPr>
      <w:r>
        <w:rPr>
          <w:noProof/>
          <w:sz w:val="28"/>
          <w:szCs w:val="28"/>
        </w:rPr>
        <w:lastRenderedPageBreak/>
        <w:drawing>
          <wp:inline distT="0" distB="0" distL="0" distR="0" wp14:anchorId="5CCFD5A0" wp14:editId="2C435363">
            <wp:extent cx="8943975" cy="59721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43975" cy="5972175"/>
                    </a:xfrm>
                    <a:prstGeom prst="rect">
                      <a:avLst/>
                    </a:prstGeom>
                    <a:noFill/>
                    <a:ln>
                      <a:noFill/>
                    </a:ln>
                  </pic:spPr>
                </pic:pic>
              </a:graphicData>
            </a:graphic>
          </wp:inline>
        </w:drawing>
      </w:r>
    </w:p>
    <w:p w:rsidR="00805AE3" w:rsidRPr="005110DF" w:rsidRDefault="00805AE3" w:rsidP="00805AE3">
      <w:pPr>
        <w:ind w:right="-5"/>
        <w:rPr>
          <w:sz w:val="28"/>
          <w:szCs w:val="28"/>
        </w:rPr>
      </w:pPr>
      <w:r>
        <w:rPr>
          <w:noProof/>
          <w:sz w:val="28"/>
          <w:szCs w:val="28"/>
        </w:rPr>
        <w:lastRenderedPageBreak/>
        <w:drawing>
          <wp:inline distT="0" distB="0" distL="0" distR="0" wp14:anchorId="2DE2C4E6" wp14:editId="6FA86D6A">
            <wp:extent cx="8505825" cy="59721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05825" cy="5972175"/>
                    </a:xfrm>
                    <a:prstGeom prst="rect">
                      <a:avLst/>
                    </a:prstGeom>
                    <a:noFill/>
                    <a:ln>
                      <a:noFill/>
                    </a:ln>
                  </pic:spPr>
                </pic:pic>
              </a:graphicData>
            </a:graphic>
          </wp:inline>
        </w:drawing>
      </w:r>
    </w:p>
    <w:p w:rsidR="00805AE3" w:rsidRPr="005110DF" w:rsidRDefault="00805AE3" w:rsidP="00805AE3">
      <w:pPr>
        <w:ind w:right="-5"/>
        <w:rPr>
          <w:sz w:val="28"/>
          <w:szCs w:val="28"/>
        </w:rPr>
      </w:pPr>
      <w:r>
        <w:rPr>
          <w:noProof/>
          <w:sz w:val="28"/>
          <w:szCs w:val="28"/>
        </w:rPr>
        <w:lastRenderedPageBreak/>
        <w:drawing>
          <wp:inline distT="0" distB="0" distL="0" distR="0" wp14:anchorId="2B7A6EC0" wp14:editId="12F77D2A">
            <wp:extent cx="9372600" cy="59721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72600" cy="5972175"/>
                    </a:xfrm>
                    <a:prstGeom prst="rect">
                      <a:avLst/>
                    </a:prstGeom>
                    <a:noFill/>
                    <a:ln>
                      <a:noFill/>
                    </a:ln>
                  </pic:spPr>
                </pic:pic>
              </a:graphicData>
            </a:graphic>
          </wp:inline>
        </w:drawing>
      </w:r>
    </w:p>
    <w:p w:rsidR="00805AE3" w:rsidRPr="005110DF" w:rsidRDefault="00805AE3" w:rsidP="00805AE3">
      <w:pPr>
        <w:ind w:right="-5"/>
        <w:rPr>
          <w:sz w:val="28"/>
          <w:szCs w:val="28"/>
        </w:rPr>
      </w:pPr>
    </w:p>
    <w:p w:rsidR="00805AE3" w:rsidRPr="005110DF" w:rsidRDefault="00805AE3" w:rsidP="00805AE3">
      <w:pPr>
        <w:ind w:right="-5"/>
        <w:rPr>
          <w:sz w:val="28"/>
          <w:szCs w:val="28"/>
        </w:rPr>
        <w:sectPr w:rsidR="00805AE3" w:rsidRPr="005110DF" w:rsidSect="00805AE3">
          <w:pgSz w:w="16838" w:h="11906" w:orient="landscape"/>
          <w:pgMar w:top="709" w:right="992" w:bottom="1797" w:left="992" w:header="720" w:footer="720" w:gutter="0"/>
          <w:cols w:space="720"/>
          <w:titlePg/>
          <w:docGrid w:linePitch="272"/>
        </w:sectPr>
      </w:pPr>
      <w:r>
        <w:rPr>
          <w:noProof/>
          <w:sz w:val="28"/>
          <w:szCs w:val="28"/>
        </w:rPr>
        <w:drawing>
          <wp:inline distT="0" distB="0" distL="0" distR="0" wp14:anchorId="3B897DB0" wp14:editId="24A7A314">
            <wp:extent cx="9429750" cy="31527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29750" cy="3152775"/>
                    </a:xfrm>
                    <a:prstGeom prst="rect">
                      <a:avLst/>
                    </a:prstGeom>
                    <a:noFill/>
                    <a:ln>
                      <a:noFill/>
                    </a:ln>
                  </pic:spPr>
                </pic:pic>
              </a:graphicData>
            </a:graphic>
          </wp:inline>
        </w:drawing>
      </w:r>
    </w:p>
    <w:p w:rsidR="00805AE3" w:rsidRPr="004E28B0" w:rsidRDefault="00805AE3" w:rsidP="00805AE3">
      <w:pPr>
        <w:tabs>
          <w:tab w:val="left" w:pos="2920"/>
          <w:tab w:val="center" w:pos="4819"/>
        </w:tabs>
        <w:suppressAutoHyphens/>
        <w:jc w:val="center"/>
        <w:rPr>
          <w:lang w:eastAsia="ar-SA"/>
        </w:rPr>
      </w:pPr>
      <w:r>
        <w:rPr>
          <w:noProof/>
        </w:rPr>
        <w:lastRenderedPageBreak/>
        <w:drawing>
          <wp:inline distT="0" distB="0" distL="0" distR="0" wp14:anchorId="4E27FD72" wp14:editId="6F32EDAE">
            <wp:extent cx="504825" cy="619125"/>
            <wp:effectExtent l="0" t="0" r="9525" b="9525"/>
            <wp:docPr id="58" name="Рисунок 5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герб района"/>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5AE3" w:rsidRPr="004E28B0" w:rsidRDefault="00805AE3" w:rsidP="00805AE3">
      <w:pPr>
        <w:tabs>
          <w:tab w:val="left" w:pos="2920"/>
          <w:tab w:val="center" w:pos="4819"/>
        </w:tabs>
        <w:suppressAutoHyphens/>
        <w:jc w:val="center"/>
        <w:rPr>
          <w:lang w:eastAsia="ar-SA"/>
        </w:rPr>
      </w:pPr>
    </w:p>
    <w:p w:rsidR="00805AE3" w:rsidRPr="004E28B0" w:rsidRDefault="00805AE3" w:rsidP="00805AE3">
      <w:pPr>
        <w:suppressAutoHyphens/>
        <w:jc w:val="center"/>
        <w:rPr>
          <w:b/>
          <w:sz w:val="28"/>
          <w:szCs w:val="28"/>
          <w:lang w:eastAsia="ar-SA"/>
        </w:rPr>
      </w:pPr>
      <w:r w:rsidRPr="004E28B0">
        <w:rPr>
          <w:b/>
          <w:sz w:val="28"/>
          <w:szCs w:val="28"/>
          <w:lang w:eastAsia="ar-SA"/>
        </w:rPr>
        <w:t>АДМИНИСТРАЦИЯ ОРЛОВСКОГО РАЙОНА</w:t>
      </w:r>
    </w:p>
    <w:p w:rsidR="00805AE3" w:rsidRPr="004E28B0" w:rsidRDefault="00805AE3" w:rsidP="00805AE3">
      <w:pPr>
        <w:suppressAutoHyphens/>
        <w:jc w:val="center"/>
        <w:rPr>
          <w:sz w:val="28"/>
          <w:szCs w:val="28"/>
          <w:lang w:eastAsia="ar-SA"/>
        </w:rPr>
      </w:pPr>
      <w:r w:rsidRPr="004E28B0">
        <w:rPr>
          <w:b/>
          <w:sz w:val="28"/>
          <w:szCs w:val="28"/>
          <w:lang w:eastAsia="ar-SA"/>
        </w:rPr>
        <w:t>КИРОВСКОЙ ОБЛАСТИ</w:t>
      </w:r>
    </w:p>
    <w:p w:rsidR="00805AE3" w:rsidRPr="004E28B0" w:rsidRDefault="00805AE3" w:rsidP="00805AE3">
      <w:pPr>
        <w:suppressAutoHyphens/>
        <w:jc w:val="center"/>
        <w:rPr>
          <w:sz w:val="36"/>
          <w:szCs w:val="36"/>
          <w:lang w:eastAsia="ar-SA"/>
        </w:rPr>
      </w:pPr>
    </w:p>
    <w:p w:rsidR="00805AE3" w:rsidRPr="004E28B0" w:rsidRDefault="00805AE3" w:rsidP="00805AE3">
      <w:pPr>
        <w:suppressAutoHyphens/>
        <w:jc w:val="center"/>
        <w:rPr>
          <w:b/>
          <w:sz w:val="32"/>
          <w:szCs w:val="32"/>
          <w:lang w:eastAsia="ar-SA"/>
        </w:rPr>
      </w:pPr>
      <w:r w:rsidRPr="004E28B0">
        <w:rPr>
          <w:b/>
          <w:sz w:val="32"/>
          <w:szCs w:val="32"/>
          <w:lang w:eastAsia="ar-SA"/>
        </w:rPr>
        <w:t>ПОСТАНОВЛЕНИЕ</w:t>
      </w:r>
    </w:p>
    <w:p w:rsidR="00805AE3" w:rsidRPr="004E28B0" w:rsidRDefault="00805AE3" w:rsidP="00805AE3">
      <w:pPr>
        <w:suppressAutoHyphens/>
        <w:jc w:val="center"/>
        <w:rPr>
          <w:b/>
          <w:sz w:val="32"/>
          <w:szCs w:val="32"/>
          <w:lang w:eastAsia="ar-SA"/>
        </w:rPr>
      </w:pPr>
    </w:p>
    <w:p w:rsidR="00805AE3" w:rsidRPr="004E28B0" w:rsidRDefault="00805AE3" w:rsidP="00805AE3">
      <w:pPr>
        <w:suppressAutoHyphens/>
        <w:jc w:val="both"/>
        <w:rPr>
          <w:sz w:val="28"/>
          <w:szCs w:val="28"/>
          <w:u w:val="single"/>
          <w:lang w:eastAsia="ar-SA"/>
        </w:rPr>
      </w:pPr>
      <w:r w:rsidRPr="004E28B0">
        <w:rPr>
          <w:sz w:val="28"/>
          <w:szCs w:val="28"/>
          <w:u w:val="single"/>
          <w:lang w:eastAsia="ar-SA"/>
        </w:rPr>
        <w:t>30.08.2019</w:t>
      </w:r>
      <w:r w:rsidRPr="004E28B0">
        <w:rPr>
          <w:sz w:val="28"/>
          <w:szCs w:val="28"/>
          <w:lang w:eastAsia="ar-SA"/>
        </w:rPr>
        <w:t xml:space="preserve">                                                                                                            № </w:t>
      </w:r>
      <w:r w:rsidRPr="004E28B0">
        <w:rPr>
          <w:sz w:val="28"/>
          <w:szCs w:val="28"/>
          <w:u w:val="single"/>
          <w:lang w:eastAsia="ar-SA"/>
        </w:rPr>
        <w:t>491-п</w:t>
      </w:r>
    </w:p>
    <w:p w:rsidR="00805AE3" w:rsidRPr="004E28B0" w:rsidRDefault="00805AE3" w:rsidP="00805AE3">
      <w:pPr>
        <w:suppressAutoHyphens/>
        <w:jc w:val="center"/>
        <w:rPr>
          <w:b/>
          <w:sz w:val="28"/>
          <w:szCs w:val="28"/>
          <w:lang w:eastAsia="ar-SA"/>
        </w:rPr>
      </w:pPr>
      <w:r w:rsidRPr="004E28B0">
        <w:rPr>
          <w:b/>
          <w:sz w:val="28"/>
          <w:szCs w:val="28"/>
          <w:lang w:eastAsia="ar-SA"/>
        </w:rPr>
        <w:t>г. Орлов</w:t>
      </w:r>
    </w:p>
    <w:p w:rsidR="00805AE3" w:rsidRPr="004E28B0" w:rsidRDefault="00805AE3" w:rsidP="00805AE3">
      <w:pPr>
        <w:suppressAutoHyphens/>
        <w:jc w:val="center"/>
        <w:rPr>
          <w:sz w:val="28"/>
          <w:szCs w:val="28"/>
          <w:lang w:eastAsia="ar-SA"/>
        </w:rPr>
      </w:pPr>
    </w:p>
    <w:p w:rsidR="00805AE3" w:rsidRPr="004E28B0" w:rsidRDefault="00805AE3" w:rsidP="00805AE3">
      <w:pPr>
        <w:suppressAutoHyphens/>
        <w:autoSpaceDE w:val="0"/>
        <w:jc w:val="center"/>
        <w:rPr>
          <w:rFonts w:eastAsia="Arial"/>
          <w:b/>
          <w:sz w:val="28"/>
          <w:szCs w:val="28"/>
        </w:rPr>
      </w:pPr>
      <w:r w:rsidRPr="004E28B0">
        <w:rPr>
          <w:rFonts w:eastAsia="Arial"/>
          <w:b/>
          <w:sz w:val="28"/>
          <w:szCs w:val="28"/>
        </w:rPr>
        <w:t>О внесении изменений в постановление администрации Орловского района от 09.01.2019 № 2-П</w:t>
      </w:r>
    </w:p>
    <w:p w:rsidR="00805AE3" w:rsidRPr="004E28B0" w:rsidRDefault="00805AE3" w:rsidP="00805AE3">
      <w:pPr>
        <w:suppressAutoHyphens/>
        <w:jc w:val="center"/>
        <w:rPr>
          <w:sz w:val="28"/>
          <w:szCs w:val="28"/>
          <w:lang w:eastAsia="ar-SA"/>
        </w:rPr>
      </w:pPr>
    </w:p>
    <w:p w:rsidR="00805AE3" w:rsidRPr="004E28B0" w:rsidRDefault="00805AE3" w:rsidP="00805AE3">
      <w:pPr>
        <w:suppressAutoHyphens/>
        <w:ind w:firstLine="720"/>
        <w:jc w:val="both"/>
        <w:rPr>
          <w:sz w:val="28"/>
          <w:szCs w:val="28"/>
          <w:lang w:eastAsia="ar-SA"/>
        </w:rPr>
      </w:pPr>
      <w:r w:rsidRPr="004E28B0">
        <w:rPr>
          <w:sz w:val="28"/>
          <w:szCs w:val="28"/>
          <w:lang w:eastAsia="ar-SA"/>
        </w:rPr>
        <w:t xml:space="preserve">В соответствии с </w:t>
      </w:r>
      <w:r w:rsidRPr="004E28B0">
        <w:rPr>
          <w:sz w:val="27"/>
          <w:szCs w:val="27"/>
          <w:lang w:eastAsia="ar-SA"/>
        </w:rPr>
        <w:t xml:space="preserve">Федеральным законом от 05.04.2013 №44-ФЗ «О контрактной системе в сфере закупок товаров, работ, услуг для обеспечения государственных и муниципальных нужд» </w:t>
      </w:r>
      <w:r w:rsidRPr="004E28B0">
        <w:rPr>
          <w:sz w:val="28"/>
          <w:szCs w:val="28"/>
          <w:lang w:eastAsia="ar-SA"/>
        </w:rPr>
        <w:t>администрация Орловского района ПОСТАНОВЛЯЕТ:</w:t>
      </w:r>
    </w:p>
    <w:p w:rsidR="00805AE3" w:rsidRPr="004E28B0" w:rsidRDefault="00805AE3" w:rsidP="00805AE3">
      <w:pPr>
        <w:suppressAutoHyphens/>
        <w:ind w:firstLine="720"/>
        <w:jc w:val="both"/>
        <w:rPr>
          <w:sz w:val="28"/>
          <w:szCs w:val="28"/>
          <w:lang w:eastAsia="ar-SA"/>
        </w:rPr>
      </w:pPr>
      <w:r w:rsidRPr="004E28B0">
        <w:rPr>
          <w:sz w:val="28"/>
          <w:szCs w:val="28"/>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805AE3" w:rsidRPr="004E28B0" w:rsidRDefault="00805AE3" w:rsidP="00805AE3">
      <w:pPr>
        <w:suppressAutoHyphens/>
        <w:ind w:firstLine="720"/>
        <w:jc w:val="both"/>
        <w:rPr>
          <w:sz w:val="28"/>
          <w:szCs w:val="28"/>
          <w:lang w:eastAsia="ar-SA"/>
        </w:rPr>
      </w:pPr>
      <w:r w:rsidRPr="004E28B0">
        <w:rPr>
          <w:sz w:val="28"/>
          <w:szCs w:val="28"/>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805AE3" w:rsidRPr="004E28B0" w:rsidRDefault="00805AE3" w:rsidP="00805AE3">
      <w:pPr>
        <w:suppressAutoHyphens/>
        <w:ind w:firstLine="720"/>
        <w:jc w:val="both"/>
        <w:rPr>
          <w:sz w:val="28"/>
          <w:szCs w:val="28"/>
          <w:lang w:eastAsia="ar-SA"/>
        </w:rPr>
      </w:pPr>
      <w:r w:rsidRPr="004E28B0">
        <w:rPr>
          <w:sz w:val="28"/>
          <w:szCs w:val="28"/>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4E28B0" w:rsidRDefault="00805AE3" w:rsidP="00805AE3">
      <w:pPr>
        <w:suppressAutoHyphens/>
        <w:ind w:firstLine="720"/>
        <w:jc w:val="both"/>
        <w:rPr>
          <w:sz w:val="28"/>
          <w:szCs w:val="28"/>
          <w:lang w:eastAsia="ar-SA"/>
        </w:rPr>
      </w:pPr>
      <w:r w:rsidRPr="004E28B0">
        <w:rPr>
          <w:sz w:val="28"/>
          <w:szCs w:val="28"/>
          <w:lang w:eastAsia="ar-SA"/>
        </w:rPr>
        <w:t>3. Постановление вступает в силу с момента опубликования.</w:t>
      </w:r>
    </w:p>
    <w:p w:rsidR="00805AE3" w:rsidRPr="004E28B0" w:rsidRDefault="00805AE3" w:rsidP="00805AE3">
      <w:pPr>
        <w:suppressAutoHyphens/>
        <w:spacing w:line="100" w:lineRule="atLeast"/>
        <w:ind w:firstLine="709"/>
        <w:jc w:val="both"/>
        <w:rPr>
          <w:sz w:val="48"/>
          <w:szCs w:val="48"/>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3261"/>
      </w:tblGrid>
      <w:tr w:rsidR="00805AE3" w:rsidRPr="004E28B0" w:rsidTr="00805AE3">
        <w:tc>
          <w:tcPr>
            <w:tcW w:w="4219" w:type="dxa"/>
            <w:tcBorders>
              <w:top w:val="nil"/>
              <w:left w:val="nil"/>
              <w:bottom w:val="single" w:sz="4" w:space="0" w:color="auto"/>
              <w:right w:val="nil"/>
            </w:tcBorders>
            <w:shd w:val="clear" w:color="auto" w:fill="auto"/>
          </w:tcPr>
          <w:p w:rsidR="00805AE3" w:rsidRPr="004E28B0" w:rsidRDefault="00805AE3" w:rsidP="00805AE3">
            <w:pPr>
              <w:suppressAutoHyphens/>
              <w:rPr>
                <w:sz w:val="28"/>
                <w:szCs w:val="28"/>
                <w:lang w:eastAsia="ar-SA"/>
              </w:rPr>
            </w:pPr>
            <w:r w:rsidRPr="004E28B0">
              <w:rPr>
                <w:sz w:val="28"/>
                <w:szCs w:val="28"/>
                <w:lang w:eastAsia="ar-SA"/>
              </w:rPr>
              <w:t xml:space="preserve">Первый заместитель главы администрации </w:t>
            </w:r>
          </w:p>
          <w:p w:rsidR="00805AE3" w:rsidRPr="004E28B0" w:rsidRDefault="00805AE3" w:rsidP="00805AE3">
            <w:pPr>
              <w:suppressAutoHyphens/>
              <w:jc w:val="both"/>
              <w:rPr>
                <w:sz w:val="28"/>
                <w:szCs w:val="28"/>
                <w:lang w:eastAsia="ar-SA"/>
              </w:rPr>
            </w:pPr>
            <w:r w:rsidRPr="004E28B0">
              <w:rPr>
                <w:sz w:val="28"/>
                <w:szCs w:val="28"/>
                <w:lang w:eastAsia="ar-SA"/>
              </w:rPr>
              <w:t>Орловского района</w:t>
            </w:r>
          </w:p>
          <w:p w:rsidR="00805AE3" w:rsidRPr="004E28B0" w:rsidRDefault="00805AE3" w:rsidP="00805AE3">
            <w:pPr>
              <w:suppressAutoHyphens/>
              <w:jc w:val="both"/>
              <w:rPr>
                <w:sz w:val="28"/>
                <w:szCs w:val="28"/>
                <w:lang w:eastAsia="ar-SA"/>
              </w:rPr>
            </w:pPr>
          </w:p>
        </w:tc>
        <w:tc>
          <w:tcPr>
            <w:tcW w:w="2693" w:type="dxa"/>
            <w:tcBorders>
              <w:top w:val="nil"/>
              <w:left w:val="nil"/>
              <w:bottom w:val="single" w:sz="4" w:space="0" w:color="auto"/>
              <w:right w:val="nil"/>
            </w:tcBorders>
            <w:shd w:val="clear" w:color="auto" w:fill="auto"/>
          </w:tcPr>
          <w:p w:rsidR="00805AE3" w:rsidRPr="004E28B0" w:rsidRDefault="00805AE3" w:rsidP="00805AE3">
            <w:pPr>
              <w:suppressAutoHyphens/>
              <w:jc w:val="both"/>
              <w:rPr>
                <w:sz w:val="28"/>
                <w:szCs w:val="28"/>
                <w:lang w:eastAsia="ar-SA"/>
              </w:rPr>
            </w:pPr>
          </w:p>
          <w:p w:rsidR="00805AE3" w:rsidRPr="004E28B0" w:rsidRDefault="00805AE3" w:rsidP="00805AE3">
            <w:pPr>
              <w:suppressAutoHyphens/>
              <w:jc w:val="both"/>
              <w:rPr>
                <w:sz w:val="28"/>
                <w:szCs w:val="28"/>
                <w:lang w:eastAsia="ar-SA"/>
              </w:rPr>
            </w:pPr>
          </w:p>
          <w:p w:rsidR="00805AE3" w:rsidRPr="004E28B0" w:rsidRDefault="00805AE3" w:rsidP="00805AE3">
            <w:pPr>
              <w:suppressAutoHyphens/>
              <w:jc w:val="both"/>
              <w:rPr>
                <w:sz w:val="28"/>
                <w:szCs w:val="28"/>
                <w:lang w:eastAsia="ar-SA"/>
              </w:rPr>
            </w:pPr>
            <w:proofErr w:type="spellStart"/>
            <w:r w:rsidRPr="004E28B0">
              <w:rPr>
                <w:sz w:val="28"/>
                <w:szCs w:val="28"/>
                <w:lang w:eastAsia="ar-SA"/>
              </w:rPr>
              <w:t>А.В.Аботуров</w:t>
            </w:r>
            <w:proofErr w:type="spellEnd"/>
          </w:p>
        </w:tc>
        <w:tc>
          <w:tcPr>
            <w:tcW w:w="3261" w:type="dxa"/>
            <w:tcBorders>
              <w:top w:val="nil"/>
              <w:left w:val="nil"/>
              <w:bottom w:val="single" w:sz="4" w:space="0" w:color="auto"/>
              <w:right w:val="nil"/>
            </w:tcBorders>
            <w:shd w:val="clear" w:color="auto" w:fill="auto"/>
          </w:tcPr>
          <w:p w:rsidR="00805AE3" w:rsidRPr="004E28B0" w:rsidRDefault="00805AE3" w:rsidP="00805AE3">
            <w:pPr>
              <w:suppressAutoHyphens/>
              <w:jc w:val="both"/>
              <w:rPr>
                <w:sz w:val="28"/>
                <w:szCs w:val="28"/>
                <w:lang w:eastAsia="ar-SA"/>
              </w:rPr>
            </w:pPr>
          </w:p>
          <w:p w:rsidR="00805AE3" w:rsidRPr="004E28B0" w:rsidRDefault="00805AE3" w:rsidP="00805AE3">
            <w:pPr>
              <w:suppressAutoHyphens/>
              <w:jc w:val="both"/>
              <w:rPr>
                <w:sz w:val="28"/>
                <w:szCs w:val="28"/>
                <w:lang w:eastAsia="ar-SA"/>
              </w:rPr>
            </w:pPr>
          </w:p>
        </w:tc>
      </w:tr>
    </w:tbl>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sectPr w:rsidR="00805AE3" w:rsidRPr="004E28B0" w:rsidSect="00805AE3">
          <w:pgSz w:w="11906" w:h="16838"/>
          <w:pgMar w:top="1440" w:right="707" w:bottom="1440" w:left="1134" w:header="720" w:footer="720" w:gutter="0"/>
          <w:cols w:space="720"/>
          <w:docGrid w:linePitch="381"/>
        </w:sectPr>
      </w:pPr>
    </w:p>
    <w:p w:rsidR="00805AE3" w:rsidRPr="004E28B0"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11E036AA" wp14:editId="619DCBC2">
            <wp:extent cx="8858250" cy="5619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58250" cy="5619750"/>
                    </a:xfrm>
                    <a:prstGeom prst="rect">
                      <a:avLst/>
                    </a:prstGeom>
                    <a:noFill/>
                    <a:ln>
                      <a:noFill/>
                    </a:ln>
                  </pic:spPr>
                </pic:pic>
              </a:graphicData>
            </a:graphic>
          </wp:inline>
        </w:drawing>
      </w: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7D9EAD8F" wp14:editId="4B755038">
            <wp:extent cx="8858250" cy="60864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58250" cy="6086475"/>
                    </a:xfrm>
                    <a:prstGeom prst="rect">
                      <a:avLst/>
                    </a:prstGeom>
                    <a:noFill/>
                    <a:ln>
                      <a:noFill/>
                    </a:ln>
                  </pic:spPr>
                </pic:pic>
              </a:graphicData>
            </a:graphic>
          </wp:inline>
        </w:drawing>
      </w: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6E934530" wp14:editId="22D24244">
            <wp:extent cx="8867775" cy="62674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67775" cy="6267450"/>
                    </a:xfrm>
                    <a:prstGeom prst="rect">
                      <a:avLst/>
                    </a:prstGeom>
                    <a:noFill/>
                    <a:ln>
                      <a:noFill/>
                    </a:ln>
                  </pic:spPr>
                </pic:pic>
              </a:graphicData>
            </a:graphic>
          </wp:inline>
        </w:drawing>
      </w:r>
    </w:p>
    <w:p w:rsidR="00805AE3" w:rsidRPr="004E28B0"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7744FFE5" wp14:editId="2D19E230">
            <wp:extent cx="8867775" cy="62674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67775" cy="6267450"/>
                    </a:xfrm>
                    <a:prstGeom prst="rect">
                      <a:avLst/>
                    </a:prstGeom>
                    <a:noFill/>
                    <a:ln>
                      <a:noFill/>
                    </a:ln>
                  </pic:spPr>
                </pic:pic>
              </a:graphicData>
            </a:graphic>
          </wp:inline>
        </w:drawing>
      </w:r>
    </w:p>
    <w:p w:rsidR="00805AE3" w:rsidRPr="004E28B0"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550717CA" wp14:editId="0C287DBF">
            <wp:extent cx="8867775" cy="62674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67775" cy="6267450"/>
                    </a:xfrm>
                    <a:prstGeom prst="rect">
                      <a:avLst/>
                    </a:prstGeom>
                    <a:noFill/>
                    <a:ln>
                      <a:noFill/>
                    </a:ln>
                  </pic:spPr>
                </pic:pic>
              </a:graphicData>
            </a:graphic>
          </wp:inline>
        </w:drawing>
      </w:r>
    </w:p>
    <w:p w:rsidR="00805AE3" w:rsidRPr="004E28B0"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086CC84E" wp14:editId="504D097D">
            <wp:extent cx="8867775" cy="62674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67775" cy="6267450"/>
                    </a:xfrm>
                    <a:prstGeom prst="rect">
                      <a:avLst/>
                    </a:prstGeom>
                    <a:noFill/>
                    <a:ln>
                      <a:noFill/>
                    </a:ln>
                  </pic:spPr>
                </pic:pic>
              </a:graphicData>
            </a:graphic>
          </wp:inline>
        </w:drawing>
      </w:r>
    </w:p>
    <w:p w:rsidR="00805AE3" w:rsidRPr="004E28B0" w:rsidRDefault="00805AE3" w:rsidP="00805AE3">
      <w:pPr>
        <w:suppressAutoHyphens/>
        <w:spacing w:line="100" w:lineRule="atLeast"/>
        <w:ind w:firstLine="709"/>
        <w:jc w:val="both"/>
        <w:rPr>
          <w:sz w:val="26"/>
          <w:szCs w:val="26"/>
          <w:lang w:eastAsia="ar-SA"/>
        </w:rPr>
      </w:pPr>
      <w:r>
        <w:rPr>
          <w:noProof/>
          <w:sz w:val="26"/>
          <w:szCs w:val="26"/>
        </w:rPr>
        <w:lastRenderedPageBreak/>
        <w:drawing>
          <wp:inline distT="0" distB="0" distL="0" distR="0" wp14:anchorId="3671E03F" wp14:editId="49B49093">
            <wp:extent cx="8858250" cy="1866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58250" cy="1866900"/>
                    </a:xfrm>
                    <a:prstGeom prst="rect">
                      <a:avLst/>
                    </a:prstGeom>
                    <a:noFill/>
                    <a:ln>
                      <a:noFill/>
                    </a:ln>
                  </pic:spPr>
                </pic:pic>
              </a:graphicData>
            </a:graphic>
          </wp:inline>
        </w:drawing>
      </w:r>
    </w:p>
    <w:p w:rsidR="00805AE3" w:rsidRPr="004E28B0" w:rsidRDefault="00805AE3" w:rsidP="00805AE3">
      <w:pPr>
        <w:suppressAutoHyphens/>
        <w:spacing w:line="100" w:lineRule="atLeast"/>
        <w:ind w:firstLine="709"/>
        <w:jc w:val="both"/>
        <w:rPr>
          <w:sz w:val="26"/>
          <w:szCs w:val="26"/>
          <w:lang w:eastAsia="ar-SA"/>
        </w:rPr>
      </w:pPr>
    </w:p>
    <w:p w:rsidR="00805AE3" w:rsidRPr="004E28B0" w:rsidRDefault="00805AE3" w:rsidP="00805AE3">
      <w:pPr>
        <w:suppressAutoHyphens/>
        <w:spacing w:line="100" w:lineRule="atLeast"/>
        <w:ind w:firstLine="709"/>
        <w:jc w:val="both"/>
        <w:rPr>
          <w:sz w:val="26"/>
          <w:szCs w:val="26"/>
          <w:lang w:eastAsia="ar-SA"/>
        </w:rPr>
        <w:sectPr w:rsidR="00805AE3" w:rsidRPr="004E28B0" w:rsidSect="00805AE3">
          <w:pgSz w:w="16838" w:h="11906" w:orient="landscape"/>
          <w:pgMar w:top="709" w:right="1440" w:bottom="1134" w:left="1440" w:header="720" w:footer="720" w:gutter="0"/>
          <w:cols w:space="720"/>
          <w:docGrid w:linePitch="381"/>
        </w:sectPr>
      </w:pPr>
    </w:p>
    <w:p w:rsidR="00805AE3" w:rsidRPr="004E28B0" w:rsidRDefault="00805AE3" w:rsidP="00805AE3">
      <w:pPr>
        <w:suppressAutoHyphens/>
        <w:spacing w:line="100" w:lineRule="atLeast"/>
        <w:ind w:firstLine="709"/>
        <w:jc w:val="both"/>
        <w:rPr>
          <w:sz w:val="26"/>
          <w:szCs w:val="26"/>
          <w:lang w:eastAsia="ar-SA"/>
        </w:rPr>
      </w:pPr>
    </w:p>
    <w:p w:rsidR="00805AE3" w:rsidRPr="00F719B1" w:rsidRDefault="00805AE3" w:rsidP="00805AE3">
      <w:pPr>
        <w:ind w:hanging="360"/>
        <w:jc w:val="center"/>
        <w:rPr>
          <w:b/>
          <w:color w:val="000000"/>
          <w:sz w:val="36"/>
          <w:szCs w:val="36"/>
        </w:rPr>
      </w:pPr>
      <w:r w:rsidRPr="00F719B1">
        <w:rPr>
          <w:b/>
          <w:color w:val="000000"/>
          <w:sz w:val="28"/>
          <w:szCs w:val="28"/>
        </w:rPr>
        <w:t xml:space="preserve">  </w:t>
      </w:r>
      <w:r>
        <w:rPr>
          <w:b/>
          <w:noProof/>
          <w:color w:val="000000"/>
          <w:sz w:val="28"/>
          <w:szCs w:val="28"/>
        </w:rPr>
        <w:drawing>
          <wp:inline distT="0" distB="0" distL="0" distR="0" wp14:anchorId="2F1B4061" wp14:editId="43818F12">
            <wp:extent cx="428625" cy="523875"/>
            <wp:effectExtent l="0" t="0" r="9525" b="9525"/>
            <wp:docPr id="59" name="Рисунок 59" descr="герб райо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2" descr="герб района"/>
                    <pic:cNvPicPr>
                      <a:picLocks noRo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a:effectLst/>
                  </pic:spPr>
                </pic:pic>
              </a:graphicData>
            </a:graphic>
          </wp:inline>
        </w:drawing>
      </w:r>
    </w:p>
    <w:p w:rsidR="00805AE3" w:rsidRPr="00F719B1" w:rsidRDefault="00805AE3" w:rsidP="00805AE3">
      <w:pPr>
        <w:jc w:val="center"/>
        <w:rPr>
          <w:b/>
          <w:color w:val="000000"/>
          <w:sz w:val="18"/>
          <w:szCs w:val="18"/>
        </w:rPr>
      </w:pPr>
    </w:p>
    <w:p w:rsidR="00805AE3" w:rsidRPr="00F719B1" w:rsidRDefault="00805AE3" w:rsidP="00805AE3">
      <w:pPr>
        <w:jc w:val="center"/>
        <w:rPr>
          <w:b/>
          <w:color w:val="000000"/>
          <w:sz w:val="18"/>
          <w:szCs w:val="18"/>
        </w:rPr>
      </w:pPr>
      <w:r w:rsidRPr="00F719B1">
        <w:rPr>
          <w:b/>
          <w:color w:val="000000"/>
          <w:sz w:val="18"/>
          <w:szCs w:val="18"/>
        </w:rPr>
        <w:t>АДМИНИСТРАЦИЯ ОРЛОВСКОГО РАЙОНА</w:t>
      </w:r>
    </w:p>
    <w:p w:rsidR="00805AE3" w:rsidRPr="00F719B1" w:rsidRDefault="00805AE3" w:rsidP="00805AE3">
      <w:pPr>
        <w:ind w:right="283"/>
        <w:jc w:val="center"/>
        <w:rPr>
          <w:b/>
          <w:color w:val="000000"/>
          <w:sz w:val="18"/>
          <w:szCs w:val="18"/>
        </w:rPr>
      </w:pPr>
      <w:r w:rsidRPr="00F719B1">
        <w:rPr>
          <w:b/>
          <w:color w:val="000000"/>
          <w:sz w:val="18"/>
          <w:szCs w:val="18"/>
        </w:rPr>
        <w:t>КИРОВСКОЙ ОБЛАСТИ</w:t>
      </w:r>
    </w:p>
    <w:p w:rsidR="00805AE3" w:rsidRPr="00F719B1" w:rsidRDefault="00805AE3" w:rsidP="00805AE3">
      <w:pPr>
        <w:ind w:right="283"/>
        <w:jc w:val="center"/>
        <w:rPr>
          <w:b/>
          <w:color w:val="000000"/>
          <w:sz w:val="18"/>
          <w:szCs w:val="18"/>
        </w:rPr>
      </w:pPr>
    </w:p>
    <w:p w:rsidR="00805AE3" w:rsidRPr="00F719B1" w:rsidRDefault="00805AE3" w:rsidP="00805AE3">
      <w:pPr>
        <w:ind w:right="80"/>
        <w:jc w:val="center"/>
        <w:rPr>
          <w:b/>
          <w:color w:val="000000"/>
          <w:sz w:val="18"/>
          <w:szCs w:val="18"/>
        </w:rPr>
      </w:pPr>
      <w:r w:rsidRPr="00F719B1">
        <w:rPr>
          <w:b/>
          <w:color w:val="000000"/>
          <w:sz w:val="18"/>
          <w:szCs w:val="18"/>
        </w:rPr>
        <w:t xml:space="preserve">ПОСТАНОВЛЕНИЕ </w:t>
      </w:r>
    </w:p>
    <w:p w:rsidR="00805AE3" w:rsidRPr="00F719B1" w:rsidRDefault="00805AE3" w:rsidP="00805AE3">
      <w:pPr>
        <w:jc w:val="both"/>
        <w:rPr>
          <w:color w:val="000000"/>
          <w:sz w:val="18"/>
          <w:szCs w:val="18"/>
        </w:rPr>
      </w:pPr>
    </w:p>
    <w:p w:rsidR="00805AE3" w:rsidRPr="00F719B1" w:rsidRDefault="00805AE3" w:rsidP="00805AE3">
      <w:pPr>
        <w:jc w:val="both"/>
        <w:rPr>
          <w:color w:val="000000"/>
          <w:sz w:val="18"/>
          <w:szCs w:val="18"/>
        </w:rPr>
      </w:pPr>
      <w:r w:rsidRPr="00F719B1">
        <w:rPr>
          <w:color w:val="000000"/>
          <w:sz w:val="18"/>
          <w:szCs w:val="18"/>
        </w:rPr>
        <w:tab/>
        <w:t xml:space="preserve">05.09.2019                          </w:t>
      </w:r>
      <w:r w:rsidRPr="00F719B1">
        <w:rPr>
          <w:color w:val="000000"/>
          <w:sz w:val="18"/>
          <w:szCs w:val="18"/>
        </w:rPr>
        <w:tab/>
      </w:r>
      <w:r w:rsidRPr="00F719B1">
        <w:rPr>
          <w:color w:val="000000"/>
          <w:sz w:val="18"/>
          <w:szCs w:val="18"/>
        </w:rPr>
        <w:tab/>
      </w:r>
      <w:r w:rsidRPr="00F719B1">
        <w:rPr>
          <w:color w:val="000000"/>
          <w:sz w:val="18"/>
          <w:szCs w:val="18"/>
        </w:rPr>
        <w:tab/>
      </w:r>
      <w:r w:rsidRPr="00F719B1">
        <w:rPr>
          <w:color w:val="000000"/>
          <w:sz w:val="18"/>
          <w:szCs w:val="18"/>
        </w:rPr>
        <w:tab/>
      </w:r>
      <w:r w:rsidRPr="00F719B1">
        <w:rPr>
          <w:color w:val="000000"/>
          <w:sz w:val="18"/>
          <w:szCs w:val="18"/>
        </w:rPr>
        <w:tab/>
        <w:t>№ 494-п</w:t>
      </w:r>
    </w:p>
    <w:p w:rsidR="00805AE3" w:rsidRPr="00F719B1" w:rsidRDefault="00805AE3" w:rsidP="00805AE3">
      <w:pPr>
        <w:jc w:val="center"/>
        <w:rPr>
          <w:color w:val="000000"/>
          <w:sz w:val="18"/>
          <w:szCs w:val="18"/>
        </w:rPr>
      </w:pPr>
    </w:p>
    <w:p w:rsidR="00805AE3" w:rsidRPr="00F719B1" w:rsidRDefault="00805AE3" w:rsidP="00805AE3">
      <w:pPr>
        <w:jc w:val="center"/>
        <w:rPr>
          <w:color w:val="000000"/>
          <w:sz w:val="18"/>
          <w:szCs w:val="18"/>
        </w:rPr>
      </w:pPr>
      <w:r w:rsidRPr="00F719B1">
        <w:rPr>
          <w:color w:val="000000"/>
          <w:sz w:val="18"/>
          <w:szCs w:val="18"/>
        </w:rPr>
        <w:t>г. Орлов</w:t>
      </w:r>
    </w:p>
    <w:p w:rsidR="00805AE3" w:rsidRPr="00F719B1" w:rsidRDefault="00805AE3" w:rsidP="00805AE3">
      <w:pPr>
        <w:jc w:val="center"/>
        <w:outlineLvl w:val="0"/>
        <w:rPr>
          <w:b/>
          <w:color w:val="000000"/>
          <w:sz w:val="18"/>
          <w:szCs w:val="18"/>
        </w:rPr>
      </w:pPr>
    </w:p>
    <w:p w:rsidR="00805AE3" w:rsidRPr="00F719B1" w:rsidRDefault="00805AE3" w:rsidP="00805AE3">
      <w:pPr>
        <w:tabs>
          <w:tab w:val="left" w:pos="4760"/>
          <w:tab w:val="left" w:pos="9440"/>
        </w:tabs>
        <w:ind w:right="-5"/>
        <w:jc w:val="center"/>
        <w:rPr>
          <w:b/>
          <w:color w:val="000000"/>
          <w:sz w:val="18"/>
          <w:szCs w:val="18"/>
        </w:rPr>
      </w:pPr>
      <w:r w:rsidRPr="00F719B1">
        <w:rPr>
          <w:b/>
          <w:color w:val="000000"/>
          <w:sz w:val="18"/>
          <w:szCs w:val="18"/>
        </w:rPr>
        <w:t>О внесении изменений в муниципальную программу «Устойчивое развитие сельских территорий Орловского района Кировской области на 2014 - 2017 годы и на период до 2021 года»</w:t>
      </w:r>
    </w:p>
    <w:p w:rsidR="00805AE3" w:rsidRPr="00F719B1" w:rsidRDefault="00805AE3" w:rsidP="00805AE3">
      <w:pPr>
        <w:tabs>
          <w:tab w:val="left" w:pos="4760"/>
          <w:tab w:val="left" w:pos="9440"/>
        </w:tabs>
        <w:ind w:right="-5"/>
        <w:jc w:val="center"/>
        <w:rPr>
          <w:b/>
          <w:color w:val="000000"/>
          <w:sz w:val="18"/>
          <w:szCs w:val="18"/>
        </w:rPr>
      </w:pPr>
    </w:p>
    <w:p w:rsidR="00805AE3" w:rsidRPr="00F719B1" w:rsidRDefault="00805AE3" w:rsidP="00805AE3">
      <w:pPr>
        <w:tabs>
          <w:tab w:val="left" w:pos="4760"/>
          <w:tab w:val="left" w:pos="9440"/>
        </w:tabs>
        <w:spacing w:line="360" w:lineRule="auto"/>
        <w:ind w:right="-5" w:firstLine="567"/>
        <w:jc w:val="both"/>
        <w:rPr>
          <w:color w:val="000000"/>
          <w:sz w:val="18"/>
          <w:szCs w:val="18"/>
        </w:rPr>
      </w:pPr>
      <w:r w:rsidRPr="00F719B1">
        <w:rPr>
          <w:color w:val="000000"/>
          <w:sz w:val="18"/>
          <w:szCs w:val="18"/>
        </w:rPr>
        <w:t>В соответствии с постановлением администрации Орловского района Кировской области от 20.06.2019 № 376-П «О мерах по составлению проекта бюджета Орловского района Кировской области на 2020 год и плановый период 2021-2022 годов» администрация Орловского района ПОСТАНОВЛЯЕТ:</w:t>
      </w:r>
    </w:p>
    <w:p w:rsidR="00805AE3" w:rsidRPr="00F719B1" w:rsidRDefault="00805AE3" w:rsidP="00805AE3">
      <w:pPr>
        <w:tabs>
          <w:tab w:val="left" w:pos="4760"/>
          <w:tab w:val="left" w:pos="9440"/>
        </w:tabs>
        <w:spacing w:line="360" w:lineRule="auto"/>
        <w:ind w:right="-6" w:firstLine="567"/>
        <w:jc w:val="both"/>
        <w:rPr>
          <w:color w:val="000000"/>
          <w:sz w:val="18"/>
          <w:szCs w:val="18"/>
        </w:rPr>
      </w:pPr>
      <w:r w:rsidRPr="00F719B1">
        <w:rPr>
          <w:color w:val="000000"/>
          <w:sz w:val="18"/>
          <w:szCs w:val="18"/>
        </w:rPr>
        <w:t xml:space="preserve">1. </w:t>
      </w:r>
      <w:proofErr w:type="gramStart"/>
      <w:r w:rsidRPr="00F719B1">
        <w:rPr>
          <w:color w:val="000000"/>
          <w:sz w:val="18"/>
          <w:szCs w:val="18"/>
        </w:rPr>
        <w:t>Внести изменения и дополнения в муниципальную программу «Устойчивое развитие сельских территорий Орловского района Кировской области на 2014 - 2017 годы и на период до 2021 года», утвержденную постановлением администрации Орловского района от 01.11.2013 № 731 «Об утверждении муниципальной целевой программы «Устойчивое развитие сельских территорий Орловского района Кировской области на 2014 - 2017 годы и на период до 2021 года»:</w:t>
      </w:r>
      <w:proofErr w:type="gramEnd"/>
    </w:p>
    <w:p w:rsidR="00805AE3" w:rsidRPr="00F719B1" w:rsidRDefault="00805AE3" w:rsidP="00805AE3">
      <w:pPr>
        <w:tabs>
          <w:tab w:val="left" w:pos="4760"/>
          <w:tab w:val="left" w:pos="9440"/>
        </w:tabs>
        <w:spacing w:line="360" w:lineRule="auto"/>
        <w:ind w:right="-5" w:firstLine="567"/>
        <w:jc w:val="both"/>
        <w:rPr>
          <w:color w:val="000000"/>
          <w:sz w:val="18"/>
          <w:szCs w:val="18"/>
        </w:rPr>
      </w:pPr>
      <w:r w:rsidRPr="00F719B1">
        <w:rPr>
          <w:color w:val="000000"/>
          <w:sz w:val="18"/>
          <w:szCs w:val="18"/>
        </w:rPr>
        <w:t>1.1. В заголовке постановления и по всему тексту постановления слова «на период до 2021 года» заменить словами «на период до 2022 года».</w:t>
      </w:r>
    </w:p>
    <w:p w:rsidR="00805AE3" w:rsidRPr="00F719B1" w:rsidRDefault="00805AE3" w:rsidP="00805AE3">
      <w:pPr>
        <w:tabs>
          <w:tab w:val="left" w:pos="4760"/>
          <w:tab w:val="left" w:pos="9440"/>
        </w:tabs>
        <w:spacing w:line="360" w:lineRule="auto"/>
        <w:ind w:right="-5" w:firstLine="567"/>
        <w:jc w:val="both"/>
        <w:rPr>
          <w:color w:val="000000"/>
          <w:sz w:val="18"/>
          <w:szCs w:val="18"/>
        </w:rPr>
      </w:pPr>
      <w:r w:rsidRPr="00F719B1">
        <w:rPr>
          <w:color w:val="000000"/>
          <w:sz w:val="18"/>
          <w:szCs w:val="18"/>
        </w:rPr>
        <w:t>1.2. В названии программы и по всему тексту программы слова «на период до 2021 года» заменить словами «на период до 2022 года».</w:t>
      </w:r>
    </w:p>
    <w:p w:rsidR="00805AE3" w:rsidRPr="00F719B1" w:rsidRDefault="00805AE3" w:rsidP="00805AE3">
      <w:pPr>
        <w:tabs>
          <w:tab w:val="left" w:pos="4760"/>
          <w:tab w:val="left" w:pos="9440"/>
        </w:tabs>
        <w:spacing w:line="360" w:lineRule="auto"/>
        <w:ind w:right="-5" w:firstLine="567"/>
        <w:jc w:val="both"/>
        <w:rPr>
          <w:color w:val="000000"/>
          <w:sz w:val="18"/>
          <w:szCs w:val="18"/>
        </w:rPr>
      </w:pPr>
      <w:r w:rsidRPr="00F719B1">
        <w:rPr>
          <w:color w:val="000000"/>
          <w:sz w:val="18"/>
          <w:szCs w:val="18"/>
        </w:rPr>
        <w:t>1.3. В паспорте программы пункт «Объемы и источники финансирования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6804"/>
      </w:tblGrid>
      <w:tr w:rsidR="00805AE3" w:rsidRPr="00F719B1" w:rsidTr="00805AE3">
        <w:tc>
          <w:tcPr>
            <w:tcW w:w="2802" w:type="dxa"/>
            <w:shd w:val="clear" w:color="auto" w:fill="auto"/>
          </w:tcPr>
          <w:p w:rsidR="00805AE3" w:rsidRPr="00F719B1" w:rsidRDefault="00805AE3" w:rsidP="00805AE3">
            <w:pPr>
              <w:tabs>
                <w:tab w:val="left" w:pos="567"/>
                <w:tab w:val="left" w:pos="9440"/>
              </w:tabs>
              <w:ind w:right="-5"/>
              <w:rPr>
                <w:color w:val="000000"/>
                <w:sz w:val="18"/>
                <w:szCs w:val="18"/>
              </w:rPr>
            </w:pPr>
            <w:r w:rsidRPr="00F719B1">
              <w:rPr>
                <w:color w:val="000000"/>
                <w:sz w:val="18"/>
                <w:szCs w:val="18"/>
              </w:rPr>
              <w:t>Объемы и источники финансирования программы</w:t>
            </w:r>
          </w:p>
        </w:tc>
        <w:tc>
          <w:tcPr>
            <w:tcW w:w="6804" w:type="dxa"/>
            <w:shd w:val="clear" w:color="auto" w:fill="auto"/>
          </w:tcPr>
          <w:p w:rsidR="00805AE3" w:rsidRPr="00F719B1" w:rsidRDefault="00805AE3" w:rsidP="00805AE3">
            <w:pPr>
              <w:tabs>
                <w:tab w:val="left" w:pos="567"/>
                <w:tab w:val="left" w:pos="9440"/>
              </w:tabs>
              <w:ind w:right="-5"/>
              <w:jc w:val="both"/>
              <w:rPr>
                <w:color w:val="000000"/>
                <w:sz w:val="18"/>
                <w:szCs w:val="18"/>
              </w:rPr>
            </w:pPr>
            <w:r w:rsidRPr="00F719B1">
              <w:rPr>
                <w:b/>
                <w:color w:val="000000"/>
                <w:sz w:val="18"/>
                <w:szCs w:val="18"/>
              </w:rPr>
              <w:t>Объем финансирования Программы на 2014-2018 годы</w:t>
            </w:r>
            <w:r w:rsidRPr="00F719B1">
              <w:rPr>
                <w:color w:val="000000"/>
                <w:sz w:val="18"/>
                <w:szCs w:val="18"/>
              </w:rPr>
              <w:t xml:space="preserve"> составляет 0 тыс. рублей</w:t>
            </w:r>
          </w:p>
          <w:p w:rsidR="00805AE3" w:rsidRPr="00F719B1" w:rsidRDefault="00805AE3" w:rsidP="00805AE3">
            <w:pPr>
              <w:tabs>
                <w:tab w:val="left" w:pos="567"/>
                <w:tab w:val="left" w:pos="9440"/>
              </w:tabs>
              <w:ind w:right="-5"/>
              <w:jc w:val="both"/>
              <w:rPr>
                <w:color w:val="000000"/>
                <w:sz w:val="18"/>
                <w:szCs w:val="18"/>
              </w:rPr>
            </w:pPr>
            <w:r w:rsidRPr="00F719B1">
              <w:rPr>
                <w:b/>
                <w:color w:val="000000"/>
                <w:sz w:val="18"/>
                <w:szCs w:val="18"/>
              </w:rPr>
              <w:t>Объем финансирования Программы на 2019-2022 годы</w:t>
            </w:r>
            <w:r w:rsidRPr="00F719B1">
              <w:rPr>
                <w:color w:val="000000"/>
                <w:sz w:val="18"/>
                <w:szCs w:val="18"/>
              </w:rPr>
              <w:t xml:space="preserve"> составляет 40 тыс. рублей, в том числе:</w:t>
            </w:r>
          </w:p>
          <w:p w:rsidR="00805AE3" w:rsidRPr="00F719B1" w:rsidRDefault="00805AE3" w:rsidP="00805AE3">
            <w:pPr>
              <w:tabs>
                <w:tab w:val="left" w:pos="567"/>
                <w:tab w:val="left" w:pos="9440"/>
              </w:tabs>
              <w:ind w:right="-5"/>
              <w:jc w:val="both"/>
              <w:rPr>
                <w:color w:val="000000"/>
                <w:sz w:val="18"/>
                <w:szCs w:val="18"/>
              </w:rPr>
            </w:pPr>
            <w:r w:rsidRPr="00F719B1">
              <w:rPr>
                <w:color w:val="000000"/>
                <w:sz w:val="18"/>
                <w:szCs w:val="18"/>
              </w:rPr>
              <w:t xml:space="preserve">- средства федерального бюджета – 0 тыс. рублей, </w:t>
            </w:r>
          </w:p>
          <w:p w:rsidR="00805AE3" w:rsidRPr="00F719B1" w:rsidRDefault="00805AE3" w:rsidP="00805AE3">
            <w:pPr>
              <w:tabs>
                <w:tab w:val="left" w:pos="567"/>
                <w:tab w:val="left" w:pos="9440"/>
              </w:tabs>
              <w:ind w:right="-5"/>
              <w:jc w:val="both"/>
              <w:rPr>
                <w:color w:val="000000"/>
                <w:sz w:val="18"/>
                <w:szCs w:val="18"/>
              </w:rPr>
            </w:pPr>
            <w:r w:rsidRPr="00F719B1">
              <w:rPr>
                <w:color w:val="000000"/>
                <w:sz w:val="18"/>
                <w:szCs w:val="18"/>
              </w:rPr>
              <w:t xml:space="preserve">- средства областного бюджета – 0 тыс. рублей, </w:t>
            </w:r>
          </w:p>
          <w:p w:rsidR="00805AE3" w:rsidRPr="00F719B1" w:rsidRDefault="00805AE3" w:rsidP="00805AE3">
            <w:pPr>
              <w:tabs>
                <w:tab w:val="left" w:pos="567"/>
                <w:tab w:val="left" w:pos="9440"/>
              </w:tabs>
              <w:ind w:right="-5"/>
              <w:jc w:val="both"/>
              <w:rPr>
                <w:color w:val="000000"/>
                <w:sz w:val="18"/>
                <w:szCs w:val="18"/>
              </w:rPr>
            </w:pPr>
            <w:r w:rsidRPr="00F719B1">
              <w:rPr>
                <w:color w:val="000000"/>
                <w:sz w:val="18"/>
                <w:szCs w:val="18"/>
              </w:rPr>
              <w:t>- средства районного бюджета – 40 тыс. рублей,</w:t>
            </w:r>
          </w:p>
          <w:p w:rsidR="00805AE3" w:rsidRPr="00F719B1" w:rsidRDefault="00805AE3" w:rsidP="00805AE3">
            <w:pPr>
              <w:tabs>
                <w:tab w:val="left" w:pos="567"/>
                <w:tab w:val="left" w:pos="9440"/>
              </w:tabs>
              <w:ind w:right="-5"/>
              <w:jc w:val="both"/>
              <w:rPr>
                <w:color w:val="000000"/>
                <w:sz w:val="18"/>
                <w:szCs w:val="18"/>
              </w:rPr>
            </w:pPr>
            <w:r w:rsidRPr="00F719B1">
              <w:rPr>
                <w:color w:val="000000"/>
                <w:sz w:val="18"/>
                <w:szCs w:val="18"/>
              </w:rPr>
              <w:t>- средства внебюджетных источников – 0 тыс. рублей</w:t>
            </w:r>
          </w:p>
          <w:p w:rsidR="00805AE3" w:rsidRPr="00F719B1" w:rsidRDefault="00805AE3" w:rsidP="00805AE3">
            <w:pPr>
              <w:tabs>
                <w:tab w:val="left" w:pos="567"/>
                <w:tab w:val="left" w:pos="9440"/>
              </w:tabs>
              <w:ind w:right="-5"/>
              <w:jc w:val="both"/>
              <w:rPr>
                <w:color w:val="000000"/>
                <w:sz w:val="18"/>
                <w:szCs w:val="18"/>
              </w:rPr>
            </w:pPr>
          </w:p>
        </w:tc>
      </w:tr>
    </w:tbl>
    <w:p w:rsidR="00805AE3" w:rsidRPr="00F719B1" w:rsidRDefault="00805AE3" w:rsidP="00805AE3">
      <w:pPr>
        <w:tabs>
          <w:tab w:val="left" w:pos="567"/>
          <w:tab w:val="left" w:pos="9440"/>
        </w:tabs>
        <w:ind w:right="-5"/>
        <w:jc w:val="both"/>
        <w:rPr>
          <w:color w:val="000000"/>
          <w:sz w:val="18"/>
          <w:szCs w:val="18"/>
        </w:rPr>
      </w:pPr>
    </w:p>
    <w:p w:rsidR="00805AE3" w:rsidRPr="00F719B1" w:rsidRDefault="00805AE3" w:rsidP="00805AE3">
      <w:pPr>
        <w:tabs>
          <w:tab w:val="left" w:pos="567"/>
          <w:tab w:val="left" w:pos="9440"/>
        </w:tabs>
        <w:spacing w:line="360" w:lineRule="auto"/>
        <w:ind w:right="-5" w:firstLine="567"/>
        <w:jc w:val="both"/>
        <w:rPr>
          <w:color w:val="000000"/>
          <w:sz w:val="18"/>
          <w:szCs w:val="18"/>
        </w:rPr>
      </w:pPr>
      <w:r w:rsidRPr="00F719B1">
        <w:rPr>
          <w:color w:val="000000"/>
          <w:sz w:val="18"/>
          <w:szCs w:val="18"/>
        </w:rPr>
        <w:t>1.4. Таблицу 11 «Объемы и источники финансирования мероприятий Программы в 2014-2021 годах» изложить в новой редакции согласно приложению.</w:t>
      </w:r>
    </w:p>
    <w:p w:rsidR="00805AE3" w:rsidRPr="00F719B1" w:rsidRDefault="00805AE3" w:rsidP="00805AE3">
      <w:pPr>
        <w:tabs>
          <w:tab w:val="left" w:pos="4760"/>
          <w:tab w:val="left" w:pos="9440"/>
        </w:tabs>
        <w:spacing w:line="360" w:lineRule="auto"/>
        <w:ind w:right="-5" w:firstLine="567"/>
        <w:jc w:val="both"/>
        <w:rPr>
          <w:color w:val="000000"/>
          <w:sz w:val="18"/>
          <w:szCs w:val="18"/>
        </w:rPr>
      </w:pPr>
      <w:r w:rsidRPr="00F719B1">
        <w:rPr>
          <w:color w:val="000000"/>
          <w:sz w:val="18"/>
          <w:szCs w:val="18"/>
        </w:rPr>
        <w:t>2. Постановление вступает в силу с момента его опубликования.</w:t>
      </w:r>
    </w:p>
    <w:p w:rsidR="00805AE3" w:rsidRPr="00F719B1" w:rsidRDefault="00805AE3" w:rsidP="00805AE3">
      <w:pPr>
        <w:keepNext/>
        <w:suppressAutoHyphens/>
        <w:rPr>
          <w:rFonts w:eastAsia="Lucida Sans Unicode"/>
          <w:color w:val="000000"/>
          <w:sz w:val="18"/>
          <w:szCs w:val="18"/>
          <w:lang w:eastAsia="ar-SA"/>
        </w:rPr>
      </w:pPr>
    </w:p>
    <w:p w:rsidR="00805AE3" w:rsidRPr="00F719B1" w:rsidRDefault="00805AE3" w:rsidP="00805AE3">
      <w:pPr>
        <w:keepNext/>
        <w:suppressAutoHyphens/>
        <w:rPr>
          <w:rFonts w:eastAsia="Lucida Sans Unicode"/>
          <w:color w:val="000000"/>
          <w:sz w:val="18"/>
          <w:szCs w:val="18"/>
          <w:lang w:eastAsia="ar-SA"/>
        </w:rPr>
      </w:pPr>
    </w:p>
    <w:p w:rsidR="00805AE3" w:rsidRPr="00F719B1" w:rsidRDefault="00805AE3" w:rsidP="00805AE3">
      <w:pPr>
        <w:keepNext/>
        <w:suppressAutoHyphens/>
        <w:rPr>
          <w:rFonts w:eastAsia="Lucida Sans Unicode"/>
          <w:color w:val="000000"/>
          <w:sz w:val="18"/>
          <w:szCs w:val="18"/>
          <w:lang w:eastAsia="ar-SA"/>
        </w:rPr>
      </w:pPr>
      <w:r w:rsidRPr="00F719B1">
        <w:rPr>
          <w:rFonts w:eastAsia="Lucida Sans Unicode"/>
          <w:color w:val="000000"/>
          <w:sz w:val="18"/>
          <w:szCs w:val="18"/>
          <w:lang w:eastAsia="ar-SA"/>
        </w:rPr>
        <w:t>Глава администрации</w:t>
      </w:r>
    </w:p>
    <w:p w:rsidR="00805AE3" w:rsidRPr="00F719B1" w:rsidRDefault="00805AE3" w:rsidP="00805AE3">
      <w:pPr>
        <w:rPr>
          <w:color w:val="000000"/>
          <w:sz w:val="18"/>
          <w:szCs w:val="18"/>
        </w:rPr>
      </w:pPr>
      <w:r w:rsidRPr="00F719B1">
        <w:rPr>
          <w:color w:val="000000"/>
          <w:sz w:val="18"/>
          <w:szCs w:val="18"/>
          <w:lang w:eastAsia="ar-SA"/>
        </w:rPr>
        <w:t>Орловского района</w:t>
      </w:r>
      <w:r w:rsidRPr="00F719B1">
        <w:rPr>
          <w:color w:val="000000"/>
          <w:sz w:val="18"/>
          <w:szCs w:val="18"/>
          <w:lang w:eastAsia="ar-SA"/>
        </w:rPr>
        <w:tab/>
        <w:t xml:space="preserve">  С.С. Целищев</w:t>
      </w:r>
    </w:p>
    <w:p w:rsidR="00805AE3" w:rsidRPr="00F719B1" w:rsidRDefault="00805AE3" w:rsidP="00805AE3">
      <w:pPr>
        <w:rPr>
          <w:color w:val="000000"/>
        </w:rPr>
      </w:pPr>
    </w:p>
    <w:p w:rsidR="00805AE3" w:rsidRPr="00F719B1" w:rsidRDefault="00805AE3" w:rsidP="00805AE3">
      <w:pPr>
        <w:tabs>
          <w:tab w:val="left" w:pos="5475"/>
        </w:tabs>
        <w:rPr>
          <w:color w:val="000000"/>
        </w:rPr>
      </w:pPr>
      <w:r w:rsidRPr="00F719B1">
        <w:rPr>
          <w:color w:val="000000"/>
        </w:rPr>
        <w:tab/>
      </w:r>
    </w:p>
    <w:p w:rsidR="00805AE3" w:rsidRPr="00F719B1" w:rsidRDefault="00805AE3" w:rsidP="00805AE3">
      <w:pPr>
        <w:tabs>
          <w:tab w:val="left" w:pos="5475"/>
        </w:tabs>
        <w:rPr>
          <w:color w:val="000000"/>
        </w:rPr>
      </w:pPr>
    </w:p>
    <w:p w:rsidR="00805AE3" w:rsidRPr="00F719B1" w:rsidRDefault="00805AE3" w:rsidP="00805AE3">
      <w:pPr>
        <w:tabs>
          <w:tab w:val="left" w:pos="5475"/>
        </w:tabs>
        <w:rPr>
          <w:color w:val="000000"/>
        </w:rPr>
      </w:pPr>
    </w:p>
    <w:p w:rsidR="00805AE3" w:rsidRPr="00F719B1" w:rsidRDefault="00805AE3" w:rsidP="00805AE3">
      <w:pPr>
        <w:tabs>
          <w:tab w:val="left" w:pos="5475"/>
        </w:tabs>
        <w:rPr>
          <w:color w:val="000000"/>
        </w:rPr>
      </w:pPr>
    </w:p>
    <w:p w:rsidR="00805AE3" w:rsidRPr="00F719B1" w:rsidRDefault="00805AE3" w:rsidP="00805AE3">
      <w:pPr>
        <w:tabs>
          <w:tab w:val="left" w:pos="5475"/>
        </w:tabs>
        <w:rPr>
          <w:color w:val="000000"/>
        </w:rPr>
      </w:pPr>
    </w:p>
    <w:p w:rsidR="00805AE3" w:rsidRPr="00F719B1" w:rsidRDefault="00805AE3" w:rsidP="00805AE3">
      <w:pPr>
        <w:tabs>
          <w:tab w:val="left" w:pos="5475"/>
        </w:tabs>
        <w:rPr>
          <w:color w:val="000000"/>
        </w:rPr>
      </w:pPr>
    </w:p>
    <w:p w:rsidR="00805AE3" w:rsidRPr="00F719B1" w:rsidRDefault="00805AE3" w:rsidP="00805AE3">
      <w:pPr>
        <w:tabs>
          <w:tab w:val="left" w:pos="5475"/>
        </w:tabs>
        <w:rPr>
          <w:color w:val="000000"/>
        </w:rPr>
      </w:pPr>
    </w:p>
    <w:p w:rsidR="00805AE3" w:rsidRPr="00F719B1" w:rsidRDefault="00805AE3" w:rsidP="00805AE3">
      <w:pPr>
        <w:tabs>
          <w:tab w:val="left" w:pos="5475"/>
        </w:tabs>
        <w:rPr>
          <w:color w:val="000000"/>
        </w:rPr>
      </w:pPr>
    </w:p>
    <w:p w:rsidR="00805AE3" w:rsidRPr="00F719B1" w:rsidRDefault="00805AE3" w:rsidP="00805AE3">
      <w:pPr>
        <w:tabs>
          <w:tab w:val="left" w:pos="5475"/>
        </w:tabs>
        <w:rPr>
          <w:color w:val="000000"/>
        </w:rPr>
      </w:pPr>
    </w:p>
    <w:p w:rsidR="00805AE3" w:rsidRPr="00F719B1" w:rsidRDefault="00805AE3" w:rsidP="00805AE3">
      <w:pPr>
        <w:tabs>
          <w:tab w:val="left" w:pos="5475"/>
        </w:tabs>
        <w:rPr>
          <w:color w:val="000000"/>
        </w:rPr>
        <w:sectPr w:rsidR="00805AE3" w:rsidRPr="00F719B1" w:rsidSect="00805AE3">
          <w:pgSz w:w="11906" w:h="16838"/>
          <w:pgMar w:top="1134" w:right="851" w:bottom="902" w:left="1622" w:header="720" w:footer="720" w:gutter="0"/>
          <w:cols w:space="708"/>
          <w:docGrid w:linePitch="326"/>
        </w:sectPr>
      </w:pPr>
    </w:p>
    <w:p w:rsidR="00805AE3" w:rsidRPr="00F719B1" w:rsidRDefault="00805AE3" w:rsidP="00805AE3">
      <w:pPr>
        <w:tabs>
          <w:tab w:val="left" w:pos="5475"/>
        </w:tabs>
        <w:rPr>
          <w:color w:val="000000"/>
        </w:rPr>
      </w:pPr>
    </w:p>
    <w:p w:rsidR="00805AE3" w:rsidRDefault="00805AE3" w:rsidP="00805AE3">
      <w:pPr>
        <w:ind w:firstLine="840"/>
        <w:jc w:val="right"/>
        <w:rPr>
          <w:color w:val="000000"/>
        </w:rPr>
        <w:sectPr w:rsidR="00805AE3" w:rsidSect="00805AE3">
          <w:pgSz w:w="11906" w:h="16838"/>
          <w:pgMar w:top="1134" w:right="851" w:bottom="1134" w:left="1701" w:header="709" w:footer="709" w:gutter="0"/>
          <w:cols w:space="708"/>
          <w:docGrid w:linePitch="360"/>
        </w:sectPr>
      </w:pPr>
    </w:p>
    <w:p w:rsidR="00805AE3" w:rsidRPr="00F719B1" w:rsidRDefault="00805AE3" w:rsidP="00805AE3">
      <w:pPr>
        <w:ind w:firstLine="840"/>
        <w:jc w:val="right"/>
        <w:rPr>
          <w:color w:val="000000"/>
        </w:rPr>
      </w:pPr>
      <w:r w:rsidRPr="00F719B1">
        <w:rPr>
          <w:color w:val="000000"/>
        </w:rPr>
        <w:lastRenderedPageBreak/>
        <w:t xml:space="preserve">Приложение </w:t>
      </w:r>
    </w:p>
    <w:p w:rsidR="00805AE3" w:rsidRPr="00F719B1" w:rsidRDefault="00805AE3" w:rsidP="00805AE3">
      <w:pPr>
        <w:ind w:firstLine="840"/>
        <w:jc w:val="right"/>
        <w:rPr>
          <w:color w:val="000000"/>
        </w:rPr>
      </w:pPr>
      <w:r w:rsidRPr="00F719B1">
        <w:rPr>
          <w:color w:val="000000"/>
        </w:rPr>
        <w:t xml:space="preserve">К постановлению администрации </w:t>
      </w:r>
    </w:p>
    <w:p w:rsidR="00805AE3" w:rsidRPr="00F719B1" w:rsidRDefault="00805AE3" w:rsidP="00805AE3">
      <w:pPr>
        <w:ind w:firstLine="840"/>
        <w:jc w:val="right"/>
        <w:rPr>
          <w:color w:val="000000"/>
        </w:rPr>
      </w:pPr>
      <w:r w:rsidRPr="00F719B1">
        <w:rPr>
          <w:color w:val="000000"/>
        </w:rPr>
        <w:t xml:space="preserve">Орловского района от 05.09.2019 № 494-п             </w:t>
      </w:r>
    </w:p>
    <w:p w:rsidR="00805AE3" w:rsidRPr="00F719B1" w:rsidRDefault="00805AE3" w:rsidP="00805AE3">
      <w:pPr>
        <w:ind w:firstLine="840"/>
        <w:jc w:val="right"/>
        <w:rPr>
          <w:color w:val="000000"/>
        </w:rPr>
      </w:pPr>
      <w:r w:rsidRPr="00F719B1">
        <w:rPr>
          <w:b/>
          <w:color w:val="000000"/>
        </w:rPr>
        <w:t xml:space="preserve">     </w:t>
      </w:r>
      <w:r w:rsidRPr="00F719B1">
        <w:rPr>
          <w:color w:val="000000"/>
        </w:rPr>
        <w:t>Таблица 11</w:t>
      </w:r>
    </w:p>
    <w:p w:rsidR="00805AE3" w:rsidRPr="00F719B1" w:rsidRDefault="00805AE3" w:rsidP="00805AE3">
      <w:pPr>
        <w:ind w:firstLine="840"/>
        <w:jc w:val="center"/>
        <w:rPr>
          <w:b/>
          <w:color w:val="000000"/>
          <w:sz w:val="28"/>
        </w:rPr>
      </w:pPr>
      <w:r w:rsidRPr="00F719B1">
        <w:rPr>
          <w:b/>
          <w:color w:val="000000"/>
          <w:sz w:val="28"/>
        </w:rPr>
        <w:t xml:space="preserve">Объемы и источники финансирования мероприятий Программы </w:t>
      </w:r>
    </w:p>
    <w:p w:rsidR="00805AE3" w:rsidRPr="00F719B1" w:rsidRDefault="00805AE3" w:rsidP="00805AE3">
      <w:pPr>
        <w:ind w:firstLine="840"/>
        <w:jc w:val="center"/>
        <w:rPr>
          <w:color w:val="000000"/>
          <w:sz w:val="20"/>
        </w:rPr>
      </w:pPr>
      <w:r w:rsidRPr="00F719B1">
        <w:rPr>
          <w:b/>
          <w:color w:val="000000"/>
          <w:sz w:val="28"/>
        </w:rPr>
        <w:t>в 2014-2022 годах</w:t>
      </w:r>
    </w:p>
    <w:tbl>
      <w:tblPr>
        <w:tblW w:w="153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40"/>
        <w:gridCol w:w="3060"/>
        <w:gridCol w:w="3240"/>
        <w:gridCol w:w="840"/>
        <w:gridCol w:w="780"/>
        <w:gridCol w:w="720"/>
        <w:gridCol w:w="720"/>
        <w:gridCol w:w="720"/>
        <w:gridCol w:w="720"/>
        <w:gridCol w:w="720"/>
        <w:gridCol w:w="1080"/>
        <w:gridCol w:w="1080"/>
        <w:gridCol w:w="1080"/>
      </w:tblGrid>
      <w:tr w:rsidR="00805AE3" w:rsidRPr="00F719B1" w:rsidTr="00805AE3">
        <w:trPr>
          <w:cantSplit/>
          <w:trHeight w:val="255"/>
        </w:trPr>
        <w:tc>
          <w:tcPr>
            <w:tcW w:w="540" w:type="dxa"/>
            <w:vMerge w:val="restart"/>
            <w:tcBorders>
              <w:top w:val="single" w:sz="4" w:space="0" w:color="auto"/>
              <w:left w:val="single" w:sz="4" w:space="0" w:color="auto"/>
              <w:right w:val="single" w:sz="4" w:space="0" w:color="auto"/>
            </w:tcBorders>
          </w:tcPr>
          <w:p w:rsidR="00805AE3" w:rsidRPr="00F719B1" w:rsidRDefault="00805AE3" w:rsidP="00805AE3">
            <w:pPr>
              <w:ind w:left="-108" w:right="-108"/>
              <w:jc w:val="center"/>
              <w:rPr>
                <w:b/>
                <w:color w:val="000000"/>
                <w:sz w:val="20"/>
              </w:rPr>
            </w:pPr>
            <w:r w:rsidRPr="00F719B1">
              <w:rPr>
                <w:b/>
                <w:color w:val="000000"/>
                <w:sz w:val="20"/>
              </w:rPr>
              <w:t xml:space="preserve"> № </w:t>
            </w:r>
          </w:p>
          <w:p w:rsidR="00805AE3" w:rsidRPr="00F719B1" w:rsidRDefault="00805AE3" w:rsidP="00805AE3">
            <w:pPr>
              <w:ind w:left="-108" w:right="-108"/>
              <w:jc w:val="center"/>
              <w:rPr>
                <w:b/>
                <w:color w:val="000000"/>
                <w:sz w:val="20"/>
              </w:rPr>
            </w:pPr>
            <w:proofErr w:type="gramStart"/>
            <w:r w:rsidRPr="00F719B1">
              <w:rPr>
                <w:b/>
                <w:color w:val="000000"/>
                <w:sz w:val="20"/>
              </w:rPr>
              <w:t>п</w:t>
            </w:r>
            <w:proofErr w:type="gramEnd"/>
            <w:r w:rsidRPr="00F719B1">
              <w:rPr>
                <w:b/>
                <w:color w:val="000000"/>
                <w:sz w:val="20"/>
              </w:rPr>
              <w:t>/п</w:t>
            </w:r>
          </w:p>
        </w:tc>
        <w:tc>
          <w:tcPr>
            <w:tcW w:w="3060" w:type="dxa"/>
            <w:vMerge w:val="restart"/>
            <w:tcBorders>
              <w:top w:val="single" w:sz="4" w:space="0" w:color="auto"/>
              <w:left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 xml:space="preserve">Наименование мероприятия </w:t>
            </w:r>
          </w:p>
          <w:p w:rsidR="00805AE3" w:rsidRPr="00F719B1" w:rsidRDefault="00805AE3" w:rsidP="00805AE3">
            <w:pPr>
              <w:jc w:val="center"/>
              <w:rPr>
                <w:b/>
                <w:color w:val="000000"/>
                <w:sz w:val="20"/>
              </w:rPr>
            </w:pPr>
            <w:r w:rsidRPr="00F719B1">
              <w:rPr>
                <w:b/>
                <w:color w:val="000000"/>
                <w:sz w:val="20"/>
              </w:rPr>
              <w:t>Программы</w:t>
            </w:r>
          </w:p>
        </w:tc>
        <w:tc>
          <w:tcPr>
            <w:tcW w:w="11700" w:type="dxa"/>
            <w:gridSpan w:val="11"/>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Объемы и источники финансирования</w:t>
            </w:r>
          </w:p>
        </w:tc>
      </w:tr>
      <w:tr w:rsidR="00805AE3" w:rsidRPr="00F719B1" w:rsidTr="00805AE3">
        <w:trPr>
          <w:cantSplit/>
          <w:trHeight w:val="180"/>
        </w:trPr>
        <w:tc>
          <w:tcPr>
            <w:tcW w:w="540" w:type="dxa"/>
            <w:vMerge/>
            <w:tcBorders>
              <w:left w:val="single" w:sz="4" w:space="0" w:color="auto"/>
              <w:right w:val="single" w:sz="4" w:space="0" w:color="auto"/>
            </w:tcBorders>
          </w:tcPr>
          <w:p w:rsidR="00805AE3" w:rsidRPr="00F719B1" w:rsidRDefault="00805AE3" w:rsidP="00805AE3">
            <w:pPr>
              <w:ind w:left="-108" w:right="-108"/>
              <w:jc w:val="center"/>
              <w:rPr>
                <w:b/>
                <w:color w:val="000000"/>
                <w:sz w:val="20"/>
              </w:rPr>
            </w:pPr>
          </w:p>
        </w:tc>
        <w:tc>
          <w:tcPr>
            <w:tcW w:w="3060" w:type="dxa"/>
            <w:vMerge/>
            <w:tcBorders>
              <w:left w:val="single" w:sz="4" w:space="0" w:color="auto"/>
              <w:right w:val="single" w:sz="4" w:space="0" w:color="auto"/>
            </w:tcBorders>
          </w:tcPr>
          <w:p w:rsidR="00805AE3" w:rsidRPr="00F719B1" w:rsidRDefault="00805AE3" w:rsidP="00805AE3">
            <w:pPr>
              <w:jc w:val="center"/>
              <w:rPr>
                <w:b/>
                <w:color w:val="000000"/>
                <w:sz w:val="20"/>
              </w:rPr>
            </w:pPr>
          </w:p>
        </w:tc>
        <w:tc>
          <w:tcPr>
            <w:tcW w:w="3240" w:type="dxa"/>
            <w:vMerge w:val="restart"/>
            <w:tcBorders>
              <w:top w:val="single" w:sz="4" w:space="0" w:color="auto"/>
              <w:left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Источник финансирования</w:t>
            </w:r>
          </w:p>
        </w:tc>
        <w:tc>
          <w:tcPr>
            <w:tcW w:w="8460" w:type="dxa"/>
            <w:gridSpan w:val="10"/>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Объемы финансирования (тыс. руб.)</w:t>
            </w:r>
          </w:p>
        </w:tc>
      </w:tr>
      <w:tr w:rsidR="00805AE3" w:rsidRPr="00F719B1" w:rsidTr="00805AE3">
        <w:trPr>
          <w:cantSplit/>
          <w:trHeight w:val="20"/>
        </w:trPr>
        <w:tc>
          <w:tcPr>
            <w:tcW w:w="540" w:type="dxa"/>
            <w:vMerge/>
            <w:tcBorders>
              <w:left w:val="single" w:sz="4" w:space="0" w:color="auto"/>
              <w:right w:val="single" w:sz="4" w:space="0" w:color="auto"/>
            </w:tcBorders>
          </w:tcPr>
          <w:p w:rsidR="00805AE3" w:rsidRPr="00F719B1" w:rsidRDefault="00805AE3" w:rsidP="00805AE3">
            <w:pPr>
              <w:ind w:left="-108" w:right="-108"/>
              <w:jc w:val="center"/>
              <w:rPr>
                <w:b/>
                <w:color w:val="000000"/>
                <w:sz w:val="20"/>
              </w:rPr>
            </w:pPr>
          </w:p>
        </w:tc>
        <w:tc>
          <w:tcPr>
            <w:tcW w:w="3060" w:type="dxa"/>
            <w:vMerge/>
            <w:tcBorders>
              <w:left w:val="single" w:sz="4" w:space="0" w:color="auto"/>
              <w:right w:val="single" w:sz="4" w:space="0" w:color="auto"/>
            </w:tcBorders>
          </w:tcPr>
          <w:p w:rsidR="00805AE3" w:rsidRPr="00F719B1" w:rsidRDefault="00805AE3" w:rsidP="00805AE3">
            <w:pPr>
              <w:jc w:val="center"/>
              <w:rPr>
                <w:b/>
                <w:color w:val="000000"/>
                <w:sz w:val="20"/>
              </w:rPr>
            </w:pPr>
          </w:p>
        </w:tc>
        <w:tc>
          <w:tcPr>
            <w:tcW w:w="3240" w:type="dxa"/>
            <w:vMerge/>
            <w:tcBorders>
              <w:left w:val="single" w:sz="4" w:space="0" w:color="auto"/>
              <w:right w:val="single" w:sz="4" w:space="0" w:color="auto"/>
            </w:tcBorders>
          </w:tcPr>
          <w:p w:rsidR="00805AE3" w:rsidRPr="00F719B1" w:rsidRDefault="00805AE3" w:rsidP="00805AE3">
            <w:pPr>
              <w:jc w:val="center"/>
              <w:rPr>
                <w:b/>
                <w:color w:val="000000"/>
                <w:sz w:val="20"/>
              </w:rPr>
            </w:pPr>
          </w:p>
        </w:tc>
        <w:tc>
          <w:tcPr>
            <w:tcW w:w="840" w:type="dxa"/>
            <w:vMerge w:val="restart"/>
            <w:tcBorders>
              <w:top w:val="single" w:sz="4" w:space="0" w:color="auto"/>
              <w:left w:val="single" w:sz="4" w:space="0" w:color="auto"/>
              <w:right w:val="single" w:sz="4" w:space="0" w:color="auto"/>
            </w:tcBorders>
          </w:tcPr>
          <w:p w:rsidR="00805AE3" w:rsidRPr="00F719B1" w:rsidRDefault="00805AE3" w:rsidP="00805AE3">
            <w:pPr>
              <w:ind w:left="-108" w:right="-76"/>
              <w:jc w:val="center"/>
              <w:rPr>
                <w:b/>
                <w:color w:val="000000"/>
                <w:sz w:val="20"/>
              </w:rPr>
            </w:pPr>
            <w:r w:rsidRPr="00F719B1">
              <w:rPr>
                <w:b/>
                <w:color w:val="000000"/>
                <w:sz w:val="20"/>
              </w:rPr>
              <w:t>Всего</w:t>
            </w:r>
          </w:p>
        </w:tc>
        <w:tc>
          <w:tcPr>
            <w:tcW w:w="7620" w:type="dxa"/>
            <w:gridSpan w:val="9"/>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 xml:space="preserve">В </w:t>
            </w:r>
            <w:proofErr w:type="spellStart"/>
            <w:r w:rsidRPr="00F719B1">
              <w:rPr>
                <w:b/>
                <w:color w:val="000000"/>
                <w:sz w:val="20"/>
              </w:rPr>
              <w:t>т.ч</w:t>
            </w:r>
            <w:proofErr w:type="spellEnd"/>
            <w:r w:rsidRPr="00F719B1">
              <w:rPr>
                <w:b/>
                <w:color w:val="000000"/>
                <w:sz w:val="20"/>
              </w:rPr>
              <w:t>. по годам реализации Программы</w:t>
            </w:r>
          </w:p>
        </w:tc>
      </w:tr>
      <w:tr w:rsidR="00805AE3" w:rsidRPr="00F719B1" w:rsidTr="00805AE3">
        <w:trPr>
          <w:cantSplit/>
          <w:trHeight w:val="744"/>
        </w:trPr>
        <w:tc>
          <w:tcPr>
            <w:tcW w:w="540" w:type="dxa"/>
            <w:vMerge/>
            <w:tcBorders>
              <w:left w:val="single" w:sz="4" w:space="0" w:color="auto"/>
              <w:right w:val="single" w:sz="4" w:space="0" w:color="auto"/>
            </w:tcBorders>
          </w:tcPr>
          <w:p w:rsidR="00805AE3" w:rsidRPr="00F719B1" w:rsidRDefault="00805AE3" w:rsidP="00805AE3">
            <w:pPr>
              <w:ind w:left="-108" w:right="-108"/>
              <w:jc w:val="center"/>
              <w:rPr>
                <w:color w:val="000000"/>
                <w:sz w:val="20"/>
              </w:rPr>
            </w:pPr>
          </w:p>
        </w:tc>
        <w:tc>
          <w:tcPr>
            <w:tcW w:w="3060" w:type="dxa"/>
            <w:vMerge/>
            <w:tcBorders>
              <w:left w:val="single" w:sz="4" w:space="0" w:color="auto"/>
              <w:right w:val="single" w:sz="4" w:space="0" w:color="auto"/>
            </w:tcBorders>
          </w:tcPr>
          <w:p w:rsidR="00805AE3" w:rsidRPr="00F719B1" w:rsidRDefault="00805AE3" w:rsidP="00805AE3">
            <w:pPr>
              <w:jc w:val="both"/>
              <w:rPr>
                <w:color w:val="000000"/>
                <w:sz w:val="20"/>
              </w:rPr>
            </w:pPr>
          </w:p>
        </w:tc>
        <w:tc>
          <w:tcPr>
            <w:tcW w:w="3240" w:type="dxa"/>
            <w:vMerge/>
            <w:tcBorders>
              <w:left w:val="single" w:sz="4" w:space="0" w:color="auto"/>
              <w:right w:val="single" w:sz="4" w:space="0" w:color="auto"/>
            </w:tcBorders>
          </w:tcPr>
          <w:p w:rsidR="00805AE3" w:rsidRPr="00F719B1" w:rsidRDefault="00805AE3" w:rsidP="00805AE3">
            <w:pPr>
              <w:jc w:val="both"/>
              <w:rPr>
                <w:color w:val="000000"/>
                <w:sz w:val="20"/>
              </w:rPr>
            </w:pPr>
          </w:p>
        </w:tc>
        <w:tc>
          <w:tcPr>
            <w:tcW w:w="840" w:type="dxa"/>
            <w:vMerge/>
            <w:tcBorders>
              <w:left w:val="single" w:sz="4" w:space="0" w:color="auto"/>
              <w:right w:val="single" w:sz="4" w:space="0" w:color="auto"/>
            </w:tcBorders>
          </w:tcPr>
          <w:p w:rsidR="00805AE3" w:rsidRPr="00F719B1" w:rsidRDefault="00805AE3" w:rsidP="00805AE3">
            <w:pPr>
              <w:jc w:val="both"/>
              <w:rPr>
                <w:color w:val="000000"/>
                <w:sz w:val="20"/>
              </w:rPr>
            </w:pP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2014</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2015</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2016</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2017</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2018</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2019</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2020</w:t>
            </w:r>
          </w:p>
        </w:tc>
        <w:tc>
          <w:tcPr>
            <w:tcW w:w="1080" w:type="dxa"/>
            <w:tcBorders>
              <w:top w:val="single" w:sz="4" w:space="0" w:color="auto"/>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2021</w:t>
            </w:r>
          </w:p>
          <w:p w:rsidR="00805AE3" w:rsidRPr="00F719B1" w:rsidRDefault="00805AE3" w:rsidP="00805AE3">
            <w:pPr>
              <w:jc w:val="center"/>
              <w:rPr>
                <w:b/>
                <w:color w:val="000000"/>
                <w:sz w:val="20"/>
              </w:rPr>
            </w:pPr>
          </w:p>
        </w:tc>
        <w:tc>
          <w:tcPr>
            <w:tcW w:w="1080" w:type="dxa"/>
            <w:tcBorders>
              <w:top w:val="single" w:sz="4" w:space="0" w:color="auto"/>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2022</w:t>
            </w:r>
          </w:p>
        </w:tc>
      </w:tr>
      <w:tr w:rsidR="00805AE3" w:rsidRPr="00F719B1" w:rsidTr="00805AE3">
        <w:trPr>
          <w:trHeight w:val="236"/>
        </w:trPr>
        <w:tc>
          <w:tcPr>
            <w:tcW w:w="540" w:type="dxa"/>
            <w:vMerge/>
            <w:tcBorders>
              <w:left w:val="single" w:sz="4" w:space="0" w:color="auto"/>
              <w:bottom w:val="single" w:sz="4" w:space="0" w:color="auto"/>
              <w:right w:val="single" w:sz="4" w:space="0" w:color="auto"/>
            </w:tcBorders>
          </w:tcPr>
          <w:p w:rsidR="00805AE3" w:rsidRPr="00F719B1" w:rsidRDefault="00805AE3" w:rsidP="00805AE3">
            <w:pPr>
              <w:ind w:left="-108" w:right="-108"/>
              <w:jc w:val="center"/>
              <w:rPr>
                <w:b/>
                <w:color w:val="000000"/>
                <w:sz w:val="20"/>
              </w:rPr>
            </w:pPr>
          </w:p>
        </w:tc>
        <w:tc>
          <w:tcPr>
            <w:tcW w:w="3060" w:type="dxa"/>
            <w:vMerge/>
            <w:tcBorders>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p>
        </w:tc>
        <w:tc>
          <w:tcPr>
            <w:tcW w:w="3240" w:type="dxa"/>
            <w:vMerge/>
            <w:tcBorders>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p>
        </w:tc>
        <w:tc>
          <w:tcPr>
            <w:tcW w:w="840" w:type="dxa"/>
            <w:vMerge/>
            <w:tcBorders>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факт</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факт</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факт</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факт</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факт</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план</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прогноз</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прогноз</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прогноз</w:t>
            </w:r>
          </w:p>
        </w:tc>
      </w:tr>
      <w:tr w:rsidR="00805AE3" w:rsidRPr="00F719B1" w:rsidTr="00805AE3">
        <w:trPr>
          <w:trHeight w:val="236"/>
        </w:trPr>
        <w:tc>
          <w:tcPr>
            <w:tcW w:w="5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left="-108" w:right="-108"/>
              <w:jc w:val="center"/>
              <w:rPr>
                <w:b/>
                <w:color w:val="000000"/>
                <w:sz w:val="20"/>
              </w:rPr>
            </w:pPr>
            <w:r w:rsidRPr="00F719B1">
              <w:rPr>
                <w:b/>
                <w:color w:val="000000"/>
                <w:sz w:val="20"/>
              </w:rPr>
              <w:t>1</w:t>
            </w:r>
          </w:p>
        </w:tc>
        <w:tc>
          <w:tcPr>
            <w:tcW w:w="306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2</w:t>
            </w: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3</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4</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5</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6</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7</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8</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9</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10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11</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12</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13</w:t>
            </w:r>
          </w:p>
        </w:tc>
      </w:tr>
      <w:tr w:rsidR="00805AE3" w:rsidRPr="00F719B1" w:rsidTr="00805AE3">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jc w:val="center"/>
              <w:rPr>
                <w:b/>
                <w:color w:val="000000"/>
                <w:sz w:val="20"/>
              </w:rPr>
            </w:pPr>
            <w:r w:rsidRPr="00F719B1">
              <w:rPr>
                <w:b/>
                <w:color w:val="000000"/>
                <w:sz w:val="20"/>
              </w:rPr>
              <w:t>1.</w:t>
            </w:r>
          </w:p>
        </w:tc>
        <w:tc>
          <w:tcPr>
            <w:tcW w:w="3060" w:type="dxa"/>
            <w:vMerge w:val="restart"/>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r w:rsidRPr="00F719B1">
              <w:rPr>
                <w:b/>
                <w:color w:val="000000"/>
                <w:sz w:val="20"/>
              </w:rPr>
              <w:t>Улучшение жилищных условий граждан, проживающих в сельской местности</w:t>
            </w: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r w:rsidRPr="00F719B1">
              <w:rPr>
                <w:b/>
                <w:color w:val="000000"/>
                <w:sz w:val="20"/>
              </w:rPr>
              <w:t>Объем финансирования – всего,</w:t>
            </w:r>
          </w:p>
          <w:p w:rsidR="00805AE3" w:rsidRPr="00F719B1" w:rsidRDefault="00805AE3" w:rsidP="00805AE3">
            <w:pPr>
              <w:ind w:right="-108"/>
              <w:rPr>
                <w:color w:val="000000"/>
                <w:sz w:val="20"/>
              </w:rPr>
            </w:pPr>
            <w:r w:rsidRPr="00F719B1">
              <w:rPr>
                <w:color w:val="000000"/>
                <w:sz w:val="20"/>
              </w:rPr>
              <w:t>в том числе за счет средств:</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9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федеральный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1"/>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региональный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7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районный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40"/>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внебюджетные источники</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5"/>
        </w:trPr>
        <w:tc>
          <w:tcPr>
            <w:tcW w:w="540" w:type="dxa"/>
            <w:vMerge w:val="restart"/>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jc w:val="center"/>
              <w:rPr>
                <w:b/>
                <w:color w:val="000000"/>
                <w:sz w:val="20"/>
              </w:rPr>
            </w:pPr>
          </w:p>
          <w:p w:rsidR="00805AE3" w:rsidRPr="00F719B1" w:rsidRDefault="00805AE3" w:rsidP="00805AE3">
            <w:pPr>
              <w:ind w:right="-108"/>
              <w:jc w:val="center"/>
              <w:rPr>
                <w:b/>
                <w:color w:val="000000"/>
                <w:sz w:val="20"/>
              </w:rPr>
            </w:pPr>
          </w:p>
          <w:p w:rsidR="00805AE3" w:rsidRPr="00F719B1" w:rsidRDefault="00805AE3" w:rsidP="00805AE3">
            <w:pPr>
              <w:ind w:right="-108"/>
              <w:jc w:val="center"/>
              <w:rPr>
                <w:b/>
                <w:color w:val="000000"/>
                <w:sz w:val="20"/>
              </w:rPr>
            </w:pPr>
          </w:p>
          <w:p w:rsidR="00805AE3" w:rsidRPr="00F719B1" w:rsidRDefault="00805AE3" w:rsidP="00805AE3">
            <w:pPr>
              <w:ind w:right="-108"/>
              <w:jc w:val="center"/>
              <w:rPr>
                <w:b/>
                <w:color w:val="000000"/>
                <w:sz w:val="20"/>
              </w:rPr>
            </w:pPr>
          </w:p>
          <w:p w:rsidR="00805AE3" w:rsidRPr="00F719B1" w:rsidRDefault="00805AE3" w:rsidP="00805AE3">
            <w:pPr>
              <w:ind w:right="-108"/>
              <w:jc w:val="center"/>
              <w:rPr>
                <w:b/>
                <w:color w:val="000000"/>
                <w:sz w:val="20"/>
              </w:rPr>
            </w:pPr>
          </w:p>
          <w:p w:rsidR="00805AE3" w:rsidRPr="00F719B1" w:rsidRDefault="00805AE3" w:rsidP="00805AE3">
            <w:pPr>
              <w:ind w:right="-108"/>
              <w:jc w:val="center"/>
              <w:rPr>
                <w:b/>
                <w:color w:val="000000"/>
                <w:sz w:val="20"/>
              </w:rPr>
            </w:pPr>
          </w:p>
          <w:p w:rsidR="00805AE3" w:rsidRPr="00F719B1" w:rsidRDefault="00805AE3" w:rsidP="00805AE3">
            <w:pPr>
              <w:ind w:right="-108"/>
              <w:rPr>
                <w:b/>
                <w:color w:val="000000"/>
                <w:sz w:val="20"/>
              </w:rPr>
            </w:pPr>
          </w:p>
        </w:tc>
        <w:tc>
          <w:tcPr>
            <w:tcW w:w="3060" w:type="dxa"/>
            <w:vMerge w:val="restart"/>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r w:rsidRPr="00F719B1">
              <w:rPr>
                <w:b/>
                <w:color w:val="000000"/>
                <w:sz w:val="20"/>
              </w:rPr>
              <w:t>в том числе  молодых семей и  молодых специалистов</w:t>
            </w: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r w:rsidRPr="00F719B1">
              <w:rPr>
                <w:b/>
                <w:color w:val="000000"/>
                <w:sz w:val="20"/>
              </w:rPr>
              <w:t>Объем финансирования – всего,</w:t>
            </w:r>
          </w:p>
          <w:p w:rsidR="00805AE3" w:rsidRPr="00F719B1" w:rsidRDefault="00805AE3" w:rsidP="00805AE3">
            <w:pPr>
              <w:ind w:right="-108"/>
              <w:rPr>
                <w:color w:val="000000"/>
                <w:sz w:val="20"/>
              </w:rPr>
            </w:pPr>
            <w:r w:rsidRPr="00F719B1">
              <w:rPr>
                <w:color w:val="000000"/>
                <w:sz w:val="20"/>
              </w:rPr>
              <w:t>в том числе за счет средств:</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федеральный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региональный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районный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11"/>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внебюджетные источники</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5"/>
        </w:trPr>
        <w:tc>
          <w:tcPr>
            <w:tcW w:w="540" w:type="dxa"/>
            <w:vMerge w:val="restart"/>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jc w:val="center"/>
              <w:rPr>
                <w:b/>
                <w:color w:val="000000"/>
                <w:sz w:val="20"/>
              </w:rPr>
            </w:pPr>
            <w:r w:rsidRPr="00F719B1">
              <w:rPr>
                <w:b/>
                <w:color w:val="000000"/>
                <w:sz w:val="20"/>
              </w:rPr>
              <w:t>2.</w:t>
            </w:r>
          </w:p>
        </w:tc>
        <w:tc>
          <w:tcPr>
            <w:tcW w:w="3060" w:type="dxa"/>
            <w:vMerge w:val="restart"/>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r w:rsidRPr="00F719B1">
              <w:rPr>
                <w:b/>
                <w:color w:val="000000"/>
                <w:sz w:val="20"/>
              </w:rPr>
              <w:t xml:space="preserve">Проектирование капитального ремонта и  </w:t>
            </w:r>
            <w:proofErr w:type="gramStart"/>
            <w:r w:rsidRPr="00F719B1">
              <w:rPr>
                <w:b/>
                <w:color w:val="000000"/>
                <w:sz w:val="20"/>
              </w:rPr>
              <w:t>реконструкции</w:t>
            </w:r>
            <w:proofErr w:type="gramEnd"/>
            <w:r w:rsidRPr="00F719B1">
              <w:rPr>
                <w:b/>
                <w:color w:val="000000"/>
                <w:sz w:val="20"/>
              </w:rPr>
              <w:t xml:space="preserve"> автомобильных дорог</w:t>
            </w: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r w:rsidRPr="00F719B1">
              <w:rPr>
                <w:b/>
                <w:color w:val="000000"/>
                <w:sz w:val="20"/>
              </w:rPr>
              <w:t>Объем финансирования – всего,</w:t>
            </w:r>
          </w:p>
          <w:p w:rsidR="00805AE3" w:rsidRPr="00F719B1" w:rsidRDefault="00805AE3" w:rsidP="00805AE3">
            <w:pPr>
              <w:ind w:right="-108"/>
              <w:rPr>
                <w:color w:val="000000"/>
                <w:sz w:val="20"/>
              </w:rPr>
            </w:pPr>
            <w:r w:rsidRPr="00F719B1">
              <w:rPr>
                <w:color w:val="000000"/>
                <w:sz w:val="20"/>
              </w:rPr>
              <w:t>в том числе за счет средств:</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40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10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10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10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10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федеральный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региональный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районный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40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10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10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10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10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внебюджетные источники</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lang w:val="en-US"/>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r w:rsidR="00805AE3" w:rsidRPr="00F719B1" w:rsidTr="00805AE3">
        <w:trPr>
          <w:cantSplit/>
          <w:trHeight w:val="225"/>
        </w:trPr>
        <w:tc>
          <w:tcPr>
            <w:tcW w:w="540" w:type="dxa"/>
            <w:vMerge w:val="restart"/>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val="restart"/>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r w:rsidRPr="00F719B1">
              <w:rPr>
                <w:b/>
                <w:color w:val="000000"/>
                <w:sz w:val="20"/>
              </w:rPr>
              <w:t>Итого по всем мероприятиям Программы</w:t>
            </w: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r w:rsidRPr="00F719B1">
              <w:rPr>
                <w:b/>
                <w:color w:val="000000"/>
                <w:sz w:val="20"/>
              </w:rPr>
              <w:t>Объем финансирования – всего,</w:t>
            </w:r>
          </w:p>
          <w:p w:rsidR="00805AE3" w:rsidRPr="00F719B1" w:rsidRDefault="00805AE3" w:rsidP="00805AE3">
            <w:pPr>
              <w:ind w:right="-108"/>
              <w:rPr>
                <w:color w:val="000000"/>
                <w:sz w:val="20"/>
              </w:rPr>
            </w:pPr>
            <w:r w:rsidRPr="00F719B1">
              <w:rPr>
                <w:color w:val="000000"/>
                <w:sz w:val="20"/>
              </w:rPr>
              <w:t>в том числе за счет средств:</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40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color w:val="000000"/>
                <w:lang w:val="en-US"/>
              </w:rPr>
            </w:pPr>
            <w:r w:rsidRPr="00F719B1">
              <w:rPr>
                <w:b/>
                <w:color w:val="000000"/>
                <w:sz w:val="20"/>
                <w:lang w:val="en-US"/>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color w:val="000000"/>
              </w:rPr>
            </w:pPr>
            <w:r w:rsidRPr="00F719B1">
              <w:rPr>
                <w:b/>
                <w:color w:val="000000"/>
                <w:sz w:val="20"/>
              </w:rPr>
              <w:t>10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color w:val="000000"/>
              </w:rPr>
            </w:pPr>
            <w:r w:rsidRPr="00F719B1">
              <w:rPr>
                <w:b/>
                <w:color w:val="000000"/>
                <w:sz w:val="20"/>
              </w:rPr>
              <w:t>10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color w:val="000000"/>
              </w:rPr>
            </w:pPr>
            <w:r w:rsidRPr="00F719B1">
              <w:rPr>
                <w:b/>
                <w:color w:val="000000"/>
                <w:sz w:val="20"/>
              </w:rPr>
              <w:t>10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color w:val="000000"/>
              </w:rPr>
            </w:pPr>
            <w:r w:rsidRPr="00F719B1">
              <w:rPr>
                <w:b/>
                <w:color w:val="000000"/>
                <w:sz w:val="20"/>
              </w:rPr>
              <w:t>10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федеральный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lang w:val="en-US"/>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lang w:val="en-US"/>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lang w:val="en-US"/>
              </w:rPr>
            </w:pPr>
            <w:r w:rsidRPr="00F719B1">
              <w:rPr>
                <w:b/>
                <w:color w:val="000000"/>
                <w:sz w:val="20"/>
              </w:rPr>
              <w:t>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региональный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color w:val="00000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color w:val="00000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color w:val="00000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color w:val="000000"/>
              </w:rPr>
            </w:pPr>
            <w:r w:rsidRPr="00F719B1">
              <w:rPr>
                <w:b/>
                <w:color w:val="000000"/>
                <w:sz w:val="20"/>
              </w:rPr>
              <w:t>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color w:val="000000"/>
              </w:rPr>
            </w:pPr>
            <w:r w:rsidRPr="00F719B1">
              <w:rPr>
                <w:b/>
                <w:color w:val="000000"/>
                <w:sz w:val="20"/>
              </w:rPr>
              <w:t>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районный бюджет</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40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highlight w:val="yellow"/>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10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10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10</w:t>
            </w:r>
          </w:p>
        </w:tc>
        <w:tc>
          <w:tcPr>
            <w:tcW w:w="1080" w:type="dxa"/>
            <w:tcBorders>
              <w:left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10</w:t>
            </w:r>
          </w:p>
        </w:tc>
      </w:tr>
      <w:tr w:rsidR="00805AE3" w:rsidRPr="00F719B1" w:rsidTr="00805AE3">
        <w:trPr>
          <w:cantSplit/>
          <w:trHeight w:val="225"/>
        </w:trPr>
        <w:tc>
          <w:tcPr>
            <w:tcW w:w="54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060" w:type="dxa"/>
            <w:vMerge/>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color w:val="000000"/>
                <w:sz w:val="20"/>
              </w:rPr>
            </w:pPr>
          </w:p>
        </w:tc>
        <w:tc>
          <w:tcPr>
            <w:tcW w:w="32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ind w:right="-108"/>
              <w:rPr>
                <w:b/>
                <w:i/>
                <w:color w:val="000000"/>
                <w:sz w:val="20"/>
              </w:rPr>
            </w:pPr>
            <w:r w:rsidRPr="00F719B1">
              <w:rPr>
                <w:b/>
                <w:i/>
                <w:color w:val="000000"/>
                <w:sz w:val="20"/>
              </w:rPr>
              <w:t>- внебюджетные источники</w:t>
            </w:r>
          </w:p>
        </w:tc>
        <w:tc>
          <w:tcPr>
            <w:tcW w:w="84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72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top w:val="single" w:sz="4" w:space="0" w:color="auto"/>
              <w:left w:val="single" w:sz="4" w:space="0" w:color="auto"/>
              <w:bottom w:val="single" w:sz="4" w:space="0" w:color="auto"/>
              <w:right w:val="single" w:sz="4" w:space="0" w:color="auto"/>
            </w:tcBorders>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bottom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c>
          <w:tcPr>
            <w:tcW w:w="1080" w:type="dxa"/>
            <w:tcBorders>
              <w:left w:val="single" w:sz="4" w:space="0" w:color="auto"/>
              <w:bottom w:val="single" w:sz="4" w:space="0" w:color="auto"/>
              <w:right w:val="single" w:sz="4" w:space="0" w:color="auto"/>
            </w:tcBorders>
            <w:shd w:val="clear" w:color="auto" w:fill="auto"/>
          </w:tcPr>
          <w:p w:rsidR="00805AE3" w:rsidRPr="00F719B1" w:rsidRDefault="00805AE3" w:rsidP="00805AE3">
            <w:pPr>
              <w:jc w:val="center"/>
              <w:rPr>
                <w:b/>
                <w:color w:val="000000"/>
                <w:sz w:val="20"/>
              </w:rPr>
            </w:pPr>
            <w:r w:rsidRPr="00F719B1">
              <w:rPr>
                <w:b/>
                <w:color w:val="000000"/>
                <w:sz w:val="20"/>
              </w:rPr>
              <w:t>0</w:t>
            </w:r>
          </w:p>
        </w:tc>
      </w:tr>
    </w:tbl>
    <w:p w:rsidR="00805AE3" w:rsidRPr="00F719B1" w:rsidRDefault="00805AE3" w:rsidP="00805AE3">
      <w:pPr>
        <w:spacing w:line="240" w:lineRule="exact"/>
        <w:jc w:val="center"/>
        <w:rPr>
          <w:color w:val="000000"/>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spacing w:after="200" w:line="276" w:lineRule="auto"/>
        <w:rPr>
          <w:sz w:val="18"/>
          <w:szCs w:val="18"/>
        </w:rPr>
      </w:pPr>
      <w:r>
        <w:rPr>
          <w:sz w:val="18"/>
          <w:szCs w:val="18"/>
        </w:rPr>
        <w:br w:type="page"/>
      </w: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Pr="00F114C5" w:rsidRDefault="00805AE3" w:rsidP="00805AE3">
      <w:pPr>
        <w:widowControl w:val="0"/>
        <w:tabs>
          <w:tab w:val="left" w:pos="8820"/>
        </w:tabs>
        <w:suppressAutoHyphens/>
        <w:autoSpaceDE w:val="0"/>
        <w:jc w:val="center"/>
        <w:rPr>
          <w:b/>
          <w:sz w:val="18"/>
          <w:szCs w:val="18"/>
          <w:lang w:val="en-US" w:eastAsia="ar-SA"/>
        </w:rPr>
      </w:pPr>
      <w:r w:rsidRPr="00F114C5">
        <w:rPr>
          <w:b/>
          <w:noProof/>
          <w:sz w:val="18"/>
          <w:szCs w:val="18"/>
        </w:rPr>
        <w:drawing>
          <wp:inline distT="0" distB="0" distL="0" distR="0" wp14:anchorId="01E09441" wp14:editId="1FA42E7F">
            <wp:extent cx="428625" cy="5238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solidFill>
                      <a:srgbClr val="FFFFFF"/>
                    </a:solidFill>
                    <a:ln>
                      <a:noFill/>
                    </a:ln>
                  </pic:spPr>
                </pic:pic>
              </a:graphicData>
            </a:graphic>
          </wp:inline>
        </w:drawing>
      </w:r>
    </w:p>
    <w:p w:rsidR="00805AE3" w:rsidRPr="00F114C5" w:rsidRDefault="00805AE3" w:rsidP="00805AE3">
      <w:pPr>
        <w:widowControl w:val="0"/>
        <w:suppressAutoHyphens/>
        <w:autoSpaceDE w:val="0"/>
        <w:jc w:val="center"/>
        <w:rPr>
          <w:b/>
          <w:sz w:val="18"/>
          <w:szCs w:val="18"/>
          <w:lang w:val="en-US" w:eastAsia="ar-SA"/>
        </w:rPr>
      </w:pPr>
    </w:p>
    <w:p w:rsidR="00805AE3" w:rsidRPr="00F114C5" w:rsidRDefault="00805AE3" w:rsidP="00805AE3">
      <w:pPr>
        <w:widowControl w:val="0"/>
        <w:suppressAutoHyphens/>
        <w:autoSpaceDE w:val="0"/>
        <w:jc w:val="center"/>
        <w:rPr>
          <w:b/>
          <w:sz w:val="18"/>
          <w:szCs w:val="18"/>
          <w:lang w:eastAsia="ar-SA"/>
        </w:rPr>
      </w:pPr>
      <w:r w:rsidRPr="00F114C5">
        <w:rPr>
          <w:b/>
          <w:sz w:val="18"/>
          <w:szCs w:val="18"/>
          <w:lang w:eastAsia="ar-SA"/>
        </w:rPr>
        <w:t>АДМИНИСТРАЦИЯ ОРЛОВСКОГО РАЙОНА</w:t>
      </w:r>
    </w:p>
    <w:p w:rsidR="00805AE3" w:rsidRPr="00F114C5" w:rsidRDefault="00805AE3" w:rsidP="00805AE3">
      <w:pPr>
        <w:widowControl w:val="0"/>
        <w:suppressAutoHyphens/>
        <w:autoSpaceDE w:val="0"/>
        <w:ind w:right="283"/>
        <w:jc w:val="center"/>
        <w:rPr>
          <w:b/>
          <w:sz w:val="18"/>
          <w:szCs w:val="18"/>
          <w:lang w:eastAsia="ar-SA"/>
        </w:rPr>
      </w:pPr>
      <w:r w:rsidRPr="00F114C5">
        <w:rPr>
          <w:b/>
          <w:sz w:val="18"/>
          <w:szCs w:val="18"/>
          <w:lang w:eastAsia="ar-SA"/>
        </w:rPr>
        <w:t>КИРОВСКОЙ ОБЛАСТИ</w:t>
      </w:r>
    </w:p>
    <w:p w:rsidR="00805AE3" w:rsidRPr="00F114C5" w:rsidRDefault="00805AE3" w:rsidP="00805AE3">
      <w:pPr>
        <w:widowControl w:val="0"/>
        <w:suppressAutoHyphens/>
        <w:autoSpaceDE w:val="0"/>
        <w:ind w:right="283"/>
        <w:jc w:val="center"/>
        <w:rPr>
          <w:sz w:val="18"/>
          <w:szCs w:val="18"/>
          <w:lang w:eastAsia="ar-SA"/>
        </w:rPr>
      </w:pPr>
    </w:p>
    <w:p w:rsidR="00805AE3" w:rsidRPr="00F114C5" w:rsidRDefault="00805AE3" w:rsidP="00805AE3">
      <w:pPr>
        <w:widowControl w:val="0"/>
        <w:suppressAutoHyphens/>
        <w:autoSpaceDE w:val="0"/>
        <w:ind w:right="283"/>
        <w:jc w:val="center"/>
        <w:rPr>
          <w:b/>
          <w:sz w:val="18"/>
          <w:szCs w:val="18"/>
          <w:lang w:eastAsia="ar-SA"/>
        </w:rPr>
      </w:pPr>
      <w:r w:rsidRPr="00F114C5">
        <w:rPr>
          <w:b/>
          <w:sz w:val="18"/>
          <w:szCs w:val="18"/>
          <w:lang w:eastAsia="ar-SA"/>
        </w:rPr>
        <w:t>ПОСТАНОВЛЕНИЕ</w:t>
      </w:r>
    </w:p>
    <w:p w:rsidR="00805AE3" w:rsidRPr="00F114C5" w:rsidRDefault="00805AE3" w:rsidP="00805AE3">
      <w:pPr>
        <w:widowControl w:val="0"/>
        <w:suppressAutoHyphens/>
        <w:autoSpaceDE w:val="0"/>
        <w:ind w:right="-22"/>
        <w:jc w:val="center"/>
        <w:rPr>
          <w:sz w:val="18"/>
          <w:szCs w:val="18"/>
          <w:lang w:eastAsia="ar-SA"/>
        </w:rPr>
      </w:pPr>
    </w:p>
    <w:p w:rsidR="00805AE3" w:rsidRPr="00F114C5" w:rsidRDefault="00805AE3" w:rsidP="00805AE3">
      <w:pPr>
        <w:keepNext/>
        <w:widowControl w:val="0"/>
        <w:suppressAutoHyphens/>
        <w:autoSpaceDE w:val="0"/>
        <w:ind w:left="-432" w:right="-22"/>
        <w:jc w:val="both"/>
        <w:outlineLvl w:val="0"/>
        <w:rPr>
          <w:sz w:val="18"/>
          <w:szCs w:val="18"/>
          <w:u w:val="single"/>
          <w:lang w:eastAsia="ar-SA"/>
        </w:rPr>
      </w:pPr>
      <w:r w:rsidRPr="00F114C5">
        <w:rPr>
          <w:sz w:val="18"/>
          <w:szCs w:val="18"/>
          <w:lang w:eastAsia="ar-SA"/>
        </w:rPr>
        <w:t xml:space="preserve">     05.09.2019</w:t>
      </w:r>
      <w:r w:rsidRPr="00F114C5">
        <w:rPr>
          <w:sz w:val="18"/>
          <w:szCs w:val="18"/>
          <w:lang w:val="x-none" w:eastAsia="ar-SA"/>
        </w:rPr>
        <w:t xml:space="preserve">                    </w:t>
      </w:r>
      <w:r w:rsidRPr="00F114C5">
        <w:rPr>
          <w:sz w:val="18"/>
          <w:szCs w:val="18"/>
          <w:lang w:val="x-none" w:eastAsia="ar-SA"/>
        </w:rPr>
        <w:tab/>
      </w:r>
      <w:r w:rsidRPr="00F114C5">
        <w:rPr>
          <w:sz w:val="18"/>
          <w:szCs w:val="18"/>
          <w:lang w:val="x-none" w:eastAsia="ar-SA"/>
        </w:rPr>
        <w:tab/>
      </w:r>
      <w:r w:rsidRPr="00F114C5">
        <w:rPr>
          <w:sz w:val="18"/>
          <w:szCs w:val="18"/>
          <w:lang w:val="x-none" w:eastAsia="ar-SA"/>
        </w:rPr>
        <w:tab/>
        <w:t xml:space="preserve">            </w:t>
      </w:r>
      <w:r w:rsidRPr="00F114C5">
        <w:rPr>
          <w:sz w:val="18"/>
          <w:szCs w:val="18"/>
          <w:lang w:eastAsia="ar-SA"/>
        </w:rPr>
        <w:t xml:space="preserve">               </w:t>
      </w:r>
      <w:r w:rsidRPr="00F114C5">
        <w:rPr>
          <w:sz w:val="18"/>
          <w:szCs w:val="18"/>
          <w:lang w:val="x-none" w:eastAsia="ar-SA"/>
        </w:rPr>
        <w:t xml:space="preserve">         </w:t>
      </w:r>
      <w:r w:rsidRPr="00F114C5">
        <w:rPr>
          <w:sz w:val="18"/>
          <w:szCs w:val="18"/>
          <w:lang w:eastAsia="ar-SA"/>
        </w:rPr>
        <w:t xml:space="preserve">                        </w:t>
      </w:r>
      <w:r w:rsidRPr="00F114C5">
        <w:rPr>
          <w:sz w:val="18"/>
          <w:szCs w:val="18"/>
          <w:lang w:val="x-none" w:eastAsia="ar-SA"/>
        </w:rPr>
        <w:t xml:space="preserve">№ </w:t>
      </w:r>
      <w:r w:rsidRPr="00F114C5">
        <w:rPr>
          <w:sz w:val="18"/>
          <w:szCs w:val="18"/>
          <w:lang w:eastAsia="ar-SA"/>
        </w:rPr>
        <w:t>495-п</w:t>
      </w:r>
    </w:p>
    <w:p w:rsidR="00805AE3" w:rsidRPr="00F114C5" w:rsidRDefault="00805AE3" w:rsidP="00805AE3">
      <w:pPr>
        <w:keepNext/>
        <w:widowControl w:val="0"/>
        <w:tabs>
          <w:tab w:val="num" w:pos="0"/>
        </w:tabs>
        <w:suppressAutoHyphens/>
        <w:autoSpaceDE w:val="0"/>
        <w:ind w:right="-22"/>
        <w:jc w:val="center"/>
        <w:outlineLvl w:val="0"/>
        <w:rPr>
          <w:bCs/>
          <w:sz w:val="18"/>
          <w:szCs w:val="18"/>
          <w:lang w:val="x-none" w:eastAsia="ar-SA"/>
        </w:rPr>
      </w:pPr>
      <w:r w:rsidRPr="00F114C5">
        <w:rPr>
          <w:bCs/>
          <w:sz w:val="18"/>
          <w:szCs w:val="18"/>
          <w:lang w:val="x-none" w:eastAsia="ar-SA"/>
        </w:rPr>
        <w:t>г. Орлов</w:t>
      </w:r>
    </w:p>
    <w:p w:rsidR="00805AE3" w:rsidRPr="00F114C5" w:rsidRDefault="00805AE3" w:rsidP="00805AE3">
      <w:pPr>
        <w:widowControl w:val="0"/>
        <w:suppressAutoHyphens/>
        <w:autoSpaceDE w:val="0"/>
        <w:ind w:right="-22"/>
        <w:jc w:val="center"/>
        <w:rPr>
          <w:b/>
          <w:sz w:val="18"/>
          <w:szCs w:val="18"/>
          <w:lang w:eastAsia="ar-SA"/>
        </w:rPr>
      </w:pPr>
    </w:p>
    <w:p w:rsidR="00805AE3" w:rsidRPr="00F114C5" w:rsidRDefault="00805AE3" w:rsidP="00805AE3">
      <w:pPr>
        <w:widowControl w:val="0"/>
        <w:suppressAutoHyphens/>
        <w:autoSpaceDE w:val="0"/>
        <w:jc w:val="center"/>
        <w:rPr>
          <w:sz w:val="18"/>
          <w:szCs w:val="18"/>
          <w:lang w:eastAsia="ar-SA"/>
        </w:rPr>
      </w:pPr>
    </w:p>
    <w:p w:rsidR="00805AE3" w:rsidRPr="00F114C5" w:rsidRDefault="00805AE3" w:rsidP="00805AE3">
      <w:pPr>
        <w:widowControl w:val="0"/>
        <w:suppressAutoHyphens/>
        <w:autoSpaceDE w:val="0"/>
        <w:autoSpaceDN w:val="0"/>
        <w:adjustRightInd w:val="0"/>
        <w:jc w:val="center"/>
        <w:rPr>
          <w:b/>
          <w:bCs/>
          <w:sz w:val="18"/>
          <w:szCs w:val="18"/>
          <w:lang w:eastAsia="ar-SA"/>
        </w:rPr>
      </w:pPr>
      <w:r w:rsidRPr="00F114C5">
        <w:rPr>
          <w:b/>
          <w:bCs/>
          <w:sz w:val="18"/>
          <w:szCs w:val="18"/>
          <w:lang w:eastAsia="ar-SA"/>
        </w:rPr>
        <w:t xml:space="preserve">О внесении изменений в муниципальную программу "Развитие архивного дела в  Орловском районе  Кировской области </w:t>
      </w:r>
    </w:p>
    <w:p w:rsidR="00805AE3" w:rsidRPr="00F114C5" w:rsidRDefault="00805AE3" w:rsidP="00805AE3">
      <w:pPr>
        <w:widowControl w:val="0"/>
        <w:suppressAutoHyphens/>
        <w:autoSpaceDE w:val="0"/>
        <w:autoSpaceDN w:val="0"/>
        <w:adjustRightInd w:val="0"/>
        <w:jc w:val="center"/>
        <w:rPr>
          <w:b/>
          <w:bCs/>
          <w:sz w:val="18"/>
          <w:szCs w:val="18"/>
          <w:lang w:eastAsia="ar-SA"/>
        </w:rPr>
      </w:pPr>
      <w:r w:rsidRPr="00F114C5">
        <w:rPr>
          <w:b/>
          <w:bCs/>
          <w:sz w:val="18"/>
          <w:szCs w:val="18"/>
          <w:lang w:eastAsia="ar-SA"/>
        </w:rPr>
        <w:t>на 2017 - 2020 годы"</w:t>
      </w:r>
    </w:p>
    <w:p w:rsidR="00805AE3" w:rsidRPr="00F114C5" w:rsidRDefault="00805AE3" w:rsidP="00805AE3">
      <w:pPr>
        <w:widowControl w:val="0"/>
        <w:suppressAutoHyphens/>
        <w:autoSpaceDE w:val="0"/>
        <w:ind w:right="-22"/>
        <w:jc w:val="center"/>
        <w:rPr>
          <w:sz w:val="18"/>
          <w:szCs w:val="18"/>
          <w:lang w:eastAsia="ar-SA"/>
        </w:rPr>
      </w:pPr>
    </w:p>
    <w:p w:rsidR="00805AE3" w:rsidRPr="00F114C5" w:rsidRDefault="00805AE3" w:rsidP="00805AE3">
      <w:pPr>
        <w:widowControl w:val="0"/>
        <w:suppressAutoHyphens/>
        <w:autoSpaceDE w:val="0"/>
        <w:autoSpaceDN w:val="0"/>
        <w:adjustRightInd w:val="0"/>
        <w:ind w:firstLine="708"/>
        <w:jc w:val="both"/>
        <w:rPr>
          <w:bCs/>
          <w:sz w:val="18"/>
          <w:szCs w:val="18"/>
        </w:rPr>
      </w:pPr>
      <w:r w:rsidRPr="00F114C5">
        <w:rPr>
          <w:bCs/>
          <w:sz w:val="18"/>
          <w:szCs w:val="18"/>
        </w:rPr>
        <w:t>В целях приведения муниципальной программы «</w:t>
      </w:r>
      <w:r w:rsidRPr="00F114C5">
        <w:rPr>
          <w:sz w:val="18"/>
          <w:szCs w:val="18"/>
          <w:lang w:eastAsia="ar-SA"/>
        </w:rPr>
        <w:t>Развитие архивного дела в Орловском районе Кировской области</w:t>
      </w:r>
      <w:r w:rsidRPr="00F114C5">
        <w:rPr>
          <w:bCs/>
          <w:sz w:val="18"/>
          <w:szCs w:val="18"/>
        </w:rPr>
        <w:t xml:space="preserve"> на 2017-2020 годы» в соответствие с действующим законодательством, администрация Орловского района ПОСТАНОВЛЯЕТ:</w:t>
      </w:r>
    </w:p>
    <w:p w:rsidR="00805AE3" w:rsidRPr="00F114C5" w:rsidRDefault="00805AE3" w:rsidP="00805AE3">
      <w:pPr>
        <w:widowControl w:val="0"/>
        <w:suppressAutoHyphens/>
        <w:autoSpaceDE w:val="0"/>
        <w:autoSpaceDN w:val="0"/>
        <w:adjustRightInd w:val="0"/>
        <w:jc w:val="both"/>
        <w:rPr>
          <w:bCs/>
          <w:sz w:val="18"/>
          <w:szCs w:val="18"/>
        </w:rPr>
      </w:pPr>
    </w:p>
    <w:p w:rsidR="00805AE3" w:rsidRPr="00F114C5" w:rsidRDefault="00805AE3" w:rsidP="00805AE3">
      <w:pPr>
        <w:widowControl w:val="0"/>
        <w:suppressAutoHyphens/>
        <w:autoSpaceDE w:val="0"/>
        <w:ind w:firstLine="708"/>
        <w:jc w:val="both"/>
        <w:rPr>
          <w:sz w:val="18"/>
          <w:szCs w:val="18"/>
          <w:lang w:eastAsia="ar-SA"/>
        </w:rPr>
      </w:pPr>
      <w:r w:rsidRPr="00F114C5">
        <w:rPr>
          <w:sz w:val="18"/>
          <w:szCs w:val="18"/>
          <w:lang w:eastAsia="ar-SA"/>
        </w:rPr>
        <w:t>1. Внести изменения в муниципальную  программу «Развитие архивного дела в Орловском районе Кировской области на 2017 - 2020 годы» (далее Программа), утвержденную постановлением администрации Орловского района от 03.10.2016  № 514-п  «Об утверждении муниципальной программы «Развитие архивного дела в Орловском районе Кировской области  на 2017 - 2020 годы» (далее – Постановление):</w:t>
      </w:r>
    </w:p>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 xml:space="preserve">          1.1. В наименовании, в тексте постановления и в тексте программы слова «на 2017 – 2020 годы» заменить словами «на 2017 – 2022 годы».</w:t>
      </w:r>
    </w:p>
    <w:p w:rsidR="00805AE3" w:rsidRPr="00F114C5" w:rsidRDefault="00805AE3" w:rsidP="00805AE3">
      <w:pPr>
        <w:widowControl w:val="0"/>
        <w:suppressAutoHyphens/>
        <w:autoSpaceDE w:val="0"/>
        <w:ind w:firstLine="708"/>
        <w:jc w:val="both"/>
        <w:rPr>
          <w:sz w:val="18"/>
          <w:szCs w:val="18"/>
          <w:lang w:eastAsia="ar-SA"/>
        </w:rPr>
      </w:pPr>
      <w:r w:rsidRPr="00F114C5">
        <w:rPr>
          <w:sz w:val="18"/>
          <w:szCs w:val="18"/>
          <w:lang w:eastAsia="ar-SA"/>
        </w:rPr>
        <w:t xml:space="preserve">1.2. </w:t>
      </w:r>
      <w:proofErr w:type="gramStart"/>
      <w:r w:rsidRPr="00F114C5">
        <w:rPr>
          <w:sz w:val="18"/>
          <w:szCs w:val="18"/>
          <w:lang w:eastAsia="ar-SA"/>
        </w:rPr>
        <w:t>В паспорте Программы  в разделе «Объёмы ассигнований муниципальной программы» слова «общий объём финансирования Муниципальной программы составит  3767,72  тыс. руб.,</w:t>
      </w:r>
      <w:r w:rsidRPr="00F114C5">
        <w:rPr>
          <w:color w:val="FF0000"/>
          <w:sz w:val="18"/>
          <w:szCs w:val="18"/>
          <w:lang w:eastAsia="ar-SA"/>
        </w:rPr>
        <w:t xml:space="preserve"> </w:t>
      </w:r>
      <w:r w:rsidRPr="00F114C5">
        <w:rPr>
          <w:sz w:val="18"/>
          <w:szCs w:val="18"/>
          <w:lang w:eastAsia="ar-SA"/>
        </w:rPr>
        <w:t>в т. ч. за счёт средств бюджета района – 3245,42  тыс. руб.: 2017 год –</w:t>
      </w:r>
      <w:r w:rsidRPr="00F114C5">
        <w:rPr>
          <w:color w:val="FF0000"/>
          <w:sz w:val="18"/>
          <w:szCs w:val="18"/>
          <w:lang w:eastAsia="ar-SA"/>
        </w:rPr>
        <w:t xml:space="preserve"> </w:t>
      </w:r>
      <w:r w:rsidRPr="00F114C5">
        <w:rPr>
          <w:sz w:val="18"/>
          <w:szCs w:val="18"/>
          <w:lang w:eastAsia="ar-SA"/>
        </w:rPr>
        <w:t>604,91 тыс. руб., 2018 год – 540,81 тыс. руб., 2019 год – 699,9 тыс. руб., 2020 год – 699,9 тыс. руб., 2021 год -  699,9  тыс. руб., за счёт средств областного бюджета</w:t>
      </w:r>
      <w:proofErr w:type="gramEnd"/>
      <w:r w:rsidRPr="00F114C5">
        <w:rPr>
          <w:sz w:val="18"/>
          <w:szCs w:val="18"/>
          <w:lang w:eastAsia="ar-SA"/>
        </w:rPr>
        <w:t xml:space="preserve"> </w:t>
      </w:r>
      <w:proofErr w:type="gramStart"/>
      <w:r w:rsidRPr="00F114C5">
        <w:rPr>
          <w:sz w:val="18"/>
          <w:szCs w:val="18"/>
          <w:lang w:eastAsia="ar-SA"/>
        </w:rPr>
        <w:t>522,3  тыс. руб.: 2017 год – 238,6  тыс. руб., 2018 год – 127,9  тыс. руб., 2019 год – 52,3 тыс. руб., 2020 год – 52,7 тыс. руб., 2021 год - 53,3  тыс. руб.»  заменить словами «общий объём финансирования Муниципальной программы составит  4520,92  тыс. руб., в т. ч. за счёт средств бюджета района –</w:t>
      </w:r>
      <w:r w:rsidRPr="00F114C5">
        <w:rPr>
          <w:color w:val="FF0000"/>
          <w:sz w:val="18"/>
          <w:szCs w:val="18"/>
          <w:lang w:eastAsia="ar-SA"/>
        </w:rPr>
        <w:t xml:space="preserve"> </w:t>
      </w:r>
      <w:r w:rsidRPr="00F114C5">
        <w:rPr>
          <w:sz w:val="18"/>
          <w:szCs w:val="18"/>
          <w:lang w:eastAsia="ar-SA"/>
        </w:rPr>
        <w:t>3945,32  тыс. руб.:</w:t>
      </w:r>
      <w:r w:rsidRPr="00F114C5">
        <w:rPr>
          <w:color w:val="FF0000"/>
          <w:sz w:val="18"/>
          <w:szCs w:val="18"/>
          <w:lang w:eastAsia="ar-SA"/>
        </w:rPr>
        <w:t xml:space="preserve"> </w:t>
      </w:r>
      <w:r w:rsidRPr="00F114C5">
        <w:rPr>
          <w:sz w:val="18"/>
          <w:szCs w:val="18"/>
          <w:lang w:eastAsia="ar-SA"/>
        </w:rPr>
        <w:t>2017 год – 604,91 тыс. руб., 2018 год – 540,81 тыс. руб</w:t>
      </w:r>
      <w:proofErr w:type="gramEnd"/>
      <w:r w:rsidRPr="00F114C5">
        <w:rPr>
          <w:sz w:val="18"/>
          <w:szCs w:val="18"/>
          <w:lang w:eastAsia="ar-SA"/>
        </w:rPr>
        <w:t xml:space="preserve">., </w:t>
      </w:r>
      <w:proofErr w:type="gramStart"/>
      <w:r w:rsidRPr="00F114C5">
        <w:rPr>
          <w:sz w:val="18"/>
          <w:szCs w:val="18"/>
          <w:lang w:eastAsia="ar-SA"/>
        </w:rPr>
        <w:t>2019 год – 699,9 тыс. руб., 2020 год – 699,9 тыс. руб., 2021 год -  699,9  тыс. руб., 2022 год -  699,9  тыс. руб., за счёт средств областного бюджета 575,6  тыс. руб.:</w:t>
      </w:r>
      <w:r w:rsidRPr="00F114C5">
        <w:rPr>
          <w:color w:val="FF0000"/>
          <w:sz w:val="18"/>
          <w:szCs w:val="18"/>
          <w:lang w:eastAsia="ar-SA"/>
        </w:rPr>
        <w:t xml:space="preserve"> </w:t>
      </w:r>
      <w:r w:rsidRPr="00F114C5">
        <w:rPr>
          <w:sz w:val="18"/>
          <w:szCs w:val="18"/>
          <w:lang w:eastAsia="ar-SA"/>
        </w:rPr>
        <w:t>2017 год – 238,6  тыс. руб., 2018 год – 127,9  тыс. руб., 2019 год – 52,3 тыс. руб., 2020 год – 52,7 тыс. руб., 2021 год - 53,3  тыс. руб., 2022 год – 53,3 тыс. руб.».</w:t>
      </w:r>
      <w:proofErr w:type="gramEnd"/>
    </w:p>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 xml:space="preserve">          1.3. В паспорте Программы  в разделе «Ожидаемые конечные результаты реализации муниципальной программы» слова «количество архивных документов в муниципальном архиве составит </w:t>
      </w:r>
      <w:r w:rsidRPr="00F114C5">
        <w:rPr>
          <w:color w:val="000000"/>
          <w:sz w:val="18"/>
          <w:szCs w:val="18"/>
          <w:lang w:eastAsia="ar-SA"/>
        </w:rPr>
        <w:t>27733</w:t>
      </w:r>
      <w:r w:rsidRPr="00F114C5">
        <w:rPr>
          <w:sz w:val="18"/>
          <w:szCs w:val="18"/>
          <w:lang w:eastAsia="ar-SA"/>
        </w:rPr>
        <w:t xml:space="preserve"> единиц хранения» заменить словами «количество архивных документов в муниципальном архиве составит </w:t>
      </w:r>
      <w:r w:rsidRPr="00F114C5">
        <w:rPr>
          <w:color w:val="000000"/>
          <w:sz w:val="18"/>
          <w:szCs w:val="18"/>
          <w:lang w:eastAsia="ar-SA"/>
        </w:rPr>
        <w:t>27983</w:t>
      </w:r>
      <w:r w:rsidRPr="00F114C5">
        <w:rPr>
          <w:sz w:val="18"/>
          <w:szCs w:val="18"/>
          <w:lang w:eastAsia="ar-SA"/>
        </w:rPr>
        <w:t xml:space="preserve"> единиц хранения».     </w:t>
      </w:r>
    </w:p>
    <w:p w:rsidR="00805AE3" w:rsidRPr="00F114C5" w:rsidRDefault="00805AE3" w:rsidP="00805AE3">
      <w:pPr>
        <w:widowControl w:val="0"/>
        <w:suppressAutoHyphens/>
        <w:autoSpaceDE w:val="0"/>
        <w:autoSpaceDN w:val="0"/>
        <w:adjustRightInd w:val="0"/>
        <w:jc w:val="both"/>
        <w:rPr>
          <w:sz w:val="18"/>
          <w:szCs w:val="18"/>
          <w:lang w:eastAsia="ar-SA"/>
        </w:rPr>
      </w:pPr>
      <w:r w:rsidRPr="00F114C5">
        <w:rPr>
          <w:sz w:val="18"/>
          <w:szCs w:val="18"/>
          <w:lang w:eastAsia="ar-SA"/>
        </w:rPr>
        <w:t xml:space="preserve">          1.4. </w:t>
      </w:r>
      <w:proofErr w:type="gramStart"/>
      <w:r w:rsidRPr="00F114C5">
        <w:rPr>
          <w:sz w:val="18"/>
          <w:szCs w:val="18"/>
          <w:lang w:eastAsia="ar-SA"/>
        </w:rPr>
        <w:t>В пункте 2.2. раздела 2 «Приоритеты государственной политики в сфере архивного дела,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реализации Муниципальной программы» слова «количество архивных документов в муниципальном архиве, находящихся в нормативных условиях, обеспечивающих их постоянное хранение, к общему объему хранимых документов составит 27733 единиц хранения» заменить  словами «количество архивных документов в</w:t>
      </w:r>
      <w:proofErr w:type="gramEnd"/>
      <w:r w:rsidRPr="00F114C5">
        <w:rPr>
          <w:sz w:val="18"/>
          <w:szCs w:val="18"/>
          <w:lang w:eastAsia="ar-SA"/>
        </w:rPr>
        <w:t xml:space="preserve"> муниципальном </w:t>
      </w:r>
      <w:proofErr w:type="gramStart"/>
      <w:r w:rsidRPr="00F114C5">
        <w:rPr>
          <w:sz w:val="18"/>
          <w:szCs w:val="18"/>
          <w:lang w:eastAsia="ar-SA"/>
        </w:rPr>
        <w:t>архиве</w:t>
      </w:r>
      <w:proofErr w:type="gramEnd"/>
      <w:r w:rsidRPr="00F114C5">
        <w:rPr>
          <w:sz w:val="18"/>
          <w:szCs w:val="18"/>
          <w:lang w:eastAsia="ar-SA"/>
        </w:rPr>
        <w:t>, находящихся в нормативных условиях, обеспечивающих их постоянное хранение,  составит 27983 ед. хранения».</w:t>
      </w:r>
    </w:p>
    <w:p w:rsidR="00805AE3" w:rsidRPr="00F114C5" w:rsidRDefault="00805AE3" w:rsidP="00805AE3">
      <w:pPr>
        <w:widowControl w:val="0"/>
        <w:suppressAutoHyphens/>
        <w:autoSpaceDE w:val="0"/>
        <w:autoSpaceDN w:val="0"/>
        <w:adjustRightInd w:val="0"/>
        <w:jc w:val="both"/>
        <w:rPr>
          <w:sz w:val="18"/>
          <w:szCs w:val="18"/>
          <w:lang w:eastAsia="ar-SA"/>
        </w:rPr>
      </w:pPr>
      <w:r w:rsidRPr="00F114C5">
        <w:rPr>
          <w:sz w:val="18"/>
          <w:szCs w:val="18"/>
          <w:lang w:eastAsia="ar-SA"/>
        </w:rPr>
        <w:t xml:space="preserve">          1.5. Раздел 5 «Ресурсное обеспечение муниципальной программы» изложить в новой редакции: </w:t>
      </w:r>
    </w:p>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«Общий объем финансирования муниципальной программы составляет 4520,92  тыс. руб., в том числе по годам реализации  представлен в таблице:</w:t>
      </w:r>
    </w:p>
    <w:p w:rsidR="00805AE3" w:rsidRPr="00F114C5" w:rsidRDefault="00805AE3" w:rsidP="00805AE3">
      <w:pPr>
        <w:widowControl w:val="0"/>
        <w:suppressAutoHyphens/>
        <w:autoSpaceDE w:val="0"/>
        <w:jc w:val="both"/>
        <w:rPr>
          <w:sz w:val="18"/>
          <w:szCs w:val="18"/>
          <w:lang w:eastAsia="ar-SA"/>
        </w:rPr>
      </w:pPr>
    </w:p>
    <w:p w:rsidR="00805AE3" w:rsidRPr="00F114C5" w:rsidRDefault="00805AE3" w:rsidP="00805AE3">
      <w:pPr>
        <w:widowControl w:val="0"/>
        <w:autoSpaceDE w:val="0"/>
        <w:autoSpaceDN w:val="0"/>
        <w:adjustRightInd w:val="0"/>
        <w:jc w:val="center"/>
        <w:rPr>
          <w:b/>
          <w:sz w:val="18"/>
          <w:szCs w:val="18"/>
        </w:rPr>
      </w:pPr>
      <w:r w:rsidRPr="00F114C5">
        <w:rPr>
          <w:b/>
          <w:sz w:val="18"/>
          <w:szCs w:val="18"/>
        </w:rPr>
        <w:t>Общий объем финансирования муниципальной программы</w:t>
      </w:r>
    </w:p>
    <w:p w:rsidR="00805AE3" w:rsidRPr="00F114C5" w:rsidRDefault="00805AE3" w:rsidP="00805AE3">
      <w:pPr>
        <w:widowControl w:val="0"/>
        <w:suppressAutoHyphens/>
        <w:autoSpaceDE w:val="0"/>
        <w:rPr>
          <w:b/>
          <w:sz w:val="18"/>
          <w:szCs w:val="18"/>
          <w:lang w:eastAsia="ar-SA"/>
        </w:rPr>
      </w:pPr>
      <w:r w:rsidRPr="00F114C5">
        <w:rPr>
          <w:b/>
          <w:sz w:val="18"/>
          <w:szCs w:val="18"/>
          <w:lang w:eastAsia="ar-SA"/>
        </w:rPr>
        <w:lastRenderedPageBreak/>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2956"/>
        <w:gridCol w:w="851"/>
        <w:gridCol w:w="850"/>
        <w:gridCol w:w="851"/>
        <w:gridCol w:w="850"/>
        <w:gridCol w:w="851"/>
        <w:gridCol w:w="850"/>
        <w:gridCol w:w="993"/>
      </w:tblGrid>
      <w:tr w:rsidR="00805AE3" w:rsidRPr="00F114C5" w:rsidTr="00805AE3">
        <w:tc>
          <w:tcPr>
            <w:tcW w:w="446" w:type="dxa"/>
            <w:vMerge w:val="restart"/>
          </w:tcPr>
          <w:p w:rsidR="00805AE3" w:rsidRPr="00F114C5" w:rsidRDefault="00805AE3" w:rsidP="00805AE3">
            <w:pPr>
              <w:widowControl w:val="0"/>
              <w:suppressAutoHyphens/>
              <w:autoSpaceDE w:val="0"/>
              <w:jc w:val="both"/>
              <w:rPr>
                <w:b/>
                <w:sz w:val="18"/>
                <w:szCs w:val="18"/>
                <w:lang w:eastAsia="ar-SA"/>
              </w:rPr>
            </w:pPr>
            <w:r w:rsidRPr="00F114C5">
              <w:rPr>
                <w:b/>
                <w:sz w:val="18"/>
                <w:szCs w:val="18"/>
                <w:lang w:eastAsia="ar-SA"/>
              </w:rPr>
              <w:t xml:space="preserve">№ </w:t>
            </w:r>
            <w:proofErr w:type="gramStart"/>
            <w:r w:rsidRPr="00F114C5">
              <w:rPr>
                <w:b/>
                <w:sz w:val="18"/>
                <w:szCs w:val="18"/>
                <w:lang w:eastAsia="ar-SA"/>
              </w:rPr>
              <w:t>п</w:t>
            </w:r>
            <w:proofErr w:type="gramEnd"/>
            <w:r w:rsidRPr="00F114C5">
              <w:rPr>
                <w:b/>
                <w:sz w:val="18"/>
                <w:szCs w:val="18"/>
                <w:lang w:eastAsia="ar-SA"/>
              </w:rPr>
              <w:t>/п</w:t>
            </w:r>
          </w:p>
        </w:tc>
        <w:tc>
          <w:tcPr>
            <w:tcW w:w="2956" w:type="dxa"/>
            <w:vMerge w:val="restart"/>
          </w:tcPr>
          <w:p w:rsidR="00805AE3" w:rsidRPr="00F114C5" w:rsidRDefault="00805AE3" w:rsidP="00805AE3">
            <w:pPr>
              <w:widowControl w:val="0"/>
              <w:tabs>
                <w:tab w:val="left" w:pos="3765"/>
              </w:tabs>
              <w:suppressAutoHyphens/>
              <w:autoSpaceDE w:val="0"/>
              <w:jc w:val="center"/>
              <w:rPr>
                <w:b/>
                <w:sz w:val="18"/>
                <w:szCs w:val="18"/>
                <w:lang w:eastAsia="ar-SA"/>
              </w:rPr>
            </w:pPr>
            <w:r w:rsidRPr="00F114C5">
              <w:rPr>
                <w:b/>
                <w:sz w:val="18"/>
                <w:szCs w:val="18"/>
                <w:lang w:eastAsia="ar-SA"/>
              </w:rPr>
              <w:t>Источники  финансирования</w:t>
            </w:r>
          </w:p>
        </w:tc>
        <w:tc>
          <w:tcPr>
            <w:tcW w:w="6096" w:type="dxa"/>
            <w:gridSpan w:val="7"/>
          </w:tcPr>
          <w:p w:rsidR="00805AE3" w:rsidRPr="00F114C5" w:rsidRDefault="00805AE3" w:rsidP="00805AE3">
            <w:pPr>
              <w:widowControl w:val="0"/>
              <w:suppressAutoHyphens/>
              <w:autoSpaceDE w:val="0"/>
              <w:jc w:val="center"/>
              <w:rPr>
                <w:b/>
                <w:sz w:val="18"/>
                <w:szCs w:val="18"/>
                <w:lang w:eastAsia="ar-SA"/>
              </w:rPr>
            </w:pPr>
            <w:r w:rsidRPr="00F114C5">
              <w:rPr>
                <w:b/>
                <w:sz w:val="18"/>
                <w:szCs w:val="18"/>
                <w:lang w:eastAsia="ar-SA"/>
              </w:rPr>
              <w:t>Оценка расходов (тыс. рублей)</w:t>
            </w:r>
          </w:p>
        </w:tc>
      </w:tr>
      <w:tr w:rsidR="00805AE3" w:rsidRPr="00F114C5" w:rsidTr="00805AE3">
        <w:tc>
          <w:tcPr>
            <w:tcW w:w="446" w:type="dxa"/>
            <w:vMerge/>
          </w:tcPr>
          <w:p w:rsidR="00805AE3" w:rsidRPr="00F114C5" w:rsidRDefault="00805AE3" w:rsidP="00805AE3">
            <w:pPr>
              <w:widowControl w:val="0"/>
              <w:suppressAutoHyphens/>
              <w:autoSpaceDE w:val="0"/>
              <w:jc w:val="both"/>
              <w:rPr>
                <w:sz w:val="18"/>
                <w:szCs w:val="18"/>
                <w:lang w:eastAsia="ar-SA"/>
              </w:rPr>
            </w:pPr>
          </w:p>
        </w:tc>
        <w:tc>
          <w:tcPr>
            <w:tcW w:w="2956" w:type="dxa"/>
            <w:vMerge/>
          </w:tcPr>
          <w:p w:rsidR="00805AE3" w:rsidRPr="00F114C5" w:rsidRDefault="00805AE3" w:rsidP="00805AE3">
            <w:pPr>
              <w:widowControl w:val="0"/>
              <w:suppressAutoHyphens/>
              <w:autoSpaceDE w:val="0"/>
              <w:jc w:val="both"/>
              <w:rPr>
                <w:sz w:val="18"/>
                <w:szCs w:val="18"/>
                <w:lang w:eastAsia="ar-SA"/>
              </w:rPr>
            </w:pPr>
          </w:p>
        </w:tc>
        <w:tc>
          <w:tcPr>
            <w:tcW w:w="851" w:type="dxa"/>
          </w:tcPr>
          <w:p w:rsidR="00805AE3" w:rsidRPr="00F114C5" w:rsidRDefault="00805AE3" w:rsidP="00805AE3">
            <w:pPr>
              <w:widowControl w:val="0"/>
              <w:suppressAutoHyphens/>
              <w:autoSpaceDE w:val="0"/>
              <w:jc w:val="both"/>
              <w:rPr>
                <w:b/>
                <w:sz w:val="18"/>
                <w:szCs w:val="18"/>
                <w:lang w:eastAsia="ar-SA"/>
              </w:rPr>
            </w:pPr>
            <w:r w:rsidRPr="00F114C5">
              <w:rPr>
                <w:b/>
                <w:sz w:val="18"/>
                <w:szCs w:val="18"/>
                <w:lang w:eastAsia="ar-SA"/>
              </w:rPr>
              <w:t>2017</w:t>
            </w:r>
          </w:p>
        </w:tc>
        <w:tc>
          <w:tcPr>
            <w:tcW w:w="850" w:type="dxa"/>
          </w:tcPr>
          <w:p w:rsidR="00805AE3" w:rsidRPr="00F114C5" w:rsidRDefault="00805AE3" w:rsidP="00805AE3">
            <w:pPr>
              <w:widowControl w:val="0"/>
              <w:suppressAutoHyphens/>
              <w:autoSpaceDE w:val="0"/>
              <w:jc w:val="both"/>
              <w:rPr>
                <w:b/>
                <w:sz w:val="18"/>
                <w:szCs w:val="18"/>
                <w:lang w:eastAsia="ar-SA"/>
              </w:rPr>
            </w:pPr>
            <w:r w:rsidRPr="00F114C5">
              <w:rPr>
                <w:b/>
                <w:sz w:val="18"/>
                <w:szCs w:val="18"/>
                <w:lang w:eastAsia="ar-SA"/>
              </w:rPr>
              <w:t>2018</w:t>
            </w:r>
          </w:p>
        </w:tc>
        <w:tc>
          <w:tcPr>
            <w:tcW w:w="851" w:type="dxa"/>
          </w:tcPr>
          <w:p w:rsidR="00805AE3" w:rsidRPr="00F114C5" w:rsidRDefault="00805AE3" w:rsidP="00805AE3">
            <w:pPr>
              <w:widowControl w:val="0"/>
              <w:suppressAutoHyphens/>
              <w:autoSpaceDE w:val="0"/>
              <w:jc w:val="both"/>
              <w:rPr>
                <w:b/>
                <w:sz w:val="18"/>
                <w:szCs w:val="18"/>
                <w:lang w:eastAsia="ar-SA"/>
              </w:rPr>
            </w:pPr>
            <w:r w:rsidRPr="00F114C5">
              <w:rPr>
                <w:b/>
                <w:sz w:val="18"/>
                <w:szCs w:val="18"/>
                <w:lang w:eastAsia="ar-SA"/>
              </w:rPr>
              <w:t>2019</w:t>
            </w:r>
          </w:p>
        </w:tc>
        <w:tc>
          <w:tcPr>
            <w:tcW w:w="850" w:type="dxa"/>
          </w:tcPr>
          <w:p w:rsidR="00805AE3" w:rsidRPr="00F114C5" w:rsidRDefault="00805AE3" w:rsidP="00805AE3">
            <w:pPr>
              <w:widowControl w:val="0"/>
              <w:suppressAutoHyphens/>
              <w:autoSpaceDE w:val="0"/>
              <w:jc w:val="both"/>
              <w:rPr>
                <w:b/>
                <w:sz w:val="18"/>
                <w:szCs w:val="18"/>
                <w:lang w:eastAsia="ar-SA"/>
              </w:rPr>
            </w:pPr>
            <w:r w:rsidRPr="00F114C5">
              <w:rPr>
                <w:b/>
                <w:sz w:val="18"/>
                <w:szCs w:val="18"/>
                <w:lang w:eastAsia="ar-SA"/>
              </w:rPr>
              <w:t>2020</w:t>
            </w:r>
          </w:p>
        </w:tc>
        <w:tc>
          <w:tcPr>
            <w:tcW w:w="851" w:type="dxa"/>
          </w:tcPr>
          <w:p w:rsidR="00805AE3" w:rsidRPr="00F114C5" w:rsidRDefault="00805AE3" w:rsidP="00805AE3">
            <w:pPr>
              <w:widowControl w:val="0"/>
              <w:suppressAutoHyphens/>
              <w:autoSpaceDE w:val="0"/>
              <w:jc w:val="both"/>
              <w:rPr>
                <w:b/>
                <w:sz w:val="18"/>
                <w:szCs w:val="18"/>
                <w:lang w:eastAsia="ar-SA"/>
              </w:rPr>
            </w:pPr>
            <w:r w:rsidRPr="00F114C5">
              <w:rPr>
                <w:b/>
                <w:sz w:val="18"/>
                <w:szCs w:val="18"/>
                <w:lang w:eastAsia="ar-SA"/>
              </w:rPr>
              <w:t>2021</w:t>
            </w:r>
          </w:p>
        </w:tc>
        <w:tc>
          <w:tcPr>
            <w:tcW w:w="850" w:type="dxa"/>
          </w:tcPr>
          <w:p w:rsidR="00805AE3" w:rsidRPr="00F114C5" w:rsidRDefault="00805AE3" w:rsidP="00805AE3">
            <w:pPr>
              <w:widowControl w:val="0"/>
              <w:suppressAutoHyphens/>
              <w:autoSpaceDE w:val="0"/>
              <w:jc w:val="both"/>
              <w:rPr>
                <w:b/>
                <w:sz w:val="18"/>
                <w:szCs w:val="18"/>
                <w:highlight w:val="yellow"/>
                <w:lang w:eastAsia="ar-SA"/>
              </w:rPr>
            </w:pPr>
            <w:r w:rsidRPr="00F114C5">
              <w:rPr>
                <w:b/>
                <w:sz w:val="18"/>
                <w:szCs w:val="18"/>
                <w:lang w:eastAsia="ar-SA"/>
              </w:rPr>
              <w:t>2022</w:t>
            </w:r>
          </w:p>
        </w:tc>
        <w:tc>
          <w:tcPr>
            <w:tcW w:w="993" w:type="dxa"/>
          </w:tcPr>
          <w:p w:rsidR="00805AE3" w:rsidRPr="00F114C5" w:rsidRDefault="00805AE3" w:rsidP="00805AE3">
            <w:pPr>
              <w:widowControl w:val="0"/>
              <w:suppressAutoHyphens/>
              <w:autoSpaceDE w:val="0"/>
              <w:jc w:val="both"/>
              <w:rPr>
                <w:b/>
                <w:sz w:val="18"/>
                <w:szCs w:val="18"/>
                <w:lang w:eastAsia="ar-SA"/>
              </w:rPr>
            </w:pPr>
            <w:r w:rsidRPr="00F114C5">
              <w:rPr>
                <w:b/>
                <w:sz w:val="18"/>
                <w:szCs w:val="18"/>
                <w:lang w:eastAsia="ar-SA"/>
              </w:rPr>
              <w:t>Всего</w:t>
            </w:r>
          </w:p>
        </w:tc>
      </w:tr>
      <w:tr w:rsidR="00805AE3" w:rsidRPr="00F114C5" w:rsidTr="00805AE3">
        <w:tc>
          <w:tcPr>
            <w:tcW w:w="446"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1.</w:t>
            </w:r>
          </w:p>
        </w:tc>
        <w:tc>
          <w:tcPr>
            <w:tcW w:w="2956" w:type="dxa"/>
          </w:tcPr>
          <w:p w:rsidR="00805AE3" w:rsidRPr="00F114C5" w:rsidRDefault="00805AE3" w:rsidP="00805AE3">
            <w:pPr>
              <w:widowControl w:val="0"/>
              <w:suppressAutoHyphens/>
              <w:autoSpaceDE w:val="0"/>
              <w:rPr>
                <w:sz w:val="18"/>
                <w:szCs w:val="18"/>
                <w:lang w:eastAsia="ar-SA"/>
              </w:rPr>
            </w:pPr>
            <w:r w:rsidRPr="00F114C5">
              <w:rPr>
                <w:sz w:val="18"/>
                <w:szCs w:val="18"/>
                <w:lang w:eastAsia="ar-SA"/>
              </w:rPr>
              <w:t>Федеральный бюджет</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0</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0</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0</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0</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0</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0</w:t>
            </w:r>
          </w:p>
        </w:tc>
        <w:tc>
          <w:tcPr>
            <w:tcW w:w="993"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0</w:t>
            </w:r>
          </w:p>
        </w:tc>
      </w:tr>
      <w:tr w:rsidR="00805AE3" w:rsidRPr="00F114C5" w:rsidTr="00805AE3">
        <w:tc>
          <w:tcPr>
            <w:tcW w:w="446"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2.</w:t>
            </w:r>
          </w:p>
        </w:tc>
        <w:tc>
          <w:tcPr>
            <w:tcW w:w="2956" w:type="dxa"/>
          </w:tcPr>
          <w:p w:rsidR="00805AE3" w:rsidRPr="00F114C5" w:rsidRDefault="00805AE3" w:rsidP="00805AE3">
            <w:pPr>
              <w:widowControl w:val="0"/>
              <w:suppressAutoHyphens/>
              <w:autoSpaceDE w:val="0"/>
              <w:rPr>
                <w:sz w:val="18"/>
                <w:szCs w:val="18"/>
                <w:lang w:eastAsia="ar-SA"/>
              </w:rPr>
            </w:pPr>
            <w:r w:rsidRPr="00F114C5">
              <w:rPr>
                <w:sz w:val="18"/>
                <w:szCs w:val="18"/>
                <w:lang w:eastAsia="ar-SA"/>
              </w:rPr>
              <w:t>Областной бюджет</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49,8</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238,6</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127,9</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52,7</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53,3</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53,3</w:t>
            </w:r>
          </w:p>
        </w:tc>
        <w:tc>
          <w:tcPr>
            <w:tcW w:w="993"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575,6</w:t>
            </w:r>
          </w:p>
        </w:tc>
      </w:tr>
      <w:tr w:rsidR="00805AE3" w:rsidRPr="00F114C5" w:rsidTr="00805AE3">
        <w:tc>
          <w:tcPr>
            <w:tcW w:w="446"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3.</w:t>
            </w:r>
          </w:p>
        </w:tc>
        <w:tc>
          <w:tcPr>
            <w:tcW w:w="2956" w:type="dxa"/>
          </w:tcPr>
          <w:p w:rsidR="00805AE3" w:rsidRPr="00F114C5" w:rsidRDefault="00805AE3" w:rsidP="00805AE3">
            <w:pPr>
              <w:widowControl w:val="0"/>
              <w:suppressAutoHyphens/>
              <w:autoSpaceDE w:val="0"/>
              <w:rPr>
                <w:sz w:val="18"/>
                <w:szCs w:val="18"/>
                <w:lang w:eastAsia="ar-SA"/>
              </w:rPr>
            </w:pPr>
            <w:r w:rsidRPr="00F114C5">
              <w:rPr>
                <w:sz w:val="18"/>
                <w:szCs w:val="18"/>
                <w:lang w:eastAsia="ar-SA"/>
              </w:rPr>
              <w:t>Бюджет муниципального образования</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604,91</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540,81</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699,9</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699,9</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699,9</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699,9</w:t>
            </w:r>
          </w:p>
        </w:tc>
        <w:tc>
          <w:tcPr>
            <w:tcW w:w="993"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3945,32</w:t>
            </w:r>
          </w:p>
        </w:tc>
      </w:tr>
      <w:tr w:rsidR="00805AE3" w:rsidRPr="00F114C5" w:rsidTr="00805AE3">
        <w:tc>
          <w:tcPr>
            <w:tcW w:w="446" w:type="dxa"/>
          </w:tcPr>
          <w:p w:rsidR="00805AE3" w:rsidRPr="00F114C5" w:rsidRDefault="00805AE3" w:rsidP="00805AE3">
            <w:pPr>
              <w:widowControl w:val="0"/>
              <w:suppressAutoHyphens/>
              <w:autoSpaceDE w:val="0"/>
              <w:jc w:val="both"/>
              <w:rPr>
                <w:sz w:val="18"/>
                <w:szCs w:val="18"/>
                <w:lang w:eastAsia="ar-SA"/>
              </w:rPr>
            </w:pPr>
          </w:p>
        </w:tc>
        <w:tc>
          <w:tcPr>
            <w:tcW w:w="2956" w:type="dxa"/>
          </w:tcPr>
          <w:p w:rsidR="00805AE3" w:rsidRPr="00F114C5" w:rsidRDefault="00805AE3" w:rsidP="00805AE3">
            <w:pPr>
              <w:widowControl w:val="0"/>
              <w:suppressAutoHyphens/>
              <w:autoSpaceDE w:val="0"/>
              <w:rPr>
                <w:sz w:val="18"/>
                <w:szCs w:val="18"/>
                <w:lang w:eastAsia="ar-SA"/>
              </w:rPr>
            </w:pPr>
            <w:r w:rsidRPr="00F114C5">
              <w:rPr>
                <w:sz w:val="18"/>
                <w:szCs w:val="18"/>
                <w:lang w:eastAsia="ar-SA"/>
              </w:rPr>
              <w:t>Всего</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654,71</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779,41</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827,8</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752,6</w:t>
            </w:r>
          </w:p>
        </w:tc>
        <w:tc>
          <w:tcPr>
            <w:tcW w:w="851"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753,2</w:t>
            </w:r>
          </w:p>
        </w:tc>
        <w:tc>
          <w:tcPr>
            <w:tcW w:w="850"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753,2</w:t>
            </w:r>
          </w:p>
        </w:tc>
        <w:tc>
          <w:tcPr>
            <w:tcW w:w="993" w:type="dxa"/>
          </w:tcPr>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4520,92</w:t>
            </w:r>
          </w:p>
        </w:tc>
      </w:tr>
    </w:tbl>
    <w:p w:rsidR="00805AE3" w:rsidRPr="00F114C5" w:rsidRDefault="00805AE3" w:rsidP="00805AE3">
      <w:pPr>
        <w:widowControl w:val="0"/>
        <w:tabs>
          <w:tab w:val="left" w:pos="1780"/>
        </w:tabs>
        <w:suppressAutoHyphens/>
        <w:autoSpaceDE w:val="0"/>
        <w:jc w:val="both"/>
        <w:rPr>
          <w:sz w:val="18"/>
          <w:szCs w:val="18"/>
          <w:lang w:eastAsia="ar-SA"/>
        </w:rPr>
      </w:pPr>
    </w:p>
    <w:p w:rsidR="00805AE3" w:rsidRPr="00F114C5" w:rsidRDefault="00805AE3" w:rsidP="00805AE3">
      <w:pPr>
        <w:widowControl w:val="0"/>
        <w:tabs>
          <w:tab w:val="left" w:pos="1780"/>
        </w:tabs>
        <w:suppressAutoHyphens/>
        <w:autoSpaceDE w:val="0"/>
        <w:jc w:val="both"/>
        <w:rPr>
          <w:sz w:val="18"/>
          <w:szCs w:val="18"/>
          <w:lang w:eastAsia="ar-SA"/>
        </w:rPr>
      </w:pPr>
      <w:r w:rsidRPr="00F114C5">
        <w:rPr>
          <w:sz w:val="18"/>
          <w:szCs w:val="18"/>
          <w:lang w:eastAsia="ar-SA"/>
        </w:rPr>
        <w:t>Объем ежегодных расходов, связанных с финансированием муниципальной программы за счет средств бюджета муниципального образования, определяется в установленном порядке при принятии решения Орловской районной Думы о бюджете муниципального образования на очередной финансовый год и плановый период».</w:t>
      </w:r>
    </w:p>
    <w:p w:rsidR="00805AE3" w:rsidRPr="00F114C5" w:rsidRDefault="00805AE3" w:rsidP="00805AE3">
      <w:pPr>
        <w:widowControl w:val="0"/>
        <w:suppressAutoHyphens/>
        <w:autoSpaceDE w:val="0"/>
        <w:ind w:firstLine="708"/>
        <w:jc w:val="both"/>
        <w:rPr>
          <w:sz w:val="18"/>
          <w:szCs w:val="18"/>
          <w:lang w:eastAsia="ar-SA"/>
        </w:rPr>
      </w:pPr>
      <w:r w:rsidRPr="00F114C5">
        <w:rPr>
          <w:sz w:val="18"/>
          <w:szCs w:val="18"/>
          <w:lang w:eastAsia="ar-SA"/>
        </w:rPr>
        <w:t>1.5. Приложение № 1 к Муниципальной программе изложить в новой редакции согласно приложению 1.</w:t>
      </w:r>
    </w:p>
    <w:p w:rsidR="00805AE3" w:rsidRPr="00F114C5" w:rsidRDefault="00805AE3" w:rsidP="00805AE3">
      <w:pPr>
        <w:widowControl w:val="0"/>
        <w:suppressAutoHyphens/>
        <w:autoSpaceDE w:val="0"/>
        <w:ind w:firstLine="708"/>
        <w:jc w:val="both"/>
        <w:rPr>
          <w:sz w:val="18"/>
          <w:szCs w:val="18"/>
          <w:lang w:eastAsia="ar-SA"/>
        </w:rPr>
      </w:pPr>
      <w:r w:rsidRPr="00F114C5">
        <w:rPr>
          <w:bCs/>
          <w:sz w:val="18"/>
          <w:szCs w:val="18"/>
        </w:rPr>
        <w:t xml:space="preserve">2. </w:t>
      </w:r>
      <w:r w:rsidRPr="00F114C5">
        <w:rPr>
          <w:sz w:val="18"/>
          <w:szCs w:val="18"/>
          <w:lang w:eastAsia="ar-SA"/>
        </w:rPr>
        <w:t xml:space="preserve">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 </w:t>
      </w:r>
    </w:p>
    <w:p w:rsidR="00805AE3" w:rsidRPr="00F114C5" w:rsidRDefault="00805AE3" w:rsidP="00805AE3">
      <w:pPr>
        <w:widowControl w:val="0"/>
        <w:suppressAutoHyphens/>
        <w:autoSpaceDE w:val="0"/>
        <w:jc w:val="both"/>
        <w:rPr>
          <w:sz w:val="18"/>
          <w:szCs w:val="18"/>
          <w:lang w:eastAsia="ar-SA"/>
        </w:rPr>
      </w:pPr>
    </w:p>
    <w:p w:rsidR="00805AE3" w:rsidRPr="00F114C5" w:rsidRDefault="00805AE3" w:rsidP="00805AE3">
      <w:pPr>
        <w:widowControl w:val="0"/>
        <w:suppressAutoHyphens/>
        <w:autoSpaceDE w:val="0"/>
        <w:jc w:val="both"/>
        <w:rPr>
          <w:sz w:val="18"/>
          <w:szCs w:val="18"/>
          <w:lang w:eastAsia="ar-SA"/>
        </w:rPr>
      </w:pPr>
      <w:r w:rsidRPr="00F114C5">
        <w:rPr>
          <w:sz w:val="18"/>
          <w:szCs w:val="18"/>
          <w:lang w:eastAsia="ar-SA"/>
        </w:rPr>
        <w:t xml:space="preserve">  </w:t>
      </w:r>
    </w:p>
    <w:p w:rsidR="00805AE3" w:rsidRPr="00F114C5" w:rsidRDefault="00805AE3" w:rsidP="00805AE3">
      <w:pPr>
        <w:widowControl w:val="0"/>
        <w:suppressAutoHyphens/>
        <w:autoSpaceDE w:val="0"/>
        <w:autoSpaceDN w:val="0"/>
        <w:adjustRightInd w:val="0"/>
        <w:ind w:left="5664"/>
        <w:jc w:val="both"/>
        <w:rPr>
          <w:sz w:val="18"/>
          <w:szCs w:val="18"/>
          <w:lang w:eastAsia="ar-SA"/>
        </w:rPr>
      </w:pPr>
    </w:p>
    <w:p w:rsidR="00805AE3" w:rsidRPr="00F114C5" w:rsidRDefault="00805AE3" w:rsidP="00805AE3">
      <w:pPr>
        <w:widowControl w:val="0"/>
        <w:suppressAutoHyphens/>
        <w:autoSpaceDE w:val="0"/>
        <w:autoSpaceDN w:val="0"/>
        <w:adjustRightInd w:val="0"/>
        <w:ind w:left="5664"/>
        <w:jc w:val="both"/>
        <w:rPr>
          <w:sz w:val="18"/>
          <w:szCs w:val="18"/>
          <w:lang w:eastAsia="ar-SA"/>
        </w:rPr>
      </w:pPr>
    </w:p>
    <w:p w:rsidR="00805AE3" w:rsidRPr="00F114C5" w:rsidRDefault="00805AE3" w:rsidP="00805AE3">
      <w:pPr>
        <w:widowControl w:val="0"/>
        <w:suppressAutoHyphens/>
        <w:autoSpaceDE w:val="0"/>
        <w:autoSpaceDN w:val="0"/>
        <w:adjustRightInd w:val="0"/>
        <w:ind w:left="5664"/>
        <w:jc w:val="both"/>
        <w:rPr>
          <w:sz w:val="18"/>
          <w:szCs w:val="18"/>
          <w:lang w:eastAsia="ar-SA"/>
        </w:rPr>
      </w:pPr>
      <w:r w:rsidRPr="00F114C5">
        <w:rPr>
          <w:sz w:val="18"/>
          <w:szCs w:val="18"/>
          <w:lang w:eastAsia="ar-SA"/>
        </w:rPr>
        <w:t>Приложение № 1</w:t>
      </w:r>
    </w:p>
    <w:p w:rsidR="00805AE3" w:rsidRPr="00F114C5" w:rsidRDefault="00805AE3" w:rsidP="00805AE3">
      <w:pPr>
        <w:widowControl w:val="0"/>
        <w:suppressAutoHyphens/>
        <w:autoSpaceDE w:val="0"/>
        <w:autoSpaceDN w:val="0"/>
        <w:adjustRightInd w:val="0"/>
        <w:jc w:val="center"/>
        <w:rPr>
          <w:sz w:val="18"/>
          <w:szCs w:val="18"/>
          <w:lang w:eastAsia="ar-SA"/>
        </w:rPr>
      </w:pPr>
      <w:r w:rsidRPr="00F114C5">
        <w:rPr>
          <w:sz w:val="18"/>
          <w:szCs w:val="18"/>
          <w:lang w:eastAsia="ar-SA"/>
        </w:rPr>
        <w:t xml:space="preserve">                                                                               к Муниципальной программе</w:t>
      </w:r>
    </w:p>
    <w:p w:rsidR="00805AE3" w:rsidRPr="00F114C5" w:rsidRDefault="00805AE3" w:rsidP="00805AE3">
      <w:pPr>
        <w:widowControl w:val="0"/>
        <w:suppressAutoHyphens/>
        <w:autoSpaceDE w:val="0"/>
        <w:autoSpaceDN w:val="0"/>
        <w:adjustRightInd w:val="0"/>
        <w:ind w:left="5812"/>
        <w:rPr>
          <w:sz w:val="18"/>
          <w:szCs w:val="18"/>
          <w:lang w:eastAsia="ar-SA"/>
        </w:rPr>
      </w:pPr>
      <w:r w:rsidRPr="00F114C5">
        <w:rPr>
          <w:sz w:val="18"/>
          <w:szCs w:val="18"/>
          <w:lang w:eastAsia="ar-SA"/>
        </w:rPr>
        <w:t xml:space="preserve">«Развитие архивного дела в                                                     Орловском районе </w:t>
      </w:r>
    </w:p>
    <w:p w:rsidR="00805AE3" w:rsidRPr="00F114C5" w:rsidRDefault="00805AE3" w:rsidP="00805AE3">
      <w:pPr>
        <w:widowControl w:val="0"/>
        <w:suppressAutoHyphens/>
        <w:autoSpaceDE w:val="0"/>
        <w:autoSpaceDN w:val="0"/>
        <w:adjustRightInd w:val="0"/>
        <w:ind w:left="5812"/>
        <w:rPr>
          <w:sz w:val="18"/>
          <w:szCs w:val="18"/>
          <w:lang w:eastAsia="ar-SA"/>
        </w:rPr>
      </w:pPr>
      <w:r w:rsidRPr="00F114C5">
        <w:rPr>
          <w:sz w:val="18"/>
          <w:szCs w:val="18"/>
          <w:lang w:eastAsia="ar-SA"/>
        </w:rPr>
        <w:t>Кировской   области                                            на 2017-2022 годы»</w:t>
      </w:r>
    </w:p>
    <w:p w:rsidR="00805AE3" w:rsidRPr="00F114C5" w:rsidRDefault="00805AE3" w:rsidP="00805AE3">
      <w:pPr>
        <w:widowControl w:val="0"/>
        <w:suppressAutoHyphens/>
        <w:autoSpaceDE w:val="0"/>
        <w:autoSpaceDN w:val="0"/>
        <w:adjustRightInd w:val="0"/>
        <w:jc w:val="right"/>
        <w:rPr>
          <w:sz w:val="18"/>
          <w:szCs w:val="18"/>
          <w:lang w:eastAsia="ar-SA"/>
        </w:rPr>
      </w:pPr>
    </w:p>
    <w:p w:rsidR="00805AE3" w:rsidRPr="00F114C5" w:rsidRDefault="00805AE3" w:rsidP="00805AE3">
      <w:pPr>
        <w:widowControl w:val="0"/>
        <w:suppressAutoHyphens/>
        <w:autoSpaceDE w:val="0"/>
        <w:autoSpaceDN w:val="0"/>
        <w:adjustRightInd w:val="0"/>
        <w:jc w:val="center"/>
        <w:rPr>
          <w:bCs/>
          <w:sz w:val="18"/>
          <w:szCs w:val="18"/>
          <w:lang w:eastAsia="ar-SA"/>
        </w:rPr>
      </w:pPr>
      <w:r w:rsidRPr="00F114C5">
        <w:rPr>
          <w:bCs/>
          <w:sz w:val="18"/>
          <w:szCs w:val="18"/>
          <w:lang w:eastAsia="ar-SA"/>
        </w:rPr>
        <w:t>СВЕДЕНИЯ</w:t>
      </w:r>
    </w:p>
    <w:p w:rsidR="00805AE3" w:rsidRPr="00F114C5" w:rsidRDefault="00805AE3" w:rsidP="00805AE3">
      <w:pPr>
        <w:widowControl w:val="0"/>
        <w:suppressAutoHyphens/>
        <w:autoSpaceDE w:val="0"/>
        <w:autoSpaceDN w:val="0"/>
        <w:adjustRightInd w:val="0"/>
        <w:jc w:val="center"/>
        <w:rPr>
          <w:bCs/>
          <w:sz w:val="18"/>
          <w:szCs w:val="18"/>
          <w:lang w:eastAsia="ar-SA"/>
        </w:rPr>
      </w:pPr>
      <w:r w:rsidRPr="00F114C5">
        <w:rPr>
          <w:bCs/>
          <w:sz w:val="18"/>
          <w:szCs w:val="18"/>
          <w:lang w:eastAsia="ar-SA"/>
        </w:rPr>
        <w:t>О ЦЕЛЕВЫХ ПОКАЗАТЕЛЯХ ЭФФЕКТИВНОСТИ РЕАЛИЗАЦИИ</w:t>
      </w:r>
    </w:p>
    <w:p w:rsidR="00805AE3" w:rsidRPr="00F114C5" w:rsidRDefault="00805AE3" w:rsidP="00805AE3">
      <w:pPr>
        <w:widowControl w:val="0"/>
        <w:suppressAutoHyphens/>
        <w:autoSpaceDE w:val="0"/>
        <w:autoSpaceDN w:val="0"/>
        <w:adjustRightInd w:val="0"/>
        <w:jc w:val="center"/>
        <w:rPr>
          <w:bCs/>
          <w:sz w:val="18"/>
          <w:szCs w:val="18"/>
          <w:lang w:eastAsia="ar-SA"/>
        </w:rPr>
      </w:pPr>
      <w:r w:rsidRPr="00F114C5">
        <w:rPr>
          <w:bCs/>
          <w:sz w:val="18"/>
          <w:szCs w:val="18"/>
          <w:lang w:eastAsia="ar-SA"/>
        </w:rPr>
        <w:t>МУНИЦИПАЛЬНОЙ ПРОГРАММЫ</w:t>
      </w:r>
    </w:p>
    <w:p w:rsidR="00805AE3" w:rsidRPr="00F114C5" w:rsidRDefault="00805AE3" w:rsidP="00805AE3">
      <w:pPr>
        <w:widowControl w:val="0"/>
        <w:suppressAutoHyphens/>
        <w:autoSpaceDE w:val="0"/>
        <w:autoSpaceDN w:val="0"/>
        <w:adjustRightInd w:val="0"/>
        <w:jc w:val="both"/>
        <w:rPr>
          <w:sz w:val="18"/>
          <w:szCs w:val="18"/>
          <w:lang w:eastAsia="ar-SA"/>
        </w:rPr>
      </w:pPr>
    </w:p>
    <w:tbl>
      <w:tblPr>
        <w:tblW w:w="10490" w:type="dxa"/>
        <w:tblCellSpacing w:w="5" w:type="nil"/>
        <w:tblInd w:w="-67" w:type="dxa"/>
        <w:tblLayout w:type="fixed"/>
        <w:tblCellMar>
          <w:left w:w="75" w:type="dxa"/>
          <w:right w:w="75" w:type="dxa"/>
        </w:tblCellMar>
        <w:tblLook w:val="0000" w:firstRow="0" w:lastRow="0" w:firstColumn="0" w:lastColumn="0" w:noHBand="0" w:noVBand="0"/>
      </w:tblPr>
      <w:tblGrid>
        <w:gridCol w:w="577"/>
        <w:gridCol w:w="3818"/>
        <w:gridCol w:w="992"/>
        <w:gridCol w:w="850"/>
        <w:gridCol w:w="851"/>
        <w:gridCol w:w="850"/>
        <w:gridCol w:w="851"/>
        <w:gridCol w:w="851"/>
        <w:gridCol w:w="850"/>
      </w:tblGrid>
      <w:tr w:rsidR="00805AE3" w:rsidRPr="00F114C5" w:rsidTr="00805AE3">
        <w:trPr>
          <w:trHeight w:val="320"/>
          <w:tblCellSpacing w:w="5" w:type="nil"/>
        </w:trPr>
        <w:tc>
          <w:tcPr>
            <w:tcW w:w="577" w:type="dxa"/>
            <w:vMerge w:val="restart"/>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 №  </w:t>
            </w:r>
            <w:r w:rsidRPr="00F114C5">
              <w:rPr>
                <w:sz w:val="18"/>
                <w:szCs w:val="18"/>
              </w:rPr>
              <w:br/>
            </w:r>
            <w:proofErr w:type="gramStart"/>
            <w:r w:rsidRPr="00F114C5">
              <w:rPr>
                <w:sz w:val="18"/>
                <w:szCs w:val="18"/>
              </w:rPr>
              <w:t>п</w:t>
            </w:r>
            <w:proofErr w:type="gramEnd"/>
            <w:r w:rsidRPr="00F114C5">
              <w:rPr>
                <w:sz w:val="18"/>
                <w:szCs w:val="18"/>
              </w:rPr>
              <w:t xml:space="preserve">/п </w:t>
            </w:r>
          </w:p>
        </w:tc>
        <w:tc>
          <w:tcPr>
            <w:tcW w:w="3818" w:type="dxa"/>
            <w:vMerge w:val="restart"/>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Наименование мероприятия, наименование показателя </w:t>
            </w:r>
          </w:p>
        </w:tc>
        <w:tc>
          <w:tcPr>
            <w:tcW w:w="992" w:type="dxa"/>
            <w:vMerge w:val="restart"/>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ind w:left="-75" w:right="-75"/>
              <w:rPr>
                <w:sz w:val="18"/>
                <w:szCs w:val="18"/>
              </w:rPr>
            </w:pPr>
            <w:r w:rsidRPr="00F114C5">
              <w:rPr>
                <w:sz w:val="18"/>
                <w:szCs w:val="18"/>
              </w:rPr>
              <w:t>Единица измерения</w:t>
            </w:r>
          </w:p>
        </w:tc>
        <w:tc>
          <w:tcPr>
            <w:tcW w:w="5103" w:type="dxa"/>
            <w:gridSpan w:val="6"/>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Значения показателей</w:t>
            </w:r>
          </w:p>
        </w:tc>
      </w:tr>
      <w:tr w:rsidR="00805AE3" w:rsidRPr="00F114C5" w:rsidTr="00805AE3">
        <w:trPr>
          <w:tblCellSpacing w:w="5" w:type="nil"/>
        </w:trPr>
        <w:tc>
          <w:tcPr>
            <w:tcW w:w="577" w:type="dxa"/>
            <w:vMerge/>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3818" w:type="dxa"/>
            <w:vMerge/>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992" w:type="dxa"/>
            <w:vMerge/>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2017</w:t>
            </w:r>
          </w:p>
          <w:p w:rsidR="00805AE3" w:rsidRPr="00F114C5" w:rsidRDefault="00805AE3" w:rsidP="00805AE3">
            <w:pPr>
              <w:widowControl w:val="0"/>
              <w:autoSpaceDE w:val="0"/>
              <w:autoSpaceDN w:val="0"/>
              <w:adjustRightInd w:val="0"/>
              <w:jc w:val="center"/>
              <w:rPr>
                <w:sz w:val="18"/>
                <w:szCs w:val="18"/>
              </w:rPr>
            </w:pPr>
            <w:r w:rsidRPr="00F114C5">
              <w:rPr>
                <w:sz w:val="18"/>
                <w:szCs w:val="18"/>
              </w:rPr>
              <w:t>год</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2018 год</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2019 год</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2020 год</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ind w:right="-75"/>
              <w:jc w:val="center"/>
              <w:rPr>
                <w:sz w:val="18"/>
                <w:szCs w:val="18"/>
              </w:rPr>
            </w:pPr>
            <w:r w:rsidRPr="00F114C5">
              <w:rPr>
                <w:sz w:val="18"/>
                <w:szCs w:val="18"/>
              </w:rPr>
              <w:t>2021 год</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ind w:right="-75"/>
              <w:jc w:val="center"/>
              <w:rPr>
                <w:sz w:val="18"/>
                <w:szCs w:val="18"/>
              </w:rPr>
            </w:pPr>
            <w:r w:rsidRPr="00F114C5">
              <w:rPr>
                <w:sz w:val="18"/>
                <w:szCs w:val="18"/>
              </w:rPr>
              <w:t>2022</w:t>
            </w:r>
          </w:p>
          <w:p w:rsidR="00805AE3" w:rsidRPr="00F114C5" w:rsidRDefault="00805AE3" w:rsidP="00805AE3">
            <w:pPr>
              <w:widowControl w:val="0"/>
              <w:autoSpaceDE w:val="0"/>
              <w:autoSpaceDN w:val="0"/>
              <w:adjustRightInd w:val="0"/>
              <w:ind w:right="-75"/>
              <w:jc w:val="center"/>
              <w:rPr>
                <w:sz w:val="18"/>
                <w:szCs w:val="18"/>
              </w:rPr>
            </w:pPr>
            <w:r w:rsidRPr="00F114C5">
              <w:rPr>
                <w:sz w:val="18"/>
                <w:szCs w:val="18"/>
              </w:rPr>
              <w:t>год</w:t>
            </w:r>
          </w:p>
        </w:tc>
      </w:tr>
      <w:tr w:rsidR="00805AE3" w:rsidRPr="00F114C5" w:rsidTr="00805AE3">
        <w:trPr>
          <w:tblCellSpacing w:w="5" w:type="nil"/>
        </w:trPr>
        <w:tc>
          <w:tcPr>
            <w:tcW w:w="577"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1</w:t>
            </w:r>
          </w:p>
        </w:tc>
        <w:tc>
          <w:tcPr>
            <w:tcW w:w="3818"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2</w:t>
            </w:r>
          </w:p>
        </w:tc>
        <w:tc>
          <w:tcPr>
            <w:tcW w:w="992"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3</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4</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5</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6</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7</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8</w:t>
            </w:r>
          </w:p>
        </w:tc>
      </w:tr>
      <w:tr w:rsidR="00805AE3" w:rsidRPr="00F114C5" w:rsidTr="00805AE3">
        <w:trPr>
          <w:trHeight w:val="1280"/>
          <w:tblCellSpacing w:w="5" w:type="nil"/>
        </w:trPr>
        <w:tc>
          <w:tcPr>
            <w:tcW w:w="577"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1.</w:t>
            </w:r>
          </w:p>
        </w:tc>
        <w:tc>
          <w:tcPr>
            <w:tcW w:w="3818"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Мероприятие  "Организация хранения  в муниципальном  архиве документов Архивного         фонда Российской  Федерации и других архивных документов»       </w:t>
            </w:r>
          </w:p>
        </w:tc>
        <w:tc>
          <w:tcPr>
            <w:tcW w:w="992"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both"/>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r>
      <w:tr w:rsidR="00805AE3" w:rsidRPr="00F114C5" w:rsidTr="00805AE3">
        <w:trPr>
          <w:trHeight w:val="960"/>
          <w:tblCellSpacing w:w="5" w:type="nil"/>
        </w:trPr>
        <w:tc>
          <w:tcPr>
            <w:tcW w:w="577"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1.1.</w:t>
            </w:r>
          </w:p>
        </w:tc>
        <w:tc>
          <w:tcPr>
            <w:tcW w:w="3818"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Количество  архивных</w:t>
            </w:r>
            <w:r w:rsidRPr="00F114C5">
              <w:rPr>
                <w:sz w:val="18"/>
                <w:szCs w:val="18"/>
              </w:rPr>
              <w:br/>
              <w:t xml:space="preserve">документов, хранящихся в муниципальном архиве в нормативных     условиях, обеспечивающих их постоянное хранение      </w:t>
            </w:r>
          </w:p>
        </w:tc>
        <w:tc>
          <w:tcPr>
            <w:tcW w:w="992"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ind w:left="-73"/>
              <w:rPr>
                <w:sz w:val="18"/>
                <w:szCs w:val="18"/>
              </w:rPr>
            </w:pPr>
            <w:r w:rsidRPr="00F114C5">
              <w:rPr>
                <w:sz w:val="18"/>
                <w:szCs w:val="18"/>
              </w:rPr>
              <w:t xml:space="preserve"> единиц  </w:t>
            </w:r>
            <w:r w:rsidRPr="00F114C5">
              <w:rPr>
                <w:sz w:val="18"/>
                <w:szCs w:val="18"/>
              </w:rPr>
              <w:br/>
              <w:t xml:space="preserve">хранения </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26479</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26733</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highlight w:val="yellow"/>
              </w:rPr>
            </w:pPr>
            <w:r w:rsidRPr="00F114C5">
              <w:rPr>
                <w:sz w:val="18"/>
                <w:szCs w:val="18"/>
              </w:rPr>
              <w:t>27233</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27483</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27733</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27983</w:t>
            </w:r>
          </w:p>
        </w:tc>
      </w:tr>
      <w:tr w:rsidR="00805AE3" w:rsidRPr="00F114C5" w:rsidTr="00805AE3">
        <w:trPr>
          <w:trHeight w:val="1280"/>
          <w:tblCellSpacing w:w="5" w:type="nil"/>
        </w:trPr>
        <w:tc>
          <w:tcPr>
            <w:tcW w:w="577"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lastRenderedPageBreak/>
              <w:t>2.</w:t>
            </w:r>
          </w:p>
        </w:tc>
        <w:tc>
          <w:tcPr>
            <w:tcW w:w="3818"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Мероприятие  "Организация комплектования   архива документами  Архивного фонда  Российской Федерации    и    другими архивными  документами"   </w:t>
            </w:r>
          </w:p>
        </w:tc>
        <w:tc>
          <w:tcPr>
            <w:tcW w:w="992"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r>
      <w:tr w:rsidR="00805AE3" w:rsidRPr="00F114C5" w:rsidTr="00805AE3">
        <w:trPr>
          <w:trHeight w:val="737"/>
          <w:tblCellSpacing w:w="5" w:type="nil"/>
        </w:trPr>
        <w:tc>
          <w:tcPr>
            <w:tcW w:w="577"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2.1.</w:t>
            </w:r>
          </w:p>
        </w:tc>
        <w:tc>
          <w:tcPr>
            <w:tcW w:w="3818"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Количество  принятых   на государственное хранение документов      </w:t>
            </w:r>
          </w:p>
        </w:tc>
        <w:tc>
          <w:tcPr>
            <w:tcW w:w="992"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ind w:left="-73"/>
              <w:rPr>
                <w:sz w:val="18"/>
                <w:szCs w:val="18"/>
              </w:rPr>
            </w:pPr>
            <w:r w:rsidRPr="00F114C5">
              <w:rPr>
                <w:sz w:val="18"/>
                <w:szCs w:val="18"/>
              </w:rPr>
              <w:t xml:space="preserve">единиц  </w:t>
            </w:r>
            <w:r w:rsidRPr="00F114C5">
              <w:rPr>
                <w:sz w:val="18"/>
                <w:szCs w:val="18"/>
              </w:rPr>
              <w:br/>
              <w:t>хранения</w:t>
            </w: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222</w:t>
            </w: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254</w:t>
            </w: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500</w:t>
            </w: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250</w:t>
            </w: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250</w:t>
            </w: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color w:val="000000"/>
                <w:sz w:val="18"/>
                <w:szCs w:val="18"/>
              </w:rPr>
            </w:pPr>
            <w:r w:rsidRPr="00F114C5">
              <w:rPr>
                <w:color w:val="000000"/>
                <w:sz w:val="18"/>
                <w:szCs w:val="18"/>
              </w:rPr>
              <w:t>200</w:t>
            </w:r>
          </w:p>
        </w:tc>
      </w:tr>
      <w:tr w:rsidR="00805AE3" w:rsidRPr="00F114C5" w:rsidTr="00805AE3">
        <w:trPr>
          <w:trHeight w:val="1304"/>
          <w:tblCellSpacing w:w="5" w:type="nil"/>
        </w:trPr>
        <w:tc>
          <w:tcPr>
            <w:tcW w:w="577"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3.</w:t>
            </w:r>
          </w:p>
        </w:tc>
        <w:tc>
          <w:tcPr>
            <w:tcW w:w="3818"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suppressAutoHyphens/>
              <w:autoSpaceDE w:val="0"/>
              <w:autoSpaceDN w:val="0"/>
              <w:adjustRightInd w:val="0"/>
              <w:jc w:val="both"/>
              <w:rPr>
                <w:sz w:val="18"/>
                <w:szCs w:val="18"/>
                <w:lang w:eastAsia="ar-SA"/>
              </w:rPr>
            </w:pPr>
            <w:r w:rsidRPr="00F114C5">
              <w:rPr>
                <w:sz w:val="18"/>
                <w:szCs w:val="18"/>
                <w:lang w:eastAsia="ar-SA"/>
              </w:rPr>
              <w:t xml:space="preserve">Мероприятие «Организация  учета документов Архивного фонда Российской Федерации и других архивных документов» </w:t>
            </w:r>
          </w:p>
        </w:tc>
        <w:tc>
          <w:tcPr>
            <w:tcW w:w="992"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r>
      <w:tr w:rsidR="00805AE3" w:rsidRPr="00F114C5" w:rsidTr="00805AE3">
        <w:trPr>
          <w:trHeight w:val="1016"/>
          <w:tblCellSpacing w:w="5" w:type="nil"/>
        </w:trPr>
        <w:tc>
          <w:tcPr>
            <w:tcW w:w="577"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3.1.</w:t>
            </w:r>
          </w:p>
        </w:tc>
        <w:tc>
          <w:tcPr>
            <w:tcW w:w="3818"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Количество документов, учреждений, организаций, предприятий списка № 1 –источников комплектования архива,  включенных в описи</w:t>
            </w:r>
          </w:p>
        </w:tc>
        <w:tc>
          <w:tcPr>
            <w:tcW w:w="992"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ind w:left="-73"/>
              <w:rPr>
                <w:sz w:val="18"/>
                <w:szCs w:val="18"/>
              </w:rPr>
            </w:pPr>
            <w:r w:rsidRPr="00F114C5">
              <w:rPr>
                <w:sz w:val="18"/>
                <w:szCs w:val="18"/>
              </w:rPr>
              <w:t xml:space="preserve">единиц  </w:t>
            </w:r>
            <w:r w:rsidRPr="00F114C5">
              <w:rPr>
                <w:sz w:val="18"/>
                <w:szCs w:val="18"/>
              </w:rPr>
              <w:br/>
              <w:t>хранения</w:t>
            </w: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282</w:t>
            </w: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319</w:t>
            </w: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200</w:t>
            </w: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200</w:t>
            </w:r>
          </w:p>
        </w:tc>
        <w:tc>
          <w:tcPr>
            <w:tcW w:w="851"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200</w:t>
            </w:r>
          </w:p>
        </w:tc>
        <w:tc>
          <w:tcPr>
            <w:tcW w:w="850" w:type="dxa"/>
            <w:tcBorders>
              <w:top w:val="single" w:sz="4" w:space="0" w:color="auto"/>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200</w:t>
            </w:r>
          </w:p>
        </w:tc>
      </w:tr>
      <w:tr w:rsidR="00805AE3" w:rsidRPr="00F114C5" w:rsidTr="00805AE3">
        <w:trPr>
          <w:trHeight w:val="1280"/>
          <w:tblCellSpacing w:w="5" w:type="nil"/>
        </w:trPr>
        <w:tc>
          <w:tcPr>
            <w:tcW w:w="577"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4.  </w:t>
            </w:r>
          </w:p>
        </w:tc>
        <w:tc>
          <w:tcPr>
            <w:tcW w:w="3818"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Мероприятие  "Организация использования  документов Архивного  фонда Российской  Федерации  и других архивных документов»          </w:t>
            </w:r>
          </w:p>
        </w:tc>
        <w:tc>
          <w:tcPr>
            <w:tcW w:w="992"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p>
        </w:tc>
      </w:tr>
      <w:tr w:rsidR="00805AE3" w:rsidRPr="00F114C5" w:rsidTr="00805AE3">
        <w:trPr>
          <w:trHeight w:val="960"/>
          <w:tblCellSpacing w:w="5" w:type="nil"/>
        </w:trPr>
        <w:tc>
          <w:tcPr>
            <w:tcW w:w="577"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4.1.</w:t>
            </w:r>
          </w:p>
        </w:tc>
        <w:tc>
          <w:tcPr>
            <w:tcW w:w="3818"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Количество архивных справок, копий, архивных выписок по  поступившим в архив запросам      </w:t>
            </w:r>
          </w:p>
        </w:tc>
        <w:tc>
          <w:tcPr>
            <w:tcW w:w="992"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 xml:space="preserve">справка </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rPr>
                <w:sz w:val="18"/>
                <w:szCs w:val="18"/>
              </w:rPr>
            </w:pPr>
            <w:r w:rsidRPr="00F114C5">
              <w:rPr>
                <w:sz w:val="18"/>
                <w:szCs w:val="18"/>
              </w:rPr>
              <w:t>1217</w:t>
            </w:r>
          </w:p>
          <w:p w:rsidR="00805AE3" w:rsidRPr="00F114C5" w:rsidRDefault="00805AE3" w:rsidP="00805AE3">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1160</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800</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800</w:t>
            </w:r>
          </w:p>
        </w:tc>
        <w:tc>
          <w:tcPr>
            <w:tcW w:w="851"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800</w:t>
            </w:r>
          </w:p>
        </w:tc>
        <w:tc>
          <w:tcPr>
            <w:tcW w:w="850" w:type="dxa"/>
            <w:tcBorders>
              <w:left w:val="single" w:sz="4" w:space="0" w:color="auto"/>
              <w:bottom w:val="single" w:sz="4" w:space="0" w:color="auto"/>
              <w:right w:val="single" w:sz="4" w:space="0" w:color="auto"/>
            </w:tcBorders>
          </w:tcPr>
          <w:p w:rsidR="00805AE3" w:rsidRPr="00F114C5" w:rsidRDefault="00805AE3" w:rsidP="00805AE3">
            <w:pPr>
              <w:widowControl w:val="0"/>
              <w:autoSpaceDE w:val="0"/>
              <w:autoSpaceDN w:val="0"/>
              <w:adjustRightInd w:val="0"/>
              <w:jc w:val="center"/>
              <w:rPr>
                <w:sz w:val="18"/>
                <w:szCs w:val="18"/>
              </w:rPr>
            </w:pPr>
            <w:r w:rsidRPr="00F114C5">
              <w:rPr>
                <w:sz w:val="18"/>
                <w:szCs w:val="18"/>
              </w:rPr>
              <w:t>800</w:t>
            </w:r>
          </w:p>
        </w:tc>
      </w:tr>
    </w:tbl>
    <w:p w:rsidR="00805AE3" w:rsidRPr="00F114C5" w:rsidRDefault="00805AE3" w:rsidP="00805AE3">
      <w:pPr>
        <w:widowControl w:val="0"/>
        <w:suppressAutoHyphens/>
        <w:autoSpaceDE w:val="0"/>
        <w:rPr>
          <w:b/>
          <w:sz w:val="18"/>
          <w:szCs w:val="18"/>
          <w:lang w:eastAsia="ar-SA"/>
        </w:rPr>
      </w:pPr>
      <w:bookmarkStart w:id="12" w:name="Par416"/>
      <w:bookmarkEnd w:id="12"/>
      <w:r w:rsidRPr="00F114C5">
        <w:rPr>
          <w:b/>
          <w:sz w:val="18"/>
          <w:szCs w:val="18"/>
          <w:lang w:eastAsia="ar-SA"/>
        </w:rPr>
        <w:t>_______________________________________________________________________________</w:t>
      </w: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pPr>
    </w:p>
    <w:p w:rsidR="00805AE3" w:rsidRDefault="00805AE3" w:rsidP="00805AE3">
      <w:pPr>
        <w:rPr>
          <w:sz w:val="18"/>
          <w:szCs w:val="18"/>
        </w:rPr>
        <w:sectPr w:rsidR="00805AE3" w:rsidSect="00805AE3">
          <w:pgSz w:w="16838" w:h="11906" w:orient="landscape"/>
          <w:pgMar w:top="1701" w:right="1134" w:bottom="851" w:left="1134" w:header="709" w:footer="709" w:gutter="0"/>
          <w:cols w:space="708"/>
          <w:docGrid w:linePitch="360"/>
        </w:sectPr>
      </w:pPr>
    </w:p>
    <w:p w:rsidR="00805AE3" w:rsidRPr="00916424" w:rsidRDefault="00805AE3" w:rsidP="00805AE3">
      <w:pPr>
        <w:ind w:hanging="360"/>
        <w:jc w:val="center"/>
        <w:rPr>
          <w:b/>
          <w:color w:val="000000"/>
          <w:sz w:val="36"/>
          <w:szCs w:val="36"/>
        </w:rPr>
      </w:pPr>
      <w:r w:rsidRPr="00916424">
        <w:rPr>
          <w:b/>
          <w:color w:val="000000"/>
          <w:sz w:val="28"/>
          <w:szCs w:val="28"/>
        </w:rPr>
        <w:lastRenderedPageBreak/>
        <w:t xml:space="preserve">  </w:t>
      </w:r>
      <w:r>
        <w:rPr>
          <w:b/>
          <w:noProof/>
          <w:color w:val="000000"/>
          <w:sz w:val="28"/>
          <w:szCs w:val="28"/>
        </w:rPr>
        <w:drawing>
          <wp:inline distT="0" distB="0" distL="0" distR="0" wp14:anchorId="1054C703" wp14:editId="1F6370F8">
            <wp:extent cx="428625" cy="523875"/>
            <wp:effectExtent l="0" t="0" r="9525" b="9525"/>
            <wp:docPr id="61" name="Рисунок 61" descr="герб райо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2" descr="герб района"/>
                    <pic:cNvPicPr>
                      <a:picLocks noRo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a:effectLst/>
                  </pic:spPr>
                </pic:pic>
              </a:graphicData>
            </a:graphic>
          </wp:inline>
        </w:drawing>
      </w:r>
    </w:p>
    <w:p w:rsidR="00805AE3" w:rsidRPr="00916424" w:rsidRDefault="00805AE3" w:rsidP="00805AE3">
      <w:pPr>
        <w:jc w:val="center"/>
        <w:rPr>
          <w:b/>
          <w:color w:val="000000"/>
          <w:sz w:val="18"/>
          <w:szCs w:val="18"/>
        </w:rPr>
      </w:pPr>
    </w:p>
    <w:p w:rsidR="00805AE3" w:rsidRPr="00916424" w:rsidRDefault="00805AE3" w:rsidP="00805AE3">
      <w:pPr>
        <w:jc w:val="center"/>
        <w:rPr>
          <w:b/>
          <w:color w:val="000000"/>
          <w:sz w:val="18"/>
          <w:szCs w:val="18"/>
        </w:rPr>
      </w:pPr>
      <w:r w:rsidRPr="00916424">
        <w:rPr>
          <w:b/>
          <w:color w:val="000000"/>
          <w:sz w:val="18"/>
          <w:szCs w:val="18"/>
        </w:rPr>
        <w:t>АДМИНИСТРАЦИЯ ОРЛОВСКОГО РАЙОНА</w:t>
      </w:r>
    </w:p>
    <w:p w:rsidR="00805AE3" w:rsidRPr="00916424" w:rsidRDefault="00805AE3" w:rsidP="00805AE3">
      <w:pPr>
        <w:ind w:right="283"/>
        <w:jc w:val="center"/>
        <w:rPr>
          <w:b/>
          <w:color w:val="000000"/>
          <w:sz w:val="18"/>
          <w:szCs w:val="18"/>
        </w:rPr>
      </w:pPr>
      <w:r w:rsidRPr="00916424">
        <w:rPr>
          <w:b/>
          <w:color w:val="000000"/>
          <w:sz w:val="18"/>
          <w:szCs w:val="18"/>
        </w:rPr>
        <w:t>КИРОВСКОЙ ОБЛАСТИ</w:t>
      </w:r>
    </w:p>
    <w:p w:rsidR="00805AE3" w:rsidRPr="00916424" w:rsidRDefault="00805AE3" w:rsidP="00805AE3">
      <w:pPr>
        <w:ind w:right="283"/>
        <w:jc w:val="center"/>
        <w:rPr>
          <w:b/>
          <w:color w:val="000000"/>
          <w:sz w:val="18"/>
          <w:szCs w:val="18"/>
        </w:rPr>
      </w:pPr>
    </w:p>
    <w:p w:rsidR="00805AE3" w:rsidRPr="00916424" w:rsidRDefault="00805AE3" w:rsidP="00805AE3">
      <w:pPr>
        <w:ind w:right="80"/>
        <w:jc w:val="center"/>
        <w:rPr>
          <w:b/>
          <w:color w:val="000000"/>
          <w:sz w:val="18"/>
          <w:szCs w:val="18"/>
        </w:rPr>
      </w:pPr>
      <w:r w:rsidRPr="00916424">
        <w:rPr>
          <w:b/>
          <w:color w:val="000000"/>
          <w:sz w:val="18"/>
          <w:szCs w:val="18"/>
        </w:rPr>
        <w:t xml:space="preserve">ПОСТАНОВЛЕНИЕ </w:t>
      </w:r>
    </w:p>
    <w:p w:rsidR="00805AE3" w:rsidRPr="00916424" w:rsidRDefault="00805AE3" w:rsidP="00805AE3">
      <w:pPr>
        <w:jc w:val="both"/>
        <w:rPr>
          <w:color w:val="000000"/>
          <w:sz w:val="18"/>
          <w:szCs w:val="18"/>
        </w:rPr>
      </w:pPr>
    </w:p>
    <w:p w:rsidR="00805AE3" w:rsidRPr="00916424" w:rsidRDefault="00805AE3" w:rsidP="00805AE3">
      <w:pPr>
        <w:jc w:val="both"/>
        <w:rPr>
          <w:color w:val="000000"/>
          <w:sz w:val="18"/>
          <w:szCs w:val="18"/>
        </w:rPr>
      </w:pPr>
      <w:r w:rsidRPr="00916424">
        <w:rPr>
          <w:color w:val="000000"/>
          <w:sz w:val="18"/>
          <w:szCs w:val="18"/>
        </w:rPr>
        <w:tab/>
        <w:t>06.09.2019</w:t>
      </w:r>
      <w:r w:rsidRPr="00916424">
        <w:rPr>
          <w:color w:val="000000"/>
          <w:sz w:val="18"/>
          <w:szCs w:val="18"/>
        </w:rPr>
        <w:tab/>
        <w:t xml:space="preserve">                                </w:t>
      </w:r>
      <w:r w:rsidRPr="00916424">
        <w:rPr>
          <w:color w:val="000000"/>
          <w:sz w:val="18"/>
          <w:szCs w:val="18"/>
        </w:rPr>
        <w:tab/>
      </w:r>
      <w:r w:rsidRPr="00916424">
        <w:rPr>
          <w:color w:val="000000"/>
          <w:sz w:val="18"/>
          <w:szCs w:val="18"/>
        </w:rPr>
        <w:tab/>
      </w:r>
      <w:r w:rsidRPr="00916424">
        <w:rPr>
          <w:color w:val="000000"/>
          <w:sz w:val="18"/>
          <w:szCs w:val="18"/>
        </w:rPr>
        <w:tab/>
      </w:r>
      <w:r w:rsidRPr="00916424">
        <w:rPr>
          <w:color w:val="000000"/>
          <w:sz w:val="18"/>
          <w:szCs w:val="18"/>
        </w:rPr>
        <w:tab/>
        <w:t>№ 496-п</w:t>
      </w:r>
    </w:p>
    <w:p w:rsidR="00805AE3" w:rsidRPr="00916424" w:rsidRDefault="00805AE3" w:rsidP="00805AE3">
      <w:pPr>
        <w:jc w:val="center"/>
        <w:rPr>
          <w:color w:val="000000"/>
          <w:sz w:val="18"/>
          <w:szCs w:val="18"/>
        </w:rPr>
      </w:pPr>
    </w:p>
    <w:p w:rsidR="00805AE3" w:rsidRPr="00916424" w:rsidRDefault="00805AE3" w:rsidP="00805AE3">
      <w:pPr>
        <w:jc w:val="center"/>
        <w:rPr>
          <w:color w:val="000000"/>
          <w:sz w:val="18"/>
          <w:szCs w:val="18"/>
        </w:rPr>
      </w:pPr>
      <w:r w:rsidRPr="00916424">
        <w:rPr>
          <w:color w:val="000000"/>
          <w:sz w:val="18"/>
          <w:szCs w:val="18"/>
        </w:rPr>
        <w:t>г. Орлов</w:t>
      </w:r>
    </w:p>
    <w:p w:rsidR="00805AE3" w:rsidRPr="00916424" w:rsidRDefault="00805AE3" w:rsidP="00805AE3">
      <w:pPr>
        <w:jc w:val="center"/>
        <w:outlineLvl w:val="0"/>
        <w:rPr>
          <w:b/>
          <w:color w:val="000000"/>
          <w:sz w:val="18"/>
          <w:szCs w:val="18"/>
        </w:rPr>
      </w:pPr>
    </w:p>
    <w:p w:rsidR="00805AE3" w:rsidRPr="00916424" w:rsidRDefault="00805AE3" w:rsidP="00805AE3">
      <w:pPr>
        <w:tabs>
          <w:tab w:val="left" w:pos="4760"/>
          <w:tab w:val="left" w:pos="9440"/>
        </w:tabs>
        <w:ind w:right="-5"/>
        <w:jc w:val="center"/>
        <w:rPr>
          <w:b/>
          <w:color w:val="000000"/>
          <w:sz w:val="18"/>
          <w:szCs w:val="18"/>
        </w:rPr>
      </w:pPr>
      <w:r w:rsidRPr="00916424">
        <w:rPr>
          <w:b/>
          <w:color w:val="000000"/>
          <w:sz w:val="18"/>
          <w:szCs w:val="18"/>
        </w:rPr>
        <w:t>О внесении изменений в муниципальную программу «Развитие агропромышленного комплекса муниципального образования Орловский район в 2014-2021 годах»</w:t>
      </w:r>
    </w:p>
    <w:p w:rsidR="00805AE3" w:rsidRPr="00916424" w:rsidRDefault="00805AE3" w:rsidP="00805AE3">
      <w:pPr>
        <w:tabs>
          <w:tab w:val="left" w:pos="4760"/>
          <w:tab w:val="left" w:pos="9440"/>
        </w:tabs>
        <w:ind w:right="-5"/>
        <w:jc w:val="center"/>
        <w:rPr>
          <w:b/>
          <w:color w:val="000000"/>
          <w:sz w:val="18"/>
          <w:szCs w:val="18"/>
        </w:rPr>
      </w:pPr>
    </w:p>
    <w:p w:rsidR="00805AE3" w:rsidRPr="00916424" w:rsidRDefault="00805AE3" w:rsidP="00805AE3">
      <w:pPr>
        <w:tabs>
          <w:tab w:val="left" w:pos="4760"/>
          <w:tab w:val="left" w:pos="9440"/>
        </w:tabs>
        <w:spacing w:line="360" w:lineRule="auto"/>
        <w:ind w:right="-5" w:firstLine="567"/>
        <w:jc w:val="both"/>
        <w:rPr>
          <w:color w:val="000000"/>
          <w:sz w:val="18"/>
          <w:szCs w:val="18"/>
        </w:rPr>
      </w:pPr>
      <w:r w:rsidRPr="00916424">
        <w:rPr>
          <w:color w:val="000000"/>
          <w:sz w:val="18"/>
          <w:szCs w:val="18"/>
        </w:rPr>
        <w:t>В соответствии с постановлением администрации Орловского района Кировской области от 20.06.2019 № 376-П «О мерах по составлению проекта бюджета Орловского района Кировской области на 2020 год и плановый период 2021-2022 годов» администрация Орловского района ПОСТАНОВЛЯЕТ:</w:t>
      </w:r>
    </w:p>
    <w:p w:rsidR="00805AE3" w:rsidRPr="00916424" w:rsidRDefault="00805AE3" w:rsidP="00805AE3">
      <w:pPr>
        <w:tabs>
          <w:tab w:val="left" w:pos="4760"/>
          <w:tab w:val="left" w:pos="9440"/>
        </w:tabs>
        <w:spacing w:line="360" w:lineRule="auto"/>
        <w:ind w:right="-5" w:firstLine="567"/>
        <w:jc w:val="both"/>
        <w:rPr>
          <w:color w:val="000000"/>
          <w:sz w:val="18"/>
          <w:szCs w:val="18"/>
        </w:rPr>
      </w:pPr>
      <w:r w:rsidRPr="00916424">
        <w:rPr>
          <w:color w:val="000000"/>
          <w:sz w:val="18"/>
          <w:szCs w:val="18"/>
        </w:rPr>
        <w:t>1. Внести изменения и дополнения в муниципальную программу «Развитие агропромышленного комплекса муниципального образования Орловский район в 2014-2021 годах», утвержденную постановлением администрации Орловского района от 19.12.2013 № 858 «Об утверждении муниципальной программы «Развитие агропромышленного комплекса муниципального образования Орловский район в 2014-2021 годах»:</w:t>
      </w:r>
    </w:p>
    <w:p w:rsidR="00805AE3" w:rsidRPr="00916424" w:rsidRDefault="00805AE3" w:rsidP="00805AE3">
      <w:pPr>
        <w:tabs>
          <w:tab w:val="left" w:pos="4760"/>
          <w:tab w:val="left" w:pos="9440"/>
        </w:tabs>
        <w:spacing w:line="360" w:lineRule="auto"/>
        <w:ind w:right="-5" w:firstLine="567"/>
        <w:jc w:val="both"/>
        <w:rPr>
          <w:color w:val="000000"/>
          <w:sz w:val="18"/>
          <w:szCs w:val="18"/>
        </w:rPr>
      </w:pPr>
      <w:r w:rsidRPr="00916424">
        <w:rPr>
          <w:color w:val="000000"/>
          <w:sz w:val="18"/>
          <w:szCs w:val="18"/>
        </w:rPr>
        <w:t>1.1. В заголовке постановления и по всему тексту постановления слова «в 2014-2021 годах» заменить словами «в 2014-2022 годах».</w:t>
      </w:r>
    </w:p>
    <w:p w:rsidR="00805AE3" w:rsidRPr="00916424" w:rsidRDefault="00805AE3" w:rsidP="00805AE3">
      <w:pPr>
        <w:tabs>
          <w:tab w:val="left" w:pos="4760"/>
          <w:tab w:val="left" w:pos="9440"/>
        </w:tabs>
        <w:spacing w:line="360" w:lineRule="auto"/>
        <w:ind w:right="-5" w:firstLine="567"/>
        <w:jc w:val="both"/>
        <w:rPr>
          <w:color w:val="000000"/>
          <w:sz w:val="18"/>
          <w:szCs w:val="18"/>
        </w:rPr>
      </w:pPr>
      <w:r w:rsidRPr="00916424">
        <w:rPr>
          <w:color w:val="000000"/>
          <w:sz w:val="18"/>
          <w:szCs w:val="18"/>
        </w:rPr>
        <w:t>1.2. В тексте программы слова «в 2014-2021 годах» заменить словами «в 2014-2022 годах».</w:t>
      </w:r>
    </w:p>
    <w:p w:rsidR="00805AE3" w:rsidRPr="00916424" w:rsidRDefault="00805AE3" w:rsidP="00805AE3">
      <w:pPr>
        <w:tabs>
          <w:tab w:val="left" w:pos="567"/>
          <w:tab w:val="left" w:pos="9440"/>
        </w:tabs>
        <w:spacing w:line="360" w:lineRule="auto"/>
        <w:ind w:right="-6" w:firstLine="567"/>
        <w:jc w:val="both"/>
        <w:rPr>
          <w:color w:val="000000"/>
          <w:sz w:val="18"/>
          <w:szCs w:val="18"/>
        </w:rPr>
      </w:pPr>
      <w:r w:rsidRPr="00916424">
        <w:rPr>
          <w:color w:val="000000"/>
          <w:sz w:val="18"/>
          <w:szCs w:val="18"/>
        </w:rPr>
        <w:t>1.3. В паспорте программы пункт «Объемы ассигнований муниципальной программы» изложить в новой редакции:</w:t>
      </w:r>
    </w:p>
    <w:p w:rsidR="00805AE3" w:rsidRPr="00916424" w:rsidRDefault="00805AE3" w:rsidP="00805AE3">
      <w:pPr>
        <w:tabs>
          <w:tab w:val="left" w:pos="567"/>
          <w:tab w:val="left" w:pos="9440"/>
        </w:tabs>
        <w:spacing w:line="360" w:lineRule="auto"/>
        <w:ind w:right="-6" w:firstLine="567"/>
        <w:jc w:val="both"/>
        <w:rPr>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805AE3" w:rsidRPr="00916424" w:rsidTr="00805AE3">
        <w:tc>
          <w:tcPr>
            <w:tcW w:w="3652" w:type="dxa"/>
            <w:shd w:val="clear" w:color="auto" w:fill="auto"/>
          </w:tcPr>
          <w:p w:rsidR="00805AE3" w:rsidRPr="00916424" w:rsidRDefault="00805AE3" w:rsidP="00805AE3">
            <w:pPr>
              <w:tabs>
                <w:tab w:val="left" w:pos="567"/>
                <w:tab w:val="left" w:pos="9440"/>
              </w:tabs>
              <w:ind w:right="-5"/>
              <w:rPr>
                <w:color w:val="000000"/>
                <w:sz w:val="18"/>
                <w:szCs w:val="18"/>
              </w:rPr>
            </w:pPr>
            <w:r w:rsidRPr="00916424">
              <w:rPr>
                <w:color w:val="000000"/>
                <w:sz w:val="18"/>
                <w:szCs w:val="18"/>
              </w:rPr>
              <w:t>Объемы ассигнований муниципальной программы</w:t>
            </w:r>
          </w:p>
        </w:tc>
        <w:tc>
          <w:tcPr>
            <w:tcW w:w="5954" w:type="dxa"/>
            <w:shd w:val="clear" w:color="auto" w:fill="auto"/>
          </w:tcPr>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Объем финансовых ресурсов, необходимых для реализации Муниципальной программы:</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 </w:t>
            </w:r>
            <w:r w:rsidRPr="00916424">
              <w:rPr>
                <w:b/>
                <w:color w:val="000000"/>
                <w:sz w:val="18"/>
                <w:szCs w:val="18"/>
              </w:rPr>
              <w:t xml:space="preserve">в 2014 году </w:t>
            </w:r>
            <w:r w:rsidRPr="00916424">
              <w:rPr>
                <w:color w:val="000000"/>
                <w:sz w:val="18"/>
                <w:szCs w:val="18"/>
              </w:rPr>
              <w:t>составляет 15280,3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в том числе средства федерального бюджета – 7933,6 тыс. рублей, средства областного бюджета – 7346,2 тыс. рублей, средства местного бюджета – 0,5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 </w:t>
            </w:r>
            <w:r w:rsidRPr="00916424">
              <w:rPr>
                <w:b/>
                <w:color w:val="000000"/>
                <w:sz w:val="18"/>
                <w:szCs w:val="18"/>
              </w:rPr>
              <w:t xml:space="preserve">в 2015 году </w:t>
            </w:r>
            <w:r w:rsidRPr="00916424">
              <w:rPr>
                <w:color w:val="000000"/>
                <w:sz w:val="18"/>
                <w:szCs w:val="18"/>
              </w:rPr>
              <w:t>составляет 25767,3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в том числе средства федерального бюджета – 16599,7 тыс. рублей, средства областного бюджета – 9161,5 тыс. рублей, средства местного бюджета – 6,1 тыс. рублей.</w:t>
            </w:r>
          </w:p>
          <w:p w:rsidR="00805AE3" w:rsidRPr="00916424" w:rsidRDefault="00805AE3" w:rsidP="00805AE3">
            <w:pPr>
              <w:tabs>
                <w:tab w:val="left" w:pos="567"/>
                <w:tab w:val="left" w:pos="9440"/>
              </w:tabs>
              <w:ind w:right="-5"/>
              <w:jc w:val="both"/>
              <w:rPr>
                <w:color w:val="000000"/>
                <w:sz w:val="18"/>
                <w:szCs w:val="18"/>
              </w:rPr>
            </w:pPr>
            <w:r w:rsidRPr="00916424">
              <w:rPr>
                <w:b/>
                <w:color w:val="000000"/>
                <w:sz w:val="18"/>
                <w:szCs w:val="18"/>
              </w:rPr>
              <w:t xml:space="preserve">- в 2016 году </w:t>
            </w:r>
            <w:r w:rsidRPr="00916424">
              <w:rPr>
                <w:color w:val="000000"/>
                <w:sz w:val="18"/>
                <w:szCs w:val="18"/>
              </w:rPr>
              <w:t>составляет 17312,19 тыс. рублей:</w:t>
            </w:r>
          </w:p>
          <w:p w:rsidR="00805AE3" w:rsidRPr="00916424" w:rsidRDefault="00805AE3" w:rsidP="00805AE3">
            <w:pPr>
              <w:tabs>
                <w:tab w:val="left" w:pos="567"/>
                <w:tab w:val="left" w:pos="9440"/>
              </w:tabs>
              <w:ind w:right="-5"/>
              <w:jc w:val="both"/>
              <w:rPr>
                <w:color w:val="000000"/>
                <w:sz w:val="18"/>
                <w:szCs w:val="18"/>
              </w:rPr>
            </w:pPr>
            <w:proofErr w:type="gramStart"/>
            <w:r w:rsidRPr="00916424">
              <w:rPr>
                <w:color w:val="000000"/>
                <w:sz w:val="18"/>
                <w:szCs w:val="18"/>
              </w:rPr>
              <w:t>в том числе, средства федерального бюджета – 12316,22 тыс. рублей, средства областного бюджета – 4988,82 тыс. рублей, средства местного бюджета – 7,15 тыс. рублей.</w:t>
            </w:r>
            <w:proofErr w:type="gramEnd"/>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 </w:t>
            </w:r>
            <w:r w:rsidRPr="00916424">
              <w:rPr>
                <w:b/>
                <w:color w:val="000000"/>
                <w:sz w:val="18"/>
                <w:szCs w:val="18"/>
              </w:rPr>
              <w:t xml:space="preserve">в 2017 году </w:t>
            </w:r>
            <w:r w:rsidRPr="00916424">
              <w:rPr>
                <w:color w:val="000000"/>
                <w:sz w:val="18"/>
                <w:szCs w:val="18"/>
              </w:rPr>
              <w:t>составляет 13497,74 тыс. рублей:</w:t>
            </w:r>
          </w:p>
          <w:p w:rsidR="00805AE3" w:rsidRPr="00916424" w:rsidRDefault="00805AE3" w:rsidP="00805AE3">
            <w:pPr>
              <w:tabs>
                <w:tab w:val="left" w:pos="567"/>
                <w:tab w:val="left" w:pos="9440"/>
              </w:tabs>
              <w:ind w:right="-5"/>
              <w:jc w:val="both"/>
              <w:rPr>
                <w:color w:val="000000"/>
                <w:sz w:val="18"/>
                <w:szCs w:val="18"/>
              </w:rPr>
            </w:pPr>
            <w:proofErr w:type="gramStart"/>
            <w:r w:rsidRPr="00916424">
              <w:rPr>
                <w:color w:val="000000"/>
                <w:sz w:val="18"/>
                <w:szCs w:val="18"/>
              </w:rPr>
              <w:t>в том числе, средства федерального бюджета – 10438,907 тыс. рублей, средства областного бюджета – 3058,833 тыс. рублей, средства местного бюджета – 0 тыс. рублей.</w:t>
            </w:r>
            <w:proofErr w:type="gramEnd"/>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 </w:t>
            </w:r>
            <w:r w:rsidRPr="00916424">
              <w:rPr>
                <w:b/>
                <w:color w:val="000000"/>
                <w:sz w:val="18"/>
                <w:szCs w:val="18"/>
              </w:rPr>
              <w:t xml:space="preserve">в 2018 году </w:t>
            </w:r>
            <w:r w:rsidRPr="00916424">
              <w:rPr>
                <w:color w:val="000000"/>
                <w:sz w:val="18"/>
                <w:szCs w:val="18"/>
              </w:rPr>
              <w:t>составляет 27334,741 тыс. рублей:</w:t>
            </w:r>
          </w:p>
          <w:p w:rsidR="00805AE3" w:rsidRPr="00916424" w:rsidRDefault="00805AE3" w:rsidP="00805AE3">
            <w:pPr>
              <w:tabs>
                <w:tab w:val="left" w:pos="567"/>
                <w:tab w:val="left" w:pos="9440"/>
              </w:tabs>
              <w:ind w:right="-5"/>
              <w:jc w:val="both"/>
              <w:rPr>
                <w:color w:val="000000"/>
                <w:sz w:val="18"/>
                <w:szCs w:val="18"/>
              </w:rPr>
            </w:pPr>
            <w:proofErr w:type="gramStart"/>
            <w:r w:rsidRPr="00916424">
              <w:rPr>
                <w:color w:val="000000"/>
                <w:sz w:val="18"/>
                <w:szCs w:val="18"/>
              </w:rPr>
              <w:t>в том числе, средства федерального бюджета – 23925,733 тыс. рублей, средства областного бюджета – 3409,008 тыс. рублей, средства местного бюджета – 0 тыс. рублей.</w:t>
            </w:r>
            <w:proofErr w:type="gramEnd"/>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 </w:t>
            </w:r>
            <w:r w:rsidRPr="00916424">
              <w:rPr>
                <w:b/>
                <w:color w:val="000000"/>
                <w:sz w:val="18"/>
                <w:szCs w:val="18"/>
              </w:rPr>
              <w:t xml:space="preserve">в 2019 году </w:t>
            </w:r>
            <w:r w:rsidRPr="00916424">
              <w:rPr>
                <w:color w:val="000000"/>
                <w:sz w:val="18"/>
                <w:szCs w:val="18"/>
              </w:rPr>
              <w:t>составляет 22525,24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в том числе, средства областного бюджета на условиях </w:t>
            </w:r>
            <w:proofErr w:type="spellStart"/>
            <w:r w:rsidRPr="00916424">
              <w:rPr>
                <w:color w:val="000000"/>
                <w:sz w:val="18"/>
                <w:szCs w:val="18"/>
              </w:rPr>
              <w:t>софинансирования</w:t>
            </w:r>
            <w:proofErr w:type="spellEnd"/>
            <w:r w:rsidRPr="00916424">
              <w:rPr>
                <w:color w:val="000000"/>
                <w:sz w:val="18"/>
                <w:szCs w:val="18"/>
              </w:rPr>
              <w:t xml:space="preserve"> с федеральным бюджетом (</w:t>
            </w:r>
            <w:r w:rsidRPr="00916424">
              <w:rPr>
                <w:color w:val="000000"/>
                <w:sz w:val="18"/>
                <w:szCs w:val="18"/>
                <w:lang w:val="en-US"/>
              </w:rPr>
              <w:t>R</w:t>
            </w:r>
            <w:r w:rsidRPr="00916424">
              <w:rPr>
                <w:color w:val="000000"/>
                <w:sz w:val="18"/>
                <w:szCs w:val="18"/>
              </w:rPr>
              <w:t>) – 18369,8 тыс. рублей, средства областного бюджета (</w:t>
            </w:r>
            <w:r w:rsidRPr="00916424">
              <w:rPr>
                <w:color w:val="000000"/>
                <w:sz w:val="18"/>
                <w:szCs w:val="18"/>
                <w:lang w:val="en-US"/>
              </w:rPr>
              <w:t>N</w:t>
            </w:r>
            <w:r w:rsidRPr="00916424">
              <w:rPr>
                <w:color w:val="000000"/>
                <w:sz w:val="18"/>
                <w:szCs w:val="18"/>
              </w:rPr>
              <w:t>) – 4148,80 тыс. рублей, средства местного бюджета – 6,64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 </w:t>
            </w:r>
            <w:r w:rsidRPr="00916424">
              <w:rPr>
                <w:b/>
                <w:color w:val="000000"/>
                <w:sz w:val="18"/>
                <w:szCs w:val="18"/>
              </w:rPr>
              <w:t xml:space="preserve">в 2020 году </w:t>
            </w:r>
            <w:r w:rsidRPr="00916424">
              <w:rPr>
                <w:color w:val="000000"/>
                <w:sz w:val="18"/>
                <w:szCs w:val="18"/>
              </w:rPr>
              <w:t>составляет 11910,2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в том числе, средства областного бюджета на условиях </w:t>
            </w:r>
            <w:proofErr w:type="spellStart"/>
            <w:r w:rsidRPr="00916424">
              <w:rPr>
                <w:color w:val="000000"/>
                <w:sz w:val="18"/>
                <w:szCs w:val="18"/>
              </w:rPr>
              <w:t>софинансирования</w:t>
            </w:r>
            <w:proofErr w:type="spellEnd"/>
            <w:r w:rsidRPr="00916424">
              <w:rPr>
                <w:color w:val="000000"/>
                <w:sz w:val="18"/>
                <w:szCs w:val="18"/>
              </w:rPr>
              <w:t xml:space="preserve"> с федеральным бюджетом (</w:t>
            </w:r>
            <w:r w:rsidRPr="00916424">
              <w:rPr>
                <w:color w:val="000000"/>
                <w:sz w:val="18"/>
                <w:szCs w:val="18"/>
                <w:lang w:val="en-US"/>
              </w:rPr>
              <w:t>R</w:t>
            </w:r>
            <w:r w:rsidRPr="00916424">
              <w:rPr>
                <w:color w:val="000000"/>
                <w:sz w:val="18"/>
                <w:szCs w:val="18"/>
              </w:rPr>
              <w:t>) – 9028,7 тыс. рублей, средства областного бюджета (</w:t>
            </w:r>
            <w:r w:rsidRPr="00916424">
              <w:rPr>
                <w:color w:val="000000"/>
                <w:sz w:val="18"/>
                <w:szCs w:val="18"/>
                <w:lang w:val="en-US"/>
              </w:rPr>
              <w:t>N</w:t>
            </w:r>
            <w:r w:rsidRPr="00916424">
              <w:rPr>
                <w:color w:val="000000"/>
                <w:sz w:val="18"/>
                <w:szCs w:val="18"/>
              </w:rPr>
              <w:t>) – 2881,5 тыс. рублей, средства местного бюджета – 0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 </w:t>
            </w:r>
            <w:r w:rsidRPr="00916424">
              <w:rPr>
                <w:b/>
                <w:color w:val="000000"/>
                <w:sz w:val="18"/>
                <w:szCs w:val="18"/>
              </w:rPr>
              <w:t xml:space="preserve">в 2021 году </w:t>
            </w:r>
            <w:r w:rsidRPr="00916424">
              <w:rPr>
                <w:color w:val="000000"/>
                <w:sz w:val="18"/>
                <w:szCs w:val="18"/>
              </w:rPr>
              <w:t>составляет 7759,1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в том числе, средства областного бюджета на условиях </w:t>
            </w:r>
            <w:proofErr w:type="spellStart"/>
            <w:r w:rsidRPr="00916424">
              <w:rPr>
                <w:color w:val="000000"/>
                <w:sz w:val="18"/>
                <w:szCs w:val="18"/>
              </w:rPr>
              <w:lastRenderedPageBreak/>
              <w:t>софинансирования</w:t>
            </w:r>
            <w:proofErr w:type="spellEnd"/>
            <w:r w:rsidRPr="00916424">
              <w:rPr>
                <w:color w:val="000000"/>
                <w:sz w:val="18"/>
                <w:szCs w:val="18"/>
              </w:rPr>
              <w:t xml:space="preserve"> с федеральным бюджетом (</w:t>
            </w:r>
            <w:r w:rsidRPr="00916424">
              <w:rPr>
                <w:color w:val="000000"/>
                <w:sz w:val="18"/>
                <w:szCs w:val="18"/>
                <w:lang w:val="en-US"/>
              </w:rPr>
              <w:t>R</w:t>
            </w:r>
            <w:r w:rsidRPr="00916424">
              <w:rPr>
                <w:color w:val="000000"/>
                <w:sz w:val="18"/>
                <w:szCs w:val="18"/>
              </w:rPr>
              <w:t>) – 5881,9 тыс. рублей, средства областного бюджета (</w:t>
            </w:r>
            <w:r w:rsidRPr="00916424">
              <w:rPr>
                <w:color w:val="000000"/>
                <w:sz w:val="18"/>
                <w:szCs w:val="18"/>
                <w:lang w:val="en-US"/>
              </w:rPr>
              <w:t>N</w:t>
            </w:r>
            <w:r w:rsidRPr="00916424">
              <w:rPr>
                <w:color w:val="000000"/>
                <w:sz w:val="18"/>
                <w:szCs w:val="18"/>
              </w:rPr>
              <w:t>) – 1877,2 тыс. рублей, средства местного бюджета – 0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 </w:t>
            </w:r>
            <w:r w:rsidRPr="00916424">
              <w:rPr>
                <w:b/>
                <w:color w:val="000000"/>
                <w:sz w:val="18"/>
                <w:szCs w:val="18"/>
              </w:rPr>
              <w:t xml:space="preserve">в 2022 году </w:t>
            </w:r>
            <w:r w:rsidRPr="00916424">
              <w:rPr>
                <w:color w:val="000000"/>
                <w:sz w:val="18"/>
                <w:szCs w:val="18"/>
              </w:rPr>
              <w:t>составляет 7759,1 тыс. рублей:</w:t>
            </w:r>
          </w:p>
          <w:p w:rsidR="00805AE3" w:rsidRPr="00916424" w:rsidRDefault="00805AE3" w:rsidP="00805AE3">
            <w:pPr>
              <w:tabs>
                <w:tab w:val="left" w:pos="567"/>
                <w:tab w:val="left" w:pos="9440"/>
              </w:tabs>
              <w:ind w:right="-5"/>
              <w:jc w:val="both"/>
              <w:rPr>
                <w:color w:val="000000"/>
                <w:sz w:val="18"/>
                <w:szCs w:val="18"/>
              </w:rPr>
            </w:pPr>
            <w:r w:rsidRPr="00916424">
              <w:rPr>
                <w:color w:val="000000"/>
                <w:sz w:val="18"/>
                <w:szCs w:val="18"/>
              </w:rPr>
              <w:t xml:space="preserve">в том числе, средства областного бюджета на условиях </w:t>
            </w:r>
            <w:proofErr w:type="spellStart"/>
            <w:r w:rsidRPr="00916424">
              <w:rPr>
                <w:color w:val="000000"/>
                <w:sz w:val="18"/>
                <w:szCs w:val="18"/>
              </w:rPr>
              <w:t>софинансирования</w:t>
            </w:r>
            <w:proofErr w:type="spellEnd"/>
            <w:r w:rsidRPr="00916424">
              <w:rPr>
                <w:color w:val="000000"/>
                <w:sz w:val="18"/>
                <w:szCs w:val="18"/>
              </w:rPr>
              <w:t xml:space="preserve"> с федеральным бюджетом (</w:t>
            </w:r>
            <w:r w:rsidRPr="00916424">
              <w:rPr>
                <w:color w:val="000000"/>
                <w:sz w:val="18"/>
                <w:szCs w:val="18"/>
                <w:lang w:val="en-US"/>
              </w:rPr>
              <w:t>R</w:t>
            </w:r>
            <w:r w:rsidRPr="00916424">
              <w:rPr>
                <w:color w:val="000000"/>
                <w:sz w:val="18"/>
                <w:szCs w:val="18"/>
              </w:rPr>
              <w:t>) – 5881,9 тыс. рублей, средства областного бюджета (</w:t>
            </w:r>
            <w:r w:rsidRPr="00916424">
              <w:rPr>
                <w:color w:val="000000"/>
                <w:sz w:val="18"/>
                <w:szCs w:val="18"/>
                <w:lang w:val="en-US"/>
              </w:rPr>
              <w:t>N</w:t>
            </w:r>
            <w:r w:rsidRPr="00916424">
              <w:rPr>
                <w:color w:val="000000"/>
                <w:sz w:val="18"/>
                <w:szCs w:val="18"/>
              </w:rPr>
              <w:t>) – 1877,2 тыс. рублей, средства местного бюджета – 0 тыс. рублей.</w:t>
            </w:r>
          </w:p>
          <w:p w:rsidR="00805AE3" w:rsidRPr="00916424" w:rsidRDefault="00805AE3" w:rsidP="00805AE3">
            <w:pPr>
              <w:tabs>
                <w:tab w:val="left" w:pos="567"/>
                <w:tab w:val="left" w:pos="9440"/>
              </w:tabs>
              <w:ind w:right="-5"/>
              <w:jc w:val="both"/>
              <w:rPr>
                <w:color w:val="000000"/>
                <w:sz w:val="18"/>
                <w:szCs w:val="18"/>
              </w:rPr>
            </w:pPr>
          </w:p>
        </w:tc>
      </w:tr>
    </w:tbl>
    <w:p w:rsidR="00805AE3" w:rsidRPr="00916424" w:rsidRDefault="00805AE3" w:rsidP="00805AE3">
      <w:pPr>
        <w:tabs>
          <w:tab w:val="left" w:pos="567"/>
          <w:tab w:val="left" w:pos="9440"/>
        </w:tabs>
        <w:ind w:right="-5"/>
        <w:jc w:val="both"/>
        <w:rPr>
          <w:color w:val="000000"/>
          <w:sz w:val="18"/>
          <w:szCs w:val="18"/>
        </w:rPr>
      </w:pPr>
    </w:p>
    <w:p w:rsidR="00805AE3" w:rsidRPr="00916424" w:rsidRDefault="00805AE3" w:rsidP="00805AE3">
      <w:pPr>
        <w:numPr>
          <w:ilvl w:val="1"/>
          <w:numId w:val="32"/>
        </w:numPr>
        <w:tabs>
          <w:tab w:val="left" w:pos="567"/>
          <w:tab w:val="left" w:pos="9440"/>
        </w:tabs>
        <w:spacing w:line="360" w:lineRule="auto"/>
        <w:ind w:left="0" w:right="-5" w:firstLine="0"/>
        <w:jc w:val="both"/>
        <w:rPr>
          <w:color w:val="000000"/>
          <w:sz w:val="18"/>
          <w:szCs w:val="18"/>
        </w:rPr>
      </w:pPr>
      <w:r w:rsidRPr="00916424">
        <w:rPr>
          <w:color w:val="000000"/>
          <w:sz w:val="18"/>
          <w:szCs w:val="18"/>
        </w:rPr>
        <w:t>Приложение №2 «Перечень мероприятий муниципальной программы «Развитие агропромышленного комплекса муниципального образования Орловский район в 2014-2021 годах» изложить в новой редакции согласно приложению.</w:t>
      </w:r>
    </w:p>
    <w:p w:rsidR="00805AE3" w:rsidRPr="00916424" w:rsidRDefault="00805AE3" w:rsidP="00805AE3">
      <w:pPr>
        <w:tabs>
          <w:tab w:val="left" w:pos="4760"/>
          <w:tab w:val="left" w:pos="9440"/>
        </w:tabs>
        <w:spacing w:line="360" w:lineRule="auto"/>
        <w:ind w:right="-6" w:firstLine="567"/>
        <w:jc w:val="both"/>
        <w:rPr>
          <w:color w:val="000000"/>
          <w:sz w:val="18"/>
          <w:szCs w:val="18"/>
        </w:rPr>
      </w:pPr>
      <w:r w:rsidRPr="00916424">
        <w:rPr>
          <w:color w:val="000000"/>
          <w:sz w:val="18"/>
          <w:szCs w:val="18"/>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916424" w:rsidRDefault="00805AE3" w:rsidP="00805AE3">
      <w:pPr>
        <w:tabs>
          <w:tab w:val="left" w:pos="4760"/>
          <w:tab w:val="left" w:pos="9440"/>
        </w:tabs>
        <w:spacing w:line="360" w:lineRule="auto"/>
        <w:ind w:right="-5" w:firstLine="567"/>
        <w:jc w:val="both"/>
        <w:rPr>
          <w:color w:val="000000"/>
          <w:sz w:val="18"/>
          <w:szCs w:val="18"/>
        </w:rPr>
      </w:pPr>
      <w:r w:rsidRPr="00916424">
        <w:rPr>
          <w:color w:val="000000"/>
          <w:sz w:val="18"/>
          <w:szCs w:val="18"/>
        </w:rPr>
        <w:t>3. Постановление вступает в силу с момента его опубликования.</w:t>
      </w:r>
    </w:p>
    <w:p w:rsidR="00805AE3" w:rsidRPr="00916424" w:rsidRDefault="00805AE3" w:rsidP="00805AE3">
      <w:pPr>
        <w:tabs>
          <w:tab w:val="left" w:pos="3248"/>
        </w:tabs>
        <w:jc w:val="both"/>
        <w:rPr>
          <w:color w:val="000000"/>
          <w:sz w:val="18"/>
          <w:szCs w:val="18"/>
        </w:rPr>
      </w:pPr>
      <w:r w:rsidRPr="00916424">
        <w:rPr>
          <w:color w:val="000000"/>
          <w:sz w:val="18"/>
          <w:szCs w:val="18"/>
        </w:rPr>
        <w:tab/>
      </w:r>
    </w:p>
    <w:p w:rsidR="00805AE3" w:rsidRPr="00916424" w:rsidRDefault="00805AE3" w:rsidP="00805AE3">
      <w:pPr>
        <w:keepNext/>
        <w:suppressAutoHyphens/>
        <w:rPr>
          <w:rFonts w:eastAsia="Lucida Sans Unicode"/>
          <w:color w:val="000000"/>
          <w:sz w:val="18"/>
          <w:szCs w:val="18"/>
          <w:lang w:eastAsia="ar-SA"/>
        </w:rPr>
      </w:pPr>
      <w:r w:rsidRPr="00916424">
        <w:rPr>
          <w:rFonts w:eastAsia="Lucida Sans Unicode"/>
          <w:color w:val="000000"/>
          <w:sz w:val="18"/>
          <w:szCs w:val="18"/>
          <w:lang w:eastAsia="ar-SA"/>
        </w:rPr>
        <w:t>Глава администрации</w:t>
      </w:r>
    </w:p>
    <w:p w:rsidR="00805AE3" w:rsidRPr="00916424" w:rsidRDefault="00805AE3" w:rsidP="00805AE3">
      <w:pPr>
        <w:keepNext/>
        <w:suppressAutoHyphens/>
        <w:rPr>
          <w:rFonts w:eastAsia="Lucida Sans Unicode"/>
          <w:color w:val="000000"/>
          <w:sz w:val="18"/>
          <w:szCs w:val="18"/>
          <w:lang w:eastAsia="ar-SA"/>
        </w:rPr>
      </w:pPr>
      <w:r w:rsidRPr="00916424">
        <w:rPr>
          <w:rFonts w:eastAsia="Lucida Sans Unicode"/>
          <w:color w:val="000000"/>
          <w:sz w:val="18"/>
          <w:szCs w:val="18"/>
          <w:lang w:eastAsia="ar-SA"/>
        </w:rPr>
        <w:t>Орловского района        С.С. Целищев</w:t>
      </w: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jc w:val="center"/>
        <w:rPr>
          <w:color w:val="000000"/>
          <w:sz w:val="28"/>
          <w:lang w:eastAsia="ar-SA"/>
        </w:rPr>
        <w:sectPr w:rsidR="00805AE3" w:rsidRPr="00916424" w:rsidSect="00805AE3">
          <w:pgSz w:w="11906" w:h="16838"/>
          <w:pgMar w:top="1134" w:right="850" w:bottom="899" w:left="1620" w:header="720" w:footer="720" w:gutter="0"/>
          <w:cols w:space="708"/>
          <w:docGrid w:linePitch="326"/>
        </w:sectPr>
      </w:pPr>
    </w:p>
    <w:tbl>
      <w:tblPr>
        <w:tblW w:w="15576" w:type="dxa"/>
        <w:tblInd w:w="91" w:type="dxa"/>
        <w:tblLayout w:type="fixed"/>
        <w:tblLook w:val="0000" w:firstRow="0" w:lastRow="0" w:firstColumn="0" w:lastColumn="0" w:noHBand="0" w:noVBand="0"/>
      </w:tblPr>
      <w:tblGrid>
        <w:gridCol w:w="530"/>
        <w:gridCol w:w="3460"/>
        <w:gridCol w:w="989"/>
        <w:gridCol w:w="960"/>
        <w:gridCol w:w="960"/>
        <w:gridCol w:w="1052"/>
        <w:gridCol w:w="1163"/>
        <w:gridCol w:w="1240"/>
        <w:gridCol w:w="1052"/>
        <w:gridCol w:w="965"/>
        <w:gridCol w:w="965"/>
        <w:gridCol w:w="965"/>
        <w:gridCol w:w="1275"/>
      </w:tblGrid>
      <w:tr w:rsidR="00805AE3" w:rsidRPr="00916424" w:rsidTr="00805AE3">
        <w:trPr>
          <w:trHeight w:val="300"/>
        </w:trPr>
        <w:tc>
          <w:tcPr>
            <w:tcW w:w="53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34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89"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163"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4170" w:type="dxa"/>
            <w:gridSpan w:val="4"/>
            <w:tcBorders>
              <w:top w:val="nil"/>
              <w:left w:val="nil"/>
              <w:bottom w:val="nil"/>
              <w:right w:val="nil"/>
            </w:tcBorders>
            <w:shd w:val="clear" w:color="auto" w:fill="auto"/>
            <w:noWrap/>
            <w:vAlign w:val="bottom"/>
          </w:tcPr>
          <w:p w:rsidR="00805AE3" w:rsidRPr="00916424" w:rsidRDefault="00805AE3" w:rsidP="00805AE3">
            <w:pPr>
              <w:jc w:val="right"/>
              <w:rPr>
                <w:rFonts w:ascii="Calibri" w:hAnsi="Calibri"/>
                <w:color w:val="000000"/>
                <w:sz w:val="22"/>
                <w:szCs w:val="22"/>
              </w:rPr>
            </w:pPr>
            <w:r w:rsidRPr="00916424">
              <w:rPr>
                <w:rFonts w:ascii="Calibri" w:hAnsi="Calibri"/>
                <w:color w:val="000000"/>
                <w:sz w:val="22"/>
                <w:szCs w:val="22"/>
              </w:rPr>
              <w:t>Приложение №2</w:t>
            </w:r>
          </w:p>
        </w:tc>
      </w:tr>
      <w:tr w:rsidR="00805AE3" w:rsidRPr="00916424" w:rsidTr="00805AE3">
        <w:trPr>
          <w:trHeight w:val="300"/>
        </w:trPr>
        <w:tc>
          <w:tcPr>
            <w:tcW w:w="53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34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89"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163"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5222" w:type="dxa"/>
            <w:gridSpan w:val="5"/>
            <w:tcBorders>
              <w:top w:val="nil"/>
              <w:left w:val="nil"/>
              <w:bottom w:val="nil"/>
              <w:right w:val="nil"/>
            </w:tcBorders>
            <w:shd w:val="clear" w:color="auto" w:fill="auto"/>
            <w:noWrap/>
            <w:vAlign w:val="bottom"/>
          </w:tcPr>
          <w:p w:rsidR="00805AE3" w:rsidRPr="00916424" w:rsidRDefault="00805AE3" w:rsidP="00805AE3">
            <w:pPr>
              <w:jc w:val="right"/>
              <w:rPr>
                <w:rFonts w:ascii="Calibri" w:hAnsi="Calibri"/>
                <w:color w:val="000000"/>
                <w:sz w:val="22"/>
                <w:szCs w:val="22"/>
              </w:rPr>
            </w:pPr>
            <w:r w:rsidRPr="00916424">
              <w:rPr>
                <w:rFonts w:ascii="Calibri" w:hAnsi="Calibri"/>
                <w:color w:val="000000"/>
                <w:sz w:val="22"/>
                <w:szCs w:val="22"/>
              </w:rPr>
              <w:t>к муниципальной программе</w:t>
            </w:r>
          </w:p>
        </w:tc>
      </w:tr>
      <w:tr w:rsidR="00805AE3" w:rsidRPr="00916424" w:rsidTr="00805AE3">
        <w:trPr>
          <w:trHeight w:val="300"/>
        </w:trPr>
        <w:tc>
          <w:tcPr>
            <w:tcW w:w="15576" w:type="dxa"/>
            <w:gridSpan w:val="13"/>
            <w:tcBorders>
              <w:top w:val="nil"/>
              <w:left w:val="nil"/>
              <w:bottom w:val="nil"/>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ПЕРЕЧЕНЬ</w:t>
            </w:r>
          </w:p>
        </w:tc>
      </w:tr>
      <w:tr w:rsidR="00805AE3" w:rsidRPr="00916424" w:rsidTr="00805AE3">
        <w:trPr>
          <w:trHeight w:val="300"/>
        </w:trPr>
        <w:tc>
          <w:tcPr>
            <w:tcW w:w="15576" w:type="dxa"/>
            <w:gridSpan w:val="13"/>
            <w:tcBorders>
              <w:top w:val="nil"/>
              <w:left w:val="nil"/>
              <w:bottom w:val="nil"/>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xml:space="preserve">МЕРОПРИЯТИЙ МУНИЦИПАЛЬНОЙ ПРОГРАММЫ </w:t>
            </w:r>
          </w:p>
        </w:tc>
      </w:tr>
      <w:tr w:rsidR="00805AE3" w:rsidRPr="00916424" w:rsidTr="00805AE3">
        <w:trPr>
          <w:trHeight w:val="300"/>
        </w:trPr>
        <w:tc>
          <w:tcPr>
            <w:tcW w:w="15576" w:type="dxa"/>
            <w:gridSpan w:val="13"/>
            <w:tcBorders>
              <w:top w:val="nil"/>
              <w:left w:val="nil"/>
              <w:bottom w:val="nil"/>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xml:space="preserve">"РАЗВИТИЕ АГРОПРОМЫШЛЕННОГО КОМПЛЕКСА </w:t>
            </w:r>
          </w:p>
        </w:tc>
      </w:tr>
      <w:tr w:rsidR="00805AE3" w:rsidRPr="00916424" w:rsidTr="00805AE3">
        <w:trPr>
          <w:trHeight w:val="300"/>
        </w:trPr>
        <w:tc>
          <w:tcPr>
            <w:tcW w:w="15576" w:type="dxa"/>
            <w:gridSpan w:val="13"/>
            <w:tcBorders>
              <w:top w:val="nil"/>
              <w:left w:val="nil"/>
              <w:bottom w:val="nil"/>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МУНИЦИПАЛЬНОГО ОБРАЗОВАНИЯ ОРЛОВСКИЙ РАЙОН В 2014-2022 ГОДАХ"</w:t>
            </w:r>
          </w:p>
        </w:tc>
      </w:tr>
      <w:tr w:rsidR="00805AE3" w:rsidRPr="00916424" w:rsidTr="00805AE3">
        <w:trPr>
          <w:trHeight w:val="300"/>
        </w:trPr>
        <w:tc>
          <w:tcPr>
            <w:tcW w:w="53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989"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960"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960"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1052"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1163"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1052"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965"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965"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965"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1275" w:type="dxa"/>
            <w:tcBorders>
              <w:top w:val="nil"/>
              <w:left w:val="nil"/>
              <w:bottom w:val="single" w:sz="4" w:space="0" w:color="auto"/>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r>
      <w:tr w:rsidR="00805AE3" w:rsidRPr="00916424" w:rsidTr="00805AE3">
        <w:trPr>
          <w:trHeight w:val="1500"/>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xml:space="preserve">№ </w:t>
            </w:r>
            <w:proofErr w:type="gramStart"/>
            <w:r w:rsidRPr="00916424">
              <w:rPr>
                <w:rFonts w:ascii="Calibri" w:hAnsi="Calibri"/>
                <w:color w:val="000000"/>
                <w:sz w:val="22"/>
                <w:szCs w:val="22"/>
              </w:rPr>
              <w:t>п</w:t>
            </w:r>
            <w:proofErr w:type="gramEnd"/>
            <w:r w:rsidRPr="00916424">
              <w:rPr>
                <w:rFonts w:ascii="Calibri" w:hAnsi="Calibri"/>
                <w:color w:val="000000"/>
                <w:sz w:val="22"/>
                <w:szCs w:val="22"/>
              </w:rPr>
              <w:t>/п</w:t>
            </w:r>
          </w:p>
        </w:tc>
        <w:tc>
          <w:tcPr>
            <w:tcW w:w="3460" w:type="dxa"/>
            <w:vMerge w:val="restart"/>
            <w:tcBorders>
              <w:top w:val="nil"/>
              <w:left w:val="single" w:sz="4" w:space="0" w:color="auto"/>
              <w:bottom w:val="single" w:sz="4" w:space="0" w:color="auto"/>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Наименование задачи мероприятия/источника финансирования</w:t>
            </w:r>
          </w:p>
        </w:tc>
        <w:tc>
          <w:tcPr>
            <w:tcW w:w="989" w:type="dxa"/>
            <w:vMerge w:val="restart"/>
            <w:tcBorders>
              <w:top w:val="nil"/>
              <w:left w:val="single" w:sz="4" w:space="0" w:color="auto"/>
              <w:bottom w:val="single" w:sz="4" w:space="0" w:color="auto"/>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Исполнитель программы (мероприятия)</w:t>
            </w:r>
          </w:p>
        </w:tc>
        <w:tc>
          <w:tcPr>
            <w:tcW w:w="9322" w:type="dxa"/>
            <w:gridSpan w:val="9"/>
            <w:tcBorders>
              <w:top w:val="single" w:sz="4" w:space="0" w:color="auto"/>
              <w:left w:val="nil"/>
              <w:bottom w:val="single" w:sz="4" w:space="0" w:color="auto"/>
              <w:right w:val="single" w:sz="4" w:space="0" w:color="000000"/>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Финансирование по годам реализации программы, тыс. рублей</w:t>
            </w:r>
          </w:p>
        </w:tc>
        <w:tc>
          <w:tcPr>
            <w:tcW w:w="1275" w:type="dxa"/>
            <w:vMerge w:val="restart"/>
            <w:tcBorders>
              <w:top w:val="nil"/>
              <w:left w:val="single" w:sz="4" w:space="0" w:color="auto"/>
              <w:bottom w:val="single" w:sz="4" w:space="0" w:color="auto"/>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Всего</w:t>
            </w:r>
          </w:p>
        </w:tc>
      </w:tr>
      <w:tr w:rsidR="00805AE3" w:rsidRPr="00916424" w:rsidTr="00805AE3">
        <w:trPr>
          <w:trHeight w:val="300"/>
        </w:trPr>
        <w:tc>
          <w:tcPr>
            <w:tcW w:w="530" w:type="dxa"/>
            <w:vMerge/>
            <w:tcBorders>
              <w:top w:val="single" w:sz="4" w:space="0" w:color="auto"/>
              <w:left w:val="single" w:sz="4" w:space="0" w:color="auto"/>
              <w:bottom w:val="single" w:sz="4" w:space="0" w:color="auto"/>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vMerge/>
            <w:tcBorders>
              <w:top w:val="nil"/>
              <w:left w:val="single" w:sz="4" w:space="0" w:color="auto"/>
              <w:bottom w:val="single" w:sz="4" w:space="0" w:color="auto"/>
              <w:right w:val="single" w:sz="4" w:space="0" w:color="auto"/>
            </w:tcBorders>
            <w:vAlign w:val="center"/>
          </w:tcPr>
          <w:p w:rsidR="00805AE3" w:rsidRPr="00916424" w:rsidRDefault="00805AE3" w:rsidP="00805AE3">
            <w:pPr>
              <w:rPr>
                <w:rFonts w:ascii="Calibri" w:hAnsi="Calibri"/>
                <w:color w:val="000000"/>
                <w:sz w:val="22"/>
                <w:szCs w:val="22"/>
              </w:rPr>
            </w:pPr>
          </w:p>
        </w:tc>
        <w:tc>
          <w:tcPr>
            <w:tcW w:w="989" w:type="dxa"/>
            <w:vMerge/>
            <w:tcBorders>
              <w:top w:val="nil"/>
              <w:left w:val="single" w:sz="4" w:space="0" w:color="auto"/>
              <w:bottom w:val="single" w:sz="4" w:space="0" w:color="auto"/>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2014</w:t>
            </w: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2015</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2016</w:t>
            </w:r>
          </w:p>
        </w:tc>
        <w:tc>
          <w:tcPr>
            <w:tcW w:w="1163"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2017</w:t>
            </w:r>
          </w:p>
        </w:tc>
        <w:tc>
          <w:tcPr>
            <w:tcW w:w="124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2018</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2019</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2020</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2021</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2022</w:t>
            </w:r>
          </w:p>
        </w:tc>
        <w:tc>
          <w:tcPr>
            <w:tcW w:w="1275" w:type="dxa"/>
            <w:vMerge/>
            <w:tcBorders>
              <w:top w:val="nil"/>
              <w:left w:val="single" w:sz="4" w:space="0" w:color="auto"/>
              <w:bottom w:val="single" w:sz="4" w:space="0" w:color="auto"/>
              <w:right w:val="single" w:sz="4" w:space="0" w:color="auto"/>
            </w:tcBorders>
            <w:vAlign w:val="center"/>
          </w:tcPr>
          <w:p w:rsidR="00805AE3" w:rsidRPr="00916424" w:rsidRDefault="00805AE3" w:rsidP="00805AE3">
            <w:pPr>
              <w:rPr>
                <w:rFonts w:ascii="Calibri" w:hAnsi="Calibri"/>
                <w:color w:val="000000"/>
                <w:sz w:val="22"/>
                <w:szCs w:val="22"/>
              </w:rPr>
            </w:pPr>
          </w:p>
        </w:tc>
      </w:tr>
      <w:tr w:rsidR="00805AE3" w:rsidRPr="00916424" w:rsidTr="00805AE3">
        <w:trPr>
          <w:trHeight w:val="300"/>
        </w:trPr>
        <w:tc>
          <w:tcPr>
            <w:tcW w:w="530" w:type="dxa"/>
            <w:vMerge/>
            <w:tcBorders>
              <w:top w:val="single" w:sz="4" w:space="0" w:color="auto"/>
              <w:left w:val="single" w:sz="4" w:space="0" w:color="auto"/>
              <w:bottom w:val="single" w:sz="4" w:space="0" w:color="auto"/>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vMerge/>
            <w:tcBorders>
              <w:top w:val="nil"/>
              <w:left w:val="single" w:sz="4" w:space="0" w:color="auto"/>
              <w:bottom w:val="single" w:sz="4" w:space="0" w:color="auto"/>
              <w:right w:val="single" w:sz="4" w:space="0" w:color="auto"/>
            </w:tcBorders>
            <w:vAlign w:val="center"/>
          </w:tcPr>
          <w:p w:rsidR="00805AE3" w:rsidRPr="00916424" w:rsidRDefault="00805AE3" w:rsidP="00805AE3">
            <w:pPr>
              <w:rPr>
                <w:rFonts w:ascii="Calibri" w:hAnsi="Calibri"/>
                <w:color w:val="000000"/>
                <w:sz w:val="22"/>
                <w:szCs w:val="22"/>
              </w:rPr>
            </w:pPr>
          </w:p>
        </w:tc>
        <w:tc>
          <w:tcPr>
            <w:tcW w:w="989" w:type="dxa"/>
            <w:vMerge/>
            <w:tcBorders>
              <w:top w:val="nil"/>
              <w:left w:val="single" w:sz="4" w:space="0" w:color="auto"/>
              <w:bottom w:val="single" w:sz="4" w:space="0" w:color="auto"/>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факт</w:t>
            </w: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факт</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факт</w:t>
            </w:r>
          </w:p>
        </w:tc>
        <w:tc>
          <w:tcPr>
            <w:tcW w:w="1163"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факт</w:t>
            </w:r>
          </w:p>
        </w:tc>
        <w:tc>
          <w:tcPr>
            <w:tcW w:w="124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факт</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план</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прогноз</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прогноз</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прогноз</w:t>
            </w:r>
          </w:p>
        </w:tc>
        <w:tc>
          <w:tcPr>
            <w:tcW w:w="1275" w:type="dxa"/>
            <w:vMerge/>
            <w:tcBorders>
              <w:top w:val="nil"/>
              <w:left w:val="single" w:sz="4" w:space="0" w:color="auto"/>
              <w:bottom w:val="single" w:sz="4" w:space="0" w:color="auto"/>
              <w:right w:val="single" w:sz="4" w:space="0" w:color="auto"/>
            </w:tcBorders>
            <w:vAlign w:val="center"/>
          </w:tcPr>
          <w:p w:rsidR="00805AE3" w:rsidRPr="00916424" w:rsidRDefault="00805AE3" w:rsidP="00805AE3">
            <w:pPr>
              <w:rPr>
                <w:rFonts w:ascii="Calibri" w:hAnsi="Calibri"/>
                <w:color w:val="000000"/>
                <w:sz w:val="22"/>
                <w:szCs w:val="22"/>
              </w:rPr>
            </w:pPr>
          </w:p>
        </w:tc>
      </w:tr>
      <w:tr w:rsidR="00805AE3" w:rsidRPr="00916424" w:rsidTr="00805AE3">
        <w:trPr>
          <w:trHeight w:val="570"/>
        </w:trPr>
        <w:tc>
          <w:tcPr>
            <w:tcW w:w="530" w:type="dxa"/>
            <w:tcBorders>
              <w:top w:val="nil"/>
              <w:left w:val="single" w:sz="4" w:space="0" w:color="auto"/>
              <w:bottom w:val="single" w:sz="4" w:space="0" w:color="auto"/>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w:t>
            </w:r>
          </w:p>
        </w:tc>
        <w:tc>
          <w:tcPr>
            <w:tcW w:w="15046" w:type="dxa"/>
            <w:gridSpan w:val="12"/>
            <w:tcBorders>
              <w:top w:val="single" w:sz="4" w:space="0" w:color="auto"/>
              <w:left w:val="nil"/>
              <w:bottom w:val="single" w:sz="4" w:space="0" w:color="auto"/>
              <w:right w:val="single" w:sz="4" w:space="0" w:color="000000"/>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Оказание содействия достижению целевых показателей реализации региональных программ развития агропромышленного комплекса</w:t>
            </w:r>
          </w:p>
        </w:tc>
      </w:tr>
      <w:tr w:rsidR="00805AE3" w:rsidRPr="00916424" w:rsidTr="00805AE3">
        <w:trPr>
          <w:trHeight w:val="1635"/>
        </w:trPr>
        <w:tc>
          <w:tcPr>
            <w:tcW w:w="530" w:type="dxa"/>
            <w:vMerge w:val="restart"/>
            <w:tcBorders>
              <w:top w:val="nil"/>
              <w:left w:val="single" w:sz="4" w:space="0" w:color="auto"/>
              <w:bottom w:val="single" w:sz="4" w:space="0" w:color="000000"/>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1.1</w:t>
            </w:r>
          </w:p>
        </w:tc>
        <w:tc>
          <w:tcPr>
            <w:tcW w:w="3460" w:type="dxa"/>
            <w:tcBorders>
              <w:top w:val="nil"/>
              <w:left w:val="nil"/>
              <w:bottom w:val="single" w:sz="4" w:space="0" w:color="auto"/>
              <w:right w:val="single" w:sz="4" w:space="0" w:color="auto"/>
            </w:tcBorders>
            <w:shd w:val="clear" w:color="auto" w:fill="auto"/>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Возмещение части процентной ставки по долгосрочным, среднесрочным и краткосрочным кредитам взятым малыми формами хозяйствования</w:t>
            </w:r>
          </w:p>
        </w:tc>
        <w:tc>
          <w:tcPr>
            <w:tcW w:w="989" w:type="dxa"/>
            <w:vMerge w:val="restart"/>
            <w:tcBorders>
              <w:top w:val="nil"/>
              <w:left w:val="single" w:sz="4" w:space="0" w:color="auto"/>
              <w:bottom w:val="single" w:sz="4" w:space="0" w:color="000000"/>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отдел сельского хозяйства администрации Орловского района</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210,7</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155,9</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133,7</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26,03</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0,016</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526,346</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 том числе по источникам</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xml:space="preserve">федеральный бюджет  </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210,7</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155,9</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100,21</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19,789</w:t>
            </w:r>
          </w:p>
        </w:tc>
        <w:tc>
          <w:tcPr>
            <w:tcW w:w="1240" w:type="dxa"/>
            <w:tcBorders>
              <w:top w:val="nil"/>
              <w:left w:val="nil"/>
              <w:bottom w:val="nil"/>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0,015</w:t>
            </w:r>
          </w:p>
        </w:tc>
        <w:tc>
          <w:tcPr>
            <w:tcW w:w="1052" w:type="dxa"/>
            <w:tcBorders>
              <w:top w:val="nil"/>
              <w:left w:val="single" w:sz="4" w:space="0" w:color="auto"/>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486,614</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xml:space="preserve">областной бюджет  </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33,49</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6,241</w:t>
            </w:r>
          </w:p>
        </w:tc>
        <w:tc>
          <w:tcPr>
            <w:tcW w:w="1240" w:type="dxa"/>
            <w:tcBorders>
              <w:top w:val="single" w:sz="4" w:space="0" w:color="auto"/>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0,001</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39,732</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местный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1200"/>
        </w:trPr>
        <w:tc>
          <w:tcPr>
            <w:tcW w:w="530" w:type="dxa"/>
            <w:vMerge w:val="restart"/>
            <w:tcBorders>
              <w:top w:val="nil"/>
              <w:left w:val="single" w:sz="4" w:space="0" w:color="auto"/>
              <w:bottom w:val="single" w:sz="4" w:space="0" w:color="000000"/>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1.2</w:t>
            </w:r>
          </w:p>
        </w:tc>
        <w:tc>
          <w:tcPr>
            <w:tcW w:w="3460" w:type="dxa"/>
            <w:tcBorders>
              <w:top w:val="nil"/>
              <w:left w:val="nil"/>
              <w:bottom w:val="single" w:sz="4" w:space="0" w:color="auto"/>
              <w:right w:val="single" w:sz="4" w:space="0" w:color="auto"/>
            </w:tcBorders>
            <w:shd w:val="clear" w:color="auto" w:fill="auto"/>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Возмещение части процентной ставки по краткосрочным кредитам (займам) в агропромышленном комплексе</w:t>
            </w:r>
          </w:p>
        </w:tc>
        <w:tc>
          <w:tcPr>
            <w:tcW w:w="989" w:type="dxa"/>
            <w:vMerge w:val="restart"/>
            <w:tcBorders>
              <w:top w:val="nil"/>
              <w:left w:val="single" w:sz="4" w:space="0" w:color="auto"/>
              <w:bottom w:val="single" w:sz="4" w:space="0" w:color="000000"/>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xml:space="preserve">отдел сельского хозяйства </w:t>
            </w:r>
            <w:r w:rsidRPr="00916424">
              <w:rPr>
                <w:rFonts w:ascii="Calibri" w:hAnsi="Calibri"/>
                <w:color w:val="000000"/>
                <w:sz w:val="22"/>
                <w:szCs w:val="22"/>
              </w:rPr>
              <w:lastRenderedPageBreak/>
              <w:t>администрации Орловского района</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lastRenderedPageBreak/>
              <w:t>1941,3</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1812,5</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1623,21</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140,447</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5517,457</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 том числе по источникам</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xml:space="preserve">федеральный бюджет  </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1941,3</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1812,5</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1148,51</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97,118</w:t>
            </w:r>
          </w:p>
        </w:tc>
        <w:tc>
          <w:tcPr>
            <w:tcW w:w="1240" w:type="dxa"/>
            <w:tcBorders>
              <w:top w:val="nil"/>
              <w:left w:val="nil"/>
              <w:bottom w:val="nil"/>
              <w:right w:val="nil"/>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single" w:sz="4" w:space="0" w:color="auto"/>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4999,428</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xml:space="preserve">областной бюджет  </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474,7</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43,329</w:t>
            </w:r>
          </w:p>
        </w:tc>
        <w:tc>
          <w:tcPr>
            <w:tcW w:w="1240" w:type="dxa"/>
            <w:tcBorders>
              <w:top w:val="single" w:sz="4" w:space="0" w:color="auto"/>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518,029</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местный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1200"/>
        </w:trPr>
        <w:tc>
          <w:tcPr>
            <w:tcW w:w="530" w:type="dxa"/>
            <w:vMerge w:val="restart"/>
            <w:tcBorders>
              <w:top w:val="nil"/>
              <w:left w:val="single" w:sz="4" w:space="0" w:color="auto"/>
              <w:bottom w:val="single" w:sz="4" w:space="0" w:color="000000"/>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w:t>
            </w:r>
          </w:p>
        </w:tc>
        <w:tc>
          <w:tcPr>
            <w:tcW w:w="3460" w:type="dxa"/>
            <w:tcBorders>
              <w:top w:val="nil"/>
              <w:left w:val="nil"/>
              <w:bottom w:val="single" w:sz="4" w:space="0" w:color="auto"/>
              <w:right w:val="single" w:sz="4" w:space="0" w:color="auto"/>
            </w:tcBorders>
            <w:shd w:val="clear" w:color="auto" w:fill="auto"/>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Возмещение части процентной ставки по инвестиционным кредитам (займам) в агропромышленном комплексе</w:t>
            </w:r>
          </w:p>
        </w:tc>
        <w:tc>
          <w:tcPr>
            <w:tcW w:w="989" w:type="dxa"/>
            <w:vMerge w:val="restart"/>
            <w:tcBorders>
              <w:top w:val="nil"/>
              <w:left w:val="single" w:sz="4" w:space="0" w:color="auto"/>
              <w:bottom w:val="single" w:sz="4" w:space="0" w:color="000000"/>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отдел сельского хозяйства администрации Орловского района</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5781,6</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14631,3</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14887,73</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13331,263</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27334,725</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22385,8</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11910,2</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7759,1</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7759,1</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125780,818</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 том числе по источникам</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r>
      <w:tr w:rsidR="00805AE3" w:rsidRPr="00916424" w:rsidTr="00805AE3">
        <w:trPr>
          <w:trHeight w:val="9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xml:space="preserve">областной бюджет на условиях </w:t>
            </w:r>
            <w:proofErr w:type="spellStart"/>
            <w:r w:rsidRPr="00916424">
              <w:rPr>
                <w:rFonts w:ascii="Calibri" w:hAnsi="Calibri"/>
                <w:color w:val="000000"/>
                <w:sz w:val="22"/>
                <w:szCs w:val="22"/>
              </w:rPr>
              <w:t>софинансирования</w:t>
            </w:r>
            <w:proofErr w:type="spellEnd"/>
            <w:r w:rsidRPr="00916424">
              <w:rPr>
                <w:rFonts w:ascii="Calibri" w:hAnsi="Calibri"/>
                <w:color w:val="000000"/>
                <w:sz w:val="22"/>
                <w:szCs w:val="22"/>
              </w:rPr>
              <w:t xml:space="preserve"> с федеральным бюджетом (R)</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5781,6</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14631,3</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10550</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10322</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23925,718</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18369,8</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9028,7</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5881,9</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5881,9</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104372,918</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областной бюджет (N)</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4337,73</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3009,263</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3409,007</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4016</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2881,5</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1877,2</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1877,2</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21407,9</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местный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2115"/>
        </w:trPr>
        <w:tc>
          <w:tcPr>
            <w:tcW w:w="530" w:type="dxa"/>
            <w:vMerge w:val="restart"/>
            <w:tcBorders>
              <w:top w:val="nil"/>
              <w:left w:val="single" w:sz="4" w:space="0" w:color="auto"/>
              <w:bottom w:val="single" w:sz="4" w:space="0" w:color="000000"/>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w:t>
            </w:r>
          </w:p>
        </w:tc>
        <w:tc>
          <w:tcPr>
            <w:tcW w:w="3460" w:type="dxa"/>
            <w:tcBorders>
              <w:top w:val="nil"/>
              <w:left w:val="nil"/>
              <w:bottom w:val="single" w:sz="4" w:space="0" w:color="auto"/>
              <w:right w:val="single" w:sz="4" w:space="0" w:color="auto"/>
            </w:tcBorders>
            <w:shd w:val="clear" w:color="auto" w:fill="auto"/>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xml:space="preserve">Выделение земельных участков из земель </w:t>
            </w:r>
            <w:proofErr w:type="spellStart"/>
            <w:r w:rsidRPr="00916424">
              <w:rPr>
                <w:rFonts w:ascii="Calibri" w:hAnsi="Calibri"/>
                <w:color w:val="000000"/>
                <w:sz w:val="22"/>
                <w:szCs w:val="22"/>
              </w:rPr>
              <w:t>сельскохозяйственногог</w:t>
            </w:r>
            <w:proofErr w:type="spellEnd"/>
            <w:r w:rsidRPr="00916424">
              <w:rPr>
                <w:rFonts w:ascii="Calibri" w:hAnsi="Calibri"/>
                <w:color w:val="000000"/>
                <w:sz w:val="22"/>
                <w:szCs w:val="22"/>
              </w:rPr>
              <w:t xml:space="preserve"> назначения в счет невостребованных земельных долей и (или) земельных долей, от права </w:t>
            </w:r>
            <w:proofErr w:type="gramStart"/>
            <w:r w:rsidRPr="00916424">
              <w:rPr>
                <w:rFonts w:ascii="Calibri" w:hAnsi="Calibri"/>
                <w:color w:val="000000"/>
                <w:sz w:val="22"/>
                <w:szCs w:val="22"/>
              </w:rPr>
              <w:t>собственности</w:t>
            </w:r>
            <w:proofErr w:type="gramEnd"/>
            <w:r w:rsidRPr="00916424">
              <w:rPr>
                <w:rFonts w:ascii="Calibri" w:hAnsi="Calibri"/>
                <w:color w:val="000000"/>
                <w:sz w:val="22"/>
                <w:szCs w:val="22"/>
              </w:rPr>
              <w:t xml:space="preserve"> на которые граждане отказались</w:t>
            </w:r>
          </w:p>
        </w:tc>
        <w:tc>
          <w:tcPr>
            <w:tcW w:w="989" w:type="dxa"/>
            <w:vMerge w:val="restart"/>
            <w:tcBorders>
              <w:top w:val="nil"/>
              <w:left w:val="single" w:sz="4" w:space="0" w:color="auto"/>
              <w:bottom w:val="single" w:sz="4" w:space="0" w:color="000000"/>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отдел сельского хозяйства администрации Орловского района</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99</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128,6</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150,05</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139,44</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517,09</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 том числе по источникам</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федеральный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областной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98,5</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122,5</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142,9</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132,8</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496,7</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местный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0,5</w:t>
            </w: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6,1</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7,15</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6,64</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20,39</w:t>
            </w:r>
          </w:p>
        </w:tc>
      </w:tr>
      <w:tr w:rsidR="00805AE3" w:rsidRPr="00916424" w:rsidTr="00805AE3">
        <w:trPr>
          <w:trHeight w:val="1800"/>
        </w:trPr>
        <w:tc>
          <w:tcPr>
            <w:tcW w:w="530" w:type="dxa"/>
            <w:vMerge w:val="restart"/>
            <w:tcBorders>
              <w:top w:val="nil"/>
              <w:left w:val="single" w:sz="4" w:space="0" w:color="auto"/>
              <w:bottom w:val="single" w:sz="4" w:space="0" w:color="000000"/>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lastRenderedPageBreak/>
              <w:t>4</w:t>
            </w:r>
          </w:p>
        </w:tc>
        <w:tc>
          <w:tcPr>
            <w:tcW w:w="3460" w:type="dxa"/>
            <w:tcBorders>
              <w:top w:val="nil"/>
              <w:left w:val="nil"/>
              <w:bottom w:val="single" w:sz="4" w:space="0" w:color="auto"/>
              <w:right w:val="single" w:sz="4" w:space="0" w:color="auto"/>
            </w:tcBorders>
            <w:shd w:val="clear" w:color="auto" w:fill="auto"/>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xml:space="preserve">Возмещение части затрат на уплату процентов по кредитам, полученным в российских кредитных организациях, и займам, полученным в с/х </w:t>
            </w:r>
            <w:proofErr w:type="spellStart"/>
            <w:r w:rsidRPr="00916424">
              <w:rPr>
                <w:rFonts w:ascii="Calibri" w:hAnsi="Calibri"/>
                <w:color w:val="000000"/>
                <w:sz w:val="22"/>
                <w:szCs w:val="22"/>
              </w:rPr>
              <w:t>потребительсикх</w:t>
            </w:r>
            <w:proofErr w:type="spellEnd"/>
            <w:r w:rsidRPr="00916424">
              <w:rPr>
                <w:rFonts w:ascii="Calibri" w:hAnsi="Calibri"/>
                <w:color w:val="000000"/>
                <w:sz w:val="22"/>
                <w:szCs w:val="22"/>
              </w:rPr>
              <w:t xml:space="preserve"> кооперативах</w:t>
            </w:r>
          </w:p>
        </w:tc>
        <w:tc>
          <w:tcPr>
            <w:tcW w:w="989" w:type="dxa"/>
            <w:vMerge w:val="restart"/>
            <w:tcBorders>
              <w:top w:val="nil"/>
              <w:left w:val="single" w:sz="4" w:space="0" w:color="auto"/>
              <w:bottom w:val="single" w:sz="4" w:space="0" w:color="000000"/>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отдел сельского хозяйства администрации Орловского района</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2651,2</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5335,3</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7986,5</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 том числе по источникам</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федеральный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областной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2651,2</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5335,3</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7986,5</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местный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1200"/>
        </w:trPr>
        <w:tc>
          <w:tcPr>
            <w:tcW w:w="530" w:type="dxa"/>
            <w:vMerge w:val="restart"/>
            <w:tcBorders>
              <w:top w:val="nil"/>
              <w:left w:val="single" w:sz="4" w:space="0" w:color="auto"/>
              <w:bottom w:val="single" w:sz="4" w:space="0" w:color="000000"/>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w:t>
            </w:r>
          </w:p>
        </w:tc>
        <w:tc>
          <w:tcPr>
            <w:tcW w:w="3460" w:type="dxa"/>
            <w:tcBorders>
              <w:top w:val="nil"/>
              <w:left w:val="nil"/>
              <w:bottom w:val="single" w:sz="4" w:space="0" w:color="auto"/>
              <w:right w:val="single" w:sz="4" w:space="0" w:color="auto"/>
            </w:tcBorders>
            <w:shd w:val="clear" w:color="auto" w:fill="auto"/>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На производство и реализацию с/х продукции собственного производства и продуктов ее переработки</w:t>
            </w:r>
          </w:p>
        </w:tc>
        <w:tc>
          <w:tcPr>
            <w:tcW w:w="989" w:type="dxa"/>
            <w:vMerge w:val="restart"/>
            <w:tcBorders>
              <w:top w:val="nil"/>
              <w:left w:val="single" w:sz="4" w:space="0" w:color="auto"/>
              <w:bottom w:val="single" w:sz="4" w:space="0" w:color="000000"/>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отдел сельского хозяйства администрации Орловского района</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4596,5</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3703,7</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8300,2</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 том числе по источникам</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федеральный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областной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4596,5</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3703,7</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8300,2</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местный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noWrap/>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1200"/>
        </w:trPr>
        <w:tc>
          <w:tcPr>
            <w:tcW w:w="530" w:type="dxa"/>
            <w:vMerge w:val="restart"/>
            <w:tcBorders>
              <w:top w:val="nil"/>
              <w:left w:val="single" w:sz="4" w:space="0" w:color="auto"/>
              <w:bottom w:val="single" w:sz="4" w:space="0" w:color="000000"/>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6</w:t>
            </w:r>
          </w:p>
        </w:tc>
        <w:tc>
          <w:tcPr>
            <w:tcW w:w="3460" w:type="dxa"/>
            <w:tcBorders>
              <w:top w:val="nil"/>
              <w:left w:val="nil"/>
              <w:bottom w:val="single" w:sz="4" w:space="0" w:color="auto"/>
              <w:right w:val="single" w:sz="4" w:space="0" w:color="auto"/>
            </w:tcBorders>
            <w:shd w:val="clear" w:color="auto" w:fill="auto"/>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Проведение Всероссийской сельскохозяйственной переписи на территории Орловского района в 2016 году</w:t>
            </w:r>
          </w:p>
        </w:tc>
        <w:tc>
          <w:tcPr>
            <w:tcW w:w="989" w:type="dxa"/>
            <w:vMerge w:val="restart"/>
            <w:tcBorders>
              <w:top w:val="nil"/>
              <w:left w:val="single" w:sz="4" w:space="0" w:color="auto"/>
              <w:bottom w:val="single" w:sz="4" w:space="0" w:color="000000"/>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отдел сельского хозяйства администрации Орловского района</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517,5</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517,5</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 том числе по источникам</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федеральный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517,5</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517,5</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областной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местный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r>
      <w:tr w:rsidR="00805AE3" w:rsidRPr="00916424" w:rsidTr="00805AE3">
        <w:trPr>
          <w:trHeight w:val="405"/>
        </w:trPr>
        <w:tc>
          <w:tcPr>
            <w:tcW w:w="530" w:type="dxa"/>
            <w:vMerge w:val="restart"/>
            <w:tcBorders>
              <w:top w:val="nil"/>
              <w:left w:val="single" w:sz="4" w:space="0" w:color="auto"/>
              <w:bottom w:val="single" w:sz="4" w:space="0" w:color="000000"/>
              <w:right w:val="single" w:sz="4" w:space="0" w:color="auto"/>
            </w:tcBorders>
            <w:shd w:val="clear" w:color="auto" w:fill="auto"/>
            <w:noWrap/>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 </w:t>
            </w:r>
          </w:p>
        </w:tc>
        <w:tc>
          <w:tcPr>
            <w:tcW w:w="3460" w:type="dxa"/>
            <w:tcBorders>
              <w:top w:val="nil"/>
              <w:left w:val="nil"/>
              <w:bottom w:val="single" w:sz="4" w:space="0" w:color="auto"/>
              <w:right w:val="single" w:sz="4" w:space="0" w:color="auto"/>
            </w:tcBorders>
            <w:shd w:val="clear" w:color="auto" w:fill="auto"/>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ВСЕГО</w:t>
            </w:r>
          </w:p>
        </w:tc>
        <w:tc>
          <w:tcPr>
            <w:tcW w:w="989" w:type="dxa"/>
            <w:vMerge w:val="restart"/>
            <w:tcBorders>
              <w:top w:val="nil"/>
              <w:left w:val="single" w:sz="4" w:space="0" w:color="auto"/>
              <w:bottom w:val="single" w:sz="4" w:space="0" w:color="000000"/>
              <w:right w:val="single" w:sz="4" w:space="0" w:color="auto"/>
            </w:tcBorders>
            <w:shd w:val="clear" w:color="auto" w:fill="auto"/>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отдел сельско</w:t>
            </w:r>
            <w:r w:rsidRPr="00916424">
              <w:rPr>
                <w:rFonts w:ascii="Calibri" w:hAnsi="Calibri"/>
                <w:color w:val="000000"/>
                <w:sz w:val="22"/>
                <w:szCs w:val="22"/>
              </w:rPr>
              <w:lastRenderedPageBreak/>
              <w:t>го хозяйства администрации Орловского района</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lastRenderedPageBreak/>
              <w:t>15280,3</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25767,3</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17312,19</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13497,74</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27334,741</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22525,24</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11910,2</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7759,1</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7759,1</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149145,911</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в том числе по источникам</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х</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федеральный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7933,6</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16599,7</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12316,22</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10438,907</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23925,733</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18369,8</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9028,7</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5881,9</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5881,9</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110376,46</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областной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7346,2</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9161,5</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4988,82</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3058,833</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3409,008</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4148,8</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2881,5</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1877,2</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1877,2</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38749,061</w:t>
            </w:r>
          </w:p>
        </w:tc>
      </w:tr>
      <w:tr w:rsidR="00805AE3" w:rsidRPr="00916424" w:rsidTr="00805AE3">
        <w:trPr>
          <w:trHeight w:val="300"/>
        </w:trPr>
        <w:tc>
          <w:tcPr>
            <w:tcW w:w="530"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34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местный бюджет</w:t>
            </w:r>
          </w:p>
        </w:tc>
        <w:tc>
          <w:tcPr>
            <w:tcW w:w="989" w:type="dxa"/>
            <w:vMerge/>
            <w:tcBorders>
              <w:top w:val="nil"/>
              <w:left w:val="single" w:sz="4" w:space="0" w:color="auto"/>
              <w:bottom w:val="single" w:sz="4" w:space="0" w:color="000000"/>
              <w:right w:val="single" w:sz="4" w:space="0" w:color="auto"/>
            </w:tcBorders>
            <w:vAlign w:val="center"/>
          </w:tcPr>
          <w:p w:rsidR="00805AE3" w:rsidRPr="00916424" w:rsidRDefault="00805AE3" w:rsidP="00805AE3">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0,5</w:t>
            </w:r>
          </w:p>
        </w:tc>
        <w:tc>
          <w:tcPr>
            <w:tcW w:w="96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6,1</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7,15</w:t>
            </w:r>
          </w:p>
        </w:tc>
        <w:tc>
          <w:tcPr>
            <w:tcW w:w="1163"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c>
          <w:tcPr>
            <w:tcW w:w="1240"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c>
          <w:tcPr>
            <w:tcW w:w="1052"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6,64</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c>
          <w:tcPr>
            <w:tcW w:w="96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0</w:t>
            </w:r>
          </w:p>
        </w:tc>
        <w:tc>
          <w:tcPr>
            <w:tcW w:w="1275" w:type="dxa"/>
            <w:tcBorders>
              <w:top w:val="nil"/>
              <w:left w:val="nil"/>
              <w:bottom w:val="single" w:sz="4" w:space="0" w:color="auto"/>
              <w:right w:val="single" w:sz="4" w:space="0" w:color="auto"/>
            </w:tcBorders>
            <w:shd w:val="clear" w:color="auto" w:fill="auto"/>
            <w:vAlign w:val="bottom"/>
          </w:tcPr>
          <w:p w:rsidR="00805AE3" w:rsidRPr="00916424" w:rsidRDefault="00805AE3" w:rsidP="00805AE3">
            <w:pPr>
              <w:jc w:val="center"/>
              <w:rPr>
                <w:rFonts w:ascii="Calibri" w:hAnsi="Calibri"/>
                <w:color w:val="000000"/>
                <w:sz w:val="22"/>
                <w:szCs w:val="22"/>
              </w:rPr>
            </w:pPr>
            <w:r w:rsidRPr="00916424">
              <w:rPr>
                <w:rFonts w:ascii="Calibri" w:hAnsi="Calibri"/>
                <w:color w:val="000000"/>
                <w:sz w:val="22"/>
                <w:szCs w:val="22"/>
              </w:rPr>
              <w:t>20,39</w:t>
            </w:r>
          </w:p>
        </w:tc>
      </w:tr>
      <w:tr w:rsidR="00805AE3" w:rsidRPr="00916424" w:rsidTr="00805AE3">
        <w:trPr>
          <w:trHeight w:val="300"/>
        </w:trPr>
        <w:tc>
          <w:tcPr>
            <w:tcW w:w="53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34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89"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163"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r>
      <w:tr w:rsidR="00805AE3" w:rsidRPr="00916424" w:rsidTr="00805AE3">
        <w:trPr>
          <w:trHeight w:val="300"/>
        </w:trPr>
        <w:tc>
          <w:tcPr>
            <w:tcW w:w="53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34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89"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163"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r>
      <w:tr w:rsidR="00805AE3" w:rsidRPr="00916424" w:rsidTr="00805AE3">
        <w:trPr>
          <w:trHeight w:val="315"/>
        </w:trPr>
        <w:tc>
          <w:tcPr>
            <w:tcW w:w="53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34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89"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single" w:sz="8" w:space="0" w:color="auto"/>
              <w:right w:val="nil"/>
            </w:tcBorders>
            <w:shd w:val="clear" w:color="auto" w:fill="auto"/>
            <w:noWrap/>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w:t>
            </w:r>
          </w:p>
        </w:tc>
        <w:tc>
          <w:tcPr>
            <w:tcW w:w="1052" w:type="dxa"/>
            <w:tcBorders>
              <w:top w:val="nil"/>
              <w:left w:val="nil"/>
              <w:bottom w:val="single" w:sz="8" w:space="0" w:color="auto"/>
              <w:right w:val="nil"/>
            </w:tcBorders>
            <w:shd w:val="clear" w:color="auto" w:fill="auto"/>
            <w:noWrap/>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w:t>
            </w:r>
          </w:p>
        </w:tc>
        <w:tc>
          <w:tcPr>
            <w:tcW w:w="1163" w:type="dxa"/>
            <w:tcBorders>
              <w:top w:val="nil"/>
              <w:left w:val="nil"/>
              <w:bottom w:val="single" w:sz="8" w:space="0" w:color="auto"/>
              <w:right w:val="nil"/>
            </w:tcBorders>
            <w:shd w:val="clear" w:color="auto" w:fill="auto"/>
            <w:noWrap/>
            <w:vAlign w:val="bottom"/>
          </w:tcPr>
          <w:p w:rsidR="00805AE3" w:rsidRPr="00916424" w:rsidRDefault="00805AE3" w:rsidP="00805AE3">
            <w:pPr>
              <w:rPr>
                <w:rFonts w:ascii="Calibri" w:hAnsi="Calibri"/>
                <w:color w:val="000000"/>
                <w:sz w:val="22"/>
                <w:szCs w:val="22"/>
              </w:rPr>
            </w:pPr>
            <w:r w:rsidRPr="00916424">
              <w:rPr>
                <w:rFonts w:ascii="Calibri" w:hAnsi="Calibri"/>
                <w:color w:val="000000"/>
                <w:sz w:val="22"/>
                <w:szCs w:val="22"/>
              </w:rPr>
              <w:t> </w:t>
            </w:r>
          </w:p>
        </w:tc>
        <w:tc>
          <w:tcPr>
            <w:tcW w:w="124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r>
      <w:tr w:rsidR="00805AE3" w:rsidRPr="00916424" w:rsidTr="00805AE3">
        <w:trPr>
          <w:trHeight w:val="300"/>
        </w:trPr>
        <w:tc>
          <w:tcPr>
            <w:tcW w:w="53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34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89"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163"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40"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052"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96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c>
          <w:tcPr>
            <w:tcW w:w="1275" w:type="dxa"/>
            <w:tcBorders>
              <w:top w:val="nil"/>
              <w:left w:val="nil"/>
              <w:bottom w:val="nil"/>
              <w:right w:val="nil"/>
            </w:tcBorders>
            <w:shd w:val="clear" w:color="auto" w:fill="auto"/>
            <w:noWrap/>
            <w:vAlign w:val="bottom"/>
          </w:tcPr>
          <w:p w:rsidR="00805AE3" w:rsidRPr="00916424" w:rsidRDefault="00805AE3" w:rsidP="00805AE3">
            <w:pPr>
              <w:rPr>
                <w:rFonts w:ascii="Calibri" w:hAnsi="Calibri"/>
                <w:color w:val="000000"/>
                <w:sz w:val="22"/>
                <w:szCs w:val="22"/>
              </w:rPr>
            </w:pPr>
          </w:p>
        </w:tc>
      </w:tr>
    </w:tbl>
    <w:p w:rsidR="00805AE3" w:rsidRPr="00916424" w:rsidRDefault="00805AE3" w:rsidP="00805AE3">
      <w:pPr>
        <w:jc w:val="both"/>
        <w:rPr>
          <w:color w:val="000000"/>
          <w:sz w:val="28"/>
          <w:lang w:eastAsia="ar-SA"/>
        </w:rPr>
      </w:pPr>
    </w:p>
    <w:p w:rsidR="00805AE3" w:rsidRPr="00916424" w:rsidRDefault="00805AE3" w:rsidP="00805AE3">
      <w:pPr>
        <w:jc w:val="center"/>
        <w:rPr>
          <w:color w:val="000000"/>
          <w:sz w:val="28"/>
          <w:lang w:eastAsia="ar-SA"/>
        </w:rPr>
      </w:pPr>
    </w:p>
    <w:p w:rsidR="00805AE3" w:rsidRPr="00916424" w:rsidRDefault="00805AE3" w:rsidP="00805AE3">
      <w:pPr>
        <w:tabs>
          <w:tab w:val="left" w:pos="2478"/>
          <w:tab w:val="center" w:pos="7401"/>
        </w:tabs>
        <w:jc w:val="both"/>
        <w:rPr>
          <w:color w:val="000000"/>
          <w:sz w:val="28"/>
          <w:lang w:eastAsia="ar-SA"/>
        </w:rPr>
      </w:pPr>
      <w:r w:rsidRPr="00916424">
        <w:rPr>
          <w:color w:val="000000"/>
          <w:sz w:val="28"/>
          <w:lang w:eastAsia="ar-SA"/>
        </w:rPr>
        <w:tab/>
      </w:r>
      <w:r w:rsidRPr="00916424">
        <w:rPr>
          <w:color w:val="000000"/>
          <w:sz w:val="28"/>
          <w:lang w:eastAsia="ar-SA"/>
        </w:rPr>
        <w:tab/>
      </w:r>
    </w:p>
    <w:p w:rsidR="00805AE3" w:rsidRPr="00916424" w:rsidRDefault="00805AE3" w:rsidP="00805AE3">
      <w:pPr>
        <w:rPr>
          <w:color w:val="000000"/>
          <w:lang w:eastAsia="ar-SA"/>
        </w:rPr>
        <w:sectPr w:rsidR="00805AE3" w:rsidRPr="00916424" w:rsidSect="00805AE3">
          <w:pgSz w:w="16838" w:h="11906" w:orient="landscape"/>
          <w:pgMar w:top="851" w:right="902" w:bottom="1622" w:left="1134" w:header="720" w:footer="720" w:gutter="0"/>
          <w:cols w:space="708"/>
          <w:docGrid w:linePitch="326"/>
        </w:sectPr>
      </w:pPr>
    </w:p>
    <w:p w:rsidR="00805AE3" w:rsidRPr="00916424" w:rsidRDefault="00805AE3" w:rsidP="00805AE3">
      <w:pPr>
        <w:jc w:val="center"/>
        <w:rPr>
          <w:color w:val="000000"/>
          <w:sz w:val="28"/>
          <w:lang w:eastAsia="ar-SA"/>
        </w:rPr>
      </w:pPr>
    </w:p>
    <w:p w:rsidR="00805AE3" w:rsidRPr="00985BE4" w:rsidRDefault="00805AE3" w:rsidP="00805AE3">
      <w:pPr>
        <w:jc w:val="center"/>
        <w:rPr>
          <w:b/>
          <w:sz w:val="28"/>
          <w:szCs w:val="20"/>
        </w:rPr>
      </w:pPr>
      <w:r>
        <w:rPr>
          <w:b/>
          <w:noProof/>
          <w:sz w:val="28"/>
        </w:rPr>
        <w:drawing>
          <wp:inline distT="0" distB="0" distL="0" distR="0" wp14:anchorId="7A31BF59" wp14:editId="6186AB4C">
            <wp:extent cx="428625" cy="542925"/>
            <wp:effectExtent l="0" t="0" r="9525" b="9525"/>
            <wp:docPr id="62" name="Рисунок 6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805AE3" w:rsidRPr="00985BE4" w:rsidRDefault="00805AE3" w:rsidP="00805AE3">
      <w:pPr>
        <w:jc w:val="center"/>
        <w:rPr>
          <w:b/>
          <w:sz w:val="28"/>
          <w:szCs w:val="20"/>
          <w:lang w:val="en-US"/>
        </w:rPr>
      </w:pPr>
    </w:p>
    <w:p w:rsidR="00805AE3" w:rsidRPr="00985BE4" w:rsidRDefault="00805AE3" w:rsidP="00805AE3">
      <w:pPr>
        <w:jc w:val="center"/>
        <w:rPr>
          <w:b/>
          <w:sz w:val="18"/>
          <w:szCs w:val="18"/>
        </w:rPr>
      </w:pPr>
      <w:r w:rsidRPr="00985BE4">
        <w:rPr>
          <w:b/>
          <w:sz w:val="18"/>
          <w:szCs w:val="18"/>
        </w:rPr>
        <w:t>АДМИНИСТРАЦИЯ ОРЛОВСКОГО РАЙОНА</w:t>
      </w:r>
    </w:p>
    <w:p w:rsidR="00805AE3" w:rsidRPr="00985BE4" w:rsidRDefault="00805AE3" w:rsidP="00805AE3">
      <w:pPr>
        <w:jc w:val="center"/>
        <w:rPr>
          <w:b/>
          <w:sz w:val="18"/>
          <w:szCs w:val="18"/>
        </w:rPr>
      </w:pPr>
      <w:r w:rsidRPr="00985BE4">
        <w:rPr>
          <w:b/>
          <w:sz w:val="18"/>
          <w:szCs w:val="18"/>
        </w:rPr>
        <w:t>КИРОВСКОЙ ОБЛАСТИ</w:t>
      </w:r>
    </w:p>
    <w:p w:rsidR="00805AE3" w:rsidRPr="00985BE4" w:rsidRDefault="00805AE3" w:rsidP="00805AE3">
      <w:pPr>
        <w:ind w:right="283"/>
        <w:jc w:val="center"/>
        <w:rPr>
          <w:sz w:val="18"/>
          <w:szCs w:val="18"/>
        </w:rPr>
      </w:pPr>
    </w:p>
    <w:p w:rsidR="00805AE3" w:rsidRPr="00985BE4" w:rsidRDefault="00805AE3" w:rsidP="00805AE3">
      <w:pPr>
        <w:ind w:right="283"/>
        <w:jc w:val="center"/>
        <w:rPr>
          <w:b/>
          <w:sz w:val="18"/>
          <w:szCs w:val="18"/>
        </w:rPr>
      </w:pPr>
      <w:r w:rsidRPr="00985BE4">
        <w:rPr>
          <w:b/>
          <w:sz w:val="18"/>
          <w:szCs w:val="18"/>
        </w:rPr>
        <w:t>ПОСТАНОВЛЕНИЕ</w:t>
      </w:r>
    </w:p>
    <w:p w:rsidR="00805AE3" w:rsidRPr="00985BE4" w:rsidRDefault="00805AE3" w:rsidP="00805AE3">
      <w:pPr>
        <w:ind w:right="283"/>
        <w:jc w:val="center"/>
        <w:rPr>
          <w:b/>
          <w:sz w:val="18"/>
          <w:szCs w:val="18"/>
        </w:rPr>
      </w:pPr>
    </w:p>
    <w:p w:rsidR="00805AE3" w:rsidRPr="00985BE4" w:rsidRDefault="00805AE3" w:rsidP="00805AE3">
      <w:pPr>
        <w:ind w:right="283"/>
        <w:rPr>
          <w:sz w:val="18"/>
          <w:szCs w:val="18"/>
        </w:rPr>
      </w:pPr>
      <w:r w:rsidRPr="00985BE4">
        <w:rPr>
          <w:sz w:val="18"/>
          <w:szCs w:val="18"/>
        </w:rPr>
        <w:t xml:space="preserve">06.09.2019                                                                                                   № 499-п                                                                        </w:t>
      </w:r>
    </w:p>
    <w:p w:rsidR="00805AE3" w:rsidRPr="00985BE4" w:rsidRDefault="00805AE3" w:rsidP="00805AE3">
      <w:pPr>
        <w:ind w:right="283"/>
        <w:jc w:val="center"/>
        <w:rPr>
          <w:b/>
          <w:sz w:val="18"/>
          <w:szCs w:val="18"/>
        </w:rPr>
      </w:pPr>
      <w:r w:rsidRPr="00985BE4">
        <w:rPr>
          <w:b/>
          <w:sz w:val="18"/>
          <w:szCs w:val="18"/>
        </w:rPr>
        <w:t>г. Орлов</w:t>
      </w:r>
    </w:p>
    <w:p w:rsidR="00805AE3" w:rsidRPr="00985BE4" w:rsidRDefault="00805AE3" w:rsidP="00805AE3">
      <w:pPr>
        <w:ind w:left="2820" w:right="283" w:firstLine="720"/>
        <w:rPr>
          <w:sz w:val="18"/>
          <w:szCs w:val="18"/>
        </w:rPr>
      </w:pPr>
    </w:p>
    <w:p w:rsidR="00805AE3" w:rsidRPr="00985BE4" w:rsidRDefault="00805AE3" w:rsidP="00805AE3">
      <w:pPr>
        <w:jc w:val="center"/>
        <w:rPr>
          <w:b/>
          <w:sz w:val="18"/>
          <w:szCs w:val="18"/>
        </w:rPr>
      </w:pPr>
      <w:r w:rsidRPr="00985BE4">
        <w:rPr>
          <w:b/>
          <w:sz w:val="18"/>
          <w:szCs w:val="18"/>
        </w:rPr>
        <w:t>О внесении изменений в постановление администрации Орловского района от 31.10.2014 года № 692</w:t>
      </w:r>
    </w:p>
    <w:p w:rsidR="00805AE3" w:rsidRPr="00985BE4" w:rsidRDefault="00805AE3" w:rsidP="00805AE3">
      <w:pPr>
        <w:jc w:val="center"/>
        <w:rPr>
          <w:b/>
          <w:sz w:val="18"/>
          <w:szCs w:val="18"/>
        </w:rPr>
      </w:pPr>
    </w:p>
    <w:p w:rsidR="00805AE3" w:rsidRPr="00985BE4" w:rsidRDefault="00805AE3" w:rsidP="00805AE3">
      <w:pPr>
        <w:ind w:firstLine="720"/>
        <w:jc w:val="both"/>
        <w:rPr>
          <w:sz w:val="18"/>
          <w:szCs w:val="18"/>
        </w:rPr>
      </w:pPr>
      <w:r w:rsidRPr="00985BE4">
        <w:rPr>
          <w:sz w:val="18"/>
          <w:szCs w:val="18"/>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w:t>
      </w:r>
      <w:proofErr w:type="gramStart"/>
      <w:r w:rsidRPr="00985BE4">
        <w:rPr>
          <w:sz w:val="18"/>
          <w:szCs w:val="18"/>
        </w:rPr>
        <w:t>о</w:t>
      </w:r>
      <w:proofErr w:type="gramEnd"/>
      <w:r w:rsidRPr="00985BE4">
        <w:rPr>
          <w:sz w:val="18"/>
          <w:szCs w:val="18"/>
        </w:rPr>
        <w:t xml:space="preserve"> оценке эффективности реализации муниципальных программ на территории Орловского района», администрация  Орловского района ПОСТАНОВЛЯЕТ: </w:t>
      </w:r>
    </w:p>
    <w:p w:rsidR="00805AE3" w:rsidRPr="00985BE4" w:rsidRDefault="00805AE3" w:rsidP="00805AE3">
      <w:pPr>
        <w:jc w:val="both"/>
        <w:rPr>
          <w:sz w:val="18"/>
          <w:szCs w:val="18"/>
        </w:rPr>
      </w:pPr>
      <w:r w:rsidRPr="00985BE4">
        <w:rPr>
          <w:sz w:val="18"/>
          <w:szCs w:val="18"/>
        </w:rPr>
        <w:t xml:space="preserve">       1.Внести в постановление администрации Орловского района от 31.10.2014 № 692 «Об утверждении муниципальной программы «Развитие физической культуры и спорта в Орловском районе» на 2014-2021 годы», (далее – Программа) следующие изменения:</w:t>
      </w:r>
    </w:p>
    <w:p w:rsidR="00805AE3" w:rsidRPr="00985BE4" w:rsidRDefault="00805AE3" w:rsidP="00805AE3">
      <w:pPr>
        <w:jc w:val="both"/>
        <w:rPr>
          <w:sz w:val="18"/>
          <w:szCs w:val="18"/>
        </w:rPr>
      </w:pPr>
      <w:r w:rsidRPr="00985BE4">
        <w:rPr>
          <w:sz w:val="18"/>
          <w:szCs w:val="18"/>
        </w:rPr>
        <w:t xml:space="preserve">      1.1. Изменить название постановления на следующее: «Об утверждении муниципальной программы «Развитие физической культуры и спорта в Орловском районе» на 2014-2022 годы».</w:t>
      </w:r>
    </w:p>
    <w:p w:rsidR="00805AE3" w:rsidRPr="00985BE4" w:rsidRDefault="00805AE3" w:rsidP="00805AE3">
      <w:pPr>
        <w:jc w:val="both"/>
        <w:rPr>
          <w:sz w:val="18"/>
          <w:szCs w:val="18"/>
        </w:rPr>
      </w:pPr>
      <w:r w:rsidRPr="00985BE4">
        <w:rPr>
          <w:sz w:val="18"/>
          <w:szCs w:val="18"/>
        </w:rPr>
        <w:t xml:space="preserve">      1.2. В пунктах 1 и 3 постановления слова «на 2014-2021 годы» заменить словами «на 2014-2022 годы».</w:t>
      </w:r>
    </w:p>
    <w:p w:rsidR="00805AE3" w:rsidRPr="00985BE4" w:rsidRDefault="00805AE3" w:rsidP="00805AE3">
      <w:pPr>
        <w:jc w:val="both"/>
        <w:rPr>
          <w:sz w:val="18"/>
          <w:szCs w:val="18"/>
        </w:rPr>
      </w:pPr>
      <w:r w:rsidRPr="00985BE4">
        <w:rPr>
          <w:sz w:val="18"/>
          <w:szCs w:val="18"/>
        </w:rPr>
        <w:t xml:space="preserve">      1.3. Утвердить Программу в новой редакции согласно приложению.</w:t>
      </w:r>
    </w:p>
    <w:p w:rsidR="00805AE3" w:rsidRPr="00985BE4" w:rsidRDefault="00805AE3" w:rsidP="00805AE3">
      <w:pPr>
        <w:jc w:val="both"/>
        <w:rPr>
          <w:sz w:val="18"/>
          <w:szCs w:val="18"/>
        </w:rPr>
      </w:pPr>
      <w:r w:rsidRPr="00985BE4">
        <w:rPr>
          <w:sz w:val="18"/>
          <w:szCs w:val="18"/>
        </w:rPr>
        <w:t xml:space="preserve">      2.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Орловского муниципального  района.</w:t>
      </w:r>
    </w:p>
    <w:p w:rsidR="00805AE3" w:rsidRPr="00985BE4" w:rsidRDefault="00805AE3" w:rsidP="00805AE3">
      <w:pPr>
        <w:tabs>
          <w:tab w:val="right" w:pos="9355"/>
        </w:tabs>
        <w:jc w:val="both"/>
        <w:rPr>
          <w:sz w:val="18"/>
          <w:szCs w:val="18"/>
        </w:rPr>
      </w:pPr>
      <w:r w:rsidRPr="00985BE4">
        <w:rPr>
          <w:sz w:val="18"/>
          <w:szCs w:val="18"/>
        </w:rPr>
        <w:t xml:space="preserve">       3. Настоящее постановление вступает в силу со дня его опубликования.</w:t>
      </w:r>
    </w:p>
    <w:p w:rsidR="00805AE3" w:rsidRPr="00985BE4" w:rsidRDefault="00805AE3" w:rsidP="00805AE3">
      <w:pPr>
        <w:tabs>
          <w:tab w:val="right" w:pos="9355"/>
        </w:tabs>
        <w:jc w:val="both"/>
        <w:rPr>
          <w:sz w:val="18"/>
          <w:szCs w:val="18"/>
        </w:rPr>
      </w:pPr>
    </w:p>
    <w:p w:rsidR="00805AE3" w:rsidRPr="00985BE4" w:rsidRDefault="00805AE3" w:rsidP="00805AE3">
      <w:pPr>
        <w:tabs>
          <w:tab w:val="right" w:pos="9355"/>
        </w:tabs>
        <w:jc w:val="both"/>
        <w:rPr>
          <w:sz w:val="18"/>
          <w:szCs w:val="18"/>
        </w:rPr>
      </w:pPr>
      <w:r w:rsidRPr="00985BE4">
        <w:rPr>
          <w:sz w:val="18"/>
          <w:szCs w:val="18"/>
        </w:rPr>
        <w:t>Глава администрации</w:t>
      </w:r>
    </w:p>
    <w:p w:rsidR="00805AE3" w:rsidRPr="00985BE4" w:rsidRDefault="00805AE3" w:rsidP="00805AE3">
      <w:pPr>
        <w:tabs>
          <w:tab w:val="right" w:pos="9355"/>
        </w:tabs>
        <w:jc w:val="both"/>
        <w:rPr>
          <w:sz w:val="18"/>
          <w:szCs w:val="18"/>
        </w:rPr>
      </w:pPr>
      <w:r w:rsidRPr="00985BE4">
        <w:rPr>
          <w:sz w:val="18"/>
          <w:szCs w:val="18"/>
        </w:rPr>
        <w:t xml:space="preserve">Орловского района                </w:t>
      </w:r>
      <w:proofErr w:type="spellStart"/>
      <w:r w:rsidRPr="00985BE4">
        <w:rPr>
          <w:sz w:val="18"/>
          <w:szCs w:val="18"/>
        </w:rPr>
        <w:t>С.С.Целищев</w:t>
      </w:r>
      <w:proofErr w:type="spellEnd"/>
    </w:p>
    <w:p w:rsidR="00805AE3" w:rsidRPr="00985BE4" w:rsidRDefault="00805AE3" w:rsidP="00805AE3">
      <w:pPr>
        <w:jc w:val="both"/>
        <w:rPr>
          <w:sz w:val="18"/>
          <w:szCs w:val="18"/>
        </w:rPr>
      </w:pPr>
    </w:p>
    <w:p w:rsidR="00805AE3" w:rsidRPr="00985BE4" w:rsidRDefault="00805AE3" w:rsidP="00805AE3">
      <w:pPr>
        <w:jc w:val="both"/>
        <w:rPr>
          <w:sz w:val="28"/>
          <w:szCs w:val="28"/>
        </w:rPr>
      </w:pPr>
    </w:p>
    <w:p w:rsidR="00805AE3" w:rsidRPr="00985BE4" w:rsidRDefault="00805AE3" w:rsidP="00805AE3">
      <w:pPr>
        <w:ind w:right="283"/>
        <w:jc w:val="center"/>
        <w:rPr>
          <w:b/>
          <w:sz w:val="28"/>
          <w:szCs w:val="28"/>
        </w:rPr>
      </w:pPr>
    </w:p>
    <w:p w:rsidR="00805AE3" w:rsidRPr="00985BE4" w:rsidRDefault="00805AE3" w:rsidP="00805AE3">
      <w:pPr>
        <w:tabs>
          <w:tab w:val="left" w:pos="7611"/>
        </w:tabs>
        <w:autoSpaceDE w:val="0"/>
        <w:autoSpaceDN w:val="0"/>
        <w:adjustRightInd w:val="0"/>
        <w:jc w:val="both"/>
        <w:outlineLvl w:val="0"/>
        <w:rPr>
          <w:b/>
          <w:bCs/>
          <w:sz w:val="28"/>
          <w:szCs w:val="28"/>
        </w:rPr>
      </w:pPr>
      <w:r w:rsidRPr="00985BE4">
        <w:rPr>
          <w:b/>
          <w:bCs/>
          <w:sz w:val="28"/>
          <w:szCs w:val="28"/>
        </w:rPr>
        <w:tab/>
      </w:r>
    </w:p>
    <w:p w:rsidR="00805AE3" w:rsidRPr="00985BE4" w:rsidRDefault="00805AE3" w:rsidP="00805AE3">
      <w:pPr>
        <w:tabs>
          <w:tab w:val="left" w:pos="7611"/>
        </w:tabs>
        <w:autoSpaceDE w:val="0"/>
        <w:autoSpaceDN w:val="0"/>
        <w:adjustRightInd w:val="0"/>
        <w:jc w:val="both"/>
        <w:outlineLvl w:val="0"/>
        <w:rPr>
          <w:b/>
          <w:bCs/>
          <w:sz w:val="28"/>
          <w:szCs w:val="28"/>
        </w:rPr>
      </w:pPr>
    </w:p>
    <w:p w:rsidR="00805AE3" w:rsidRPr="00985BE4" w:rsidRDefault="00805AE3" w:rsidP="00805AE3">
      <w:pPr>
        <w:autoSpaceDE w:val="0"/>
        <w:autoSpaceDN w:val="0"/>
        <w:adjustRightInd w:val="0"/>
        <w:jc w:val="both"/>
        <w:outlineLvl w:val="0"/>
        <w:rPr>
          <w:b/>
          <w:bCs/>
          <w:sz w:val="20"/>
          <w:szCs w:val="20"/>
        </w:rPr>
      </w:pP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b/>
          <w:bCs/>
          <w:sz w:val="20"/>
          <w:szCs w:val="20"/>
        </w:rPr>
        <w:tab/>
      </w:r>
      <w:r w:rsidRPr="00985BE4">
        <w:rPr>
          <w:rFonts w:ascii="Arial" w:hAnsi="Arial" w:cs="Arial"/>
          <w:b/>
          <w:bCs/>
          <w:sz w:val="20"/>
          <w:szCs w:val="20"/>
        </w:rPr>
        <w:t xml:space="preserve">                                                                                                              </w:t>
      </w:r>
    </w:p>
    <w:p w:rsidR="00805AE3" w:rsidRPr="00985BE4" w:rsidRDefault="00805AE3" w:rsidP="00805AE3">
      <w:pPr>
        <w:spacing w:line="192" w:lineRule="auto"/>
        <w:rPr>
          <w:sz w:val="28"/>
          <w:szCs w:val="28"/>
        </w:rPr>
      </w:pPr>
    </w:p>
    <w:p w:rsidR="00805AE3" w:rsidRPr="00985BE4" w:rsidRDefault="00805AE3" w:rsidP="00805AE3">
      <w:pPr>
        <w:spacing w:line="192" w:lineRule="auto"/>
        <w:rPr>
          <w:sz w:val="28"/>
          <w:szCs w:val="28"/>
        </w:rPr>
      </w:pPr>
    </w:p>
    <w:p w:rsidR="00805AE3" w:rsidRPr="00985BE4" w:rsidRDefault="00805AE3" w:rsidP="00805AE3">
      <w:pPr>
        <w:jc w:val="right"/>
        <w:rPr>
          <w:sz w:val="18"/>
          <w:szCs w:val="18"/>
        </w:rPr>
      </w:pPr>
      <w:r w:rsidRPr="00985BE4">
        <w:tab/>
      </w:r>
      <w:r w:rsidRPr="00985BE4">
        <w:tab/>
      </w:r>
      <w:r w:rsidRPr="00985BE4">
        <w:tab/>
      </w:r>
      <w:r w:rsidRPr="00985BE4">
        <w:tab/>
      </w:r>
      <w:r w:rsidRPr="00985BE4">
        <w:tab/>
      </w:r>
      <w:r w:rsidRPr="00985BE4">
        <w:tab/>
      </w:r>
      <w:r w:rsidRPr="00985BE4">
        <w:tab/>
      </w:r>
      <w:r w:rsidRPr="00985BE4">
        <w:tab/>
      </w:r>
      <w:r w:rsidRPr="00985BE4">
        <w:rPr>
          <w:sz w:val="28"/>
          <w:szCs w:val="28"/>
        </w:rPr>
        <w:tab/>
      </w:r>
      <w:r w:rsidRPr="00985BE4">
        <w:rPr>
          <w:sz w:val="18"/>
          <w:szCs w:val="18"/>
        </w:rPr>
        <w:t xml:space="preserve">                         Приложение</w:t>
      </w:r>
    </w:p>
    <w:p w:rsidR="00805AE3" w:rsidRPr="00985BE4" w:rsidRDefault="00805AE3" w:rsidP="00805AE3">
      <w:pPr>
        <w:ind w:left="3540" w:firstLine="708"/>
        <w:jc w:val="right"/>
        <w:rPr>
          <w:sz w:val="18"/>
          <w:szCs w:val="18"/>
        </w:rPr>
      </w:pPr>
      <w:r w:rsidRPr="00985BE4">
        <w:rPr>
          <w:sz w:val="18"/>
          <w:szCs w:val="18"/>
        </w:rPr>
        <w:t>УТВЕРЖДЕНА</w:t>
      </w:r>
    </w:p>
    <w:p w:rsidR="00805AE3" w:rsidRPr="00985BE4" w:rsidRDefault="00805AE3" w:rsidP="00805AE3">
      <w:pPr>
        <w:ind w:left="3540" w:firstLine="708"/>
        <w:jc w:val="right"/>
        <w:rPr>
          <w:sz w:val="18"/>
          <w:szCs w:val="18"/>
        </w:rPr>
      </w:pPr>
      <w:r w:rsidRPr="00985BE4">
        <w:rPr>
          <w:sz w:val="18"/>
          <w:szCs w:val="18"/>
        </w:rPr>
        <w:t>постановлением администрации</w:t>
      </w:r>
    </w:p>
    <w:p w:rsidR="00805AE3" w:rsidRPr="00985BE4" w:rsidRDefault="00805AE3" w:rsidP="00805AE3">
      <w:pPr>
        <w:ind w:left="3540" w:firstLine="708"/>
        <w:jc w:val="right"/>
        <w:rPr>
          <w:sz w:val="18"/>
          <w:szCs w:val="18"/>
        </w:rPr>
      </w:pPr>
      <w:r w:rsidRPr="00985BE4">
        <w:rPr>
          <w:sz w:val="18"/>
          <w:szCs w:val="18"/>
        </w:rPr>
        <w:t>Орловского района</w:t>
      </w:r>
    </w:p>
    <w:p w:rsidR="00805AE3" w:rsidRPr="00985BE4" w:rsidRDefault="00805AE3" w:rsidP="00805AE3">
      <w:pPr>
        <w:jc w:val="right"/>
        <w:rPr>
          <w:sz w:val="18"/>
          <w:szCs w:val="18"/>
        </w:rPr>
      </w:pPr>
      <w:r w:rsidRPr="00985BE4">
        <w:rPr>
          <w:sz w:val="18"/>
          <w:szCs w:val="18"/>
        </w:rPr>
        <w:t xml:space="preserve">                                                                                           от  </w:t>
      </w:r>
      <w:r w:rsidRPr="00985BE4">
        <w:rPr>
          <w:sz w:val="18"/>
          <w:szCs w:val="18"/>
          <w:u w:val="single"/>
        </w:rPr>
        <w:t xml:space="preserve">06.09.2019   </w:t>
      </w:r>
      <w:r w:rsidRPr="00985BE4">
        <w:rPr>
          <w:sz w:val="18"/>
          <w:szCs w:val="18"/>
        </w:rPr>
        <w:t xml:space="preserve">№  </w:t>
      </w:r>
      <w:r w:rsidRPr="00985BE4">
        <w:rPr>
          <w:sz w:val="18"/>
          <w:szCs w:val="18"/>
          <w:u w:val="single"/>
        </w:rPr>
        <w:t>499-п</w:t>
      </w:r>
      <w:r w:rsidRPr="00985BE4">
        <w:rPr>
          <w:sz w:val="18"/>
          <w:szCs w:val="18"/>
        </w:rPr>
        <w:t xml:space="preserve">  </w:t>
      </w:r>
    </w:p>
    <w:p w:rsidR="00805AE3" w:rsidRPr="00985BE4" w:rsidRDefault="00805AE3" w:rsidP="00805AE3">
      <w:pPr>
        <w:jc w:val="right"/>
        <w:rPr>
          <w:sz w:val="18"/>
          <w:szCs w:val="18"/>
        </w:rPr>
      </w:pPr>
    </w:p>
    <w:p w:rsidR="00805AE3" w:rsidRPr="00985BE4" w:rsidRDefault="00805AE3" w:rsidP="00805AE3">
      <w:pPr>
        <w:jc w:val="right"/>
        <w:rPr>
          <w:sz w:val="18"/>
          <w:szCs w:val="18"/>
        </w:rPr>
      </w:pPr>
    </w:p>
    <w:p w:rsidR="00805AE3" w:rsidRPr="00985BE4" w:rsidRDefault="00805AE3" w:rsidP="00805AE3">
      <w:pPr>
        <w:jc w:val="right"/>
        <w:rPr>
          <w:sz w:val="18"/>
          <w:szCs w:val="18"/>
        </w:rPr>
      </w:pPr>
    </w:p>
    <w:p w:rsidR="00805AE3" w:rsidRPr="00985BE4" w:rsidRDefault="00805AE3" w:rsidP="00805AE3">
      <w:pPr>
        <w:jc w:val="right"/>
        <w:rPr>
          <w:sz w:val="18"/>
          <w:szCs w:val="18"/>
        </w:rPr>
      </w:pPr>
    </w:p>
    <w:p w:rsidR="00805AE3" w:rsidRPr="00985BE4" w:rsidRDefault="00805AE3" w:rsidP="00805AE3">
      <w:pPr>
        <w:rPr>
          <w:sz w:val="18"/>
          <w:szCs w:val="18"/>
        </w:rPr>
      </w:pPr>
    </w:p>
    <w:p w:rsidR="00805AE3" w:rsidRPr="00985BE4" w:rsidRDefault="00805AE3" w:rsidP="00805AE3">
      <w:pPr>
        <w:jc w:val="center"/>
        <w:rPr>
          <w:sz w:val="18"/>
          <w:szCs w:val="18"/>
        </w:rPr>
      </w:pPr>
    </w:p>
    <w:p w:rsidR="00805AE3" w:rsidRPr="00985BE4" w:rsidRDefault="00805AE3" w:rsidP="00805AE3">
      <w:pPr>
        <w:jc w:val="center"/>
        <w:rPr>
          <w:b/>
          <w:sz w:val="18"/>
          <w:szCs w:val="18"/>
        </w:rPr>
      </w:pPr>
    </w:p>
    <w:p w:rsidR="00805AE3" w:rsidRPr="00985BE4" w:rsidRDefault="00805AE3" w:rsidP="00805AE3">
      <w:pPr>
        <w:jc w:val="center"/>
        <w:rPr>
          <w:b/>
          <w:sz w:val="18"/>
          <w:szCs w:val="18"/>
        </w:rPr>
      </w:pPr>
    </w:p>
    <w:p w:rsidR="00805AE3" w:rsidRPr="00985BE4" w:rsidRDefault="00805AE3" w:rsidP="00805AE3">
      <w:pPr>
        <w:jc w:val="center"/>
        <w:rPr>
          <w:b/>
          <w:sz w:val="18"/>
          <w:szCs w:val="18"/>
        </w:rPr>
      </w:pPr>
    </w:p>
    <w:p w:rsidR="00805AE3" w:rsidRPr="00985BE4" w:rsidRDefault="00805AE3" w:rsidP="00805AE3">
      <w:pPr>
        <w:jc w:val="center"/>
        <w:rPr>
          <w:b/>
          <w:sz w:val="18"/>
          <w:szCs w:val="18"/>
        </w:rPr>
      </w:pPr>
    </w:p>
    <w:p w:rsidR="00805AE3" w:rsidRPr="00985BE4" w:rsidRDefault="00805AE3" w:rsidP="00805AE3">
      <w:pPr>
        <w:jc w:val="center"/>
        <w:rPr>
          <w:b/>
          <w:sz w:val="18"/>
          <w:szCs w:val="18"/>
        </w:rPr>
      </w:pPr>
      <w:r w:rsidRPr="00985BE4">
        <w:rPr>
          <w:b/>
          <w:sz w:val="18"/>
          <w:szCs w:val="18"/>
        </w:rPr>
        <w:t xml:space="preserve">Муниципальная Программа </w:t>
      </w:r>
    </w:p>
    <w:p w:rsidR="00805AE3" w:rsidRPr="00985BE4" w:rsidRDefault="00805AE3" w:rsidP="00805AE3">
      <w:pPr>
        <w:jc w:val="center"/>
        <w:rPr>
          <w:sz w:val="18"/>
          <w:szCs w:val="18"/>
        </w:rPr>
      </w:pPr>
      <w:r w:rsidRPr="00985BE4">
        <w:rPr>
          <w:sz w:val="18"/>
          <w:szCs w:val="18"/>
        </w:rPr>
        <w:t>«Развитие физической культуры и спорта в Орловском районе</w:t>
      </w:r>
    </w:p>
    <w:p w:rsidR="00805AE3" w:rsidRPr="00985BE4" w:rsidRDefault="00805AE3" w:rsidP="00805AE3">
      <w:pPr>
        <w:jc w:val="center"/>
        <w:rPr>
          <w:sz w:val="18"/>
          <w:szCs w:val="18"/>
        </w:rPr>
      </w:pPr>
      <w:r w:rsidRPr="00985BE4">
        <w:rPr>
          <w:sz w:val="18"/>
          <w:szCs w:val="18"/>
        </w:rPr>
        <w:t>на 2014-2022 годы»</w:t>
      </w: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r w:rsidRPr="00985BE4">
        <w:rPr>
          <w:sz w:val="18"/>
          <w:szCs w:val="18"/>
        </w:rPr>
        <w:t>г. Орлов, 2019</w:t>
      </w: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jc w:val="center"/>
        <w:rPr>
          <w:sz w:val="18"/>
          <w:szCs w:val="18"/>
        </w:rPr>
      </w:pPr>
    </w:p>
    <w:p w:rsidR="00805AE3" w:rsidRPr="00985BE4" w:rsidRDefault="00805AE3" w:rsidP="00805AE3">
      <w:pPr>
        <w:ind w:left="360"/>
        <w:jc w:val="center"/>
        <w:rPr>
          <w:b/>
          <w:sz w:val="18"/>
          <w:szCs w:val="18"/>
        </w:rPr>
      </w:pPr>
    </w:p>
    <w:p w:rsidR="00805AE3" w:rsidRPr="00985BE4" w:rsidRDefault="00805AE3" w:rsidP="00805AE3">
      <w:pPr>
        <w:ind w:left="360"/>
        <w:jc w:val="center"/>
        <w:rPr>
          <w:b/>
          <w:sz w:val="18"/>
          <w:szCs w:val="18"/>
        </w:rPr>
      </w:pPr>
      <w:r w:rsidRPr="00985BE4">
        <w:rPr>
          <w:b/>
          <w:sz w:val="18"/>
          <w:szCs w:val="18"/>
        </w:rPr>
        <w:t>ПАСПОРТ</w:t>
      </w:r>
    </w:p>
    <w:p w:rsidR="00805AE3" w:rsidRPr="00985BE4" w:rsidRDefault="00805AE3" w:rsidP="00805AE3">
      <w:pPr>
        <w:ind w:left="360"/>
        <w:jc w:val="center"/>
        <w:rPr>
          <w:sz w:val="18"/>
          <w:szCs w:val="18"/>
        </w:rPr>
      </w:pPr>
      <w:r w:rsidRPr="00985BE4">
        <w:rPr>
          <w:sz w:val="18"/>
          <w:szCs w:val="18"/>
        </w:rPr>
        <w:t>муниципальной Программы Орловского района Кировской области</w:t>
      </w:r>
    </w:p>
    <w:p w:rsidR="00805AE3" w:rsidRPr="00985BE4" w:rsidRDefault="00805AE3" w:rsidP="00805AE3">
      <w:pPr>
        <w:ind w:left="360"/>
        <w:jc w:val="center"/>
        <w:rPr>
          <w:sz w:val="18"/>
          <w:szCs w:val="18"/>
        </w:rPr>
      </w:pPr>
      <w:r w:rsidRPr="00985BE4">
        <w:rPr>
          <w:sz w:val="18"/>
          <w:szCs w:val="18"/>
        </w:rPr>
        <w:t>«Развитие физической культуры и спорта в Орловском районе</w:t>
      </w:r>
    </w:p>
    <w:p w:rsidR="00805AE3" w:rsidRPr="00985BE4" w:rsidRDefault="00805AE3" w:rsidP="00805AE3">
      <w:pPr>
        <w:ind w:left="360"/>
        <w:jc w:val="center"/>
        <w:rPr>
          <w:sz w:val="18"/>
          <w:szCs w:val="18"/>
        </w:rPr>
      </w:pPr>
      <w:r w:rsidRPr="00985BE4">
        <w:rPr>
          <w:sz w:val="18"/>
          <w:szCs w:val="18"/>
        </w:rPr>
        <w:t xml:space="preserve"> на 2014-2022 годы»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62"/>
      </w:tblGrid>
      <w:tr w:rsidR="00805AE3" w:rsidRPr="00985BE4" w:rsidTr="00805AE3">
        <w:tc>
          <w:tcPr>
            <w:tcW w:w="3261" w:type="dxa"/>
            <w:shd w:val="clear" w:color="auto" w:fill="auto"/>
          </w:tcPr>
          <w:p w:rsidR="00805AE3" w:rsidRPr="00985BE4" w:rsidRDefault="00805AE3" w:rsidP="00805AE3">
            <w:pPr>
              <w:jc w:val="both"/>
              <w:rPr>
                <w:sz w:val="18"/>
                <w:szCs w:val="18"/>
              </w:rPr>
            </w:pPr>
            <w:r w:rsidRPr="00985BE4">
              <w:rPr>
                <w:sz w:val="18"/>
                <w:szCs w:val="18"/>
              </w:rPr>
              <w:t>Ответственный исполнитель муниципальной Программы</w:t>
            </w:r>
          </w:p>
        </w:tc>
        <w:tc>
          <w:tcPr>
            <w:tcW w:w="6662" w:type="dxa"/>
            <w:shd w:val="clear" w:color="auto" w:fill="auto"/>
          </w:tcPr>
          <w:p w:rsidR="00805AE3" w:rsidRPr="00985BE4" w:rsidRDefault="00805AE3" w:rsidP="00805AE3">
            <w:pPr>
              <w:ind w:left="-18"/>
              <w:jc w:val="both"/>
              <w:rPr>
                <w:sz w:val="18"/>
                <w:szCs w:val="18"/>
              </w:rPr>
            </w:pPr>
            <w:r w:rsidRPr="00985BE4">
              <w:rPr>
                <w:sz w:val="18"/>
                <w:szCs w:val="18"/>
              </w:rPr>
              <w:t>Отдел по культуре и социальной работе администрации Орловского района</w:t>
            </w:r>
          </w:p>
        </w:tc>
      </w:tr>
      <w:tr w:rsidR="00805AE3" w:rsidRPr="00985BE4" w:rsidTr="00805AE3">
        <w:trPr>
          <w:trHeight w:val="621"/>
        </w:trPr>
        <w:tc>
          <w:tcPr>
            <w:tcW w:w="3261" w:type="dxa"/>
            <w:shd w:val="clear" w:color="auto" w:fill="auto"/>
          </w:tcPr>
          <w:p w:rsidR="00805AE3" w:rsidRPr="00985BE4" w:rsidRDefault="00805AE3" w:rsidP="00805AE3">
            <w:pPr>
              <w:jc w:val="both"/>
              <w:rPr>
                <w:sz w:val="18"/>
                <w:szCs w:val="18"/>
              </w:rPr>
            </w:pPr>
            <w:r w:rsidRPr="00985BE4">
              <w:rPr>
                <w:sz w:val="18"/>
                <w:szCs w:val="18"/>
              </w:rPr>
              <w:t>Соисполнители муниципальной Программы</w:t>
            </w:r>
          </w:p>
        </w:tc>
        <w:tc>
          <w:tcPr>
            <w:tcW w:w="6662" w:type="dxa"/>
            <w:shd w:val="clear" w:color="auto" w:fill="auto"/>
          </w:tcPr>
          <w:p w:rsidR="00805AE3" w:rsidRPr="00985BE4" w:rsidRDefault="00805AE3" w:rsidP="00805AE3">
            <w:pPr>
              <w:ind w:left="-18"/>
              <w:jc w:val="both"/>
              <w:rPr>
                <w:sz w:val="18"/>
                <w:szCs w:val="18"/>
              </w:rPr>
            </w:pPr>
            <w:r w:rsidRPr="00985BE4">
              <w:rPr>
                <w:sz w:val="18"/>
                <w:szCs w:val="18"/>
              </w:rPr>
              <w:t>Орловское городское поселение, Орловское сельское поселение, управление образования Орловского района, образовательные учреждения района. Отдел по культуре и социальной работе</w:t>
            </w:r>
          </w:p>
        </w:tc>
      </w:tr>
      <w:tr w:rsidR="00805AE3" w:rsidRPr="00985BE4" w:rsidTr="00805AE3">
        <w:tc>
          <w:tcPr>
            <w:tcW w:w="3261" w:type="dxa"/>
            <w:shd w:val="clear" w:color="auto" w:fill="auto"/>
          </w:tcPr>
          <w:p w:rsidR="00805AE3" w:rsidRPr="00985BE4" w:rsidRDefault="00805AE3" w:rsidP="00805AE3">
            <w:pPr>
              <w:jc w:val="both"/>
              <w:rPr>
                <w:sz w:val="18"/>
                <w:szCs w:val="18"/>
              </w:rPr>
            </w:pPr>
            <w:r w:rsidRPr="00985BE4">
              <w:rPr>
                <w:sz w:val="18"/>
                <w:szCs w:val="18"/>
              </w:rPr>
              <w:t>Программно-целевые инструменты муниципальной Программы</w:t>
            </w:r>
          </w:p>
        </w:tc>
        <w:tc>
          <w:tcPr>
            <w:tcW w:w="6662" w:type="dxa"/>
            <w:shd w:val="clear" w:color="auto" w:fill="auto"/>
          </w:tcPr>
          <w:p w:rsidR="00805AE3" w:rsidRPr="00985BE4" w:rsidRDefault="00805AE3" w:rsidP="00805AE3">
            <w:pPr>
              <w:ind w:left="-18"/>
              <w:jc w:val="both"/>
              <w:rPr>
                <w:sz w:val="18"/>
                <w:szCs w:val="18"/>
              </w:rPr>
            </w:pPr>
            <w:r w:rsidRPr="00985BE4">
              <w:rPr>
                <w:sz w:val="18"/>
                <w:szCs w:val="18"/>
              </w:rPr>
              <w:t>Не предусмотрены</w:t>
            </w:r>
          </w:p>
        </w:tc>
      </w:tr>
      <w:tr w:rsidR="00805AE3" w:rsidRPr="00985BE4" w:rsidTr="00805AE3">
        <w:tc>
          <w:tcPr>
            <w:tcW w:w="3261" w:type="dxa"/>
            <w:shd w:val="clear" w:color="auto" w:fill="auto"/>
          </w:tcPr>
          <w:p w:rsidR="00805AE3" w:rsidRPr="00985BE4" w:rsidRDefault="00805AE3" w:rsidP="00805AE3">
            <w:pPr>
              <w:jc w:val="both"/>
              <w:rPr>
                <w:sz w:val="18"/>
                <w:szCs w:val="18"/>
              </w:rPr>
            </w:pPr>
            <w:r w:rsidRPr="00985BE4">
              <w:rPr>
                <w:sz w:val="18"/>
                <w:szCs w:val="18"/>
              </w:rPr>
              <w:t>Цели муниципальной Программы</w:t>
            </w:r>
          </w:p>
        </w:tc>
        <w:tc>
          <w:tcPr>
            <w:tcW w:w="6662" w:type="dxa"/>
            <w:shd w:val="clear" w:color="auto" w:fill="auto"/>
          </w:tcPr>
          <w:p w:rsidR="00805AE3" w:rsidRPr="00985BE4" w:rsidRDefault="00805AE3" w:rsidP="00805AE3">
            <w:pPr>
              <w:numPr>
                <w:ilvl w:val="0"/>
                <w:numId w:val="34"/>
              </w:numPr>
              <w:tabs>
                <w:tab w:val="left" w:pos="348"/>
              </w:tabs>
              <w:ind w:left="120" w:firstLine="0"/>
              <w:jc w:val="both"/>
              <w:rPr>
                <w:sz w:val="18"/>
                <w:szCs w:val="18"/>
              </w:rPr>
            </w:pPr>
            <w:r w:rsidRPr="00985BE4">
              <w:rPr>
                <w:sz w:val="18"/>
                <w:szCs w:val="18"/>
              </w:rPr>
              <w:t>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w:t>
            </w:r>
          </w:p>
          <w:p w:rsidR="00805AE3" w:rsidRPr="00985BE4" w:rsidRDefault="00805AE3" w:rsidP="00805AE3">
            <w:pPr>
              <w:numPr>
                <w:ilvl w:val="0"/>
                <w:numId w:val="34"/>
              </w:numPr>
              <w:tabs>
                <w:tab w:val="left" w:pos="348"/>
              </w:tabs>
              <w:ind w:left="120" w:firstLine="0"/>
              <w:jc w:val="both"/>
              <w:rPr>
                <w:sz w:val="18"/>
                <w:szCs w:val="18"/>
              </w:rPr>
            </w:pPr>
            <w:r w:rsidRPr="00985BE4">
              <w:rPr>
                <w:sz w:val="18"/>
                <w:szCs w:val="18"/>
              </w:rPr>
              <w:t>Организация представления дополнительного образования детям в области физкультуры, спорта и подготовка спортивного резерва в Орловском районе</w:t>
            </w:r>
          </w:p>
        </w:tc>
      </w:tr>
      <w:tr w:rsidR="00805AE3" w:rsidRPr="00985BE4" w:rsidTr="00805AE3">
        <w:tc>
          <w:tcPr>
            <w:tcW w:w="3261" w:type="dxa"/>
            <w:shd w:val="clear" w:color="auto" w:fill="auto"/>
          </w:tcPr>
          <w:p w:rsidR="00805AE3" w:rsidRPr="00985BE4" w:rsidRDefault="00805AE3" w:rsidP="00805AE3">
            <w:pPr>
              <w:jc w:val="both"/>
              <w:rPr>
                <w:sz w:val="18"/>
                <w:szCs w:val="18"/>
              </w:rPr>
            </w:pPr>
            <w:r w:rsidRPr="00985BE4">
              <w:rPr>
                <w:sz w:val="18"/>
                <w:szCs w:val="18"/>
              </w:rPr>
              <w:t>Задачи муниципальной Программы</w:t>
            </w:r>
          </w:p>
        </w:tc>
        <w:tc>
          <w:tcPr>
            <w:tcW w:w="6662" w:type="dxa"/>
            <w:shd w:val="clear" w:color="auto" w:fill="auto"/>
          </w:tcPr>
          <w:p w:rsidR="00805AE3" w:rsidRPr="00985BE4" w:rsidRDefault="00805AE3" w:rsidP="00805AE3">
            <w:pPr>
              <w:numPr>
                <w:ilvl w:val="0"/>
                <w:numId w:val="35"/>
              </w:numPr>
              <w:tabs>
                <w:tab w:val="left" w:pos="348"/>
              </w:tabs>
              <w:jc w:val="both"/>
              <w:rPr>
                <w:sz w:val="18"/>
                <w:szCs w:val="18"/>
              </w:rPr>
            </w:pPr>
            <w:r w:rsidRPr="00985BE4">
              <w:rPr>
                <w:sz w:val="18"/>
                <w:szCs w:val="18"/>
              </w:rPr>
              <w:t>Укрепление материально-технической базы для занятий физической культурой и спортом;</w:t>
            </w:r>
          </w:p>
          <w:p w:rsidR="00805AE3" w:rsidRPr="00985BE4" w:rsidRDefault="00805AE3" w:rsidP="00805AE3">
            <w:pPr>
              <w:numPr>
                <w:ilvl w:val="0"/>
                <w:numId w:val="35"/>
              </w:numPr>
              <w:tabs>
                <w:tab w:val="left" w:pos="348"/>
              </w:tabs>
              <w:jc w:val="both"/>
              <w:rPr>
                <w:sz w:val="18"/>
                <w:szCs w:val="18"/>
              </w:rPr>
            </w:pPr>
            <w:r w:rsidRPr="00985BE4">
              <w:rPr>
                <w:sz w:val="18"/>
                <w:szCs w:val="18"/>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985BE4">
              <w:rPr>
                <w:sz w:val="18"/>
                <w:szCs w:val="18"/>
              </w:rPr>
              <w:t xml:space="preserve"> ;</w:t>
            </w:r>
            <w:proofErr w:type="gramEnd"/>
          </w:p>
          <w:p w:rsidR="00805AE3" w:rsidRPr="00985BE4" w:rsidRDefault="00805AE3" w:rsidP="00805AE3">
            <w:pPr>
              <w:numPr>
                <w:ilvl w:val="0"/>
                <w:numId w:val="35"/>
              </w:numPr>
              <w:tabs>
                <w:tab w:val="left" w:pos="348"/>
              </w:tabs>
              <w:jc w:val="both"/>
              <w:rPr>
                <w:sz w:val="18"/>
                <w:szCs w:val="18"/>
              </w:rPr>
            </w:pPr>
            <w:r w:rsidRPr="00985BE4">
              <w:rPr>
                <w:sz w:val="18"/>
                <w:szCs w:val="18"/>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805AE3" w:rsidRPr="00985BE4" w:rsidRDefault="00805AE3" w:rsidP="00805AE3">
            <w:pPr>
              <w:numPr>
                <w:ilvl w:val="0"/>
                <w:numId w:val="35"/>
              </w:numPr>
              <w:tabs>
                <w:tab w:val="left" w:pos="348"/>
              </w:tabs>
              <w:jc w:val="both"/>
              <w:rPr>
                <w:sz w:val="18"/>
                <w:szCs w:val="18"/>
              </w:rPr>
            </w:pPr>
            <w:r w:rsidRPr="00985BE4">
              <w:rPr>
                <w:sz w:val="18"/>
                <w:szCs w:val="18"/>
              </w:rPr>
              <w:t>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tc>
      </w:tr>
      <w:tr w:rsidR="00805AE3" w:rsidRPr="00985BE4" w:rsidTr="00805AE3">
        <w:tc>
          <w:tcPr>
            <w:tcW w:w="3261" w:type="dxa"/>
            <w:shd w:val="clear" w:color="auto" w:fill="auto"/>
          </w:tcPr>
          <w:p w:rsidR="00805AE3" w:rsidRPr="00985BE4" w:rsidRDefault="00805AE3" w:rsidP="00805AE3">
            <w:pPr>
              <w:jc w:val="both"/>
              <w:rPr>
                <w:sz w:val="18"/>
                <w:szCs w:val="18"/>
              </w:rPr>
            </w:pPr>
            <w:r w:rsidRPr="00985BE4">
              <w:rPr>
                <w:sz w:val="18"/>
                <w:szCs w:val="18"/>
              </w:rPr>
              <w:t>Целевые показатели эффективности реализации муниципальной Программы</w:t>
            </w:r>
          </w:p>
        </w:tc>
        <w:tc>
          <w:tcPr>
            <w:tcW w:w="6662" w:type="dxa"/>
            <w:shd w:val="clear" w:color="auto" w:fill="auto"/>
          </w:tcPr>
          <w:p w:rsidR="00805AE3" w:rsidRPr="00985BE4" w:rsidRDefault="00805AE3" w:rsidP="00805AE3">
            <w:pPr>
              <w:numPr>
                <w:ilvl w:val="0"/>
                <w:numId w:val="36"/>
              </w:numPr>
              <w:ind w:right="23"/>
              <w:jc w:val="both"/>
              <w:rPr>
                <w:sz w:val="18"/>
                <w:szCs w:val="18"/>
              </w:rPr>
            </w:pPr>
            <w:r w:rsidRPr="00985BE4">
              <w:rPr>
                <w:sz w:val="18"/>
                <w:szCs w:val="18"/>
              </w:rPr>
              <w:t>Доля населения, систематически занимающегося физической культурой и спортом от общей численности населения района;</w:t>
            </w:r>
          </w:p>
          <w:p w:rsidR="00805AE3" w:rsidRPr="00985BE4" w:rsidRDefault="00805AE3" w:rsidP="00805AE3">
            <w:pPr>
              <w:numPr>
                <w:ilvl w:val="0"/>
                <w:numId w:val="36"/>
              </w:numPr>
              <w:ind w:right="23"/>
              <w:jc w:val="both"/>
              <w:rPr>
                <w:sz w:val="18"/>
                <w:szCs w:val="18"/>
              </w:rPr>
            </w:pPr>
            <w:r w:rsidRPr="00985BE4">
              <w:rPr>
                <w:sz w:val="18"/>
                <w:szCs w:val="18"/>
              </w:rPr>
              <w:t>Среднегодовая численность детей и подростков, занимающихся в учреждениях дополнительного образования спортивной направленности (МБУ СШ г. Орлова) чел.;</w:t>
            </w:r>
          </w:p>
          <w:p w:rsidR="00805AE3" w:rsidRPr="00985BE4" w:rsidRDefault="00805AE3" w:rsidP="00805AE3">
            <w:pPr>
              <w:numPr>
                <w:ilvl w:val="0"/>
                <w:numId w:val="36"/>
              </w:numPr>
              <w:ind w:right="23"/>
              <w:jc w:val="both"/>
              <w:rPr>
                <w:sz w:val="18"/>
                <w:szCs w:val="18"/>
              </w:rPr>
            </w:pPr>
            <w:r w:rsidRPr="00985BE4">
              <w:rPr>
                <w:sz w:val="18"/>
                <w:szCs w:val="18"/>
              </w:rPr>
              <w:t xml:space="preserve">Количество физкультурных и спортивно-массовых мероприятий, проводимых на территории муниципального района в год </w:t>
            </w:r>
          </w:p>
          <w:p w:rsidR="00805AE3" w:rsidRPr="00985BE4" w:rsidRDefault="00805AE3" w:rsidP="00805AE3">
            <w:pPr>
              <w:widowControl w:val="0"/>
              <w:numPr>
                <w:ilvl w:val="0"/>
                <w:numId w:val="36"/>
              </w:numPr>
              <w:jc w:val="both"/>
              <w:rPr>
                <w:rFonts w:eastAsia="Calibri"/>
                <w:sz w:val="18"/>
                <w:szCs w:val="18"/>
                <w:lang w:eastAsia="en-US"/>
              </w:rPr>
            </w:pPr>
            <w:r w:rsidRPr="00985BE4">
              <w:rPr>
                <w:sz w:val="18"/>
                <w:szCs w:val="18"/>
              </w:rPr>
              <w:t>Доля населения</w:t>
            </w:r>
            <w:r w:rsidRPr="00985BE4">
              <w:rPr>
                <w:rFonts w:eastAsia="Calibri"/>
                <w:sz w:val="18"/>
                <w:szCs w:val="18"/>
                <w:lang w:eastAsia="en-US"/>
              </w:rPr>
              <w:t>, принявших участие в выполнении нормативов испытаний (тестов) комплекса ГТО, от общей численности населения от 3-х до 79 лет.</w:t>
            </w:r>
          </w:p>
          <w:p w:rsidR="00805AE3" w:rsidRPr="00985BE4" w:rsidRDefault="00805AE3" w:rsidP="00805AE3">
            <w:pPr>
              <w:widowControl w:val="0"/>
              <w:numPr>
                <w:ilvl w:val="0"/>
                <w:numId w:val="36"/>
              </w:numPr>
              <w:jc w:val="both"/>
              <w:rPr>
                <w:rFonts w:eastAsia="Calibri"/>
                <w:sz w:val="18"/>
                <w:szCs w:val="18"/>
                <w:lang w:eastAsia="en-US"/>
              </w:rPr>
            </w:pPr>
            <w:r w:rsidRPr="00985BE4">
              <w:rPr>
                <w:rFonts w:eastAsia="Calibri"/>
                <w:sz w:val="18"/>
                <w:szCs w:val="18"/>
                <w:lang w:eastAsia="en-US"/>
              </w:rPr>
              <w:t>Поставлены комплекты спортивного оборудования – 1 единица</w:t>
            </w:r>
          </w:p>
          <w:p w:rsidR="00805AE3" w:rsidRPr="00985BE4" w:rsidRDefault="00805AE3" w:rsidP="00805AE3">
            <w:pPr>
              <w:ind w:left="720" w:right="23"/>
              <w:jc w:val="both"/>
              <w:rPr>
                <w:sz w:val="18"/>
                <w:szCs w:val="18"/>
              </w:rPr>
            </w:pPr>
          </w:p>
        </w:tc>
      </w:tr>
      <w:tr w:rsidR="00805AE3" w:rsidRPr="00985BE4" w:rsidTr="00805AE3">
        <w:tc>
          <w:tcPr>
            <w:tcW w:w="3261" w:type="dxa"/>
            <w:shd w:val="clear" w:color="auto" w:fill="auto"/>
          </w:tcPr>
          <w:p w:rsidR="00805AE3" w:rsidRPr="00985BE4" w:rsidRDefault="00805AE3" w:rsidP="00805AE3">
            <w:pPr>
              <w:jc w:val="both"/>
              <w:rPr>
                <w:sz w:val="18"/>
                <w:szCs w:val="18"/>
              </w:rPr>
            </w:pPr>
            <w:r w:rsidRPr="00985BE4">
              <w:rPr>
                <w:sz w:val="18"/>
                <w:szCs w:val="18"/>
              </w:rPr>
              <w:t>Этапы и сроки реализации муниципальной Программы</w:t>
            </w:r>
          </w:p>
        </w:tc>
        <w:tc>
          <w:tcPr>
            <w:tcW w:w="6662" w:type="dxa"/>
            <w:shd w:val="clear" w:color="auto" w:fill="auto"/>
          </w:tcPr>
          <w:p w:rsidR="00805AE3" w:rsidRPr="00985BE4" w:rsidRDefault="00805AE3" w:rsidP="00805AE3">
            <w:pPr>
              <w:tabs>
                <w:tab w:val="left" w:pos="348"/>
              </w:tabs>
              <w:ind w:left="120"/>
              <w:jc w:val="both"/>
              <w:rPr>
                <w:color w:val="FF0000"/>
                <w:sz w:val="18"/>
                <w:szCs w:val="18"/>
              </w:rPr>
            </w:pPr>
            <w:r w:rsidRPr="00985BE4">
              <w:rPr>
                <w:sz w:val="18"/>
                <w:szCs w:val="18"/>
              </w:rPr>
              <w:t>2014 – 2022 годы</w:t>
            </w:r>
            <w:r w:rsidRPr="00985BE4">
              <w:rPr>
                <w:color w:val="FF0000"/>
                <w:sz w:val="18"/>
                <w:szCs w:val="18"/>
              </w:rPr>
              <w:t xml:space="preserve"> </w:t>
            </w:r>
          </w:p>
          <w:p w:rsidR="00805AE3" w:rsidRPr="00985BE4" w:rsidRDefault="00805AE3" w:rsidP="00805AE3">
            <w:pPr>
              <w:tabs>
                <w:tab w:val="left" w:pos="348"/>
              </w:tabs>
              <w:ind w:left="120"/>
              <w:jc w:val="both"/>
              <w:rPr>
                <w:sz w:val="18"/>
                <w:szCs w:val="18"/>
              </w:rPr>
            </w:pPr>
            <w:r w:rsidRPr="00985BE4">
              <w:rPr>
                <w:sz w:val="18"/>
                <w:szCs w:val="18"/>
              </w:rPr>
              <w:t>разделение на этапы не предусмотрено</w:t>
            </w:r>
          </w:p>
        </w:tc>
      </w:tr>
      <w:tr w:rsidR="00805AE3" w:rsidRPr="00985BE4" w:rsidTr="00805AE3">
        <w:tc>
          <w:tcPr>
            <w:tcW w:w="3261" w:type="dxa"/>
            <w:shd w:val="clear" w:color="auto" w:fill="auto"/>
          </w:tcPr>
          <w:p w:rsidR="00805AE3" w:rsidRPr="00985BE4" w:rsidRDefault="00805AE3" w:rsidP="00805AE3">
            <w:pPr>
              <w:jc w:val="both"/>
              <w:rPr>
                <w:sz w:val="18"/>
                <w:szCs w:val="18"/>
              </w:rPr>
            </w:pPr>
            <w:r w:rsidRPr="00985BE4">
              <w:rPr>
                <w:sz w:val="18"/>
                <w:szCs w:val="18"/>
              </w:rPr>
              <w:t>Объёмы ассигнований муниципальной Программы</w:t>
            </w:r>
          </w:p>
        </w:tc>
        <w:tc>
          <w:tcPr>
            <w:tcW w:w="6662" w:type="dxa"/>
            <w:shd w:val="clear" w:color="auto" w:fill="auto"/>
          </w:tcPr>
          <w:p w:rsidR="00805AE3" w:rsidRPr="00985BE4" w:rsidRDefault="00805AE3" w:rsidP="00805AE3">
            <w:pPr>
              <w:widowControl w:val="0"/>
              <w:autoSpaceDE w:val="0"/>
              <w:autoSpaceDN w:val="0"/>
              <w:adjustRightInd w:val="0"/>
              <w:rPr>
                <w:sz w:val="18"/>
                <w:szCs w:val="18"/>
              </w:rPr>
            </w:pPr>
            <w:r w:rsidRPr="00985BE4">
              <w:rPr>
                <w:sz w:val="18"/>
                <w:szCs w:val="18"/>
              </w:rPr>
              <w:t xml:space="preserve">Местный бюджет:  2014 – 80,0 тыс. рублей;  </w:t>
            </w:r>
          </w:p>
          <w:p w:rsidR="00805AE3" w:rsidRPr="00985BE4" w:rsidRDefault="00805AE3" w:rsidP="00805AE3">
            <w:pPr>
              <w:widowControl w:val="0"/>
              <w:autoSpaceDE w:val="0"/>
              <w:autoSpaceDN w:val="0"/>
              <w:adjustRightInd w:val="0"/>
              <w:rPr>
                <w:sz w:val="18"/>
                <w:szCs w:val="18"/>
              </w:rPr>
            </w:pPr>
            <w:r w:rsidRPr="00985BE4">
              <w:rPr>
                <w:sz w:val="18"/>
                <w:szCs w:val="18"/>
              </w:rPr>
              <w:t xml:space="preserve">2015 – 94,77 </w:t>
            </w:r>
            <w:proofErr w:type="spellStart"/>
            <w:r w:rsidRPr="00985BE4">
              <w:rPr>
                <w:sz w:val="18"/>
                <w:szCs w:val="18"/>
              </w:rPr>
              <w:t>тыс</w:t>
            </w:r>
            <w:proofErr w:type="gramStart"/>
            <w:r w:rsidRPr="00985BE4">
              <w:rPr>
                <w:sz w:val="18"/>
                <w:szCs w:val="18"/>
              </w:rPr>
              <w:t>.р</w:t>
            </w:r>
            <w:proofErr w:type="gramEnd"/>
            <w:r w:rsidRPr="00985BE4">
              <w:rPr>
                <w:sz w:val="18"/>
                <w:szCs w:val="18"/>
              </w:rPr>
              <w:t>ублей</w:t>
            </w:r>
            <w:proofErr w:type="spellEnd"/>
            <w:r w:rsidRPr="00985BE4">
              <w:rPr>
                <w:sz w:val="18"/>
                <w:szCs w:val="18"/>
              </w:rPr>
              <w:t xml:space="preserve">;  2016– 88,0 тыс. рублей;  </w:t>
            </w:r>
          </w:p>
          <w:p w:rsidR="00805AE3" w:rsidRPr="00985BE4" w:rsidRDefault="00805AE3" w:rsidP="00805AE3">
            <w:pPr>
              <w:widowControl w:val="0"/>
              <w:autoSpaceDE w:val="0"/>
              <w:autoSpaceDN w:val="0"/>
              <w:adjustRightInd w:val="0"/>
              <w:rPr>
                <w:sz w:val="18"/>
                <w:szCs w:val="18"/>
              </w:rPr>
            </w:pPr>
            <w:r w:rsidRPr="00985BE4">
              <w:rPr>
                <w:sz w:val="18"/>
                <w:szCs w:val="18"/>
              </w:rPr>
              <w:t xml:space="preserve">2017 – 98,0 </w:t>
            </w:r>
            <w:proofErr w:type="spellStart"/>
            <w:r w:rsidRPr="00985BE4">
              <w:rPr>
                <w:sz w:val="18"/>
                <w:szCs w:val="18"/>
              </w:rPr>
              <w:t>тыс</w:t>
            </w:r>
            <w:proofErr w:type="gramStart"/>
            <w:r w:rsidRPr="00985BE4">
              <w:rPr>
                <w:sz w:val="18"/>
                <w:szCs w:val="18"/>
              </w:rPr>
              <w:t>.р</w:t>
            </w:r>
            <w:proofErr w:type="gramEnd"/>
            <w:r w:rsidRPr="00985BE4">
              <w:rPr>
                <w:sz w:val="18"/>
                <w:szCs w:val="18"/>
              </w:rPr>
              <w:t>ублей</w:t>
            </w:r>
            <w:proofErr w:type="spellEnd"/>
            <w:r w:rsidRPr="00985BE4">
              <w:rPr>
                <w:sz w:val="18"/>
                <w:szCs w:val="18"/>
              </w:rPr>
              <w:t>;  2018 –8483,33 рублей;</w:t>
            </w:r>
          </w:p>
          <w:p w:rsidR="00805AE3" w:rsidRPr="00985BE4" w:rsidRDefault="00805AE3" w:rsidP="00805AE3">
            <w:pPr>
              <w:tabs>
                <w:tab w:val="left" w:pos="348"/>
              </w:tabs>
              <w:jc w:val="both"/>
              <w:rPr>
                <w:sz w:val="18"/>
                <w:szCs w:val="18"/>
              </w:rPr>
            </w:pPr>
            <w:r w:rsidRPr="00985BE4">
              <w:rPr>
                <w:sz w:val="18"/>
                <w:szCs w:val="18"/>
              </w:rPr>
              <w:t xml:space="preserve">2019-8054,7 </w:t>
            </w:r>
            <w:proofErr w:type="spellStart"/>
            <w:r w:rsidRPr="00985BE4">
              <w:rPr>
                <w:sz w:val="18"/>
                <w:szCs w:val="18"/>
              </w:rPr>
              <w:t>руб</w:t>
            </w:r>
            <w:proofErr w:type="spellEnd"/>
            <w:r w:rsidRPr="00985BE4">
              <w:rPr>
                <w:sz w:val="18"/>
                <w:szCs w:val="18"/>
              </w:rPr>
              <w:t xml:space="preserve">; 2020 – 7959,7 </w:t>
            </w:r>
            <w:proofErr w:type="spellStart"/>
            <w:r w:rsidRPr="00985BE4">
              <w:rPr>
                <w:sz w:val="18"/>
                <w:szCs w:val="18"/>
              </w:rPr>
              <w:t>руб</w:t>
            </w:r>
            <w:proofErr w:type="spellEnd"/>
            <w:r w:rsidRPr="00985BE4">
              <w:rPr>
                <w:sz w:val="18"/>
                <w:szCs w:val="18"/>
              </w:rPr>
              <w:t xml:space="preserve">; 2021- 7959,7.руб.         2022-  7959,7 руб.         </w:t>
            </w:r>
          </w:p>
        </w:tc>
      </w:tr>
      <w:tr w:rsidR="00805AE3" w:rsidRPr="00985BE4" w:rsidTr="00805AE3">
        <w:trPr>
          <w:trHeight w:val="4376"/>
        </w:trPr>
        <w:tc>
          <w:tcPr>
            <w:tcW w:w="3261" w:type="dxa"/>
            <w:shd w:val="clear" w:color="auto" w:fill="auto"/>
          </w:tcPr>
          <w:p w:rsidR="00805AE3" w:rsidRPr="00985BE4" w:rsidRDefault="00805AE3" w:rsidP="00805AE3">
            <w:pPr>
              <w:jc w:val="both"/>
              <w:rPr>
                <w:sz w:val="18"/>
                <w:szCs w:val="18"/>
              </w:rPr>
            </w:pPr>
            <w:r w:rsidRPr="00985BE4">
              <w:rPr>
                <w:sz w:val="18"/>
                <w:szCs w:val="18"/>
              </w:rPr>
              <w:lastRenderedPageBreak/>
              <w:t>Ожидаемые конечные результаты реализации муниципальной Программы</w:t>
            </w:r>
          </w:p>
        </w:tc>
        <w:tc>
          <w:tcPr>
            <w:tcW w:w="6662" w:type="dxa"/>
            <w:shd w:val="clear" w:color="auto" w:fill="auto"/>
          </w:tcPr>
          <w:p w:rsidR="00805AE3" w:rsidRPr="00985BE4" w:rsidRDefault="00805AE3" w:rsidP="00805AE3">
            <w:pPr>
              <w:jc w:val="both"/>
              <w:rPr>
                <w:sz w:val="18"/>
                <w:szCs w:val="18"/>
              </w:rPr>
            </w:pPr>
            <w:r w:rsidRPr="00985BE4">
              <w:rPr>
                <w:sz w:val="18"/>
                <w:szCs w:val="18"/>
              </w:rPr>
              <w:t xml:space="preserve">1.Доля населения, систематически занимающегося физической культурой и спортом от общего числа населения района с 2014г – с 23,42 %  к </w:t>
            </w:r>
            <w:smartTag w:uri="urn:schemas-microsoft-com:office:smarttags" w:element="metricconverter">
              <w:smartTagPr>
                <w:attr w:name="ProductID" w:val="2022 г"/>
              </w:smartTagPr>
              <w:r w:rsidRPr="00985BE4">
                <w:rPr>
                  <w:sz w:val="18"/>
                  <w:szCs w:val="18"/>
                </w:rPr>
                <w:t>2022 г</w:t>
              </w:r>
            </w:smartTag>
            <w:r w:rsidRPr="00985BE4">
              <w:rPr>
                <w:sz w:val="18"/>
                <w:szCs w:val="18"/>
              </w:rPr>
              <w:t xml:space="preserve"> – до 45,2 %.</w:t>
            </w:r>
          </w:p>
          <w:p w:rsidR="00805AE3" w:rsidRPr="00985BE4" w:rsidRDefault="00805AE3" w:rsidP="00805AE3">
            <w:pPr>
              <w:jc w:val="both"/>
              <w:rPr>
                <w:sz w:val="18"/>
                <w:szCs w:val="18"/>
              </w:rPr>
            </w:pPr>
            <w:r w:rsidRPr="00985BE4">
              <w:rPr>
                <w:sz w:val="18"/>
                <w:szCs w:val="18"/>
              </w:rPr>
              <w:t>2.Количество физкультурных и спортивно-массовых мероприятий, проводимых на территории муниципального района в год с 2014 –с 49 мероприятий  к 2022 г- не менее 60.</w:t>
            </w:r>
          </w:p>
          <w:p w:rsidR="00805AE3" w:rsidRPr="00985BE4" w:rsidRDefault="00805AE3" w:rsidP="00805AE3">
            <w:pPr>
              <w:ind w:right="23"/>
              <w:jc w:val="both"/>
              <w:rPr>
                <w:sz w:val="18"/>
                <w:szCs w:val="18"/>
              </w:rPr>
            </w:pPr>
            <w:r w:rsidRPr="00985BE4">
              <w:rPr>
                <w:sz w:val="18"/>
                <w:szCs w:val="18"/>
              </w:rPr>
              <w:t xml:space="preserve">3.Среднегодовая численность детей и подростков, занимающихся в учреждениях </w:t>
            </w:r>
            <w:proofErr w:type="gramStart"/>
            <w:r w:rsidRPr="00985BE4">
              <w:rPr>
                <w:sz w:val="18"/>
                <w:szCs w:val="18"/>
              </w:rPr>
              <w:t>дополнительного</w:t>
            </w:r>
            <w:proofErr w:type="gramEnd"/>
            <w:r w:rsidRPr="00985BE4">
              <w:rPr>
                <w:sz w:val="18"/>
                <w:szCs w:val="18"/>
              </w:rPr>
              <w:t xml:space="preserve"> </w:t>
            </w:r>
          </w:p>
          <w:p w:rsidR="00805AE3" w:rsidRPr="00985BE4" w:rsidRDefault="00805AE3" w:rsidP="00805AE3">
            <w:pPr>
              <w:ind w:right="23"/>
              <w:jc w:val="both"/>
              <w:rPr>
                <w:sz w:val="18"/>
                <w:szCs w:val="18"/>
              </w:rPr>
            </w:pPr>
            <w:r w:rsidRPr="00985BE4">
              <w:rPr>
                <w:sz w:val="18"/>
                <w:szCs w:val="18"/>
              </w:rPr>
              <w:t>образования спортивной направленности (МКУ СШ г. Орлова) чел. с 2014г.- с 490чел.   к 2022 –  более 500 чел.</w:t>
            </w:r>
          </w:p>
          <w:p w:rsidR="00805AE3" w:rsidRPr="00985BE4" w:rsidRDefault="00805AE3" w:rsidP="00805AE3">
            <w:pPr>
              <w:widowControl w:val="0"/>
              <w:jc w:val="both"/>
              <w:rPr>
                <w:rFonts w:eastAsia="Calibri"/>
                <w:sz w:val="18"/>
                <w:szCs w:val="18"/>
                <w:lang w:eastAsia="en-US"/>
              </w:rPr>
            </w:pPr>
            <w:r w:rsidRPr="00985BE4">
              <w:rPr>
                <w:sz w:val="18"/>
                <w:szCs w:val="18"/>
              </w:rPr>
              <w:t>4.Доля населения</w:t>
            </w:r>
            <w:r w:rsidRPr="00985BE4">
              <w:rPr>
                <w:rFonts w:eastAsia="Calibri"/>
                <w:sz w:val="18"/>
                <w:szCs w:val="18"/>
                <w:lang w:eastAsia="en-US"/>
              </w:rPr>
              <w:t>, принявших участие в выполнении нормативов испытаний (тестов) комплекса ГТО, от общей численности населения от 3-х до 79 лет к 2022 году -6%.</w:t>
            </w:r>
          </w:p>
          <w:p w:rsidR="00805AE3" w:rsidRPr="00985BE4" w:rsidRDefault="00805AE3" w:rsidP="00805AE3">
            <w:pPr>
              <w:widowControl w:val="0"/>
              <w:jc w:val="both"/>
              <w:rPr>
                <w:rFonts w:eastAsia="Calibri"/>
                <w:sz w:val="18"/>
                <w:szCs w:val="18"/>
                <w:lang w:eastAsia="en-US"/>
              </w:rPr>
            </w:pPr>
            <w:r w:rsidRPr="00985BE4">
              <w:rPr>
                <w:rFonts w:eastAsia="Calibri"/>
                <w:sz w:val="18"/>
                <w:szCs w:val="18"/>
                <w:lang w:eastAsia="en-US"/>
              </w:rPr>
              <w:t>5. Поставлены комплекты спортивного оборудования – 1 единица</w:t>
            </w:r>
          </w:p>
          <w:p w:rsidR="00805AE3" w:rsidRPr="00985BE4" w:rsidRDefault="00805AE3" w:rsidP="00805AE3">
            <w:pPr>
              <w:widowControl w:val="0"/>
              <w:jc w:val="both"/>
              <w:rPr>
                <w:rFonts w:eastAsia="Calibri"/>
                <w:sz w:val="18"/>
                <w:szCs w:val="18"/>
                <w:lang w:eastAsia="en-US"/>
              </w:rPr>
            </w:pPr>
          </w:p>
          <w:p w:rsidR="00805AE3" w:rsidRPr="00985BE4" w:rsidRDefault="00805AE3" w:rsidP="00805AE3">
            <w:pPr>
              <w:ind w:right="23"/>
              <w:jc w:val="both"/>
              <w:rPr>
                <w:color w:val="FF0000"/>
                <w:sz w:val="18"/>
                <w:szCs w:val="18"/>
              </w:rPr>
            </w:pPr>
          </w:p>
        </w:tc>
      </w:tr>
    </w:tbl>
    <w:p w:rsidR="00805AE3" w:rsidRPr="00985BE4" w:rsidRDefault="00805AE3" w:rsidP="00805AE3">
      <w:pPr>
        <w:ind w:left="360"/>
        <w:jc w:val="center"/>
        <w:rPr>
          <w:sz w:val="18"/>
          <w:szCs w:val="18"/>
        </w:rPr>
      </w:pPr>
    </w:p>
    <w:p w:rsidR="00805AE3" w:rsidRPr="00985BE4" w:rsidRDefault="00805AE3" w:rsidP="00805AE3">
      <w:pPr>
        <w:ind w:left="360"/>
        <w:jc w:val="center"/>
        <w:rPr>
          <w:b/>
          <w:sz w:val="18"/>
          <w:szCs w:val="18"/>
        </w:rPr>
      </w:pPr>
      <w:r w:rsidRPr="00985BE4">
        <w:rPr>
          <w:b/>
          <w:sz w:val="18"/>
          <w:szCs w:val="18"/>
        </w:rPr>
        <w:tab/>
      </w:r>
      <w:r w:rsidRPr="00985BE4">
        <w:rPr>
          <w:b/>
          <w:sz w:val="18"/>
          <w:szCs w:val="18"/>
        </w:rPr>
        <w:tab/>
      </w:r>
      <w:r w:rsidRPr="00985BE4">
        <w:rPr>
          <w:b/>
          <w:sz w:val="18"/>
          <w:szCs w:val="18"/>
        </w:rPr>
        <w:tab/>
      </w:r>
      <w:r w:rsidRPr="00985BE4">
        <w:rPr>
          <w:b/>
          <w:sz w:val="18"/>
          <w:szCs w:val="18"/>
        </w:rPr>
        <w:tab/>
      </w:r>
      <w:r w:rsidRPr="00985BE4">
        <w:rPr>
          <w:b/>
          <w:sz w:val="18"/>
          <w:szCs w:val="18"/>
        </w:rPr>
        <w:tab/>
      </w:r>
      <w:r w:rsidRPr="00985BE4">
        <w:rPr>
          <w:b/>
          <w:sz w:val="18"/>
          <w:szCs w:val="18"/>
        </w:rPr>
        <w:tab/>
      </w:r>
      <w:r w:rsidRPr="00985BE4">
        <w:rPr>
          <w:b/>
          <w:sz w:val="18"/>
          <w:szCs w:val="18"/>
        </w:rPr>
        <w:tab/>
      </w:r>
      <w:r w:rsidRPr="00985BE4">
        <w:rPr>
          <w:b/>
          <w:sz w:val="18"/>
          <w:szCs w:val="18"/>
        </w:rPr>
        <w:tab/>
      </w:r>
      <w:r w:rsidRPr="00985BE4">
        <w:rPr>
          <w:b/>
          <w:sz w:val="18"/>
          <w:szCs w:val="18"/>
        </w:rPr>
        <w:tab/>
      </w:r>
    </w:p>
    <w:p w:rsidR="00805AE3" w:rsidRPr="00985BE4" w:rsidRDefault="00805AE3" w:rsidP="00805AE3">
      <w:pPr>
        <w:shd w:val="clear" w:color="auto" w:fill="FFFFFF"/>
        <w:spacing w:line="322" w:lineRule="exact"/>
        <w:ind w:left="19" w:firstLine="720"/>
        <w:jc w:val="center"/>
        <w:rPr>
          <w:b/>
          <w:color w:val="000000"/>
          <w:spacing w:val="1"/>
          <w:sz w:val="18"/>
          <w:szCs w:val="18"/>
        </w:rPr>
      </w:pPr>
      <w:r w:rsidRPr="00985BE4">
        <w:rPr>
          <w:b/>
          <w:sz w:val="18"/>
          <w:szCs w:val="18"/>
        </w:rPr>
        <w:t>1. Общая характеристика сферы реализации муниципальной программы, в том числе формулировки основных проблем в указанной сфере и прогноз ее развития</w:t>
      </w:r>
    </w:p>
    <w:p w:rsidR="00805AE3" w:rsidRPr="00985BE4" w:rsidRDefault="00805AE3" w:rsidP="00805AE3">
      <w:pPr>
        <w:shd w:val="clear" w:color="auto" w:fill="FFFFFF"/>
        <w:ind w:firstLine="570"/>
        <w:jc w:val="both"/>
        <w:rPr>
          <w:color w:val="000000"/>
          <w:spacing w:val="-2"/>
          <w:sz w:val="18"/>
          <w:szCs w:val="18"/>
        </w:rPr>
      </w:pPr>
    </w:p>
    <w:p w:rsidR="00805AE3" w:rsidRPr="00985BE4" w:rsidRDefault="00805AE3" w:rsidP="00805AE3">
      <w:pPr>
        <w:shd w:val="clear" w:color="auto" w:fill="FFFFFF"/>
        <w:ind w:firstLine="570"/>
        <w:jc w:val="both"/>
        <w:rPr>
          <w:color w:val="000000"/>
          <w:spacing w:val="-7"/>
          <w:sz w:val="18"/>
          <w:szCs w:val="18"/>
        </w:rPr>
      </w:pPr>
      <w:r w:rsidRPr="00985BE4">
        <w:rPr>
          <w:color w:val="000000"/>
          <w:spacing w:val="-2"/>
          <w:sz w:val="18"/>
          <w:szCs w:val="18"/>
        </w:rPr>
        <w:t xml:space="preserve">Физическая культура и спорт являются эффективным средством воспитания физически и </w:t>
      </w:r>
      <w:r w:rsidRPr="00985BE4">
        <w:rPr>
          <w:color w:val="000000"/>
          <w:spacing w:val="-3"/>
          <w:sz w:val="18"/>
          <w:szCs w:val="18"/>
        </w:rPr>
        <w:t xml:space="preserve">морально здорового молодого поколения. Многолетние научные исследования доказывают, </w:t>
      </w:r>
      <w:r w:rsidRPr="00985BE4">
        <w:rPr>
          <w:color w:val="000000"/>
          <w:spacing w:val="-5"/>
          <w:sz w:val="18"/>
          <w:szCs w:val="18"/>
        </w:rPr>
        <w:t xml:space="preserve">что занятие  физической культурой и спортом оказывают положительное влияние практически </w:t>
      </w:r>
      <w:r w:rsidRPr="00985BE4">
        <w:rPr>
          <w:color w:val="000000"/>
          <w:spacing w:val="1"/>
          <w:sz w:val="18"/>
          <w:szCs w:val="18"/>
        </w:rPr>
        <w:t xml:space="preserve">на все функции и системы организма, являются мощным средством профилактики </w:t>
      </w:r>
      <w:r w:rsidRPr="00985BE4">
        <w:rPr>
          <w:color w:val="000000"/>
          <w:spacing w:val="-1"/>
          <w:sz w:val="18"/>
          <w:szCs w:val="18"/>
        </w:rPr>
        <w:t xml:space="preserve">заболеваний, способствуют формированию морально-волевых и гражданских качеств </w:t>
      </w:r>
      <w:r w:rsidRPr="00985BE4">
        <w:rPr>
          <w:color w:val="000000"/>
          <w:spacing w:val="-7"/>
          <w:sz w:val="18"/>
          <w:szCs w:val="18"/>
        </w:rPr>
        <w:t>личности. Кроме того, роль спорта становится не только социальным, но и политическим фактором в современном мире. Привлечение широких масс населения к занятиям физической культурой и спортом, состояния здоровья населения являются бесспорным доказательством жизнеспособности и духовной силы любой нации.</w:t>
      </w:r>
    </w:p>
    <w:p w:rsidR="00805AE3" w:rsidRPr="00985BE4" w:rsidRDefault="00805AE3" w:rsidP="00805AE3">
      <w:pPr>
        <w:shd w:val="clear" w:color="auto" w:fill="FFFFFF"/>
        <w:ind w:firstLine="540"/>
        <w:jc w:val="both"/>
        <w:rPr>
          <w:color w:val="000000"/>
          <w:spacing w:val="-7"/>
          <w:sz w:val="18"/>
          <w:szCs w:val="18"/>
        </w:rPr>
      </w:pPr>
      <w:r w:rsidRPr="00985BE4">
        <w:rPr>
          <w:color w:val="000000"/>
          <w:spacing w:val="-7"/>
          <w:sz w:val="18"/>
          <w:szCs w:val="18"/>
        </w:rPr>
        <w:t>Оценка деятельности в сфере физической культуры и спорта позволяет определить сегодня основные проблемы, которые составляют основу для разработки задач и мероприятий муниципальной программы.</w:t>
      </w:r>
    </w:p>
    <w:p w:rsidR="00805AE3" w:rsidRPr="00985BE4" w:rsidRDefault="00805AE3" w:rsidP="00805AE3">
      <w:pPr>
        <w:shd w:val="clear" w:color="auto" w:fill="FFFFFF"/>
        <w:ind w:firstLine="540"/>
        <w:jc w:val="both"/>
        <w:rPr>
          <w:color w:val="000000"/>
          <w:spacing w:val="-7"/>
          <w:sz w:val="18"/>
          <w:szCs w:val="18"/>
        </w:rPr>
      </w:pPr>
      <w:r w:rsidRPr="00985BE4">
        <w:rPr>
          <w:sz w:val="18"/>
          <w:szCs w:val="18"/>
        </w:rPr>
        <w:t>Благодаря проводимой муниципальной политике в области физической культуры и спорта, информированию населения через СМИ, в настоящее время в районе несколько возрос интерес к здоровому образу жизни и занятиям спортом.</w:t>
      </w:r>
    </w:p>
    <w:p w:rsidR="00805AE3" w:rsidRPr="00985BE4" w:rsidRDefault="00805AE3" w:rsidP="00805AE3">
      <w:pPr>
        <w:ind w:firstLine="540"/>
        <w:jc w:val="both"/>
        <w:rPr>
          <w:sz w:val="18"/>
          <w:szCs w:val="18"/>
        </w:rPr>
      </w:pPr>
      <w:r w:rsidRPr="00985BE4">
        <w:rPr>
          <w:sz w:val="18"/>
          <w:szCs w:val="18"/>
        </w:rPr>
        <w:t xml:space="preserve"> Большую роль в привлечении населения и особенно детей и молодёжи к занятиям физической культурой и спортом вносят достижения наших акробатов, лыжников,</w:t>
      </w:r>
      <w:proofErr w:type="gramStart"/>
      <w:r w:rsidRPr="00985BE4">
        <w:rPr>
          <w:sz w:val="18"/>
          <w:szCs w:val="18"/>
        </w:rPr>
        <w:t xml:space="preserve"> ,</w:t>
      </w:r>
      <w:proofErr w:type="gramEnd"/>
      <w:r w:rsidRPr="00985BE4">
        <w:rPr>
          <w:sz w:val="18"/>
          <w:szCs w:val="18"/>
        </w:rPr>
        <w:t xml:space="preserve"> каратистов, прыгунов на акробатической дорожке успешно выступающих на областных и российских соревнованиях.</w:t>
      </w:r>
    </w:p>
    <w:p w:rsidR="00805AE3" w:rsidRPr="00985BE4" w:rsidRDefault="00805AE3" w:rsidP="00805AE3">
      <w:pPr>
        <w:ind w:firstLine="540"/>
        <w:jc w:val="both"/>
        <w:rPr>
          <w:sz w:val="18"/>
          <w:szCs w:val="18"/>
        </w:rPr>
      </w:pPr>
      <w:r w:rsidRPr="00985BE4">
        <w:rPr>
          <w:sz w:val="18"/>
          <w:szCs w:val="18"/>
        </w:rPr>
        <w:t xml:space="preserve">В Орловском районе насчитывается 34 штатных физкультурных работника, из них 26 человек имеют высшее физкультурное образование, 8 – средне-профессиональное. Всего в районе 48 спортсооружений:  из них 15 спортивных залов, , 21 плоскостных спортплощадок, 4 тира, 1 лыжная база и 7 других спортсооружений. </w:t>
      </w:r>
    </w:p>
    <w:p w:rsidR="00805AE3" w:rsidRPr="00985BE4" w:rsidRDefault="00805AE3" w:rsidP="00805AE3">
      <w:pPr>
        <w:ind w:firstLine="540"/>
        <w:jc w:val="both"/>
        <w:rPr>
          <w:sz w:val="18"/>
          <w:szCs w:val="18"/>
        </w:rPr>
      </w:pPr>
      <w:r w:rsidRPr="00985BE4">
        <w:rPr>
          <w:sz w:val="18"/>
          <w:szCs w:val="18"/>
        </w:rPr>
        <w:t>Физкультурно-спортивная работа на них организуется 32 коллективами физкультуры: в 8 общеобразовательных школах, в 3 учреждениях среднего специального образовании, в 17 производственных предприятиях и организациях, в 2 учреждениях дополнительного образования (дом детского творчества «Мозаика» и спортивная школа г. Орлова).</w:t>
      </w:r>
    </w:p>
    <w:p w:rsidR="00805AE3" w:rsidRPr="00985BE4" w:rsidRDefault="00805AE3" w:rsidP="00805AE3">
      <w:pPr>
        <w:ind w:firstLine="540"/>
        <w:jc w:val="both"/>
        <w:rPr>
          <w:sz w:val="18"/>
          <w:szCs w:val="18"/>
        </w:rPr>
      </w:pPr>
      <w:r w:rsidRPr="00985BE4">
        <w:rPr>
          <w:sz w:val="18"/>
          <w:szCs w:val="18"/>
        </w:rPr>
        <w:t xml:space="preserve"> Орловская спортивная школа имеет богатые спортивные традиции. Ежегодно занимаются спортивной акробатикой, лыжными гонками более 450 детей и подростков. Здесь подготовлены 32 мастера спорта СССР и России.</w:t>
      </w:r>
    </w:p>
    <w:p w:rsidR="00805AE3" w:rsidRPr="00985BE4" w:rsidRDefault="00805AE3" w:rsidP="00805AE3">
      <w:pPr>
        <w:ind w:firstLine="540"/>
        <w:jc w:val="both"/>
        <w:rPr>
          <w:sz w:val="18"/>
          <w:szCs w:val="18"/>
        </w:rPr>
      </w:pPr>
      <w:r w:rsidRPr="00985BE4">
        <w:rPr>
          <w:sz w:val="18"/>
          <w:szCs w:val="18"/>
        </w:rPr>
        <w:t>В районе работают  спортивно-массовые и военно-патриотические объединения:</w:t>
      </w:r>
    </w:p>
    <w:p w:rsidR="00805AE3" w:rsidRPr="00985BE4" w:rsidRDefault="00805AE3" w:rsidP="00805AE3">
      <w:pPr>
        <w:numPr>
          <w:ilvl w:val="0"/>
          <w:numId w:val="33"/>
        </w:numPr>
        <w:jc w:val="both"/>
        <w:rPr>
          <w:sz w:val="18"/>
          <w:szCs w:val="18"/>
        </w:rPr>
      </w:pPr>
      <w:r w:rsidRPr="00985BE4">
        <w:rPr>
          <w:sz w:val="18"/>
          <w:szCs w:val="18"/>
        </w:rPr>
        <w:t>при спортивной школе клуб «Импульс» по игровым видам спорта и  клуб «Здоровье» для взрослого населения.</w:t>
      </w:r>
    </w:p>
    <w:p w:rsidR="00805AE3" w:rsidRPr="00985BE4" w:rsidRDefault="00805AE3" w:rsidP="00805AE3">
      <w:pPr>
        <w:numPr>
          <w:ilvl w:val="0"/>
          <w:numId w:val="33"/>
        </w:numPr>
        <w:jc w:val="both"/>
        <w:rPr>
          <w:sz w:val="18"/>
          <w:szCs w:val="18"/>
        </w:rPr>
      </w:pPr>
      <w:proofErr w:type="gramStart"/>
      <w:r w:rsidRPr="00985BE4">
        <w:rPr>
          <w:sz w:val="18"/>
          <w:szCs w:val="18"/>
        </w:rPr>
        <w:t>п</w:t>
      </w:r>
      <w:proofErr w:type="gramEnd"/>
      <w:r w:rsidRPr="00985BE4">
        <w:rPr>
          <w:sz w:val="18"/>
          <w:szCs w:val="18"/>
        </w:rPr>
        <w:t>ри детском доме творчества военно-патриотический клуб «Тигр».</w:t>
      </w:r>
    </w:p>
    <w:p w:rsidR="00805AE3" w:rsidRPr="00985BE4" w:rsidRDefault="00805AE3" w:rsidP="00805AE3">
      <w:pPr>
        <w:numPr>
          <w:ilvl w:val="0"/>
          <w:numId w:val="33"/>
        </w:numPr>
        <w:jc w:val="both"/>
        <w:rPr>
          <w:sz w:val="18"/>
          <w:szCs w:val="18"/>
        </w:rPr>
      </w:pPr>
      <w:r w:rsidRPr="00985BE4">
        <w:rPr>
          <w:sz w:val="18"/>
          <w:szCs w:val="18"/>
        </w:rPr>
        <w:t>в сельской</w:t>
      </w:r>
      <w:r w:rsidRPr="00985BE4">
        <w:rPr>
          <w:sz w:val="18"/>
          <w:szCs w:val="18"/>
        </w:rPr>
        <w:tab/>
        <w:t xml:space="preserve"> местности работают 4 </w:t>
      </w:r>
      <w:proofErr w:type="gramStart"/>
      <w:r w:rsidRPr="00985BE4">
        <w:rPr>
          <w:sz w:val="18"/>
          <w:szCs w:val="18"/>
        </w:rPr>
        <w:t>спортивных</w:t>
      </w:r>
      <w:proofErr w:type="gramEnd"/>
      <w:r w:rsidRPr="00985BE4">
        <w:rPr>
          <w:sz w:val="18"/>
          <w:szCs w:val="18"/>
        </w:rPr>
        <w:t xml:space="preserve"> клуба по месту жительства для взрослого населения.</w:t>
      </w:r>
    </w:p>
    <w:p w:rsidR="00805AE3" w:rsidRPr="00985BE4" w:rsidRDefault="00805AE3" w:rsidP="00805AE3">
      <w:pPr>
        <w:ind w:firstLine="540"/>
        <w:jc w:val="both"/>
        <w:rPr>
          <w:sz w:val="18"/>
          <w:szCs w:val="18"/>
        </w:rPr>
      </w:pPr>
      <w:r w:rsidRPr="00985BE4">
        <w:rPr>
          <w:sz w:val="18"/>
          <w:szCs w:val="18"/>
        </w:rPr>
        <w:t xml:space="preserve">Основы устойчивого интереса к занятиям физической культурой и спортом, приобщение к здоровому образу жизни, воспитание мотивов и потребности к систематическим занятиям физическими упражнениями, приобретение навыков самостоятельных занятий физической культурой закладываются в детском и юношеском возрасте. Школе отводится особое место в системе физического воспитания населения. Именно в школе должна быть поставлена на должный уровень работа по вовлечению учащихся в систематические занятия физической культурой и спортом, организации свободного времени детей и подростков средствами физической культуры и спорта.  </w:t>
      </w:r>
    </w:p>
    <w:p w:rsidR="00805AE3" w:rsidRPr="00985BE4" w:rsidRDefault="00805AE3" w:rsidP="00805AE3">
      <w:pPr>
        <w:ind w:firstLine="539"/>
        <w:jc w:val="both"/>
        <w:rPr>
          <w:sz w:val="18"/>
          <w:szCs w:val="18"/>
        </w:rPr>
      </w:pPr>
      <w:r w:rsidRPr="00985BE4">
        <w:rPr>
          <w:sz w:val="18"/>
          <w:szCs w:val="18"/>
        </w:rPr>
        <w:t xml:space="preserve">Действие  данной программы  в основе своей направлено на категорию людей, которые  в медицине называются «практически здоровые», т.е. людей, которые трудятся, учатся, приносят соответствующую пользу обществу, стране, не посещают медицинские учреждения до определённого момента. </w:t>
      </w:r>
    </w:p>
    <w:p w:rsidR="00805AE3" w:rsidRPr="00985BE4" w:rsidRDefault="00805AE3" w:rsidP="00805AE3">
      <w:pPr>
        <w:ind w:firstLine="539"/>
        <w:jc w:val="both"/>
        <w:rPr>
          <w:sz w:val="18"/>
          <w:szCs w:val="18"/>
        </w:rPr>
      </w:pPr>
      <w:proofErr w:type="gramStart"/>
      <w:r w:rsidRPr="00985BE4">
        <w:rPr>
          <w:sz w:val="18"/>
          <w:szCs w:val="18"/>
        </w:rPr>
        <w:t>В рамках проекта Государственной программы Кировской  области «Развитие физической культуры и спорта на 2013-2021 годы» на реализацию мероприятий по оснащению объектов спортивной инфраструктуры спортивно-технологическим оборудованием в 2019 году выделена субсидия на закупку и монтаж малой спортивной площадки центра тестирования Всероссийского физкультурно-спортивного комплекса «Готов к труду и обороне» (ГТО) в  Орловском районе.</w:t>
      </w:r>
      <w:proofErr w:type="gramEnd"/>
      <w:r w:rsidRPr="00985BE4">
        <w:rPr>
          <w:sz w:val="18"/>
          <w:szCs w:val="18"/>
        </w:rPr>
        <w:t xml:space="preserve"> Из областного бюджета будет предоставлена субсидия на реализацию этого мероприятия в размере 3103,3 тыс. </w:t>
      </w:r>
      <w:proofErr w:type="spellStart"/>
      <w:r w:rsidRPr="00985BE4">
        <w:rPr>
          <w:sz w:val="18"/>
          <w:szCs w:val="18"/>
        </w:rPr>
        <w:t>рублей</w:t>
      </w:r>
      <w:proofErr w:type="gramStart"/>
      <w:r w:rsidRPr="00985BE4">
        <w:rPr>
          <w:sz w:val="18"/>
          <w:szCs w:val="18"/>
        </w:rPr>
        <w:t>.С</w:t>
      </w:r>
      <w:proofErr w:type="gramEnd"/>
      <w:r w:rsidRPr="00985BE4">
        <w:rPr>
          <w:sz w:val="18"/>
          <w:szCs w:val="18"/>
        </w:rPr>
        <w:t>офинансирование</w:t>
      </w:r>
      <w:proofErr w:type="spellEnd"/>
      <w:r w:rsidRPr="00985BE4">
        <w:rPr>
          <w:sz w:val="18"/>
          <w:szCs w:val="18"/>
        </w:rPr>
        <w:t xml:space="preserve"> составит 31,3 </w:t>
      </w:r>
      <w:proofErr w:type="spellStart"/>
      <w:r w:rsidRPr="00985BE4">
        <w:rPr>
          <w:sz w:val="18"/>
          <w:szCs w:val="18"/>
        </w:rPr>
        <w:t>рубля.Все</w:t>
      </w:r>
      <w:proofErr w:type="spellEnd"/>
      <w:r w:rsidRPr="00985BE4">
        <w:rPr>
          <w:sz w:val="18"/>
          <w:szCs w:val="18"/>
        </w:rPr>
        <w:t xml:space="preserve"> средства будут использованы на закупки и монтаж малой спортивной площадки ГТО.</w:t>
      </w:r>
    </w:p>
    <w:p w:rsidR="00805AE3" w:rsidRPr="00985BE4" w:rsidRDefault="00805AE3" w:rsidP="00805AE3">
      <w:pPr>
        <w:ind w:firstLine="540"/>
        <w:jc w:val="both"/>
        <w:rPr>
          <w:sz w:val="18"/>
          <w:szCs w:val="18"/>
        </w:rPr>
      </w:pPr>
      <w:r w:rsidRPr="00985BE4">
        <w:rPr>
          <w:color w:val="000000"/>
          <w:spacing w:val="-5"/>
          <w:sz w:val="18"/>
          <w:szCs w:val="18"/>
        </w:rPr>
        <w:t xml:space="preserve">В связи с этим принятие программы </w:t>
      </w:r>
      <w:r w:rsidRPr="00985BE4">
        <w:rPr>
          <w:bCs/>
          <w:sz w:val="18"/>
          <w:szCs w:val="18"/>
        </w:rPr>
        <w:t xml:space="preserve">«Развитие физической культуры и спорта в Орловском районе на 2014 – 2022 годы» </w:t>
      </w:r>
      <w:r w:rsidRPr="00985BE4">
        <w:rPr>
          <w:sz w:val="18"/>
          <w:szCs w:val="18"/>
        </w:rPr>
        <w:t xml:space="preserve">на территории муниципального образования Орловский район становится  особенно  актуальным. Исходя  из  этого, были  определены  основные  направления </w:t>
      </w:r>
    </w:p>
    <w:p w:rsidR="00805AE3" w:rsidRPr="00985BE4" w:rsidRDefault="00805AE3" w:rsidP="00805AE3">
      <w:pPr>
        <w:jc w:val="both"/>
        <w:rPr>
          <w:sz w:val="18"/>
          <w:szCs w:val="18"/>
        </w:rPr>
      </w:pPr>
      <w:r w:rsidRPr="00985BE4">
        <w:rPr>
          <w:sz w:val="18"/>
          <w:szCs w:val="18"/>
        </w:rPr>
        <w:t xml:space="preserve">и мероприятия реализации Программы и приоритеты её выполнения. </w:t>
      </w:r>
    </w:p>
    <w:p w:rsidR="00805AE3" w:rsidRPr="00985BE4" w:rsidRDefault="00805AE3" w:rsidP="00805AE3">
      <w:pPr>
        <w:ind w:firstLine="540"/>
        <w:jc w:val="both"/>
        <w:rPr>
          <w:sz w:val="18"/>
          <w:szCs w:val="18"/>
        </w:rPr>
      </w:pPr>
    </w:p>
    <w:p w:rsidR="00805AE3" w:rsidRPr="00985BE4" w:rsidRDefault="00805AE3" w:rsidP="00805AE3">
      <w:pPr>
        <w:tabs>
          <w:tab w:val="num" w:pos="0"/>
          <w:tab w:val="left" w:pos="851"/>
        </w:tabs>
        <w:autoSpaceDN w:val="0"/>
        <w:adjustRightInd w:val="0"/>
        <w:ind w:firstLine="540"/>
        <w:jc w:val="center"/>
        <w:rPr>
          <w:b/>
          <w:sz w:val="18"/>
          <w:szCs w:val="18"/>
        </w:rPr>
      </w:pPr>
      <w:r w:rsidRPr="00985BE4">
        <w:rPr>
          <w:b/>
          <w:sz w:val="18"/>
          <w:szCs w:val="18"/>
        </w:rPr>
        <w:lastRenderedPageBreak/>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805AE3" w:rsidRPr="00985BE4" w:rsidRDefault="00805AE3" w:rsidP="00805AE3">
      <w:pPr>
        <w:ind w:firstLine="540"/>
        <w:jc w:val="both"/>
        <w:rPr>
          <w:sz w:val="18"/>
          <w:szCs w:val="18"/>
        </w:rPr>
      </w:pPr>
      <w:r w:rsidRPr="00985BE4">
        <w:rPr>
          <w:sz w:val="18"/>
          <w:szCs w:val="18"/>
        </w:rPr>
        <w:t>Приоритетами муниципальной программы будут являться:</w:t>
      </w:r>
    </w:p>
    <w:p w:rsidR="00805AE3" w:rsidRPr="00985BE4" w:rsidRDefault="00805AE3" w:rsidP="00805AE3">
      <w:pPr>
        <w:spacing w:after="120"/>
        <w:ind w:firstLine="540"/>
        <w:rPr>
          <w:sz w:val="18"/>
          <w:szCs w:val="18"/>
        </w:rPr>
      </w:pPr>
      <w:r w:rsidRPr="00985BE4">
        <w:rPr>
          <w:sz w:val="18"/>
          <w:szCs w:val="18"/>
          <w:u w:val="single"/>
        </w:rPr>
        <w:t>Физкультурно-оздоровительная  работа  с  детьми  и  молодёжью</w:t>
      </w:r>
      <w:r w:rsidRPr="00985BE4">
        <w:rPr>
          <w:sz w:val="18"/>
          <w:szCs w:val="18"/>
        </w:rPr>
        <w:t xml:space="preserve"> предполагает определить узловые направления и  основные  средства  активизации  физкультурно-массовой и спортивной работы.</w:t>
      </w:r>
    </w:p>
    <w:p w:rsidR="00805AE3" w:rsidRPr="00985BE4" w:rsidRDefault="00805AE3" w:rsidP="00805AE3">
      <w:pPr>
        <w:ind w:firstLine="540"/>
        <w:jc w:val="both"/>
        <w:rPr>
          <w:sz w:val="18"/>
          <w:szCs w:val="18"/>
        </w:rPr>
      </w:pPr>
      <w:r w:rsidRPr="00985BE4">
        <w:rPr>
          <w:sz w:val="18"/>
          <w:szCs w:val="18"/>
          <w:u w:val="single"/>
        </w:rPr>
        <w:t xml:space="preserve">Физкультурно-оздоровительная работа среди взрослого населения </w:t>
      </w:r>
      <w:r w:rsidRPr="00985BE4">
        <w:rPr>
          <w:sz w:val="18"/>
          <w:szCs w:val="18"/>
        </w:rPr>
        <w:t>предусматривает проработку форм и методов повышения интереса и степени участия взрослого населения в формировании и развитии собственного здорового образа жизни и здорового образа жизни их детей.</w:t>
      </w:r>
    </w:p>
    <w:p w:rsidR="00805AE3" w:rsidRPr="00985BE4" w:rsidRDefault="00805AE3" w:rsidP="00805AE3">
      <w:pPr>
        <w:ind w:firstLine="540"/>
        <w:jc w:val="both"/>
        <w:rPr>
          <w:sz w:val="18"/>
          <w:szCs w:val="18"/>
        </w:rPr>
      </w:pPr>
      <w:r w:rsidRPr="00985BE4">
        <w:rPr>
          <w:sz w:val="18"/>
          <w:szCs w:val="18"/>
          <w:u w:val="single"/>
        </w:rPr>
        <w:t>Физкультурно-оздоровительная работа с инвалидами</w:t>
      </w:r>
      <w:r w:rsidRPr="00985BE4">
        <w:rPr>
          <w:sz w:val="18"/>
          <w:szCs w:val="18"/>
        </w:rPr>
        <w:t xml:space="preserve"> требует особого внимания в связи с необходимостью всяческой поддержки стремления данной социальной группы к активной жизнедеятельности.</w:t>
      </w:r>
    </w:p>
    <w:p w:rsidR="00805AE3" w:rsidRPr="00985BE4" w:rsidRDefault="00805AE3" w:rsidP="00805AE3">
      <w:pPr>
        <w:ind w:firstLine="540"/>
        <w:jc w:val="both"/>
        <w:rPr>
          <w:sz w:val="18"/>
          <w:szCs w:val="18"/>
        </w:rPr>
      </w:pPr>
      <w:r w:rsidRPr="00985BE4">
        <w:rPr>
          <w:sz w:val="18"/>
          <w:szCs w:val="18"/>
          <w:u w:val="single"/>
        </w:rPr>
        <w:t>Содействие высоким спортивным достижениям</w:t>
      </w:r>
      <w:r w:rsidRPr="00985BE4">
        <w:rPr>
          <w:sz w:val="18"/>
          <w:szCs w:val="18"/>
        </w:rPr>
        <w:t xml:space="preserve"> требует пристального внимания, т.к. высокие результаты лучших спортсменов будут примером и ориентиром для других спортсменов. Помимо этого победы на областном, российском и мировом уровне приумножают славу нашего района</w:t>
      </w:r>
    </w:p>
    <w:p w:rsidR="00805AE3" w:rsidRPr="00985BE4" w:rsidRDefault="00805AE3" w:rsidP="00805AE3">
      <w:pPr>
        <w:ind w:firstLine="540"/>
        <w:jc w:val="both"/>
        <w:rPr>
          <w:sz w:val="18"/>
          <w:szCs w:val="18"/>
        </w:rPr>
      </w:pPr>
      <w:proofErr w:type="gramStart"/>
      <w:r w:rsidRPr="00985BE4">
        <w:rPr>
          <w:sz w:val="18"/>
          <w:szCs w:val="18"/>
        </w:rPr>
        <w:t>Основной целью муниципальной политики в сфере физической культуры и спорта является 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 организация представления дополнительного образования детям в области физкультуры, спорта и подготовка спортивного резерва в Орловском районе.</w:t>
      </w:r>
      <w:proofErr w:type="gramEnd"/>
    </w:p>
    <w:p w:rsidR="00805AE3" w:rsidRPr="00985BE4" w:rsidRDefault="00805AE3" w:rsidP="00805AE3">
      <w:pPr>
        <w:ind w:firstLine="540"/>
        <w:jc w:val="both"/>
        <w:rPr>
          <w:sz w:val="18"/>
          <w:szCs w:val="18"/>
        </w:rPr>
      </w:pPr>
      <w:r w:rsidRPr="00985BE4">
        <w:rPr>
          <w:sz w:val="18"/>
          <w:szCs w:val="18"/>
        </w:rPr>
        <w:t>Достижение этой цели предполагает решение следующих задач:</w:t>
      </w:r>
    </w:p>
    <w:p w:rsidR="00805AE3" w:rsidRPr="00985BE4" w:rsidRDefault="00805AE3" w:rsidP="00805AE3">
      <w:pPr>
        <w:numPr>
          <w:ilvl w:val="0"/>
          <w:numId w:val="37"/>
        </w:numPr>
        <w:tabs>
          <w:tab w:val="left" w:pos="348"/>
        </w:tabs>
        <w:jc w:val="both"/>
        <w:rPr>
          <w:sz w:val="18"/>
          <w:szCs w:val="18"/>
        </w:rPr>
      </w:pPr>
      <w:r w:rsidRPr="00985BE4">
        <w:rPr>
          <w:sz w:val="18"/>
          <w:szCs w:val="18"/>
        </w:rPr>
        <w:t>Укрепление материально-технической базы для занятий физической культурой и спортом;</w:t>
      </w:r>
    </w:p>
    <w:p w:rsidR="00805AE3" w:rsidRPr="00985BE4" w:rsidRDefault="00805AE3" w:rsidP="00805AE3">
      <w:pPr>
        <w:numPr>
          <w:ilvl w:val="0"/>
          <w:numId w:val="37"/>
        </w:numPr>
        <w:tabs>
          <w:tab w:val="left" w:pos="348"/>
        </w:tabs>
        <w:jc w:val="both"/>
        <w:rPr>
          <w:sz w:val="18"/>
          <w:szCs w:val="18"/>
        </w:rPr>
      </w:pPr>
      <w:r w:rsidRPr="00985BE4">
        <w:rPr>
          <w:sz w:val="18"/>
          <w:szCs w:val="18"/>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985BE4">
        <w:rPr>
          <w:sz w:val="18"/>
          <w:szCs w:val="18"/>
        </w:rPr>
        <w:t xml:space="preserve"> ;</w:t>
      </w:r>
      <w:proofErr w:type="gramEnd"/>
    </w:p>
    <w:p w:rsidR="00805AE3" w:rsidRPr="00985BE4" w:rsidRDefault="00805AE3" w:rsidP="00805AE3">
      <w:pPr>
        <w:numPr>
          <w:ilvl w:val="0"/>
          <w:numId w:val="37"/>
        </w:numPr>
        <w:jc w:val="both"/>
        <w:rPr>
          <w:sz w:val="18"/>
          <w:szCs w:val="18"/>
        </w:rPr>
      </w:pPr>
      <w:r w:rsidRPr="00985BE4">
        <w:rPr>
          <w:sz w:val="18"/>
          <w:szCs w:val="18"/>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805AE3" w:rsidRPr="00985BE4" w:rsidRDefault="00805AE3" w:rsidP="00805AE3">
      <w:pPr>
        <w:pBdr>
          <w:bottom w:val="single" w:sz="12" w:space="1" w:color="auto"/>
        </w:pBdr>
        <w:ind w:hanging="294"/>
        <w:jc w:val="both"/>
        <w:rPr>
          <w:sz w:val="18"/>
          <w:szCs w:val="18"/>
        </w:rPr>
      </w:pPr>
      <w:r w:rsidRPr="00985BE4">
        <w:rPr>
          <w:sz w:val="18"/>
          <w:szCs w:val="18"/>
        </w:rPr>
        <w:t xml:space="preserve">          4. 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p w:rsidR="00805AE3" w:rsidRPr="00985BE4" w:rsidRDefault="00805AE3" w:rsidP="00805AE3">
      <w:pPr>
        <w:ind w:hanging="294"/>
        <w:jc w:val="both"/>
        <w:rPr>
          <w:sz w:val="18"/>
          <w:szCs w:val="18"/>
        </w:rPr>
      </w:pPr>
    </w:p>
    <w:p w:rsidR="00805AE3" w:rsidRPr="00985BE4" w:rsidRDefault="00805AE3" w:rsidP="00805AE3">
      <w:pPr>
        <w:ind w:hanging="294"/>
        <w:jc w:val="both"/>
        <w:rPr>
          <w:sz w:val="18"/>
          <w:szCs w:val="18"/>
        </w:rPr>
      </w:pPr>
      <w:r w:rsidRPr="00985BE4">
        <w:rPr>
          <w:sz w:val="18"/>
          <w:szCs w:val="18"/>
        </w:rPr>
        <w:t>Основными целевыми показателями эффективности реализации муниципальной Программы определены в таблице №1</w:t>
      </w:r>
    </w:p>
    <w:p w:rsidR="00805AE3" w:rsidRPr="00985BE4" w:rsidRDefault="00805AE3" w:rsidP="00805AE3">
      <w:pPr>
        <w:ind w:firstLine="540"/>
        <w:jc w:val="right"/>
        <w:rPr>
          <w:sz w:val="18"/>
          <w:szCs w:val="18"/>
        </w:rPr>
      </w:pPr>
      <w:r w:rsidRPr="00985BE4">
        <w:rPr>
          <w:sz w:val="18"/>
          <w:szCs w:val="18"/>
        </w:rPr>
        <w:t>Таблица №1</w:t>
      </w:r>
    </w:p>
    <w:p w:rsidR="00805AE3" w:rsidRPr="00985BE4" w:rsidRDefault="00805AE3" w:rsidP="00805AE3">
      <w:pPr>
        <w:ind w:firstLine="540"/>
        <w:rPr>
          <w:sz w:val="18"/>
          <w:szCs w:val="18"/>
        </w:rPr>
      </w:pPr>
      <w:r w:rsidRPr="00985BE4">
        <w:rPr>
          <w:sz w:val="18"/>
          <w:szCs w:val="18"/>
        </w:rPr>
        <w:t>Сведения о целевых показателях эффективности реализации муниципальной Программы</w:t>
      </w:r>
    </w:p>
    <w:tbl>
      <w:tblPr>
        <w:tblpPr w:leftFromText="180" w:rightFromText="180" w:vertAnchor="text" w:horzAnchor="margin" w:tblpX="-1127" w:tblpY="74"/>
        <w:tblW w:w="11483" w:type="dxa"/>
        <w:tblCellSpacing w:w="5" w:type="nil"/>
        <w:tblLayout w:type="fixed"/>
        <w:tblCellMar>
          <w:left w:w="75" w:type="dxa"/>
          <w:right w:w="75" w:type="dxa"/>
        </w:tblCellMar>
        <w:tblLook w:val="0000" w:firstRow="0" w:lastRow="0" w:firstColumn="0" w:lastColumn="0" w:noHBand="0" w:noVBand="0"/>
      </w:tblPr>
      <w:tblGrid>
        <w:gridCol w:w="642"/>
        <w:gridCol w:w="3686"/>
        <w:gridCol w:w="850"/>
        <w:gridCol w:w="709"/>
        <w:gridCol w:w="709"/>
        <w:gridCol w:w="709"/>
        <w:gridCol w:w="708"/>
        <w:gridCol w:w="709"/>
        <w:gridCol w:w="709"/>
        <w:gridCol w:w="709"/>
        <w:gridCol w:w="602"/>
        <w:gridCol w:w="741"/>
      </w:tblGrid>
      <w:tr w:rsidR="00805AE3" w:rsidRPr="00985BE4" w:rsidTr="00805AE3">
        <w:trPr>
          <w:trHeight w:val="285"/>
          <w:tblCellSpacing w:w="5" w:type="nil"/>
        </w:trPr>
        <w:tc>
          <w:tcPr>
            <w:tcW w:w="642" w:type="dxa"/>
            <w:vMerge w:val="restart"/>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 xml:space="preserve">N </w:t>
            </w:r>
            <w:r w:rsidRPr="00985BE4">
              <w:rPr>
                <w:b/>
                <w:sz w:val="18"/>
                <w:szCs w:val="18"/>
              </w:rPr>
              <w:br/>
            </w:r>
            <w:proofErr w:type="gramStart"/>
            <w:r w:rsidRPr="00985BE4">
              <w:rPr>
                <w:b/>
                <w:sz w:val="18"/>
                <w:szCs w:val="18"/>
              </w:rPr>
              <w:t>п</w:t>
            </w:r>
            <w:proofErr w:type="gramEnd"/>
            <w:r w:rsidRPr="00985BE4">
              <w:rPr>
                <w:b/>
                <w:sz w:val="18"/>
                <w:szCs w:val="18"/>
              </w:rPr>
              <w:t>/п</w:t>
            </w:r>
          </w:p>
        </w:tc>
        <w:tc>
          <w:tcPr>
            <w:tcW w:w="3686" w:type="dxa"/>
            <w:vMerge w:val="restart"/>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 xml:space="preserve">Наименование  </w:t>
            </w:r>
            <w:r w:rsidRPr="00985BE4">
              <w:rPr>
                <w:b/>
                <w:sz w:val="18"/>
                <w:szCs w:val="18"/>
              </w:rPr>
              <w:br/>
              <w:t xml:space="preserve">  Программы,   </w:t>
            </w:r>
            <w:r w:rsidRPr="00985BE4">
              <w:rPr>
                <w:b/>
                <w:sz w:val="18"/>
                <w:szCs w:val="18"/>
              </w:rPr>
              <w:br/>
              <w:t xml:space="preserve"> наименование  </w:t>
            </w:r>
            <w:r w:rsidRPr="00985BE4">
              <w:rPr>
                <w:b/>
                <w:sz w:val="18"/>
                <w:szCs w:val="18"/>
              </w:rPr>
              <w:br/>
              <w:t xml:space="preserve">  показателя</w:t>
            </w:r>
          </w:p>
        </w:tc>
        <w:tc>
          <w:tcPr>
            <w:tcW w:w="850" w:type="dxa"/>
            <w:vMerge w:val="restart"/>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Единица</w:t>
            </w:r>
            <w:r w:rsidRPr="00985BE4">
              <w:rPr>
                <w:b/>
                <w:sz w:val="18"/>
                <w:szCs w:val="18"/>
              </w:rPr>
              <w:br/>
            </w:r>
            <w:proofErr w:type="spellStart"/>
            <w:proofErr w:type="gramStart"/>
            <w:r w:rsidRPr="00985BE4">
              <w:rPr>
                <w:b/>
                <w:sz w:val="18"/>
                <w:szCs w:val="18"/>
              </w:rPr>
              <w:t>измере-ния</w:t>
            </w:r>
            <w:proofErr w:type="spellEnd"/>
            <w:proofErr w:type="gramEnd"/>
          </w:p>
        </w:tc>
        <w:tc>
          <w:tcPr>
            <w:tcW w:w="6305" w:type="dxa"/>
            <w:gridSpan w:val="9"/>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Значение показателей эффективности</w:t>
            </w:r>
          </w:p>
        </w:tc>
      </w:tr>
      <w:tr w:rsidR="00805AE3" w:rsidRPr="00985BE4" w:rsidTr="00805AE3">
        <w:trPr>
          <w:trHeight w:val="476"/>
          <w:tblCellSpacing w:w="5" w:type="nil"/>
        </w:trPr>
        <w:tc>
          <w:tcPr>
            <w:tcW w:w="642"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p>
        </w:tc>
        <w:tc>
          <w:tcPr>
            <w:tcW w:w="3686"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p>
        </w:tc>
        <w:tc>
          <w:tcPr>
            <w:tcW w:w="850"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2014</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2015</w:t>
            </w:r>
            <w:r w:rsidRPr="00985BE4">
              <w:rPr>
                <w:b/>
                <w:sz w:val="18"/>
                <w:szCs w:val="18"/>
              </w:rPr>
              <w:br/>
              <w:t>год</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 xml:space="preserve">2016   </w:t>
            </w:r>
            <w:r w:rsidRPr="00985BE4">
              <w:rPr>
                <w:b/>
                <w:sz w:val="18"/>
                <w:szCs w:val="18"/>
              </w:rPr>
              <w:br/>
              <w:t>год</w:t>
            </w:r>
          </w:p>
        </w:tc>
        <w:tc>
          <w:tcPr>
            <w:tcW w:w="708"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2017 год</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2018 год</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2019 год</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8"/>
                <w:szCs w:val="18"/>
              </w:rPr>
            </w:pPr>
            <w:r w:rsidRPr="00985BE4">
              <w:rPr>
                <w:b/>
                <w:sz w:val="18"/>
                <w:szCs w:val="18"/>
              </w:rPr>
              <w:t>2020</w:t>
            </w:r>
          </w:p>
          <w:p w:rsidR="00805AE3" w:rsidRPr="00985BE4" w:rsidRDefault="00805AE3" w:rsidP="00805AE3">
            <w:pPr>
              <w:widowControl w:val="0"/>
              <w:autoSpaceDE w:val="0"/>
              <w:autoSpaceDN w:val="0"/>
              <w:adjustRightInd w:val="0"/>
              <w:jc w:val="center"/>
              <w:rPr>
                <w:b/>
                <w:sz w:val="18"/>
                <w:szCs w:val="18"/>
              </w:rPr>
            </w:pPr>
            <w:r w:rsidRPr="00985BE4">
              <w:rPr>
                <w:b/>
                <w:sz w:val="18"/>
                <w:szCs w:val="18"/>
              </w:rPr>
              <w:t>год</w:t>
            </w:r>
          </w:p>
        </w:tc>
        <w:tc>
          <w:tcPr>
            <w:tcW w:w="602"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8"/>
                <w:szCs w:val="18"/>
              </w:rPr>
            </w:pPr>
            <w:r w:rsidRPr="00985BE4">
              <w:rPr>
                <w:b/>
                <w:sz w:val="18"/>
                <w:szCs w:val="18"/>
              </w:rPr>
              <w:t>2021 год</w:t>
            </w:r>
          </w:p>
        </w:tc>
        <w:tc>
          <w:tcPr>
            <w:tcW w:w="741"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8"/>
                <w:szCs w:val="18"/>
              </w:rPr>
            </w:pPr>
            <w:r w:rsidRPr="00985BE4">
              <w:rPr>
                <w:b/>
                <w:sz w:val="18"/>
                <w:szCs w:val="18"/>
              </w:rPr>
              <w:t>2022 год</w:t>
            </w:r>
          </w:p>
        </w:tc>
      </w:tr>
      <w:tr w:rsidR="00805AE3" w:rsidRPr="00985BE4" w:rsidTr="00805AE3">
        <w:trPr>
          <w:trHeight w:val="653"/>
          <w:tblCellSpacing w:w="5" w:type="nil"/>
        </w:trPr>
        <w:tc>
          <w:tcPr>
            <w:tcW w:w="642"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1</w:t>
            </w:r>
          </w:p>
        </w:tc>
        <w:tc>
          <w:tcPr>
            <w:tcW w:w="3686" w:type="dxa"/>
            <w:tcBorders>
              <w:left w:val="single" w:sz="4" w:space="0" w:color="auto"/>
              <w:bottom w:val="single" w:sz="4" w:space="0" w:color="auto"/>
              <w:right w:val="single" w:sz="4" w:space="0" w:color="auto"/>
            </w:tcBorders>
          </w:tcPr>
          <w:p w:rsidR="00805AE3" w:rsidRPr="00985BE4" w:rsidRDefault="00805AE3" w:rsidP="00805AE3">
            <w:pPr>
              <w:ind w:left="15" w:right="23"/>
              <w:jc w:val="both"/>
              <w:rPr>
                <w:sz w:val="18"/>
                <w:szCs w:val="18"/>
              </w:rPr>
            </w:pPr>
            <w:r w:rsidRPr="00985BE4">
              <w:rPr>
                <w:sz w:val="18"/>
                <w:szCs w:val="18"/>
              </w:rPr>
              <w:t xml:space="preserve">Доля населения, систематически </w:t>
            </w:r>
            <w:proofErr w:type="gramStart"/>
            <w:r w:rsidRPr="00985BE4">
              <w:rPr>
                <w:sz w:val="18"/>
                <w:szCs w:val="18"/>
              </w:rPr>
              <w:t>занимающихся</w:t>
            </w:r>
            <w:proofErr w:type="gramEnd"/>
            <w:r w:rsidRPr="00985BE4">
              <w:rPr>
                <w:sz w:val="18"/>
                <w:szCs w:val="18"/>
              </w:rPr>
              <w:t xml:space="preserve"> физической культурой и спортом от общего числа населения района;</w:t>
            </w:r>
          </w:p>
          <w:p w:rsidR="00805AE3" w:rsidRPr="00985BE4" w:rsidRDefault="00805AE3" w:rsidP="00805AE3">
            <w:pPr>
              <w:ind w:left="23" w:right="23"/>
              <w:jc w:val="both"/>
              <w:rPr>
                <w:sz w:val="18"/>
                <w:szCs w:val="18"/>
              </w:rPr>
            </w:pPr>
          </w:p>
        </w:tc>
        <w:tc>
          <w:tcPr>
            <w:tcW w:w="850"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23,42</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25,42</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26,64</w:t>
            </w:r>
          </w:p>
        </w:tc>
        <w:tc>
          <w:tcPr>
            <w:tcW w:w="708"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28,0</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30,25</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34,0</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35.0</w:t>
            </w:r>
          </w:p>
        </w:tc>
        <w:tc>
          <w:tcPr>
            <w:tcW w:w="602"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39,2</w:t>
            </w:r>
          </w:p>
        </w:tc>
        <w:tc>
          <w:tcPr>
            <w:tcW w:w="741"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45,2</w:t>
            </w:r>
          </w:p>
        </w:tc>
      </w:tr>
      <w:tr w:rsidR="00805AE3" w:rsidRPr="00985BE4" w:rsidTr="00805AE3">
        <w:trPr>
          <w:trHeight w:val="1319"/>
          <w:tblCellSpacing w:w="5" w:type="nil"/>
        </w:trPr>
        <w:tc>
          <w:tcPr>
            <w:tcW w:w="64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2</w:t>
            </w:r>
          </w:p>
        </w:tc>
        <w:tc>
          <w:tcPr>
            <w:tcW w:w="368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ind w:left="15" w:right="23"/>
              <w:jc w:val="both"/>
              <w:rPr>
                <w:sz w:val="18"/>
                <w:szCs w:val="18"/>
              </w:rPr>
            </w:pPr>
            <w:r w:rsidRPr="00985BE4">
              <w:rPr>
                <w:sz w:val="18"/>
                <w:szCs w:val="18"/>
              </w:rPr>
              <w:t>Среднегодовая численность детей и подростков, занимающихся в учреждениях дополнительного образования спортивной направленности (ДЮСШ) чел.;</w:t>
            </w:r>
          </w:p>
          <w:p w:rsidR="00805AE3" w:rsidRPr="00985BE4" w:rsidRDefault="00805AE3" w:rsidP="00805AE3">
            <w:pPr>
              <w:widowControl w:val="0"/>
              <w:autoSpaceDE w:val="0"/>
              <w:autoSpaceDN w:val="0"/>
              <w:adjustRightInd w:val="0"/>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Ед.</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490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510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510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515</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515</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520</w:t>
            </w:r>
          </w:p>
        </w:tc>
        <w:tc>
          <w:tcPr>
            <w:tcW w:w="60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520</w:t>
            </w:r>
          </w:p>
        </w:tc>
        <w:tc>
          <w:tcPr>
            <w:tcW w:w="741"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520</w:t>
            </w:r>
          </w:p>
        </w:tc>
      </w:tr>
      <w:tr w:rsidR="00805AE3" w:rsidRPr="00985BE4" w:rsidTr="00805AE3">
        <w:trPr>
          <w:trHeight w:val="995"/>
          <w:tblCellSpacing w:w="5" w:type="nil"/>
        </w:trPr>
        <w:tc>
          <w:tcPr>
            <w:tcW w:w="64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3</w:t>
            </w:r>
          </w:p>
        </w:tc>
        <w:tc>
          <w:tcPr>
            <w:tcW w:w="368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ind w:left="15" w:right="23"/>
              <w:jc w:val="both"/>
              <w:rPr>
                <w:sz w:val="18"/>
                <w:szCs w:val="18"/>
              </w:rPr>
            </w:pPr>
            <w:r w:rsidRPr="00985BE4">
              <w:rPr>
                <w:sz w:val="18"/>
                <w:szCs w:val="18"/>
              </w:rPr>
              <w:t>Количество физкультурных и спортивно-массовых мероприятий, проводимых на территории муниципального района в год</w:t>
            </w:r>
          </w:p>
        </w:tc>
        <w:tc>
          <w:tcPr>
            <w:tcW w:w="85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 xml:space="preserve">Ед. </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Не менее 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Не менее 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Не менее 55</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Не менее 55</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Не менее 55</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Не менее 60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Не менее 60</w:t>
            </w:r>
          </w:p>
        </w:tc>
        <w:tc>
          <w:tcPr>
            <w:tcW w:w="60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Не менее 60</w:t>
            </w:r>
          </w:p>
        </w:tc>
        <w:tc>
          <w:tcPr>
            <w:tcW w:w="741"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Не менее 60</w:t>
            </w:r>
          </w:p>
        </w:tc>
      </w:tr>
      <w:tr w:rsidR="00805AE3" w:rsidRPr="00985BE4" w:rsidTr="00805AE3">
        <w:trPr>
          <w:trHeight w:val="1569"/>
          <w:tblCellSpacing w:w="5" w:type="nil"/>
        </w:trPr>
        <w:tc>
          <w:tcPr>
            <w:tcW w:w="64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4</w:t>
            </w:r>
          </w:p>
        </w:tc>
        <w:tc>
          <w:tcPr>
            <w:tcW w:w="368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jc w:val="both"/>
              <w:rPr>
                <w:sz w:val="18"/>
                <w:szCs w:val="18"/>
              </w:rPr>
            </w:pPr>
            <w:r w:rsidRPr="00985BE4">
              <w:rPr>
                <w:sz w:val="18"/>
                <w:szCs w:val="18"/>
              </w:rPr>
              <w:t>Доля населения</w:t>
            </w:r>
            <w:r w:rsidRPr="00985BE4">
              <w:rPr>
                <w:rFonts w:eastAsia="Calibri"/>
                <w:sz w:val="18"/>
                <w:szCs w:val="18"/>
                <w:lang w:eastAsia="en-US"/>
              </w:rPr>
              <w:t>, принявших участие в выполнении нормативов испытаний (тестов) комплекса ГТО, от общей численности населения от 3-х до 79 лет.</w:t>
            </w:r>
          </w:p>
        </w:tc>
        <w:tc>
          <w:tcPr>
            <w:tcW w:w="85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0,5</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1,0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.2,0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4,0</w:t>
            </w:r>
          </w:p>
        </w:tc>
        <w:tc>
          <w:tcPr>
            <w:tcW w:w="60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5,0</w:t>
            </w:r>
          </w:p>
        </w:tc>
        <w:tc>
          <w:tcPr>
            <w:tcW w:w="741"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6,0</w:t>
            </w:r>
          </w:p>
        </w:tc>
      </w:tr>
      <w:tr w:rsidR="00805AE3" w:rsidRPr="00985BE4" w:rsidTr="00805AE3">
        <w:trPr>
          <w:trHeight w:val="319"/>
          <w:tblCellSpacing w:w="5" w:type="nil"/>
        </w:trPr>
        <w:tc>
          <w:tcPr>
            <w:tcW w:w="64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8"/>
                <w:szCs w:val="18"/>
              </w:rPr>
            </w:pPr>
            <w:r w:rsidRPr="00985BE4">
              <w:rPr>
                <w:sz w:val="18"/>
                <w:szCs w:val="18"/>
              </w:rPr>
              <w:t>5</w:t>
            </w:r>
          </w:p>
        </w:tc>
        <w:tc>
          <w:tcPr>
            <w:tcW w:w="368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shd w:val="clear" w:color="auto" w:fill="FFFFFF"/>
              <w:ind w:right="23"/>
              <w:jc w:val="both"/>
              <w:rPr>
                <w:sz w:val="18"/>
                <w:szCs w:val="18"/>
              </w:rPr>
            </w:pPr>
            <w:r w:rsidRPr="00985BE4">
              <w:rPr>
                <w:sz w:val="18"/>
                <w:szCs w:val="18"/>
              </w:rPr>
              <w:t>Поставлены комплекты спортивного оборудования</w:t>
            </w:r>
          </w:p>
        </w:tc>
        <w:tc>
          <w:tcPr>
            <w:tcW w:w="85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Ед.</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8"/>
                <w:szCs w:val="18"/>
              </w:rPr>
            </w:pPr>
            <w:r w:rsidRPr="00985B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1</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w:t>
            </w:r>
          </w:p>
        </w:tc>
        <w:tc>
          <w:tcPr>
            <w:tcW w:w="60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w:t>
            </w:r>
          </w:p>
        </w:tc>
        <w:tc>
          <w:tcPr>
            <w:tcW w:w="741"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8"/>
                <w:szCs w:val="18"/>
              </w:rPr>
            </w:pPr>
            <w:r w:rsidRPr="00985BE4">
              <w:rPr>
                <w:sz w:val="18"/>
                <w:szCs w:val="18"/>
              </w:rPr>
              <w:t>-</w:t>
            </w:r>
          </w:p>
        </w:tc>
      </w:tr>
    </w:tbl>
    <w:p w:rsidR="00805AE3" w:rsidRPr="00985BE4" w:rsidRDefault="00805AE3" w:rsidP="00805AE3">
      <w:pPr>
        <w:jc w:val="both"/>
        <w:rPr>
          <w:sz w:val="18"/>
          <w:szCs w:val="18"/>
        </w:rPr>
      </w:pPr>
    </w:p>
    <w:p w:rsidR="00805AE3" w:rsidRPr="00985BE4" w:rsidRDefault="00805AE3" w:rsidP="00805AE3">
      <w:pPr>
        <w:jc w:val="both"/>
        <w:rPr>
          <w:sz w:val="18"/>
          <w:szCs w:val="18"/>
        </w:rPr>
      </w:pPr>
    </w:p>
    <w:p w:rsidR="00805AE3" w:rsidRPr="00985BE4" w:rsidRDefault="00805AE3" w:rsidP="00805AE3">
      <w:pPr>
        <w:jc w:val="both"/>
        <w:rPr>
          <w:sz w:val="18"/>
          <w:szCs w:val="18"/>
        </w:rPr>
      </w:pPr>
      <w:r w:rsidRPr="00985BE4">
        <w:rPr>
          <w:sz w:val="18"/>
          <w:szCs w:val="18"/>
        </w:rPr>
        <w:t>В результате реализации муниципальной программы планируется достичь следующих ожидаемых результатов:</w:t>
      </w:r>
    </w:p>
    <w:p w:rsidR="00805AE3" w:rsidRPr="00985BE4" w:rsidRDefault="00805AE3" w:rsidP="00805AE3">
      <w:pPr>
        <w:jc w:val="both"/>
        <w:rPr>
          <w:sz w:val="18"/>
          <w:szCs w:val="18"/>
        </w:rPr>
      </w:pPr>
      <w:r w:rsidRPr="00985BE4">
        <w:rPr>
          <w:sz w:val="18"/>
          <w:szCs w:val="18"/>
        </w:rPr>
        <w:t xml:space="preserve">1.доля населения, систематически занимающегося физической культурой и спортом от общего числа населения района с 2014г – 23,42 %  к  </w:t>
      </w:r>
      <w:smartTag w:uri="urn:schemas-microsoft-com:office:smarttags" w:element="metricconverter">
        <w:smartTagPr>
          <w:attr w:name="ProductID" w:val="2022 г"/>
        </w:smartTagPr>
        <w:r w:rsidRPr="00985BE4">
          <w:rPr>
            <w:sz w:val="18"/>
            <w:szCs w:val="18"/>
          </w:rPr>
          <w:t>2022 г</w:t>
        </w:r>
      </w:smartTag>
      <w:r w:rsidRPr="00985BE4">
        <w:rPr>
          <w:sz w:val="18"/>
          <w:szCs w:val="18"/>
        </w:rPr>
        <w:t xml:space="preserve"> – 45,2 0%:</w:t>
      </w:r>
    </w:p>
    <w:p w:rsidR="00805AE3" w:rsidRPr="00985BE4" w:rsidRDefault="00805AE3" w:rsidP="00805AE3">
      <w:pPr>
        <w:ind w:right="23"/>
        <w:jc w:val="both"/>
        <w:rPr>
          <w:sz w:val="18"/>
          <w:szCs w:val="18"/>
        </w:rPr>
      </w:pPr>
      <w:r w:rsidRPr="00985BE4">
        <w:rPr>
          <w:sz w:val="18"/>
          <w:szCs w:val="18"/>
        </w:rPr>
        <w:t>2.среднегодовая численность детей и подростков, занимающихся в учреждениях дополнительного образования спортивной направленности (ДЮСШ) чел. с 2014г.-  490чел.   к 2022 – 520 чел.:</w:t>
      </w:r>
    </w:p>
    <w:p w:rsidR="00805AE3" w:rsidRPr="00985BE4" w:rsidRDefault="00805AE3" w:rsidP="00805AE3">
      <w:pPr>
        <w:ind w:right="23"/>
        <w:jc w:val="both"/>
        <w:rPr>
          <w:sz w:val="18"/>
          <w:szCs w:val="18"/>
        </w:rPr>
      </w:pPr>
      <w:r w:rsidRPr="00985BE4">
        <w:rPr>
          <w:sz w:val="18"/>
          <w:szCs w:val="18"/>
        </w:rPr>
        <w:t xml:space="preserve">3.количество физкультурных и спортивно-массовых мероприятий, проводимых на территории муниципального района в год с  2014 – с  49 мероприятий  к  2022 –  не  менее  60  мероприятий: </w:t>
      </w:r>
    </w:p>
    <w:p w:rsidR="00805AE3" w:rsidRPr="00985BE4" w:rsidRDefault="00805AE3" w:rsidP="00805AE3">
      <w:pPr>
        <w:ind w:right="23"/>
        <w:jc w:val="both"/>
        <w:rPr>
          <w:rFonts w:eastAsia="Calibri"/>
          <w:sz w:val="18"/>
          <w:szCs w:val="18"/>
          <w:lang w:eastAsia="en-US"/>
        </w:rPr>
      </w:pPr>
      <w:r w:rsidRPr="00985BE4">
        <w:rPr>
          <w:sz w:val="18"/>
          <w:szCs w:val="18"/>
        </w:rPr>
        <w:t>4.доля населения</w:t>
      </w:r>
      <w:r w:rsidRPr="00985BE4">
        <w:rPr>
          <w:rFonts w:eastAsia="Calibri"/>
          <w:sz w:val="18"/>
          <w:szCs w:val="18"/>
          <w:lang w:eastAsia="en-US"/>
        </w:rPr>
        <w:t>, принявших участие в выполнении нормативов испытаний (тестов) комплекса ГТО, от общей численности населения от 3-х до 79 лет</w:t>
      </w:r>
      <w:proofErr w:type="gramStart"/>
      <w:r w:rsidRPr="00985BE4">
        <w:rPr>
          <w:rFonts w:eastAsia="Calibri"/>
          <w:sz w:val="18"/>
          <w:szCs w:val="18"/>
          <w:lang w:eastAsia="en-US"/>
        </w:rPr>
        <w:t>.</w:t>
      </w:r>
      <w:proofErr w:type="gramEnd"/>
      <w:r w:rsidRPr="00985BE4">
        <w:rPr>
          <w:rFonts w:eastAsia="Calibri"/>
          <w:sz w:val="18"/>
          <w:szCs w:val="18"/>
          <w:lang w:eastAsia="en-US"/>
        </w:rPr>
        <w:t xml:space="preserve"> - </w:t>
      </w:r>
      <w:proofErr w:type="gramStart"/>
      <w:r w:rsidRPr="00985BE4">
        <w:rPr>
          <w:rFonts w:eastAsia="Calibri"/>
          <w:sz w:val="18"/>
          <w:szCs w:val="18"/>
          <w:lang w:eastAsia="en-US"/>
        </w:rPr>
        <w:t>к</w:t>
      </w:r>
      <w:proofErr w:type="gramEnd"/>
      <w:r w:rsidRPr="00985BE4">
        <w:rPr>
          <w:rFonts w:eastAsia="Calibri"/>
          <w:sz w:val="18"/>
          <w:szCs w:val="18"/>
          <w:lang w:eastAsia="en-US"/>
        </w:rPr>
        <w:t xml:space="preserve"> 2022 -6 %</w:t>
      </w:r>
    </w:p>
    <w:p w:rsidR="00805AE3" w:rsidRPr="00985BE4" w:rsidRDefault="00805AE3" w:rsidP="00805AE3">
      <w:pPr>
        <w:widowControl w:val="0"/>
        <w:jc w:val="both"/>
        <w:rPr>
          <w:rFonts w:eastAsia="Calibri"/>
          <w:sz w:val="18"/>
          <w:szCs w:val="18"/>
          <w:lang w:eastAsia="en-US"/>
        </w:rPr>
      </w:pPr>
      <w:r w:rsidRPr="00985BE4">
        <w:rPr>
          <w:rFonts w:eastAsia="Calibri"/>
          <w:sz w:val="18"/>
          <w:szCs w:val="18"/>
          <w:lang w:eastAsia="en-US"/>
        </w:rPr>
        <w:t>5. Поставлены комплекты спортивного оборудования – 1 единица в 2019 году</w:t>
      </w:r>
    </w:p>
    <w:p w:rsidR="00805AE3" w:rsidRPr="00985BE4" w:rsidRDefault="00805AE3" w:rsidP="00805AE3">
      <w:pPr>
        <w:ind w:firstLine="540"/>
        <w:jc w:val="both"/>
        <w:rPr>
          <w:sz w:val="18"/>
          <w:szCs w:val="18"/>
        </w:rPr>
      </w:pPr>
      <w:r w:rsidRPr="00985BE4">
        <w:rPr>
          <w:sz w:val="18"/>
          <w:szCs w:val="18"/>
        </w:rPr>
        <w:lastRenderedPageBreak/>
        <w:t>Срок реализации Программы:  2014 - 2022 годы.</w:t>
      </w:r>
    </w:p>
    <w:p w:rsidR="00805AE3" w:rsidRPr="00985BE4" w:rsidRDefault="00805AE3" w:rsidP="00805AE3">
      <w:pPr>
        <w:ind w:firstLine="540"/>
        <w:jc w:val="both"/>
        <w:rPr>
          <w:sz w:val="18"/>
          <w:szCs w:val="18"/>
        </w:rPr>
      </w:pPr>
      <w:r w:rsidRPr="00985BE4">
        <w:rPr>
          <w:sz w:val="18"/>
          <w:szCs w:val="18"/>
        </w:rPr>
        <w:t>Этапы программы: разделение на этапы не предусмотрено.</w:t>
      </w:r>
    </w:p>
    <w:p w:rsidR="00805AE3" w:rsidRPr="00985BE4" w:rsidRDefault="00805AE3" w:rsidP="00805AE3">
      <w:pPr>
        <w:ind w:firstLine="540"/>
        <w:jc w:val="both"/>
        <w:rPr>
          <w:sz w:val="18"/>
          <w:szCs w:val="18"/>
        </w:rPr>
      </w:pPr>
    </w:p>
    <w:p w:rsidR="00805AE3" w:rsidRPr="00985BE4" w:rsidRDefault="00805AE3" w:rsidP="00805AE3">
      <w:pPr>
        <w:autoSpaceDN w:val="0"/>
        <w:adjustRightInd w:val="0"/>
        <w:jc w:val="center"/>
        <w:outlineLvl w:val="2"/>
        <w:rPr>
          <w:b/>
          <w:sz w:val="18"/>
          <w:szCs w:val="18"/>
        </w:rPr>
      </w:pPr>
      <w:r w:rsidRPr="00985BE4">
        <w:rPr>
          <w:b/>
          <w:sz w:val="18"/>
          <w:szCs w:val="18"/>
        </w:rPr>
        <w:t>3. Общая характеристика мероприятий муниципальной программы</w:t>
      </w:r>
    </w:p>
    <w:p w:rsidR="00805AE3" w:rsidRPr="00985BE4" w:rsidRDefault="00805AE3" w:rsidP="00805AE3">
      <w:pPr>
        <w:spacing w:line="302" w:lineRule="exact"/>
        <w:ind w:left="20" w:right="20" w:firstLine="680"/>
        <w:jc w:val="both"/>
        <w:rPr>
          <w:sz w:val="18"/>
          <w:szCs w:val="18"/>
        </w:rPr>
      </w:pPr>
      <w:r w:rsidRPr="00985BE4">
        <w:rPr>
          <w:sz w:val="18"/>
          <w:szCs w:val="18"/>
        </w:rPr>
        <w:t>Достижение целей и решение задач Программы осуществляется путем скоординированного выполнения комплекса взаимоувязанных по срокам, ре</w:t>
      </w:r>
      <w:r w:rsidRPr="00985BE4">
        <w:rPr>
          <w:sz w:val="18"/>
          <w:szCs w:val="18"/>
        </w:rPr>
        <w:softHyphen/>
        <w:t>сурсам, исполнителям и результатам мероприятий.</w:t>
      </w:r>
    </w:p>
    <w:p w:rsidR="00805AE3" w:rsidRPr="00985BE4" w:rsidRDefault="00805AE3" w:rsidP="00805AE3">
      <w:pPr>
        <w:spacing w:line="302" w:lineRule="exact"/>
        <w:ind w:left="20" w:right="20" w:firstLine="680"/>
        <w:jc w:val="both"/>
        <w:rPr>
          <w:sz w:val="18"/>
          <w:szCs w:val="18"/>
        </w:rPr>
      </w:pPr>
      <w:r w:rsidRPr="00985BE4">
        <w:rPr>
          <w:sz w:val="18"/>
          <w:szCs w:val="18"/>
        </w:rPr>
        <w:t>Решение задачи «</w:t>
      </w:r>
      <w:r w:rsidRPr="00985BE4">
        <w:rPr>
          <w:b/>
          <w:sz w:val="18"/>
          <w:szCs w:val="18"/>
        </w:rPr>
        <w:t>Укрепление материально-технической базы для заня</w:t>
      </w:r>
      <w:r w:rsidRPr="00985BE4">
        <w:rPr>
          <w:b/>
          <w:sz w:val="18"/>
          <w:szCs w:val="18"/>
        </w:rPr>
        <w:softHyphen/>
        <w:t xml:space="preserve">тий физической культурой и спортом </w:t>
      </w:r>
      <w:r w:rsidRPr="00985BE4">
        <w:rPr>
          <w:sz w:val="18"/>
          <w:szCs w:val="18"/>
        </w:rPr>
        <w:t>» осуществляется путем:</w:t>
      </w:r>
    </w:p>
    <w:p w:rsidR="00805AE3" w:rsidRPr="00985BE4" w:rsidRDefault="00805AE3" w:rsidP="00805AE3">
      <w:pPr>
        <w:spacing w:line="302" w:lineRule="exact"/>
        <w:ind w:left="20" w:right="20" w:firstLine="680"/>
        <w:jc w:val="both"/>
        <w:rPr>
          <w:sz w:val="18"/>
          <w:szCs w:val="18"/>
        </w:rPr>
      </w:pPr>
      <w:r w:rsidRPr="00985BE4">
        <w:rPr>
          <w:sz w:val="18"/>
          <w:szCs w:val="18"/>
        </w:rPr>
        <w:t>-  Ремонт стадиона;</w:t>
      </w:r>
    </w:p>
    <w:p w:rsidR="00805AE3" w:rsidRPr="00985BE4" w:rsidRDefault="00805AE3" w:rsidP="00805AE3">
      <w:pPr>
        <w:spacing w:line="302" w:lineRule="exact"/>
        <w:ind w:left="20" w:right="20" w:firstLine="680"/>
        <w:jc w:val="both"/>
        <w:rPr>
          <w:sz w:val="18"/>
          <w:szCs w:val="18"/>
        </w:rPr>
      </w:pPr>
      <w:r w:rsidRPr="00985BE4">
        <w:rPr>
          <w:sz w:val="18"/>
          <w:szCs w:val="18"/>
        </w:rPr>
        <w:t>-  Оборудование лыжной освещенной трассы «Стадион-</w:t>
      </w:r>
      <w:proofErr w:type="spellStart"/>
      <w:r w:rsidRPr="00985BE4">
        <w:rPr>
          <w:sz w:val="18"/>
          <w:szCs w:val="18"/>
        </w:rPr>
        <w:t>горсад</w:t>
      </w:r>
      <w:proofErr w:type="spellEnd"/>
      <w:r w:rsidRPr="00985BE4">
        <w:rPr>
          <w:sz w:val="18"/>
          <w:szCs w:val="18"/>
        </w:rPr>
        <w:t>»;</w:t>
      </w:r>
    </w:p>
    <w:p w:rsidR="00805AE3" w:rsidRPr="00985BE4" w:rsidRDefault="00805AE3" w:rsidP="00805AE3">
      <w:pPr>
        <w:spacing w:line="302" w:lineRule="exact"/>
        <w:ind w:left="20" w:right="20" w:firstLine="680"/>
        <w:jc w:val="both"/>
        <w:rPr>
          <w:sz w:val="18"/>
          <w:szCs w:val="18"/>
        </w:rPr>
      </w:pPr>
      <w:r w:rsidRPr="00985BE4">
        <w:rPr>
          <w:sz w:val="18"/>
          <w:szCs w:val="18"/>
        </w:rPr>
        <w:t>-  Приобретение уличных тренажёров и установка их на городском стадионе;</w:t>
      </w:r>
    </w:p>
    <w:p w:rsidR="00805AE3" w:rsidRPr="00985BE4" w:rsidRDefault="00805AE3" w:rsidP="00805AE3">
      <w:pPr>
        <w:spacing w:line="302" w:lineRule="exact"/>
        <w:ind w:left="20" w:right="20" w:firstLine="680"/>
        <w:jc w:val="both"/>
        <w:rPr>
          <w:sz w:val="18"/>
          <w:szCs w:val="18"/>
        </w:rPr>
      </w:pPr>
      <w:r w:rsidRPr="00985BE4">
        <w:rPr>
          <w:sz w:val="18"/>
          <w:szCs w:val="18"/>
        </w:rPr>
        <w:t>-  Приобретение инвентаря для клубов, СШ г. Орлова, школ;</w:t>
      </w:r>
    </w:p>
    <w:p w:rsidR="00805AE3" w:rsidRPr="00985BE4" w:rsidRDefault="00805AE3" w:rsidP="00805AE3">
      <w:pPr>
        <w:spacing w:line="302" w:lineRule="exact"/>
        <w:ind w:left="20" w:right="20" w:firstLine="680"/>
        <w:jc w:val="both"/>
        <w:rPr>
          <w:sz w:val="18"/>
          <w:szCs w:val="18"/>
        </w:rPr>
      </w:pPr>
      <w:r w:rsidRPr="00985BE4">
        <w:rPr>
          <w:sz w:val="18"/>
          <w:szCs w:val="18"/>
        </w:rPr>
        <w:t>-  Строительство спортивных и площадок ГТО в черте города и в сельской местности.</w:t>
      </w:r>
    </w:p>
    <w:p w:rsidR="00805AE3" w:rsidRPr="00985BE4" w:rsidRDefault="00805AE3" w:rsidP="00805AE3">
      <w:pPr>
        <w:spacing w:line="302" w:lineRule="exact"/>
        <w:ind w:left="20" w:right="20" w:firstLine="680"/>
        <w:jc w:val="both"/>
        <w:rPr>
          <w:sz w:val="18"/>
          <w:szCs w:val="18"/>
        </w:rPr>
      </w:pPr>
      <w:r w:rsidRPr="00985BE4">
        <w:rPr>
          <w:sz w:val="18"/>
          <w:szCs w:val="18"/>
        </w:rPr>
        <w:t>Решение задачи «</w:t>
      </w:r>
      <w:r w:rsidRPr="00985BE4">
        <w:rPr>
          <w:b/>
          <w:sz w:val="18"/>
          <w:szCs w:val="18"/>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985BE4">
        <w:rPr>
          <w:sz w:val="18"/>
          <w:szCs w:val="18"/>
        </w:rPr>
        <w:t>» осуществля</w:t>
      </w:r>
      <w:r w:rsidRPr="00985BE4">
        <w:rPr>
          <w:sz w:val="18"/>
          <w:szCs w:val="18"/>
        </w:rPr>
        <w:softHyphen/>
        <w:t>ется путем:</w:t>
      </w:r>
    </w:p>
    <w:p w:rsidR="00805AE3" w:rsidRPr="00985BE4" w:rsidRDefault="00805AE3" w:rsidP="00805AE3">
      <w:pPr>
        <w:spacing w:line="302" w:lineRule="exact"/>
        <w:ind w:right="20"/>
        <w:jc w:val="both"/>
        <w:rPr>
          <w:sz w:val="18"/>
          <w:szCs w:val="18"/>
        </w:rPr>
      </w:pPr>
      <w:r w:rsidRPr="00985BE4">
        <w:rPr>
          <w:sz w:val="18"/>
          <w:szCs w:val="18"/>
        </w:rPr>
        <w:t>-- проведение смотра конкурса на лучшую постановку физкультурно-оздоровительной и спортивно-массовой работы среди общеобразовательных школ района</w:t>
      </w:r>
    </w:p>
    <w:p w:rsidR="00805AE3" w:rsidRPr="00985BE4" w:rsidRDefault="00805AE3" w:rsidP="00805AE3">
      <w:pPr>
        <w:spacing w:line="302" w:lineRule="exact"/>
        <w:ind w:right="20"/>
        <w:jc w:val="both"/>
        <w:rPr>
          <w:sz w:val="18"/>
          <w:szCs w:val="18"/>
        </w:rPr>
      </w:pPr>
      <w:r w:rsidRPr="00985BE4">
        <w:rPr>
          <w:sz w:val="18"/>
          <w:szCs w:val="18"/>
        </w:rPr>
        <w:t>-проведение смотра конкурса на лучшую постановку физкультурно-оздоровительной и спортивно-</w:t>
      </w:r>
      <w:proofErr w:type="spellStart"/>
      <w:r w:rsidRPr="00985BE4">
        <w:rPr>
          <w:sz w:val="18"/>
          <w:szCs w:val="18"/>
        </w:rPr>
        <w:t>массовыой</w:t>
      </w:r>
      <w:proofErr w:type="spellEnd"/>
      <w:r w:rsidRPr="00985BE4">
        <w:rPr>
          <w:sz w:val="18"/>
          <w:szCs w:val="18"/>
        </w:rPr>
        <w:t xml:space="preserve"> работы среди федераций по видам спорта</w:t>
      </w:r>
    </w:p>
    <w:p w:rsidR="00805AE3" w:rsidRPr="00985BE4" w:rsidRDefault="00805AE3" w:rsidP="00805AE3">
      <w:pPr>
        <w:spacing w:line="302" w:lineRule="exact"/>
        <w:ind w:right="20"/>
        <w:jc w:val="both"/>
        <w:rPr>
          <w:sz w:val="18"/>
          <w:szCs w:val="18"/>
        </w:rPr>
      </w:pPr>
      <w:r w:rsidRPr="00985BE4">
        <w:rPr>
          <w:sz w:val="18"/>
          <w:szCs w:val="18"/>
        </w:rPr>
        <w:t>- проведение смотра конкурса на лучшего спортсмена года (абсолютного и по видам спорта)</w:t>
      </w:r>
    </w:p>
    <w:p w:rsidR="00805AE3" w:rsidRPr="00985BE4" w:rsidRDefault="00805AE3" w:rsidP="00805AE3">
      <w:pPr>
        <w:spacing w:line="302" w:lineRule="exact"/>
        <w:ind w:right="20"/>
        <w:jc w:val="both"/>
        <w:rPr>
          <w:sz w:val="18"/>
          <w:szCs w:val="18"/>
        </w:rPr>
      </w:pPr>
      <w:r w:rsidRPr="00985BE4">
        <w:rPr>
          <w:sz w:val="18"/>
          <w:szCs w:val="18"/>
        </w:rPr>
        <w:t>- содействие в развитии физической культуры и спорта среди инвалидов, проведение фестиваля инвалидов «Улыбка (дети) и «Надежда» (взрослые)</w:t>
      </w:r>
    </w:p>
    <w:p w:rsidR="00805AE3" w:rsidRPr="00985BE4" w:rsidRDefault="00805AE3" w:rsidP="00805AE3">
      <w:pPr>
        <w:ind w:right="20"/>
        <w:jc w:val="both"/>
        <w:rPr>
          <w:sz w:val="18"/>
          <w:szCs w:val="18"/>
        </w:rPr>
      </w:pPr>
      <w:r w:rsidRPr="00985BE4">
        <w:rPr>
          <w:sz w:val="18"/>
          <w:szCs w:val="18"/>
        </w:rPr>
        <w:t>Решение задачи «</w:t>
      </w:r>
      <w:r w:rsidRPr="00985BE4">
        <w:rPr>
          <w:b/>
          <w:sz w:val="18"/>
          <w:szCs w:val="18"/>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roofErr w:type="gramStart"/>
      <w:r w:rsidRPr="00985BE4">
        <w:rPr>
          <w:sz w:val="18"/>
          <w:szCs w:val="18"/>
        </w:rPr>
        <w:t xml:space="preserve">.» </w:t>
      </w:r>
      <w:proofErr w:type="gramEnd"/>
      <w:r w:rsidRPr="00985BE4">
        <w:rPr>
          <w:sz w:val="18"/>
          <w:szCs w:val="18"/>
        </w:rPr>
        <w:t>осуществляется путем:</w:t>
      </w:r>
    </w:p>
    <w:p w:rsidR="00805AE3" w:rsidRPr="00985BE4" w:rsidRDefault="00805AE3" w:rsidP="00805AE3">
      <w:pPr>
        <w:spacing w:line="302" w:lineRule="exact"/>
        <w:ind w:right="20"/>
        <w:jc w:val="both"/>
        <w:rPr>
          <w:b/>
          <w:sz w:val="18"/>
          <w:szCs w:val="18"/>
        </w:rPr>
      </w:pPr>
      <w:r w:rsidRPr="00985BE4">
        <w:rPr>
          <w:sz w:val="18"/>
          <w:szCs w:val="18"/>
        </w:rPr>
        <w:t>-организация и проведение районных спартакиад среди школ, допризывной молодежи, среди трудящихся, чемпионатов, первенства района, турниров в соответствии с календарным планом спортивно-массовых мероприятий</w:t>
      </w:r>
      <w:r w:rsidRPr="00985BE4">
        <w:rPr>
          <w:b/>
          <w:sz w:val="18"/>
          <w:szCs w:val="18"/>
        </w:rPr>
        <w:t xml:space="preserve"> </w:t>
      </w:r>
    </w:p>
    <w:p w:rsidR="00805AE3" w:rsidRPr="00985BE4" w:rsidRDefault="00805AE3" w:rsidP="00805AE3">
      <w:pPr>
        <w:spacing w:line="302" w:lineRule="exact"/>
        <w:ind w:right="20"/>
        <w:jc w:val="both"/>
        <w:rPr>
          <w:sz w:val="18"/>
          <w:szCs w:val="18"/>
        </w:rPr>
      </w:pPr>
      <w:r w:rsidRPr="00985BE4">
        <w:rPr>
          <w:b/>
          <w:sz w:val="18"/>
          <w:szCs w:val="18"/>
        </w:rPr>
        <w:t>-</w:t>
      </w:r>
      <w:r w:rsidRPr="00985BE4">
        <w:rPr>
          <w:sz w:val="18"/>
          <w:szCs w:val="18"/>
        </w:rPr>
        <w:t>обеспечение подготовки участия команд района и ведущих спортсменов в областных, всероссийских соревнованиях</w:t>
      </w:r>
    </w:p>
    <w:p w:rsidR="00805AE3" w:rsidRPr="00985BE4" w:rsidRDefault="00805AE3" w:rsidP="00805AE3">
      <w:pPr>
        <w:spacing w:line="302" w:lineRule="exact"/>
        <w:ind w:right="20"/>
        <w:jc w:val="both"/>
        <w:rPr>
          <w:sz w:val="18"/>
          <w:szCs w:val="18"/>
        </w:rPr>
      </w:pPr>
    </w:p>
    <w:p w:rsidR="00805AE3" w:rsidRPr="00985BE4" w:rsidRDefault="00805AE3" w:rsidP="00805AE3">
      <w:pPr>
        <w:autoSpaceDN w:val="0"/>
        <w:adjustRightInd w:val="0"/>
        <w:jc w:val="center"/>
        <w:outlineLvl w:val="2"/>
        <w:rPr>
          <w:b/>
          <w:sz w:val="18"/>
          <w:szCs w:val="18"/>
        </w:rPr>
      </w:pPr>
      <w:r w:rsidRPr="00985BE4">
        <w:rPr>
          <w:b/>
          <w:sz w:val="18"/>
          <w:szCs w:val="18"/>
        </w:rPr>
        <w:t>4. Основные меры правового регулирования</w:t>
      </w:r>
    </w:p>
    <w:p w:rsidR="00805AE3" w:rsidRPr="00985BE4" w:rsidRDefault="00805AE3" w:rsidP="00805AE3">
      <w:pPr>
        <w:jc w:val="center"/>
        <w:rPr>
          <w:b/>
          <w:sz w:val="18"/>
          <w:szCs w:val="18"/>
        </w:rPr>
      </w:pPr>
      <w:r w:rsidRPr="00985BE4">
        <w:rPr>
          <w:b/>
          <w:sz w:val="18"/>
          <w:szCs w:val="18"/>
        </w:rPr>
        <w:t>в сфере реализации муниципальной программы</w:t>
      </w:r>
    </w:p>
    <w:p w:rsidR="00805AE3" w:rsidRPr="00985BE4" w:rsidRDefault="00805AE3" w:rsidP="00805AE3">
      <w:pPr>
        <w:jc w:val="center"/>
        <w:rPr>
          <w:b/>
          <w:bCs/>
          <w:sz w:val="18"/>
          <w:szCs w:val="18"/>
        </w:rPr>
      </w:pPr>
    </w:p>
    <w:p w:rsidR="00805AE3" w:rsidRPr="00985BE4" w:rsidRDefault="00805AE3" w:rsidP="00805AE3">
      <w:pPr>
        <w:rPr>
          <w:sz w:val="18"/>
          <w:szCs w:val="18"/>
        </w:rPr>
      </w:pPr>
      <w:r w:rsidRPr="00985BE4">
        <w:rPr>
          <w:sz w:val="18"/>
          <w:szCs w:val="18"/>
        </w:rPr>
        <w:t xml:space="preserve"> Правовое обеспечение.</w:t>
      </w:r>
    </w:p>
    <w:p w:rsidR="00805AE3" w:rsidRPr="00985BE4" w:rsidRDefault="00805AE3" w:rsidP="00805AE3">
      <w:pPr>
        <w:jc w:val="both"/>
        <w:rPr>
          <w:sz w:val="18"/>
          <w:szCs w:val="18"/>
        </w:rPr>
      </w:pPr>
      <w:r w:rsidRPr="00985BE4">
        <w:rPr>
          <w:sz w:val="18"/>
          <w:szCs w:val="18"/>
        </w:rPr>
        <w:t xml:space="preserve">Муниципальная политика в сфере физической культуры и спорта выстаивается на основе действующих законодательных и нормативных актов: </w:t>
      </w:r>
    </w:p>
    <w:p w:rsidR="00805AE3" w:rsidRPr="00985BE4" w:rsidRDefault="00805AE3" w:rsidP="00805AE3">
      <w:pPr>
        <w:jc w:val="both"/>
        <w:rPr>
          <w:sz w:val="18"/>
          <w:szCs w:val="18"/>
        </w:rPr>
      </w:pPr>
      <w:r w:rsidRPr="00985BE4">
        <w:rPr>
          <w:sz w:val="18"/>
          <w:szCs w:val="18"/>
        </w:rPr>
        <w:t>Федеральным Законом от 04.12.2007 года № 329-ФЗ "О физической культуре и спорте в Российской Федерации, Законом Кировской области от 30.07.2009 № 405-ЗО</w:t>
      </w:r>
    </w:p>
    <w:p w:rsidR="00805AE3" w:rsidRPr="00985BE4" w:rsidRDefault="00805AE3" w:rsidP="00805AE3">
      <w:pPr>
        <w:rPr>
          <w:sz w:val="18"/>
          <w:szCs w:val="18"/>
        </w:rPr>
      </w:pPr>
      <w:r w:rsidRPr="00985BE4">
        <w:rPr>
          <w:sz w:val="18"/>
          <w:szCs w:val="18"/>
        </w:rPr>
        <w:t>Управление по социальным вопросам осуществляет:</w:t>
      </w:r>
    </w:p>
    <w:p w:rsidR="00805AE3" w:rsidRPr="00985BE4" w:rsidRDefault="00805AE3" w:rsidP="00805AE3">
      <w:pPr>
        <w:jc w:val="both"/>
        <w:rPr>
          <w:sz w:val="18"/>
          <w:szCs w:val="18"/>
        </w:rPr>
      </w:pPr>
      <w:r w:rsidRPr="00985BE4">
        <w:rPr>
          <w:sz w:val="18"/>
          <w:szCs w:val="18"/>
        </w:rPr>
        <w:t xml:space="preserve">-  </w:t>
      </w:r>
      <w:proofErr w:type="gramStart"/>
      <w:r w:rsidRPr="00985BE4">
        <w:rPr>
          <w:sz w:val="18"/>
          <w:szCs w:val="18"/>
        </w:rPr>
        <w:t>контроль за</w:t>
      </w:r>
      <w:proofErr w:type="gramEnd"/>
      <w:r w:rsidRPr="00985BE4">
        <w:rPr>
          <w:sz w:val="18"/>
          <w:szCs w:val="18"/>
        </w:rPr>
        <w:t xml:space="preserve"> реализацией Программы;</w:t>
      </w:r>
    </w:p>
    <w:p w:rsidR="00805AE3" w:rsidRPr="00985BE4" w:rsidRDefault="00805AE3" w:rsidP="00805AE3">
      <w:pPr>
        <w:jc w:val="both"/>
        <w:rPr>
          <w:sz w:val="18"/>
          <w:szCs w:val="18"/>
        </w:rPr>
      </w:pPr>
      <w:r w:rsidRPr="00985BE4">
        <w:rPr>
          <w:sz w:val="18"/>
          <w:szCs w:val="18"/>
        </w:rPr>
        <w:t>-  мониторинг  выполнения  системы программных мероприятий;</w:t>
      </w:r>
    </w:p>
    <w:p w:rsidR="00805AE3" w:rsidRPr="00985BE4" w:rsidRDefault="00805AE3" w:rsidP="00805AE3">
      <w:pPr>
        <w:jc w:val="both"/>
        <w:rPr>
          <w:sz w:val="18"/>
          <w:szCs w:val="18"/>
        </w:rPr>
      </w:pPr>
      <w:r w:rsidRPr="00985BE4">
        <w:rPr>
          <w:sz w:val="18"/>
          <w:szCs w:val="18"/>
        </w:rPr>
        <w:t>- координацию деятельности исполнителей на основе периодической отчетности для обеспечения их согласованных действий;</w:t>
      </w:r>
    </w:p>
    <w:p w:rsidR="00805AE3" w:rsidRPr="00985BE4" w:rsidRDefault="00805AE3" w:rsidP="00805AE3">
      <w:pPr>
        <w:jc w:val="both"/>
        <w:rPr>
          <w:sz w:val="18"/>
          <w:szCs w:val="18"/>
        </w:rPr>
      </w:pPr>
      <w:r w:rsidRPr="00985BE4">
        <w:rPr>
          <w:sz w:val="18"/>
          <w:szCs w:val="18"/>
        </w:rPr>
        <w:t xml:space="preserve">-  </w:t>
      </w:r>
      <w:proofErr w:type="gramStart"/>
      <w:r w:rsidRPr="00985BE4">
        <w:rPr>
          <w:sz w:val="18"/>
          <w:szCs w:val="18"/>
        </w:rPr>
        <w:t>контроль за</w:t>
      </w:r>
      <w:proofErr w:type="gramEnd"/>
      <w:r w:rsidRPr="00985BE4">
        <w:rPr>
          <w:sz w:val="18"/>
          <w:szCs w:val="18"/>
        </w:rPr>
        <w:t xml:space="preserve"> рациональным использованием выделяемых финансовых средств;</w:t>
      </w:r>
    </w:p>
    <w:p w:rsidR="00805AE3" w:rsidRPr="00985BE4" w:rsidRDefault="00805AE3" w:rsidP="00805AE3">
      <w:pPr>
        <w:jc w:val="both"/>
        <w:rPr>
          <w:sz w:val="18"/>
          <w:szCs w:val="18"/>
        </w:rPr>
      </w:pPr>
      <w:r w:rsidRPr="00985BE4">
        <w:rPr>
          <w:sz w:val="18"/>
          <w:szCs w:val="18"/>
        </w:rPr>
        <w:t xml:space="preserve">- работу по подготовке и реализации мероприятий, обеспечивающих взаимодействие с другими органами; </w:t>
      </w:r>
    </w:p>
    <w:p w:rsidR="00805AE3" w:rsidRPr="00985BE4" w:rsidRDefault="00805AE3" w:rsidP="00805AE3">
      <w:pPr>
        <w:jc w:val="both"/>
        <w:rPr>
          <w:sz w:val="18"/>
          <w:szCs w:val="18"/>
        </w:rPr>
      </w:pPr>
      <w:r w:rsidRPr="00985BE4">
        <w:rPr>
          <w:sz w:val="18"/>
          <w:szCs w:val="18"/>
        </w:rPr>
        <w:t>-  работу по корректировке Программы на основании результатов работы за год;</w:t>
      </w:r>
    </w:p>
    <w:p w:rsidR="00805AE3" w:rsidRPr="00985BE4" w:rsidRDefault="00805AE3" w:rsidP="00805AE3">
      <w:pPr>
        <w:jc w:val="both"/>
        <w:rPr>
          <w:sz w:val="18"/>
          <w:szCs w:val="18"/>
        </w:rPr>
      </w:pPr>
      <w:r w:rsidRPr="00985BE4">
        <w:rPr>
          <w:sz w:val="18"/>
          <w:szCs w:val="18"/>
        </w:rPr>
        <w:t>- подготовку и представление в установленном порядке сводной бюджетной заявки на ассигнования мероприятий Программы на очередной финансовый год;</w:t>
      </w:r>
    </w:p>
    <w:p w:rsidR="00805AE3" w:rsidRPr="00985BE4" w:rsidRDefault="00805AE3" w:rsidP="00805AE3">
      <w:pPr>
        <w:jc w:val="both"/>
        <w:rPr>
          <w:sz w:val="18"/>
          <w:szCs w:val="18"/>
        </w:rPr>
      </w:pPr>
      <w:r w:rsidRPr="00985BE4">
        <w:rPr>
          <w:sz w:val="18"/>
          <w:szCs w:val="18"/>
        </w:rPr>
        <w:t>- подведение итогов реализации Программы на заседаниях общественного Совета по физической культуре и спорту.</w:t>
      </w:r>
    </w:p>
    <w:p w:rsidR="00805AE3" w:rsidRPr="00985BE4" w:rsidRDefault="00805AE3" w:rsidP="00805AE3">
      <w:pPr>
        <w:jc w:val="both"/>
        <w:rPr>
          <w:sz w:val="18"/>
          <w:szCs w:val="18"/>
        </w:rPr>
      </w:pPr>
      <w:r w:rsidRPr="00985BE4">
        <w:rPr>
          <w:sz w:val="18"/>
          <w:szCs w:val="18"/>
        </w:rPr>
        <w:t>В процессе выполнения Программы могут вноситься  изменения в направления расходования бюджетных средств на выполнение  программных мероприятий в соответствии с муниципальным бюджетом Орловского района.</w:t>
      </w:r>
    </w:p>
    <w:p w:rsidR="00805AE3" w:rsidRPr="00985BE4" w:rsidRDefault="00805AE3" w:rsidP="00805AE3">
      <w:pPr>
        <w:jc w:val="both"/>
        <w:rPr>
          <w:sz w:val="18"/>
          <w:szCs w:val="18"/>
        </w:rPr>
      </w:pPr>
      <w:r w:rsidRPr="00985BE4">
        <w:rPr>
          <w:sz w:val="18"/>
          <w:szCs w:val="18"/>
        </w:rPr>
        <w:t xml:space="preserve">Общее руководство и </w:t>
      </w:r>
      <w:proofErr w:type="gramStart"/>
      <w:r w:rsidRPr="00985BE4">
        <w:rPr>
          <w:sz w:val="18"/>
          <w:szCs w:val="18"/>
        </w:rPr>
        <w:t>контроль за</w:t>
      </w:r>
      <w:proofErr w:type="gramEnd"/>
      <w:r w:rsidRPr="00985BE4">
        <w:rPr>
          <w:sz w:val="18"/>
          <w:szCs w:val="18"/>
        </w:rPr>
        <w:t xml:space="preserve"> реализацией Программы осуществляется начальником управления.</w:t>
      </w:r>
    </w:p>
    <w:p w:rsidR="00805AE3" w:rsidRPr="00985BE4" w:rsidRDefault="00805AE3" w:rsidP="00805AE3">
      <w:pPr>
        <w:jc w:val="center"/>
        <w:rPr>
          <w:b/>
          <w:sz w:val="18"/>
          <w:szCs w:val="18"/>
        </w:rPr>
      </w:pPr>
      <w:r w:rsidRPr="00985BE4">
        <w:rPr>
          <w:b/>
          <w:sz w:val="18"/>
          <w:szCs w:val="18"/>
        </w:rPr>
        <w:t>5. Ресурсное обеспечение муниципальной программы</w:t>
      </w:r>
    </w:p>
    <w:p w:rsidR="00805AE3" w:rsidRPr="00985BE4" w:rsidRDefault="00805AE3" w:rsidP="00805AE3">
      <w:pPr>
        <w:jc w:val="both"/>
        <w:rPr>
          <w:sz w:val="18"/>
          <w:szCs w:val="18"/>
        </w:rPr>
      </w:pPr>
      <w:r w:rsidRPr="00985BE4">
        <w:rPr>
          <w:sz w:val="18"/>
          <w:szCs w:val="18"/>
        </w:rPr>
        <w:t>Программа реализуется за счет средств муниципального бюджета, средств выделяемых на финансирование основной деятельности исполнителей мероприятий, внебюджетных средств.</w:t>
      </w:r>
    </w:p>
    <w:p w:rsidR="00805AE3" w:rsidRPr="00985BE4" w:rsidRDefault="00805AE3" w:rsidP="00805AE3">
      <w:pPr>
        <w:widowControl w:val="0"/>
        <w:autoSpaceDE w:val="0"/>
        <w:autoSpaceDN w:val="0"/>
        <w:adjustRightInd w:val="0"/>
        <w:rPr>
          <w:sz w:val="18"/>
          <w:szCs w:val="18"/>
        </w:rPr>
      </w:pPr>
      <w:r w:rsidRPr="00985BE4">
        <w:rPr>
          <w:sz w:val="18"/>
          <w:szCs w:val="18"/>
        </w:rPr>
        <w:t>Объем планируемого финансирования программы из районного бюджета  составит -- 2014 – 80,0 тыс. рублей</w:t>
      </w:r>
      <w:proofErr w:type="gramStart"/>
      <w:r w:rsidRPr="00985BE4">
        <w:rPr>
          <w:sz w:val="18"/>
          <w:szCs w:val="18"/>
        </w:rPr>
        <w:t xml:space="preserve"> ;</w:t>
      </w:r>
      <w:proofErr w:type="gramEnd"/>
      <w:r w:rsidRPr="00985BE4">
        <w:rPr>
          <w:sz w:val="18"/>
          <w:szCs w:val="18"/>
        </w:rPr>
        <w:t xml:space="preserve">  2015 – 94,77 тыс. рублей;  2016 – 88,0 тыс. рублей;  2017-98,0 тыс. рублей; 2018-8483,33. рублей;  2019-8054,7 рублей;  2020 –7959,7. </w:t>
      </w:r>
      <w:proofErr w:type="spellStart"/>
      <w:r w:rsidRPr="00985BE4">
        <w:rPr>
          <w:sz w:val="18"/>
          <w:szCs w:val="18"/>
        </w:rPr>
        <w:t>руб</w:t>
      </w:r>
      <w:proofErr w:type="spellEnd"/>
      <w:r w:rsidRPr="00985BE4">
        <w:rPr>
          <w:sz w:val="18"/>
          <w:szCs w:val="18"/>
        </w:rPr>
        <w:t>; 2021- 7959,7 .руб.; 2022- 7959,7.</w:t>
      </w:r>
    </w:p>
    <w:p w:rsidR="00805AE3" w:rsidRPr="00985BE4" w:rsidRDefault="00805AE3" w:rsidP="00805AE3">
      <w:pPr>
        <w:rPr>
          <w:b/>
          <w:sz w:val="18"/>
          <w:szCs w:val="18"/>
        </w:rPr>
      </w:pPr>
    </w:p>
    <w:p w:rsidR="00805AE3" w:rsidRPr="00985BE4" w:rsidRDefault="00805AE3" w:rsidP="00805AE3">
      <w:pPr>
        <w:jc w:val="center"/>
        <w:outlineLvl w:val="0"/>
        <w:rPr>
          <w:b/>
          <w:sz w:val="18"/>
          <w:szCs w:val="18"/>
        </w:rPr>
      </w:pPr>
      <w:r w:rsidRPr="00985BE4">
        <w:rPr>
          <w:b/>
          <w:sz w:val="18"/>
          <w:szCs w:val="18"/>
        </w:rPr>
        <w:t>6. Анализ рисков реализации муниципальной программы и описание мер управления рисками</w:t>
      </w:r>
    </w:p>
    <w:p w:rsidR="00805AE3" w:rsidRPr="00985BE4" w:rsidRDefault="00805AE3" w:rsidP="00805AE3">
      <w:pPr>
        <w:jc w:val="both"/>
        <w:outlineLvl w:val="0"/>
        <w:rPr>
          <w:sz w:val="18"/>
          <w:szCs w:val="18"/>
        </w:rPr>
      </w:pPr>
      <w:r w:rsidRPr="00985BE4">
        <w:rPr>
          <w:sz w:val="18"/>
          <w:szCs w:val="18"/>
        </w:rPr>
        <w:t>Основными рисками программы могут являться:</w:t>
      </w:r>
    </w:p>
    <w:p w:rsidR="00805AE3" w:rsidRPr="00985BE4" w:rsidRDefault="00805AE3" w:rsidP="00805AE3">
      <w:pPr>
        <w:jc w:val="both"/>
        <w:outlineLvl w:val="0"/>
        <w:rPr>
          <w:sz w:val="18"/>
          <w:szCs w:val="18"/>
        </w:rPr>
      </w:pPr>
      <w:r w:rsidRPr="00985BE4">
        <w:rPr>
          <w:sz w:val="18"/>
          <w:szCs w:val="18"/>
        </w:rPr>
        <w:t xml:space="preserve">-Нормативно-правовой </w:t>
      </w:r>
      <w:proofErr w:type="gramStart"/>
      <w:r w:rsidRPr="00985BE4">
        <w:rPr>
          <w:sz w:val="18"/>
          <w:szCs w:val="18"/>
        </w:rPr>
        <w:t>риск</w:t>
      </w:r>
      <w:proofErr w:type="gramEnd"/>
      <w:r w:rsidRPr="00985BE4">
        <w:rPr>
          <w:sz w:val="18"/>
          <w:szCs w:val="18"/>
        </w:rPr>
        <w:t xml:space="preserve"> связанный с отсутствием законодательного регулирования или недостаточно быстрым формированием необходимой нормативной базы, что может привести к невыполнению Программы в полном объеме.</w:t>
      </w:r>
    </w:p>
    <w:p w:rsidR="00805AE3" w:rsidRPr="00985BE4" w:rsidRDefault="00805AE3" w:rsidP="00805AE3">
      <w:pPr>
        <w:jc w:val="both"/>
        <w:outlineLvl w:val="0"/>
        <w:rPr>
          <w:sz w:val="18"/>
          <w:szCs w:val="18"/>
        </w:rPr>
      </w:pPr>
      <w:r w:rsidRPr="00985BE4">
        <w:rPr>
          <w:sz w:val="18"/>
          <w:szCs w:val="18"/>
        </w:rPr>
        <w:t>Мерой предупреждения данного риска служит система мониторинга действующего законодательства и проектов нормативно-правовых документов, находящихся на рассмотрении</w:t>
      </w:r>
      <w:proofErr w:type="gramStart"/>
      <w:r w:rsidRPr="00985BE4">
        <w:rPr>
          <w:sz w:val="18"/>
          <w:szCs w:val="18"/>
        </w:rPr>
        <w:t xml:space="preserve"> ,</w:t>
      </w:r>
      <w:proofErr w:type="gramEnd"/>
      <w:r w:rsidRPr="00985BE4">
        <w:rPr>
          <w:sz w:val="18"/>
          <w:szCs w:val="18"/>
        </w:rPr>
        <w:t xml:space="preserve"> что позволит снизить влияние данного риска на результативность программы.</w:t>
      </w:r>
    </w:p>
    <w:p w:rsidR="00805AE3" w:rsidRPr="00985BE4" w:rsidRDefault="00805AE3" w:rsidP="00805AE3">
      <w:pPr>
        <w:jc w:val="both"/>
        <w:outlineLvl w:val="0"/>
        <w:rPr>
          <w:sz w:val="18"/>
          <w:szCs w:val="18"/>
        </w:rPr>
      </w:pPr>
      <w:r w:rsidRPr="00985BE4">
        <w:rPr>
          <w:sz w:val="18"/>
          <w:szCs w:val="18"/>
        </w:rPr>
        <w:lastRenderedPageBreak/>
        <w:t>Риск финансового обеспечения, который связан с финансированием  Программы в неполном объеме  за счет бюджетных,  так и за счет внебюджетных источников.</w:t>
      </w:r>
    </w:p>
    <w:p w:rsidR="00805AE3" w:rsidRPr="00985BE4" w:rsidRDefault="00805AE3" w:rsidP="00805AE3">
      <w:pPr>
        <w:jc w:val="both"/>
        <w:outlineLvl w:val="0"/>
        <w:rPr>
          <w:sz w:val="18"/>
          <w:szCs w:val="18"/>
        </w:rPr>
      </w:pPr>
      <w:r w:rsidRPr="00985BE4">
        <w:rPr>
          <w:sz w:val="18"/>
          <w:szCs w:val="18"/>
        </w:rPr>
        <w:t>Мерой управления риском является осуществление прогнозирования и согласования в рамках соглашений</w:t>
      </w:r>
      <w:proofErr w:type="gramStart"/>
      <w:r w:rsidRPr="00985BE4">
        <w:rPr>
          <w:sz w:val="18"/>
          <w:szCs w:val="18"/>
        </w:rPr>
        <w:t xml:space="preserve"> ,</w:t>
      </w:r>
      <w:proofErr w:type="gramEnd"/>
      <w:r w:rsidRPr="00985BE4">
        <w:rPr>
          <w:sz w:val="18"/>
          <w:szCs w:val="18"/>
        </w:rPr>
        <w:t xml:space="preserve"> условий предоставления финансового обеспечения  мероприятий, что позволит обеспечить выполнение обязательств.</w:t>
      </w:r>
    </w:p>
    <w:p w:rsidR="00805AE3" w:rsidRPr="00985BE4" w:rsidRDefault="00805AE3" w:rsidP="00805AE3">
      <w:pPr>
        <w:jc w:val="both"/>
        <w:outlineLvl w:val="0"/>
        <w:rPr>
          <w:sz w:val="18"/>
          <w:szCs w:val="18"/>
        </w:rPr>
      </w:pPr>
      <w:r w:rsidRPr="00985BE4">
        <w:rPr>
          <w:sz w:val="18"/>
          <w:szCs w:val="18"/>
        </w:rPr>
        <w:t>Риск возникновения обстоятельств  непреодолимой  силы, таких как масштабные природные техногенные катастрофы, войны (вооруженные конфликты) и другие.</w:t>
      </w:r>
    </w:p>
    <w:p w:rsidR="00805AE3" w:rsidRPr="00985BE4" w:rsidRDefault="00805AE3" w:rsidP="00805AE3">
      <w:pPr>
        <w:jc w:val="both"/>
        <w:outlineLvl w:val="0"/>
        <w:rPr>
          <w:sz w:val="18"/>
          <w:szCs w:val="18"/>
        </w:rPr>
      </w:pPr>
      <w:r w:rsidRPr="00985BE4">
        <w:rPr>
          <w:sz w:val="18"/>
          <w:szCs w:val="18"/>
        </w:rPr>
        <w:t>Общее руководство, координацию и контроль в ходе реализации Программы осуществляет администрация муниципального образования в лице управления по культуре, спорту, делам молодежи и содействию здравоохранению.</w:t>
      </w:r>
    </w:p>
    <w:p w:rsidR="00805AE3" w:rsidRPr="00985BE4" w:rsidRDefault="00805AE3" w:rsidP="00805AE3">
      <w:pPr>
        <w:jc w:val="both"/>
        <w:outlineLvl w:val="0"/>
        <w:rPr>
          <w:sz w:val="18"/>
          <w:szCs w:val="18"/>
        </w:rPr>
      </w:pPr>
      <w:r w:rsidRPr="00985BE4">
        <w:rPr>
          <w:sz w:val="18"/>
          <w:szCs w:val="18"/>
        </w:rPr>
        <w:t>Исполнители Программы могут вносить предложения по совершенствованию реализации мероприятий Программы.</w:t>
      </w:r>
    </w:p>
    <w:p w:rsidR="00805AE3" w:rsidRPr="00985BE4" w:rsidRDefault="00805AE3" w:rsidP="00805AE3">
      <w:pPr>
        <w:jc w:val="both"/>
        <w:outlineLvl w:val="0"/>
        <w:rPr>
          <w:sz w:val="18"/>
          <w:szCs w:val="18"/>
        </w:rPr>
      </w:pPr>
      <w:r w:rsidRPr="00985BE4">
        <w:rPr>
          <w:sz w:val="18"/>
          <w:szCs w:val="18"/>
        </w:rPr>
        <w:t>Для выполнения мероприятий Программы могут создаваться комиссии и рабочие группы.</w:t>
      </w:r>
    </w:p>
    <w:p w:rsidR="00805AE3" w:rsidRPr="00985BE4" w:rsidRDefault="00805AE3" w:rsidP="00805AE3">
      <w:pPr>
        <w:rPr>
          <w:sz w:val="18"/>
          <w:szCs w:val="18"/>
        </w:rPr>
      </w:pPr>
    </w:p>
    <w:p w:rsidR="00805AE3" w:rsidRPr="00985BE4" w:rsidRDefault="00805AE3" w:rsidP="00805AE3">
      <w:pPr>
        <w:numPr>
          <w:ilvl w:val="1"/>
          <w:numId w:val="0"/>
        </w:numPr>
        <w:tabs>
          <w:tab w:val="left" w:pos="2120"/>
        </w:tabs>
        <w:suppressAutoHyphens/>
        <w:jc w:val="center"/>
        <w:rPr>
          <w:b/>
          <w:sz w:val="18"/>
          <w:szCs w:val="18"/>
        </w:rPr>
      </w:pPr>
      <w:r w:rsidRPr="00985BE4">
        <w:rPr>
          <w:b/>
          <w:sz w:val="18"/>
          <w:szCs w:val="18"/>
        </w:rPr>
        <w:t>Методика оценки  эффективности  реализации муниципальной программы</w:t>
      </w:r>
    </w:p>
    <w:p w:rsidR="00805AE3" w:rsidRPr="00985BE4" w:rsidRDefault="00805AE3" w:rsidP="00805AE3">
      <w:pPr>
        <w:tabs>
          <w:tab w:val="left" w:pos="2120"/>
        </w:tabs>
        <w:rPr>
          <w:b/>
          <w:sz w:val="18"/>
          <w:szCs w:val="18"/>
        </w:rPr>
      </w:pPr>
    </w:p>
    <w:p w:rsidR="00805AE3" w:rsidRPr="00985BE4" w:rsidRDefault="00805AE3" w:rsidP="00805AE3">
      <w:pPr>
        <w:jc w:val="both"/>
        <w:rPr>
          <w:sz w:val="18"/>
          <w:szCs w:val="18"/>
        </w:rPr>
      </w:pPr>
      <w:r w:rsidRPr="00985BE4">
        <w:rPr>
          <w:sz w:val="18"/>
          <w:szCs w:val="18"/>
        </w:rPr>
        <w:t xml:space="preserve">Оценка эффективности реализации муниципальной программы проводится ежегодно на основе </w:t>
      </w:r>
      <w:proofErr w:type="gramStart"/>
      <w:r w:rsidRPr="00985BE4">
        <w:rPr>
          <w:sz w:val="18"/>
          <w:szCs w:val="18"/>
        </w:rPr>
        <w:t>оценки достижения целевых показателей эффективности реализации муниципальной</w:t>
      </w:r>
      <w:proofErr w:type="gramEnd"/>
      <w:r w:rsidRPr="00985BE4">
        <w:rPr>
          <w:sz w:val="18"/>
          <w:szCs w:val="18"/>
        </w:rPr>
        <w:t xml:space="preserve"> программы (далее – целевой показатель), представленных в таблице 2, исходя из соответствия фактических значений показателей их плановым значениям.</w:t>
      </w:r>
    </w:p>
    <w:p w:rsidR="00805AE3" w:rsidRPr="00985BE4" w:rsidRDefault="00805AE3" w:rsidP="00805AE3">
      <w:pPr>
        <w:jc w:val="both"/>
        <w:rPr>
          <w:sz w:val="18"/>
          <w:szCs w:val="18"/>
        </w:rPr>
      </w:pPr>
      <w:r w:rsidRPr="00985BE4">
        <w:rPr>
          <w:sz w:val="18"/>
          <w:szCs w:val="18"/>
        </w:rPr>
        <w:t>Оценка эффективности каждого целевого показателя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
        <w:gridCol w:w="318"/>
        <w:gridCol w:w="480"/>
        <w:gridCol w:w="306"/>
        <w:gridCol w:w="636"/>
        <w:gridCol w:w="602"/>
      </w:tblGrid>
      <w:tr w:rsidR="00805AE3" w:rsidRPr="00985BE4" w:rsidTr="00805AE3">
        <w:trPr>
          <w:jc w:val="center"/>
        </w:trPr>
        <w:tc>
          <w:tcPr>
            <w:tcW w:w="0" w:type="auto"/>
            <w:vMerge w:val="restart"/>
            <w:tcBorders>
              <w:top w:val="nil"/>
              <w:left w:val="nil"/>
              <w:bottom w:val="nil"/>
              <w:right w:val="nil"/>
            </w:tcBorders>
            <w:vAlign w:val="center"/>
          </w:tcPr>
          <w:p w:rsidR="00805AE3" w:rsidRPr="00985BE4" w:rsidRDefault="00805AE3" w:rsidP="00805AE3">
            <w:pPr>
              <w:suppressAutoHyphens/>
              <w:jc w:val="center"/>
              <w:rPr>
                <w:sz w:val="18"/>
                <w:szCs w:val="18"/>
                <w:lang w:val="en-US" w:eastAsia="ar-SA"/>
              </w:rPr>
            </w:pPr>
            <w:r w:rsidRPr="00985BE4">
              <w:rPr>
                <w:sz w:val="18"/>
                <w:szCs w:val="18"/>
              </w:rPr>
              <w:t>Э</w:t>
            </w:r>
            <w:proofErr w:type="gramStart"/>
            <w:r w:rsidRPr="00985BE4">
              <w:rPr>
                <w:sz w:val="18"/>
                <w:szCs w:val="18"/>
                <w:lang w:val="en-US"/>
              </w:rPr>
              <w:t>i</w:t>
            </w:r>
            <w:proofErr w:type="gramEnd"/>
          </w:p>
        </w:tc>
        <w:tc>
          <w:tcPr>
            <w:tcW w:w="0" w:type="auto"/>
            <w:vMerge w:val="restart"/>
            <w:tcBorders>
              <w:top w:val="nil"/>
              <w:left w:val="nil"/>
              <w:bottom w:val="nil"/>
              <w:right w:val="nil"/>
            </w:tcBorders>
            <w:vAlign w:val="center"/>
          </w:tcPr>
          <w:p w:rsidR="00805AE3" w:rsidRPr="00985BE4" w:rsidRDefault="00805AE3" w:rsidP="00805AE3">
            <w:pPr>
              <w:suppressAutoHyphens/>
              <w:jc w:val="center"/>
              <w:rPr>
                <w:sz w:val="18"/>
                <w:szCs w:val="18"/>
                <w:lang w:val="en-US" w:eastAsia="ar-SA"/>
              </w:rPr>
            </w:pPr>
            <w:r w:rsidRPr="00985BE4">
              <w:rPr>
                <w:sz w:val="18"/>
                <w:szCs w:val="18"/>
                <w:lang w:val="en-US"/>
              </w:rPr>
              <w:t>=</w:t>
            </w:r>
          </w:p>
        </w:tc>
        <w:tc>
          <w:tcPr>
            <w:tcW w:w="0" w:type="auto"/>
            <w:tcBorders>
              <w:top w:val="nil"/>
              <w:left w:val="nil"/>
              <w:bottom w:val="single" w:sz="4" w:space="0" w:color="000000"/>
              <w:right w:val="nil"/>
            </w:tcBorders>
            <w:vAlign w:val="center"/>
          </w:tcPr>
          <w:p w:rsidR="00805AE3" w:rsidRPr="00985BE4" w:rsidRDefault="00805AE3" w:rsidP="00805AE3">
            <w:pPr>
              <w:suppressAutoHyphens/>
              <w:jc w:val="center"/>
              <w:rPr>
                <w:sz w:val="18"/>
                <w:szCs w:val="18"/>
                <w:lang w:val="en-US" w:eastAsia="ar-SA"/>
              </w:rPr>
            </w:pPr>
            <w:proofErr w:type="spellStart"/>
            <w:r w:rsidRPr="00985BE4">
              <w:rPr>
                <w:sz w:val="18"/>
                <w:szCs w:val="18"/>
              </w:rPr>
              <w:t>Фз</w:t>
            </w:r>
            <w:proofErr w:type="spellEnd"/>
            <w:proofErr w:type="gramStart"/>
            <w:r w:rsidRPr="00985BE4">
              <w:rPr>
                <w:sz w:val="18"/>
                <w:szCs w:val="18"/>
                <w:lang w:val="en-US"/>
              </w:rPr>
              <w:t>i</w:t>
            </w:r>
            <w:proofErr w:type="gramEnd"/>
          </w:p>
        </w:tc>
        <w:tc>
          <w:tcPr>
            <w:tcW w:w="0" w:type="auto"/>
            <w:vMerge w:val="restart"/>
            <w:tcBorders>
              <w:top w:val="nil"/>
              <w:left w:val="nil"/>
              <w:bottom w:val="nil"/>
              <w:right w:val="nil"/>
            </w:tcBorders>
            <w:vAlign w:val="center"/>
          </w:tcPr>
          <w:p w:rsidR="00805AE3" w:rsidRPr="00985BE4" w:rsidRDefault="00805AE3" w:rsidP="00805AE3">
            <w:pPr>
              <w:suppressAutoHyphens/>
              <w:jc w:val="center"/>
              <w:rPr>
                <w:sz w:val="18"/>
                <w:szCs w:val="18"/>
                <w:lang w:eastAsia="ar-SA"/>
              </w:rPr>
            </w:pPr>
            <w:r w:rsidRPr="00985BE4">
              <w:rPr>
                <w:sz w:val="18"/>
                <w:szCs w:val="18"/>
              </w:rPr>
              <w:t>х</w:t>
            </w:r>
          </w:p>
        </w:tc>
        <w:tc>
          <w:tcPr>
            <w:tcW w:w="0" w:type="auto"/>
            <w:vMerge w:val="restart"/>
            <w:tcBorders>
              <w:top w:val="nil"/>
              <w:left w:val="nil"/>
              <w:bottom w:val="nil"/>
              <w:right w:val="nil"/>
            </w:tcBorders>
            <w:vAlign w:val="center"/>
          </w:tcPr>
          <w:p w:rsidR="00805AE3" w:rsidRPr="00985BE4" w:rsidRDefault="00805AE3" w:rsidP="00805AE3">
            <w:pPr>
              <w:suppressAutoHyphens/>
              <w:jc w:val="center"/>
              <w:rPr>
                <w:sz w:val="18"/>
                <w:szCs w:val="18"/>
                <w:lang w:eastAsia="ar-SA"/>
              </w:rPr>
            </w:pPr>
            <w:r w:rsidRPr="00985BE4">
              <w:rPr>
                <w:sz w:val="18"/>
                <w:szCs w:val="18"/>
              </w:rPr>
              <w:t>100%</w:t>
            </w:r>
          </w:p>
        </w:tc>
        <w:tc>
          <w:tcPr>
            <w:tcW w:w="0" w:type="auto"/>
            <w:vMerge w:val="restart"/>
            <w:tcBorders>
              <w:top w:val="nil"/>
              <w:left w:val="nil"/>
              <w:bottom w:val="nil"/>
              <w:right w:val="nil"/>
            </w:tcBorders>
            <w:vAlign w:val="center"/>
          </w:tcPr>
          <w:p w:rsidR="00805AE3" w:rsidRPr="00985BE4" w:rsidRDefault="00805AE3" w:rsidP="00805AE3">
            <w:pPr>
              <w:suppressAutoHyphens/>
              <w:rPr>
                <w:sz w:val="18"/>
                <w:szCs w:val="18"/>
                <w:lang w:eastAsia="ar-SA"/>
              </w:rPr>
            </w:pPr>
            <w:r w:rsidRPr="00985BE4">
              <w:rPr>
                <w:sz w:val="18"/>
                <w:szCs w:val="18"/>
              </w:rPr>
              <w:t>, где:</w:t>
            </w:r>
          </w:p>
        </w:tc>
      </w:tr>
      <w:tr w:rsidR="00805AE3" w:rsidRPr="00985BE4" w:rsidTr="00805AE3">
        <w:trPr>
          <w:jc w:val="center"/>
        </w:trPr>
        <w:tc>
          <w:tcPr>
            <w:tcW w:w="0" w:type="auto"/>
            <w:vMerge/>
            <w:tcBorders>
              <w:top w:val="nil"/>
              <w:left w:val="nil"/>
              <w:bottom w:val="nil"/>
              <w:right w:val="nil"/>
            </w:tcBorders>
            <w:vAlign w:val="center"/>
          </w:tcPr>
          <w:p w:rsidR="00805AE3" w:rsidRPr="00985BE4" w:rsidRDefault="00805AE3" w:rsidP="00805AE3">
            <w:pPr>
              <w:rPr>
                <w:sz w:val="18"/>
                <w:szCs w:val="18"/>
                <w:lang w:val="en-US" w:eastAsia="ar-SA"/>
              </w:rPr>
            </w:pPr>
          </w:p>
        </w:tc>
        <w:tc>
          <w:tcPr>
            <w:tcW w:w="0" w:type="auto"/>
            <w:vMerge/>
            <w:tcBorders>
              <w:top w:val="nil"/>
              <w:left w:val="nil"/>
              <w:bottom w:val="nil"/>
              <w:right w:val="nil"/>
            </w:tcBorders>
            <w:vAlign w:val="center"/>
          </w:tcPr>
          <w:p w:rsidR="00805AE3" w:rsidRPr="00985BE4" w:rsidRDefault="00805AE3" w:rsidP="00805AE3">
            <w:pPr>
              <w:rPr>
                <w:sz w:val="18"/>
                <w:szCs w:val="18"/>
                <w:lang w:val="en-US" w:eastAsia="ar-SA"/>
              </w:rPr>
            </w:pPr>
          </w:p>
        </w:tc>
        <w:tc>
          <w:tcPr>
            <w:tcW w:w="0" w:type="auto"/>
            <w:tcBorders>
              <w:top w:val="single" w:sz="4" w:space="0" w:color="000000"/>
              <w:left w:val="nil"/>
              <w:bottom w:val="nil"/>
              <w:right w:val="nil"/>
            </w:tcBorders>
            <w:vAlign w:val="center"/>
          </w:tcPr>
          <w:p w:rsidR="00805AE3" w:rsidRPr="00985BE4" w:rsidRDefault="00805AE3" w:rsidP="00805AE3">
            <w:pPr>
              <w:suppressAutoHyphens/>
              <w:jc w:val="center"/>
              <w:rPr>
                <w:sz w:val="18"/>
                <w:szCs w:val="18"/>
                <w:lang w:val="en-US" w:eastAsia="ar-SA"/>
              </w:rPr>
            </w:pPr>
            <w:proofErr w:type="spellStart"/>
            <w:r w:rsidRPr="00985BE4">
              <w:rPr>
                <w:sz w:val="18"/>
                <w:szCs w:val="18"/>
              </w:rPr>
              <w:t>Пз</w:t>
            </w:r>
            <w:proofErr w:type="spellEnd"/>
            <w:proofErr w:type="gramStart"/>
            <w:r w:rsidRPr="00985BE4">
              <w:rPr>
                <w:sz w:val="18"/>
                <w:szCs w:val="18"/>
                <w:lang w:val="en-US"/>
              </w:rPr>
              <w:t>i</w:t>
            </w:r>
            <w:proofErr w:type="gramEnd"/>
          </w:p>
        </w:tc>
        <w:tc>
          <w:tcPr>
            <w:tcW w:w="0" w:type="auto"/>
            <w:vMerge/>
            <w:tcBorders>
              <w:top w:val="nil"/>
              <w:left w:val="nil"/>
              <w:bottom w:val="nil"/>
              <w:right w:val="nil"/>
            </w:tcBorders>
            <w:vAlign w:val="center"/>
          </w:tcPr>
          <w:p w:rsidR="00805AE3" w:rsidRPr="00985BE4" w:rsidRDefault="00805AE3" w:rsidP="00805AE3">
            <w:pPr>
              <w:rPr>
                <w:sz w:val="18"/>
                <w:szCs w:val="18"/>
                <w:lang w:eastAsia="ar-SA"/>
              </w:rPr>
            </w:pPr>
          </w:p>
        </w:tc>
        <w:tc>
          <w:tcPr>
            <w:tcW w:w="0" w:type="auto"/>
            <w:vMerge/>
            <w:tcBorders>
              <w:top w:val="nil"/>
              <w:left w:val="nil"/>
              <w:bottom w:val="nil"/>
              <w:right w:val="nil"/>
            </w:tcBorders>
            <w:vAlign w:val="center"/>
          </w:tcPr>
          <w:p w:rsidR="00805AE3" w:rsidRPr="00985BE4" w:rsidRDefault="00805AE3" w:rsidP="00805AE3">
            <w:pPr>
              <w:rPr>
                <w:sz w:val="18"/>
                <w:szCs w:val="18"/>
                <w:lang w:eastAsia="ar-SA"/>
              </w:rPr>
            </w:pPr>
          </w:p>
        </w:tc>
        <w:tc>
          <w:tcPr>
            <w:tcW w:w="0" w:type="auto"/>
            <w:vMerge/>
            <w:tcBorders>
              <w:top w:val="nil"/>
              <w:left w:val="nil"/>
              <w:bottom w:val="nil"/>
              <w:right w:val="nil"/>
            </w:tcBorders>
            <w:vAlign w:val="center"/>
          </w:tcPr>
          <w:p w:rsidR="00805AE3" w:rsidRPr="00985BE4" w:rsidRDefault="00805AE3" w:rsidP="00805AE3">
            <w:pPr>
              <w:rPr>
                <w:sz w:val="18"/>
                <w:szCs w:val="18"/>
                <w:lang w:eastAsia="ar-SA"/>
              </w:rPr>
            </w:pPr>
          </w:p>
        </w:tc>
      </w:tr>
    </w:tbl>
    <w:p w:rsidR="00805AE3" w:rsidRPr="00985BE4" w:rsidRDefault="00805AE3" w:rsidP="00805AE3">
      <w:pPr>
        <w:jc w:val="both"/>
        <w:rPr>
          <w:sz w:val="18"/>
          <w:szCs w:val="18"/>
          <w:lang w:eastAsia="ar-SA"/>
        </w:rPr>
      </w:pPr>
      <w:r w:rsidRPr="00985BE4">
        <w:rPr>
          <w:sz w:val="18"/>
          <w:szCs w:val="18"/>
          <w:lang w:val="en-US"/>
        </w:rPr>
        <w:t>i</w:t>
      </w:r>
      <w:r w:rsidRPr="00985BE4">
        <w:rPr>
          <w:sz w:val="18"/>
          <w:szCs w:val="18"/>
        </w:rPr>
        <w:t xml:space="preserve"> – </w:t>
      </w:r>
      <w:proofErr w:type="gramStart"/>
      <w:r w:rsidRPr="00985BE4">
        <w:rPr>
          <w:sz w:val="18"/>
          <w:szCs w:val="18"/>
        </w:rPr>
        <w:t>номер</w:t>
      </w:r>
      <w:proofErr w:type="gramEnd"/>
      <w:r w:rsidRPr="00985BE4">
        <w:rPr>
          <w:sz w:val="18"/>
          <w:szCs w:val="18"/>
        </w:rPr>
        <w:t xml:space="preserve"> показателя;</w:t>
      </w:r>
    </w:p>
    <w:p w:rsidR="00805AE3" w:rsidRPr="00985BE4" w:rsidRDefault="00805AE3" w:rsidP="00805AE3">
      <w:pPr>
        <w:jc w:val="both"/>
        <w:rPr>
          <w:sz w:val="18"/>
          <w:szCs w:val="18"/>
        </w:rPr>
      </w:pPr>
      <w:proofErr w:type="spellStart"/>
      <w:r w:rsidRPr="00985BE4">
        <w:rPr>
          <w:sz w:val="18"/>
          <w:szCs w:val="18"/>
        </w:rPr>
        <w:t>Э</w:t>
      </w:r>
      <w:proofErr w:type="gramStart"/>
      <w:r w:rsidRPr="00985BE4">
        <w:rPr>
          <w:sz w:val="18"/>
          <w:szCs w:val="18"/>
        </w:rPr>
        <w:t>i</w:t>
      </w:r>
      <w:proofErr w:type="spellEnd"/>
      <w:proofErr w:type="gramEnd"/>
      <w:r w:rsidRPr="00985BE4">
        <w:rPr>
          <w:sz w:val="18"/>
          <w:szCs w:val="18"/>
        </w:rPr>
        <w:t xml:space="preserve"> –  эффективность реализации i-</w:t>
      </w:r>
      <w:proofErr w:type="spellStart"/>
      <w:r w:rsidRPr="00985BE4">
        <w:rPr>
          <w:sz w:val="18"/>
          <w:szCs w:val="18"/>
        </w:rPr>
        <w:t>го</w:t>
      </w:r>
      <w:proofErr w:type="spellEnd"/>
      <w:r w:rsidRPr="00985BE4">
        <w:rPr>
          <w:sz w:val="18"/>
          <w:szCs w:val="18"/>
        </w:rPr>
        <w:t xml:space="preserve"> целевого показателя, процентов;</w:t>
      </w:r>
    </w:p>
    <w:p w:rsidR="00805AE3" w:rsidRPr="00985BE4" w:rsidRDefault="00805AE3" w:rsidP="00805AE3">
      <w:pPr>
        <w:jc w:val="both"/>
        <w:rPr>
          <w:sz w:val="18"/>
          <w:szCs w:val="18"/>
        </w:rPr>
      </w:pPr>
      <w:proofErr w:type="spellStart"/>
      <w:r w:rsidRPr="00985BE4">
        <w:rPr>
          <w:sz w:val="18"/>
          <w:szCs w:val="18"/>
        </w:rPr>
        <w:t>Фз</w:t>
      </w:r>
      <w:proofErr w:type="gramStart"/>
      <w:r w:rsidRPr="00985BE4">
        <w:rPr>
          <w:sz w:val="18"/>
          <w:szCs w:val="18"/>
        </w:rPr>
        <w:t>i</w:t>
      </w:r>
      <w:proofErr w:type="spellEnd"/>
      <w:proofErr w:type="gramEnd"/>
      <w:r w:rsidRPr="00985BE4">
        <w:rPr>
          <w:sz w:val="18"/>
          <w:szCs w:val="18"/>
        </w:rPr>
        <w:t xml:space="preserve"> – фактическое значение i-</w:t>
      </w:r>
      <w:proofErr w:type="spellStart"/>
      <w:r w:rsidRPr="00985BE4">
        <w:rPr>
          <w:sz w:val="18"/>
          <w:szCs w:val="18"/>
        </w:rPr>
        <w:t>го</w:t>
      </w:r>
      <w:proofErr w:type="spellEnd"/>
      <w:r w:rsidRPr="00985BE4">
        <w:rPr>
          <w:sz w:val="18"/>
          <w:szCs w:val="18"/>
        </w:rPr>
        <w:t xml:space="preserve"> целевого показателя, достигнутое в ходе реализации муниципальной программы в отчетном периоде;</w:t>
      </w:r>
    </w:p>
    <w:p w:rsidR="00805AE3" w:rsidRPr="00985BE4" w:rsidRDefault="00805AE3" w:rsidP="00805AE3">
      <w:pPr>
        <w:jc w:val="both"/>
        <w:rPr>
          <w:sz w:val="18"/>
          <w:szCs w:val="18"/>
        </w:rPr>
      </w:pPr>
      <w:proofErr w:type="spellStart"/>
      <w:r w:rsidRPr="00985BE4">
        <w:rPr>
          <w:sz w:val="18"/>
          <w:szCs w:val="18"/>
        </w:rPr>
        <w:t>Пз</w:t>
      </w:r>
      <w:proofErr w:type="gramStart"/>
      <w:r w:rsidRPr="00985BE4">
        <w:rPr>
          <w:sz w:val="18"/>
          <w:szCs w:val="18"/>
        </w:rPr>
        <w:t>i</w:t>
      </w:r>
      <w:proofErr w:type="spellEnd"/>
      <w:proofErr w:type="gramEnd"/>
      <w:r w:rsidRPr="00985BE4">
        <w:rPr>
          <w:sz w:val="18"/>
          <w:szCs w:val="18"/>
        </w:rPr>
        <w:t xml:space="preserve"> – плановое значение i-</w:t>
      </w:r>
      <w:proofErr w:type="spellStart"/>
      <w:r w:rsidRPr="00985BE4">
        <w:rPr>
          <w:sz w:val="18"/>
          <w:szCs w:val="18"/>
        </w:rPr>
        <w:t>го</w:t>
      </w:r>
      <w:proofErr w:type="spellEnd"/>
      <w:r w:rsidRPr="00985BE4">
        <w:rPr>
          <w:sz w:val="18"/>
          <w:szCs w:val="18"/>
        </w:rPr>
        <w:t xml:space="preserve"> целевого показателя, предусмотренное муниципальной программой в отчетном периоде.</w:t>
      </w:r>
    </w:p>
    <w:p w:rsidR="00805AE3" w:rsidRPr="00985BE4" w:rsidRDefault="00805AE3" w:rsidP="00805AE3">
      <w:pPr>
        <w:jc w:val="both"/>
        <w:rPr>
          <w:sz w:val="18"/>
          <w:szCs w:val="18"/>
        </w:rPr>
      </w:pPr>
      <w:r w:rsidRPr="00985BE4">
        <w:rPr>
          <w:sz w:val="18"/>
          <w:szCs w:val="18"/>
        </w:rPr>
        <w:t>Интегральная оценка эффективности реализации муниципальной программы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
        <w:gridCol w:w="318"/>
        <w:gridCol w:w="820"/>
        <w:gridCol w:w="602"/>
      </w:tblGrid>
      <w:tr w:rsidR="00805AE3" w:rsidRPr="00985BE4" w:rsidTr="00805AE3">
        <w:trPr>
          <w:jc w:val="center"/>
        </w:trPr>
        <w:tc>
          <w:tcPr>
            <w:tcW w:w="0" w:type="auto"/>
            <w:vMerge w:val="restart"/>
            <w:tcBorders>
              <w:top w:val="nil"/>
              <w:left w:val="nil"/>
              <w:bottom w:val="nil"/>
              <w:right w:val="nil"/>
            </w:tcBorders>
            <w:vAlign w:val="center"/>
          </w:tcPr>
          <w:p w:rsidR="00805AE3" w:rsidRPr="00985BE4" w:rsidRDefault="00805AE3" w:rsidP="00805AE3">
            <w:pPr>
              <w:jc w:val="center"/>
              <w:rPr>
                <w:sz w:val="18"/>
                <w:szCs w:val="18"/>
                <w:lang w:eastAsia="ar-SA"/>
              </w:rPr>
            </w:pPr>
          </w:p>
          <w:p w:rsidR="00805AE3" w:rsidRPr="00985BE4" w:rsidRDefault="00805AE3" w:rsidP="00805AE3">
            <w:pPr>
              <w:suppressAutoHyphens/>
              <w:jc w:val="center"/>
              <w:rPr>
                <w:sz w:val="18"/>
                <w:szCs w:val="18"/>
                <w:lang w:val="en-US" w:eastAsia="ar-SA"/>
              </w:rPr>
            </w:pPr>
            <w:r w:rsidRPr="00985BE4">
              <w:rPr>
                <w:sz w:val="18"/>
                <w:szCs w:val="18"/>
              </w:rPr>
              <w:t>Э</w:t>
            </w:r>
          </w:p>
        </w:tc>
        <w:tc>
          <w:tcPr>
            <w:tcW w:w="0" w:type="auto"/>
            <w:vMerge w:val="restart"/>
            <w:tcBorders>
              <w:top w:val="nil"/>
              <w:left w:val="nil"/>
              <w:bottom w:val="nil"/>
              <w:right w:val="nil"/>
            </w:tcBorders>
            <w:vAlign w:val="center"/>
          </w:tcPr>
          <w:p w:rsidR="00805AE3" w:rsidRPr="00985BE4" w:rsidRDefault="00805AE3" w:rsidP="00805AE3">
            <w:pPr>
              <w:jc w:val="center"/>
              <w:rPr>
                <w:sz w:val="18"/>
                <w:szCs w:val="18"/>
                <w:lang w:val="en-US" w:eastAsia="ar-SA"/>
              </w:rPr>
            </w:pPr>
          </w:p>
          <w:p w:rsidR="00805AE3" w:rsidRPr="00985BE4" w:rsidRDefault="00805AE3" w:rsidP="00805AE3">
            <w:pPr>
              <w:suppressAutoHyphens/>
              <w:jc w:val="center"/>
              <w:rPr>
                <w:sz w:val="18"/>
                <w:szCs w:val="18"/>
                <w:lang w:val="en-US" w:eastAsia="ar-SA"/>
              </w:rPr>
            </w:pPr>
            <w:r w:rsidRPr="00985BE4">
              <w:rPr>
                <w:sz w:val="18"/>
                <w:szCs w:val="18"/>
                <w:lang w:val="en-US"/>
              </w:rPr>
              <w:t>=</w:t>
            </w:r>
          </w:p>
        </w:tc>
        <w:tc>
          <w:tcPr>
            <w:tcW w:w="0" w:type="auto"/>
            <w:tcBorders>
              <w:top w:val="nil"/>
              <w:left w:val="nil"/>
              <w:bottom w:val="single" w:sz="4" w:space="0" w:color="000000"/>
              <w:right w:val="nil"/>
            </w:tcBorders>
            <w:vAlign w:val="center"/>
          </w:tcPr>
          <w:p w:rsidR="00805AE3" w:rsidRPr="00985BE4" w:rsidRDefault="00805AE3" w:rsidP="00805AE3">
            <w:pPr>
              <w:rPr>
                <w:sz w:val="18"/>
                <w:szCs w:val="18"/>
                <w:lang w:val="en-US" w:eastAsia="ar-SA"/>
              </w:rPr>
            </w:pPr>
            <w:r w:rsidRPr="00985BE4">
              <w:rPr>
                <w:sz w:val="18"/>
                <w:szCs w:val="18"/>
                <w:lang w:val="en-US"/>
              </w:rPr>
              <w:t xml:space="preserve">   n</w:t>
            </w:r>
          </w:p>
          <w:p w:rsidR="00805AE3" w:rsidRPr="00985BE4" w:rsidRDefault="00805AE3" w:rsidP="00805AE3">
            <w:pPr>
              <w:jc w:val="center"/>
              <w:rPr>
                <w:sz w:val="18"/>
                <w:szCs w:val="18"/>
                <w:lang w:val="en-US"/>
              </w:rPr>
            </w:pPr>
            <w:r w:rsidRPr="00985BE4">
              <w:rPr>
                <w:sz w:val="18"/>
                <w:szCs w:val="18"/>
                <w:lang w:val="en-US"/>
              </w:rPr>
              <w:t xml:space="preserve">SUM </w:t>
            </w:r>
            <w:r w:rsidRPr="00985BE4">
              <w:rPr>
                <w:sz w:val="18"/>
                <w:szCs w:val="18"/>
              </w:rPr>
              <w:t>Э</w:t>
            </w:r>
            <w:r w:rsidRPr="00985BE4">
              <w:rPr>
                <w:sz w:val="18"/>
                <w:szCs w:val="18"/>
                <w:lang w:val="en-US"/>
              </w:rPr>
              <w:t>i</w:t>
            </w:r>
          </w:p>
          <w:p w:rsidR="00805AE3" w:rsidRPr="00985BE4" w:rsidRDefault="00805AE3" w:rsidP="00805AE3">
            <w:pPr>
              <w:suppressAutoHyphens/>
              <w:rPr>
                <w:sz w:val="18"/>
                <w:szCs w:val="18"/>
                <w:lang w:val="en-US" w:eastAsia="ar-SA"/>
              </w:rPr>
            </w:pPr>
            <w:r w:rsidRPr="00985BE4">
              <w:rPr>
                <w:sz w:val="18"/>
                <w:szCs w:val="18"/>
                <w:lang w:val="en-US"/>
              </w:rPr>
              <w:t xml:space="preserve">  i=1</w:t>
            </w:r>
          </w:p>
        </w:tc>
        <w:tc>
          <w:tcPr>
            <w:tcW w:w="0" w:type="auto"/>
            <w:vMerge w:val="restart"/>
            <w:tcBorders>
              <w:top w:val="nil"/>
              <w:left w:val="nil"/>
              <w:bottom w:val="nil"/>
              <w:right w:val="nil"/>
            </w:tcBorders>
          </w:tcPr>
          <w:p w:rsidR="00805AE3" w:rsidRPr="00985BE4" w:rsidRDefault="00805AE3" w:rsidP="00805AE3">
            <w:pPr>
              <w:rPr>
                <w:sz w:val="18"/>
                <w:szCs w:val="18"/>
                <w:lang w:eastAsia="ar-SA"/>
              </w:rPr>
            </w:pPr>
          </w:p>
          <w:p w:rsidR="00805AE3" w:rsidRPr="00985BE4" w:rsidRDefault="00805AE3" w:rsidP="00805AE3">
            <w:pPr>
              <w:rPr>
                <w:sz w:val="18"/>
                <w:szCs w:val="18"/>
              </w:rPr>
            </w:pPr>
          </w:p>
          <w:p w:rsidR="00805AE3" w:rsidRPr="00985BE4" w:rsidRDefault="00805AE3" w:rsidP="00805AE3">
            <w:pPr>
              <w:suppressAutoHyphens/>
              <w:rPr>
                <w:sz w:val="18"/>
                <w:szCs w:val="18"/>
                <w:lang w:eastAsia="ar-SA"/>
              </w:rPr>
            </w:pPr>
            <w:r w:rsidRPr="00985BE4">
              <w:rPr>
                <w:sz w:val="18"/>
                <w:szCs w:val="18"/>
              </w:rPr>
              <w:t>, где:</w:t>
            </w:r>
          </w:p>
        </w:tc>
      </w:tr>
      <w:tr w:rsidR="00805AE3" w:rsidRPr="00985BE4" w:rsidTr="00805AE3">
        <w:trPr>
          <w:jc w:val="center"/>
        </w:trPr>
        <w:tc>
          <w:tcPr>
            <w:tcW w:w="0" w:type="auto"/>
            <w:vMerge/>
            <w:tcBorders>
              <w:top w:val="nil"/>
              <w:left w:val="nil"/>
              <w:bottom w:val="nil"/>
              <w:right w:val="nil"/>
            </w:tcBorders>
            <w:vAlign w:val="center"/>
          </w:tcPr>
          <w:p w:rsidR="00805AE3" w:rsidRPr="00985BE4" w:rsidRDefault="00805AE3" w:rsidP="00805AE3">
            <w:pPr>
              <w:rPr>
                <w:sz w:val="18"/>
                <w:szCs w:val="18"/>
                <w:lang w:val="en-US" w:eastAsia="ar-SA"/>
              </w:rPr>
            </w:pPr>
          </w:p>
        </w:tc>
        <w:tc>
          <w:tcPr>
            <w:tcW w:w="0" w:type="auto"/>
            <w:vMerge/>
            <w:tcBorders>
              <w:top w:val="nil"/>
              <w:left w:val="nil"/>
              <w:bottom w:val="nil"/>
              <w:right w:val="nil"/>
            </w:tcBorders>
            <w:vAlign w:val="center"/>
          </w:tcPr>
          <w:p w:rsidR="00805AE3" w:rsidRPr="00985BE4" w:rsidRDefault="00805AE3" w:rsidP="00805AE3">
            <w:pPr>
              <w:rPr>
                <w:sz w:val="18"/>
                <w:szCs w:val="18"/>
                <w:lang w:val="en-US" w:eastAsia="ar-SA"/>
              </w:rPr>
            </w:pPr>
          </w:p>
        </w:tc>
        <w:tc>
          <w:tcPr>
            <w:tcW w:w="0" w:type="auto"/>
            <w:tcBorders>
              <w:top w:val="single" w:sz="4" w:space="0" w:color="000000"/>
              <w:left w:val="nil"/>
              <w:bottom w:val="nil"/>
              <w:right w:val="nil"/>
            </w:tcBorders>
            <w:vAlign w:val="center"/>
          </w:tcPr>
          <w:p w:rsidR="00805AE3" w:rsidRPr="00985BE4" w:rsidRDefault="00805AE3" w:rsidP="00805AE3">
            <w:pPr>
              <w:suppressAutoHyphens/>
              <w:jc w:val="center"/>
              <w:rPr>
                <w:sz w:val="18"/>
                <w:szCs w:val="18"/>
                <w:lang w:val="en-US" w:eastAsia="ar-SA"/>
              </w:rPr>
            </w:pPr>
            <w:r w:rsidRPr="00985BE4">
              <w:rPr>
                <w:sz w:val="18"/>
                <w:szCs w:val="18"/>
                <w:lang w:val="en-US"/>
              </w:rPr>
              <w:t>n</w:t>
            </w:r>
          </w:p>
        </w:tc>
        <w:tc>
          <w:tcPr>
            <w:tcW w:w="0" w:type="auto"/>
            <w:vMerge/>
            <w:tcBorders>
              <w:top w:val="nil"/>
              <w:left w:val="nil"/>
              <w:bottom w:val="nil"/>
              <w:right w:val="nil"/>
            </w:tcBorders>
            <w:vAlign w:val="center"/>
          </w:tcPr>
          <w:p w:rsidR="00805AE3" w:rsidRPr="00985BE4" w:rsidRDefault="00805AE3" w:rsidP="00805AE3">
            <w:pPr>
              <w:rPr>
                <w:sz w:val="18"/>
                <w:szCs w:val="18"/>
                <w:lang w:eastAsia="ar-SA"/>
              </w:rPr>
            </w:pPr>
          </w:p>
        </w:tc>
      </w:tr>
    </w:tbl>
    <w:p w:rsidR="00805AE3" w:rsidRPr="00985BE4" w:rsidRDefault="00805AE3" w:rsidP="00805AE3">
      <w:pPr>
        <w:jc w:val="both"/>
        <w:rPr>
          <w:sz w:val="18"/>
          <w:szCs w:val="18"/>
          <w:lang w:eastAsia="ar-SA"/>
        </w:rPr>
      </w:pPr>
      <w:r w:rsidRPr="00985BE4">
        <w:rPr>
          <w:sz w:val="18"/>
          <w:szCs w:val="18"/>
        </w:rPr>
        <w:t>Э – интегральная оценка эффективности реализации муниципальной программы;</w:t>
      </w:r>
    </w:p>
    <w:p w:rsidR="00805AE3" w:rsidRPr="00985BE4" w:rsidRDefault="00805AE3" w:rsidP="00805AE3">
      <w:pPr>
        <w:jc w:val="both"/>
        <w:rPr>
          <w:sz w:val="18"/>
          <w:szCs w:val="18"/>
        </w:rPr>
      </w:pPr>
      <w:r w:rsidRPr="00985BE4">
        <w:rPr>
          <w:sz w:val="18"/>
          <w:szCs w:val="18"/>
        </w:rPr>
        <w:t xml:space="preserve">n – количество целевых показателей. </w:t>
      </w:r>
    </w:p>
    <w:p w:rsidR="00805AE3" w:rsidRPr="00985BE4" w:rsidRDefault="00805AE3" w:rsidP="00805AE3">
      <w:pPr>
        <w:jc w:val="both"/>
        <w:rPr>
          <w:sz w:val="18"/>
          <w:szCs w:val="18"/>
        </w:rPr>
      </w:pPr>
      <w:r w:rsidRPr="00985BE4">
        <w:rPr>
          <w:sz w:val="18"/>
          <w:szCs w:val="18"/>
        </w:rPr>
        <w:t>Эффективность муниципальной программы оценивается по следующей шкале значений интегральной оценки:</w:t>
      </w:r>
    </w:p>
    <w:p w:rsidR="00805AE3" w:rsidRPr="00985BE4" w:rsidRDefault="00805AE3" w:rsidP="00805AE3">
      <w:pPr>
        <w:jc w:val="both"/>
        <w:rPr>
          <w:sz w:val="18"/>
          <w:szCs w:val="18"/>
        </w:rPr>
      </w:pPr>
      <w:r w:rsidRPr="00985BE4">
        <w:rPr>
          <w:sz w:val="18"/>
          <w:szCs w:val="18"/>
        </w:rPr>
        <w:t>от 80% и выше – муниципальная программа эффективна,</w:t>
      </w:r>
    </w:p>
    <w:p w:rsidR="00805AE3" w:rsidRPr="00985BE4" w:rsidRDefault="00805AE3" w:rsidP="00805AE3">
      <w:pPr>
        <w:jc w:val="both"/>
        <w:rPr>
          <w:sz w:val="18"/>
          <w:szCs w:val="18"/>
        </w:rPr>
      </w:pPr>
      <w:r w:rsidRPr="00985BE4">
        <w:rPr>
          <w:sz w:val="18"/>
          <w:szCs w:val="18"/>
        </w:rPr>
        <w:t>от 60% до 80% включительно – муниципальная программа требует корректировки объемов финансирования и (или) целевых показателей эффективности,</w:t>
      </w:r>
    </w:p>
    <w:p w:rsidR="00805AE3" w:rsidRPr="00985BE4" w:rsidRDefault="00805AE3" w:rsidP="00805AE3">
      <w:pPr>
        <w:jc w:val="both"/>
        <w:rPr>
          <w:sz w:val="18"/>
          <w:szCs w:val="18"/>
        </w:rPr>
      </w:pPr>
      <w:r w:rsidRPr="00985BE4">
        <w:rPr>
          <w:sz w:val="18"/>
          <w:szCs w:val="18"/>
        </w:rPr>
        <w:t>менее 60% – муниципальная программа считается неэффективной и требует корректировки цели, задач, мероприятий и показателей эффективности реализации муниципальной программы.</w:t>
      </w:r>
    </w:p>
    <w:p w:rsidR="00805AE3" w:rsidRPr="00985BE4" w:rsidRDefault="00805AE3" w:rsidP="00805AE3">
      <w:pPr>
        <w:jc w:val="both"/>
        <w:rPr>
          <w:sz w:val="18"/>
          <w:szCs w:val="18"/>
        </w:rPr>
      </w:pPr>
      <w:r w:rsidRPr="00985BE4">
        <w:rPr>
          <w:sz w:val="18"/>
          <w:szCs w:val="18"/>
        </w:rPr>
        <w:t>Ответственные исполнители муниципальной программы предоставляют:</w:t>
      </w:r>
    </w:p>
    <w:p w:rsidR="00805AE3" w:rsidRPr="00985BE4" w:rsidRDefault="00805AE3" w:rsidP="00805AE3">
      <w:pPr>
        <w:jc w:val="both"/>
        <w:rPr>
          <w:sz w:val="18"/>
          <w:szCs w:val="18"/>
        </w:rPr>
      </w:pPr>
      <w:r w:rsidRPr="00985BE4">
        <w:rPr>
          <w:sz w:val="18"/>
          <w:szCs w:val="18"/>
        </w:rPr>
        <w:t>- ежеквартально, в срок до 10 числа месяца, следующего за отчетным периодом, отчет о ходе реализации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805AE3" w:rsidRPr="00985BE4" w:rsidRDefault="00805AE3" w:rsidP="00805AE3">
      <w:pPr>
        <w:pBdr>
          <w:bottom w:val="single" w:sz="12" w:space="29" w:color="auto"/>
        </w:pBdr>
        <w:jc w:val="both"/>
        <w:rPr>
          <w:sz w:val="18"/>
          <w:szCs w:val="18"/>
        </w:rPr>
      </w:pPr>
      <w:proofErr w:type="gramStart"/>
      <w:r w:rsidRPr="00985BE4">
        <w:rPr>
          <w:sz w:val="18"/>
          <w:szCs w:val="18"/>
        </w:rPr>
        <w:t>- ежегодно, в срок до 01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муниципального образования, курирующим работу ответственного исполнителя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roofErr w:type="gramEnd"/>
    </w:p>
    <w:p w:rsidR="00805AE3" w:rsidRPr="00985BE4" w:rsidRDefault="00805AE3" w:rsidP="00805AE3">
      <w:pPr>
        <w:pBdr>
          <w:bottom w:val="single" w:sz="12" w:space="29" w:color="auto"/>
        </w:pBdr>
        <w:jc w:val="both"/>
        <w:rPr>
          <w:sz w:val="18"/>
          <w:szCs w:val="18"/>
        </w:rPr>
      </w:pPr>
      <w:r w:rsidRPr="00985BE4">
        <w:rPr>
          <w:sz w:val="18"/>
          <w:szCs w:val="18"/>
        </w:rPr>
        <w:t xml:space="preserve">      </w:t>
      </w:r>
      <w:proofErr w:type="gramStart"/>
      <w:r w:rsidRPr="00985BE4">
        <w:rPr>
          <w:sz w:val="18"/>
          <w:szCs w:val="18"/>
        </w:rPr>
        <w:t>Реализация настоящей Программы станет вкладом в становление системы физкультурно-оздоровительной работы с населением, фактором повышения интереса орловцев к спортивной жизни района, одним из условий комплексного социально-экономического развития нашего района и дальнейшего укрепления его престижа на областной и российской спортивных аренах.</w:t>
      </w:r>
      <w:proofErr w:type="gramEnd"/>
    </w:p>
    <w:p w:rsidR="00805AE3" w:rsidRPr="00985BE4" w:rsidRDefault="00805AE3" w:rsidP="00805AE3">
      <w:pPr>
        <w:framePr w:w="10246" w:wrap="auto" w:hAnchor="text" w:x="993"/>
        <w:sectPr w:rsidR="00805AE3" w:rsidRPr="00985BE4" w:rsidSect="00805AE3">
          <w:headerReference w:type="even" r:id="rId89"/>
          <w:headerReference w:type="default" r:id="rId90"/>
          <w:pgSz w:w="11907" w:h="16840" w:code="9"/>
          <w:pgMar w:top="426" w:right="507" w:bottom="284" w:left="1710" w:header="720" w:footer="720" w:gutter="0"/>
          <w:cols w:space="708"/>
          <w:noEndnote/>
          <w:docGrid w:linePitch="78"/>
        </w:sectPr>
      </w:pPr>
    </w:p>
    <w:p w:rsidR="00805AE3" w:rsidRPr="00985BE4" w:rsidRDefault="00805AE3" w:rsidP="00805AE3">
      <w:pPr>
        <w:widowControl w:val="0"/>
        <w:autoSpaceDE w:val="0"/>
        <w:autoSpaceDN w:val="0"/>
        <w:adjustRightInd w:val="0"/>
      </w:pPr>
      <w:r w:rsidRPr="00985BE4">
        <w:lastRenderedPageBreak/>
        <w:t xml:space="preserve">                                                                                                                                                                                                                  Приложение  1 к  Программе  </w:t>
      </w:r>
    </w:p>
    <w:p w:rsidR="00805AE3" w:rsidRPr="00985BE4" w:rsidRDefault="00805AE3" w:rsidP="00805AE3">
      <w:pPr>
        <w:widowControl w:val="0"/>
        <w:autoSpaceDE w:val="0"/>
        <w:autoSpaceDN w:val="0"/>
        <w:adjustRightInd w:val="0"/>
        <w:jc w:val="center"/>
        <w:rPr>
          <w:color w:val="000000"/>
          <w:sz w:val="16"/>
          <w:szCs w:val="16"/>
        </w:rPr>
      </w:pPr>
      <w:r w:rsidRPr="00985BE4">
        <w:rPr>
          <w:color w:val="000000"/>
          <w:sz w:val="16"/>
          <w:szCs w:val="16"/>
        </w:rPr>
        <w:t xml:space="preserve">Перечень мероприятий и источники финансирования </w:t>
      </w:r>
      <w:r w:rsidRPr="00985BE4">
        <w:rPr>
          <w:sz w:val="16"/>
          <w:szCs w:val="16"/>
        </w:rPr>
        <w:t>Муниципальной программы</w:t>
      </w:r>
    </w:p>
    <w:tbl>
      <w:tblPr>
        <w:tblW w:w="16302" w:type="dxa"/>
        <w:tblCellSpacing w:w="5" w:type="nil"/>
        <w:tblInd w:w="75" w:type="dxa"/>
        <w:tblLayout w:type="fixed"/>
        <w:tblCellMar>
          <w:left w:w="75" w:type="dxa"/>
          <w:right w:w="75" w:type="dxa"/>
        </w:tblCellMar>
        <w:tblLook w:val="0000" w:firstRow="0" w:lastRow="0" w:firstColumn="0" w:lastColumn="0" w:noHBand="0" w:noVBand="0"/>
      </w:tblPr>
      <w:tblGrid>
        <w:gridCol w:w="552"/>
        <w:gridCol w:w="7"/>
        <w:gridCol w:w="5778"/>
        <w:gridCol w:w="275"/>
        <w:gridCol w:w="4531"/>
        <w:gridCol w:w="28"/>
        <w:gridCol w:w="539"/>
        <w:gridCol w:w="32"/>
        <w:gridCol w:w="535"/>
        <w:gridCol w:w="36"/>
        <w:gridCol w:w="531"/>
        <w:gridCol w:w="40"/>
        <w:gridCol w:w="527"/>
        <w:gridCol w:w="44"/>
        <w:gridCol w:w="523"/>
        <w:gridCol w:w="48"/>
        <w:gridCol w:w="527"/>
        <w:gridCol w:w="44"/>
        <w:gridCol w:w="563"/>
        <w:gridCol w:w="8"/>
        <w:gridCol w:w="494"/>
        <w:gridCol w:w="35"/>
        <w:gridCol w:w="38"/>
        <w:gridCol w:w="544"/>
        <w:gridCol w:w="23"/>
      </w:tblGrid>
      <w:tr w:rsidR="00805AE3" w:rsidRPr="00985BE4" w:rsidTr="00805AE3">
        <w:trPr>
          <w:trHeight w:val="400"/>
          <w:tblCellSpacing w:w="5" w:type="nil"/>
        </w:trPr>
        <w:tc>
          <w:tcPr>
            <w:tcW w:w="552" w:type="dxa"/>
            <w:vMerge w:val="restart"/>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 xml:space="preserve">    Статус     </w:t>
            </w:r>
          </w:p>
        </w:tc>
        <w:tc>
          <w:tcPr>
            <w:tcW w:w="5785" w:type="dxa"/>
            <w:gridSpan w:val="2"/>
            <w:vMerge w:val="restart"/>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6"/>
                <w:szCs w:val="16"/>
              </w:rPr>
            </w:pPr>
            <w:r w:rsidRPr="00985BE4">
              <w:rPr>
                <w:b/>
                <w:sz w:val="16"/>
                <w:szCs w:val="16"/>
              </w:rPr>
              <w:t>Наименование муниципальной программы</w:t>
            </w:r>
            <w:r w:rsidRPr="00985BE4">
              <w:rPr>
                <w:b/>
                <w:sz w:val="16"/>
                <w:szCs w:val="16"/>
              </w:rPr>
              <w:br/>
            </w:r>
          </w:p>
        </w:tc>
        <w:tc>
          <w:tcPr>
            <w:tcW w:w="4806" w:type="dxa"/>
            <w:gridSpan w:val="2"/>
            <w:vMerge w:val="restart"/>
            <w:tcBorders>
              <w:top w:val="single" w:sz="4" w:space="0" w:color="auto"/>
              <w:left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6"/>
                <w:szCs w:val="16"/>
              </w:rPr>
            </w:pPr>
            <w:r w:rsidRPr="00985BE4">
              <w:rPr>
                <w:b/>
                <w:sz w:val="16"/>
                <w:szCs w:val="16"/>
              </w:rPr>
              <w:t xml:space="preserve">Ответственный  исполнитель,    соисполнители,  </w:t>
            </w:r>
            <w:r w:rsidRPr="00985BE4">
              <w:rPr>
                <w:b/>
                <w:sz w:val="16"/>
                <w:szCs w:val="16"/>
              </w:rPr>
              <w:br/>
              <w:t xml:space="preserve">муниципальный заказчик,   муниципальный </w:t>
            </w:r>
            <w:r w:rsidRPr="00985BE4">
              <w:rPr>
                <w:b/>
                <w:sz w:val="16"/>
                <w:szCs w:val="16"/>
              </w:rPr>
              <w:br/>
              <w:t>заказчик-координатор</w:t>
            </w:r>
          </w:p>
        </w:tc>
        <w:tc>
          <w:tcPr>
            <w:tcW w:w="5159" w:type="dxa"/>
            <w:gridSpan w:val="20"/>
            <w:tcBorders>
              <w:top w:val="single" w:sz="4" w:space="0" w:color="auto"/>
              <w:left w:val="single" w:sz="4" w:space="0" w:color="auto"/>
              <w:bottom w:val="single" w:sz="4" w:space="0" w:color="auto"/>
              <w:right w:val="single" w:sz="4" w:space="0" w:color="auto"/>
            </w:tcBorders>
          </w:tcPr>
          <w:p w:rsidR="00805AE3" w:rsidRPr="00985BE4" w:rsidRDefault="00805AE3" w:rsidP="00805AE3">
            <w:pPr>
              <w:rPr>
                <w:b/>
                <w:sz w:val="16"/>
                <w:szCs w:val="16"/>
              </w:rPr>
            </w:pPr>
            <w:r w:rsidRPr="00985BE4">
              <w:rPr>
                <w:b/>
                <w:sz w:val="16"/>
                <w:szCs w:val="16"/>
              </w:rPr>
              <w:t xml:space="preserve">          Расходы (тыс. рублей)</w:t>
            </w:r>
          </w:p>
        </w:tc>
      </w:tr>
      <w:tr w:rsidR="00805AE3" w:rsidRPr="00985BE4" w:rsidTr="00805AE3">
        <w:trPr>
          <w:trHeight w:val="546"/>
          <w:tblCellSpacing w:w="5" w:type="nil"/>
        </w:trPr>
        <w:tc>
          <w:tcPr>
            <w:tcW w:w="552"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p>
        </w:tc>
        <w:tc>
          <w:tcPr>
            <w:tcW w:w="5785" w:type="dxa"/>
            <w:gridSpan w:val="2"/>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p>
        </w:tc>
        <w:tc>
          <w:tcPr>
            <w:tcW w:w="4806" w:type="dxa"/>
            <w:gridSpan w:val="2"/>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b/>
                <w:sz w:val="16"/>
                <w:szCs w:val="16"/>
              </w:rPr>
            </w:pPr>
            <w:r w:rsidRPr="00985BE4">
              <w:rPr>
                <w:b/>
                <w:sz w:val="16"/>
                <w:szCs w:val="16"/>
              </w:rPr>
              <w:t>2014 год</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 xml:space="preserve">2015 год </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 xml:space="preserve">2016 год </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 xml:space="preserve">2017 год </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2018 год</w:t>
            </w:r>
          </w:p>
        </w:tc>
        <w:tc>
          <w:tcPr>
            <w:tcW w:w="575"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2019 год</w:t>
            </w:r>
          </w:p>
        </w:tc>
        <w:tc>
          <w:tcPr>
            <w:tcW w:w="60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2020 год</w:t>
            </w:r>
          </w:p>
        </w:tc>
        <w:tc>
          <w:tcPr>
            <w:tcW w:w="575" w:type="dxa"/>
            <w:gridSpan w:val="4"/>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2021 год</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2022 год</w:t>
            </w:r>
          </w:p>
        </w:tc>
      </w:tr>
      <w:tr w:rsidR="00805AE3" w:rsidRPr="00985BE4" w:rsidTr="00805AE3">
        <w:trPr>
          <w:trHeight w:val="840"/>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 xml:space="preserve">Программа   </w:t>
            </w:r>
          </w:p>
        </w:tc>
        <w:tc>
          <w:tcPr>
            <w:tcW w:w="5785"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b/>
                <w:sz w:val="16"/>
                <w:szCs w:val="16"/>
              </w:rPr>
            </w:pPr>
            <w:r w:rsidRPr="00985BE4">
              <w:rPr>
                <w:b/>
                <w:sz w:val="16"/>
                <w:szCs w:val="16"/>
              </w:rPr>
              <w:t>Муниципальная Программа « Развитие физической культуры и спорта в Орловском районе на 2014-2022 годы»</w:t>
            </w:r>
          </w:p>
        </w:tc>
        <w:tc>
          <w:tcPr>
            <w:tcW w:w="4806"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sz w:val="16"/>
                <w:szCs w:val="16"/>
              </w:rPr>
              <w:t>Администрация Орловского района</w:t>
            </w:r>
          </w:p>
          <w:p w:rsidR="00805AE3" w:rsidRPr="00985BE4" w:rsidRDefault="00805AE3" w:rsidP="00805AE3">
            <w:pPr>
              <w:widowControl w:val="0"/>
              <w:autoSpaceDE w:val="0"/>
              <w:autoSpaceDN w:val="0"/>
              <w:adjustRightInd w:val="0"/>
              <w:rPr>
                <w:b/>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80,0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94,77</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88,0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98,0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100,0</w:t>
            </w:r>
          </w:p>
        </w:tc>
        <w:tc>
          <w:tcPr>
            <w:tcW w:w="575"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3203,25</w:t>
            </w:r>
          </w:p>
        </w:tc>
        <w:tc>
          <w:tcPr>
            <w:tcW w:w="60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100,0</w:t>
            </w:r>
          </w:p>
        </w:tc>
        <w:tc>
          <w:tcPr>
            <w:tcW w:w="575" w:type="dxa"/>
            <w:gridSpan w:val="4"/>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100,</w:t>
            </w:r>
          </w:p>
          <w:p w:rsidR="00805AE3" w:rsidRPr="00985BE4" w:rsidRDefault="00805AE3" w:rsidP="00805AE3">
            <w:pPr>
              <w:widowControl w:val="0"/>
              <w:autoSpaceDE w:val="0"/>
              <w:autoSpaceDN w:val="0"/>
              <w:adjustRightInd w:val="0"/>
              <w:rPr>
                <w:b/>
                <w:sz w:val="16"/>
                <w:szCs w:val="16"/>
              </w:rPr>
            </w:pPr>
            <w:r w:rsidRPr="00985BE4">
              <w:rPr>
                <w:b/>
                <w:sz w:val="16"/>
                <w:szCs w:val="16"/>
              </w:rPr>
              <w:t>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b/>
                <w:sz w:val="16"/>
                <w:szCs w:val="16"/>
              </w:rPr>
            </w:pPr>
            <w:r w:rsidRPr="00985BE4">
              <w:rPr>
                <w:b/>
                <w:sz w:val="16"/>
                <w:szCs w:val="16"/>
              </w:rPr>
              <w:t>100,</w:t>
            </w:r>
          </w:p>
          <w:p w:rsidR="00805AE3" w:rsidRPr="00985BE4" w:rsidRDefault="00805AE3" w:rsidP="00805AE3">
            <w:pPr>
              <w:widowControl w:val="0"/>
              <w:autoSpaceDE w:val="0"/>
              <w:autoSpaceDN w:val="0"/>
              <w:adjustRightInd w:val="0"/>
              <w:rPr>
                <w:b/>
                <w:sz w:val="16"/>
                <w:szCs w:val="16"/>
              </w:rPr>
            </w:pPr>
            <w:r w:rsidRPr="00985BE4">
              <w:rPr>
                <w:b/>
                <w:sz w:val="16"/>
                <w:szCs w:val="16"/>
              </w:rPr>
              <w:t>0</w:t>
            </w:r>
          </w:p>
        </w:tc>
      </w:tr>
      <w:tr w:rsidR="00805AE3" w:rsidRPr="00985BE4" w:rsidTr="00805AE3">
        <w:trPr>
          <w:trHeight w:val="441"/>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1.0.</w:t>
            </w:r>
          </w:p>
        </w:tc>
        <w:tc>
          <w:tcPr>
            <w:tcW w:w="15750" w:type="dxa"/>
            <w:gridSpan w:val="24"/>
            <w:tcBorders>
              <w:top w:val="single" w:sz="4" w:space="0" w:color="auto"/>
              <w:left w:val="single" w:sz="4" w:space="0" w:color="auto"/>
              <w:bottom w:val="single" w:sz="4" w:space="0" w:color="auto"/>
              <w:right w:val="single" w:sz="4" w:space="0" w:color="auto"/>
            </w:tcBorders>
          </w:tcPr>
          <w:p w:rsidR="00805AE3" w:rsidRPr="00985BE4" w:rsidRDefault="00805AE3" w:rsidP="00805AE3">
            <w:pPr>
              <w:tabs>
                <w:tab w:val="left" w:pos="348"/>
              </w:tabs>
              <w:jc w:val="both"/>
              <w:rPr>
                <w:b/>
                <w:sz w:val="16"/>
                <w:szCs w:val="16"/>
              </w:rPr>
            </w:pPr>
            <w:r w:rsidRPr="00985BE4">
              <w:rPr>
                <w:b/>
                <w:sz w:val="16"/>
                <w:szCs w:val="16"/>
              </w:rPr>
              <w:t>Укрепление материально-технической базы для занятий физической культурой и спортом</w:t>
            </w:r>
          </w:p>
        </w:tc>
      </w:tr>
      <w:tr w:rsidR="00805AE3" w:rsidRPr="00985BE4" w:rsidTr="00805AE3">
        <w:trPr>
          <w:trHeight w:val="972"/>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1.1.</w:t>
            </w:r>
          </w:p>
        </w:tc>
        <w:tc>
          <w:tcPr>
            <w:tcW w:w="5785"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both"/>
              <w:rPr>
                <w:sz w:val="16"/>
                <w:szCs w:val="16"/>
              </w:rPr>
            </w:pPr>
            <w:r w:rsidRPr="00985BE4">
              <w:rPr>
                <w:sz w:val="16"/>
                <w:szCs w:val="16"/>
              </w:rPr>
              <w:t>Оборудование лыжной  освещённой трассы «Стадион-</w:t>
            </w:r>
            <w:proofErr w:type="spellStart"/>
            <w:r w:rsidRPr="00985BE4">
              <w:rPr>
                <w:sz w:val="16"/>
                <w:szCs w:val="16"/>
              </w:rPr>
              <w:t>горсад</w:t>
            </w:r>
            <w:proofErr w:type="spellEnd"/>
            <w:r w:rsidRPr="00985BE4">
              <w:rPr>
                <w:sz w:val="16"/>
                <w:szCs w:val="16"/>
              </w:rPr>
              <w:t>»</w:t>
            </w:r>
          </w:p>
        </w:tc>
        <w:tc>
          <w:tcPr>
            <w:tcW w:w="4806"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РУО, СШ г. Орлова, администрация городского поселения, отдел по культуре и социальной работе</w:t>
            </w:r>
          </w:p>
          <w:p w:rsidR="00805AE3" w:rsidRPr="00985BE4" w:rsidRDefault="00805AE3" w:rsidP="00805AE3">
            <w:pPr>
              <w:widowControl w:val="0"/>
              <w:autoSpaceDE w:val="0"/>
              <w:autoSpaceDN w:val="0"/>
              <w:adjustRightInd w:val="0"/>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75"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60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37"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605"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trHeight w:val="888"/>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1.2.</w:t>
            </w:r>
          </w:p>
        </w:tc>
        <w:tc>
          <w:tcPr>
            <w:tcW w:w="5785"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Ремонт стадиона (здание, заборы, и др.)</w:t>
            </w:r>
            <w:proofErr w:type="gramStart"/>
            <w:r w:rsidRPr="00985BE4">
              <w:rPr>
                <w:sz w:val="16"/>
                <w:szCs w:val="16"/>
              </w:rPr>
              <w:t xml:space="preserve"> ,</w:t>
            </w:r>
            <w:proofErr w:type="gramEnd"/>
            <w:r w:rsidRPr="00985BE4">
              <w:rPr>
                <w:sz w:val="16"/>
                <w:szCs w:val="16"/>
              </w:rPr>
              <w:t>строительство круговой легкоатлетической дорожки</w:t>
            </w:r>
          </w:p>
          <w:p w:rsidR="00805AE3" w:rsidRPr="00985BE4" w:rsidRDefault="00805AE3" w:rsidP="00805AE3">
            <w:pPr>
              <w:widowControl w:val="0"/>
              <w:autoSpaceDE w:val="0"/>
              <w:autoSpaceDN w:val="0"/>
              <w:adjustRightInd w:val="0"/>
              <w:rPr>
                <w:sz w:val="16"/>
                <w:szCs w:val="16"/>
              </w:rPr>
            </w:pPr>
          </w:p>
        </w:tc>
        <w:tc>
          <w:tcPr>
            <w:tcW w:w="4806"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Администрация городского поселения, администрация района, СШ г. Орлова</w:t>
            </w:r>
            <w:proofErr w:type="gramStart"/>
            <w:r w:rsidRPr="00985BE4">
              <w:rPr>
                <w:sz w:val="16"/>
                <w:szCs w:val="16"/>
              </w:rPr>
              <w:t xml:space="preserve"> ,</w:t>
            </w:r>
            <w:proofErr w:type="gramEnd"/>
            <w:r w:rsidRPr="00985BE4">
              <w:rPr>
                <w:sz w:val="16"/>
                <w:szCs w:val="16"/>
              </w:rPr>
              <w:t>отдел по  культуре и социальной работе</w:t>
            </w:r>
          </w:p>
          <w:p w:rsidR="00805AE3" w:rsidRPr="00985BE4" w:rsidRDefault="00805AE3" w:rsidP="00805AE3">
            <w:pPr>
              <w:widowControl w:val="0"/>
              <w:autoSpaceDE w:val="0"/>
              <w:autoSpaceDN w:val="0"/>
              <w:adjustRightInd w:val="0"/>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75"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60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37"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605"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trHeight w:val="796"/>
          <w:tblCellSpacing w:w="5" w:type="nil"/>
        </w:trPr>
        <w:tc>
          <w:tcPr>
            <w:tcW w:w="552" w:type="dxa"/>
            <w:vMerge w:val="restart"/>
            <w:tcBorders>
              <w:top w:val="single" w:sz="4" w:space="0" w:color="auto"/>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1.3.</w:t>
            </w:r>
          </w:p>
          <w:p w:rsidR="00805AE3" w:rsidRPr="00985BE4" w:rsidRDefault="00805AE3" w:rsidP="00805AE3">
            <w:pPr>
              <w:widowControl w:val="0"/>
              <w:autoSpaceDE w:val="0"/>
              <w:autoSpaceDN w:val="0"/>
              <w:adjustRightInd w:val="0"/>
              <w:rPr>
                <w:sz w:val="16"/>
                <w:szCs w:val="16"/>
              </w:rPr>
            </w:pPr>
            <w:r w:rsidRPr="00985BE4">
              <w:rPr>
                <w:sz w:val="16"/>
                <w:szCs w:val="16"/>
              </w:rPr>
              <w:t>1.3.1</w:t>
            </w:r>
          </w:p>
          <w:p w:rsidR="00805AE3" w:rsidRPr="00985BE4" w:rsidRDefault="00805AE3" w:rsidP="00805AE3">
            <w:pPr>
              <w:widowControl w:val="0"/>
              <w:autoSpaceDE w:val="0"/>
              <w:autoSpaceDN w:val="0"/>
              <w:adjustRightInd w:val="0"/>
              <w:rPr>
                <w:sz w:val="16"/>
                <w:szCs w:val="16"/>
              </w:rPr>
            </w:pPr>
          </w:p>
          <w:p w:rsidR="00805AE3" w:rsidRPr="00985BE4" w:rsidRDefault="00805AE3" w:rsidP="00805AE3">
            <w:pPr>
              <w:widowControl w:val="0"/>
              <w:autoSpaceDE w:val="0"/>
              <w:autoSpaceDN w:val="0"/>
              <w:adjustRightInd w:val="0"/>
              <w:rPr>
                <w:sz w:val="16"/>
                <w:szCs w:val="16"/>
              </w:rPr>
            </w:pPr>
          </w:p>
        </w:tc>
        <w:tc>
          <w:tcPr>
            <w:tcW w:w="5785" w:type="dxa"/>
            <w:gridSpan w:val="2"/>
            <w:vMerge w:val="restart"/>
            <w:tcBorders>
              <w:top w:val="single" w:sz="4" w:space="0" w:color="auto"/>
              <w:left w:val="single" w:sz="4" w:space="0" w:color="auto"/>
              <w:right w:val="single" w:sz="4" w:space="0" w:color="auto"/>
            </w:tcBorders>
          </w:tcPr>
          <w:p w:rsidR="00805AE3" w:rsidRPr="00985BE4" w:rsidRDefault="00805AE3" w:rsidP="00805AE3">
            <w:pPr>
              <w:jc w:val="both"/>
              <w:rPr>
                <w:sz w:val="16"/>
                <w:szCs w:val="16"/>
              </w:rPr>
            </w:pPr>
            <w:r w:rsidRPr="00985BE4">
              <w:rPr>
                <w:sz w:val="16"/>
                <w:szCs w:val="16"/>
              </w:rPr>
              <w:t>Укрепление спортивной базы СШ г. Орлова:</w:t>
            </w:r>
          </w:p>
          <w:p w:rsidR="00805AE3" w:rsidRPr="00985BE4" w:rsidRDefault="00805AE3" w:rsidP="00805AE3">
            <w:pPr>
              <w:jc w:val="both"/>
              <w:rPr>
                <w:sz w:val="16"/>
                <w:szCs w:val="16"/>
              </w:rPr>
            </w:pPr>
            <w:r w:rsidRPr="00985BE4">
              <w:rPr>
                <w:sz w:val="16"/>
                <w:szCs w:val="16"/>
              </w:rPr>
              <w:t xml:space="preserve">«Оснащение </w:t>
            </w:r>
            <w:proofErr w:type="spellStart"/>
            <w:r w:rsidRPr="00985BE4">
              <w:rPr>
                <w:sz w:val="16"/>
                <w:szCs w:val="16"/>
              </w:rPr>
              <w:t>объктов</w:t>
            </w:r>
            <w:proofErr w:type="spellEnd"/>
            <w:r w:rsidRPr="00985BE4">
              <w:rPr>
                <w:sz w:val="16"/>
                <w:szCs w:val="16"/>
              </w:rPr>
              <w:t xml:space="preserve"> спортивной инфраструктуры спортивно-технологическим оборудованием: закупка  и монтаж малых спортивных площадок центров  тестирования Всероссийского физкультурно-спортивного комплекса «Готов к труду и обороне» (ГТО)». </w:t>
            </w:r>
          </w:p>
        </w:tc>
        <w:tc>
          <w:tcPr>
            <w:tcW w:w="4806"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Администрация района, отдел по культуре и социальной работе, МБУ СШ г. Орлова</w:t>
            </w:r>
          </w:p>
          <w:p w:rsidR="00805AE3" w:rsidRPr="00985BE4" w:rsidRDefault="00805AE3" w:rsidP="00805AE3">
            <w:pPr>
              <w:jc w:val="cente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75"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3134,6</w:t>
            </w:r>
          </w:p>
        </w:tc>
        <w:tc>
          <w:tcPr>
            <w:tcW w:w="60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37"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605"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trHeight w:val="344"/>
          <w:tblCellSpacing w:w="5" w:type="nil"/>
        </w:trPr>
        <w:tc>
          <w:tcPr>
            <w:tcW w:w="552"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5785" w:type="dxa"/>
            <w:gridSpan w:val="2"/>
            <w:vMerge/>
            <w:tcBorders>
              <w:left w:val="single" w:sz="4" w:space="0" w:color="auto"/>
              <w:right w:val="single" w:sz="4" w:space="0" w:color="auto"/>
            </w:tcBorders>
          </w:tcPr>
          <w:p w:rsidR="00805AE3" w:rsidRPr="00985BE4" w:rsidRDefault="00805AE3" w:rsidP="00805AE3">
            <w:pPr>
              <w:jc w:val="both"/>
              <w:rPr>
                <w:sz w:val="16"/>
                <w:szCs w:val="16"/>
              </w:rPr>
            </w:pPr>
          </w:p>
        </w:tc>
        <w:tc>
          <w:tcPr>
            <w:tcW w:w="4806"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 xml:space="preserve">Федеральный бюджет - </w:t>
            </w: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75"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3072,1;</w:t>
            </w:r>
          </w:p>
        </w:tc>
        <w:tc>
          <w:tcPr>
            <w:tcW w:w="60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37"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605"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r>
      <w:tr w:rsidR="00805AE3" w:rsidRPr="00985BE4" w:rsidTr="00805AE3">
        <w:trPr>
          <w:trHeight w:val="387"/>
          <w:tblCellSpacing w:w="5" w:type="nil"/>
        </w:trPr>
        <w:tc>
          <w:tcPr>
            <w:tcW w:w="552"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5785" w:type="dxa"/>
            <w:gridSpan w:val="2"/>
            <w:vMerge/>
            <w:tcBorders>
              <w:left w:val="single" w:sz="4" w:space="0" w:color="auto"/>
              <w:right w:val="single" w:sz="4" w:space="0" w:color="auto"/>
            </w:tcBorders>
          </w:tcPr>
          <w:p w:rsidR="00805AE3" w:rsidRPr="00985BE4" w:rsidRDefault="00805AE3" w:rsidP="00805AE3">
            <w:pPr>
              <w:jc w:val="both"/>
              <w:rPr>
                <w:sz w:val="16"/>
                <w:szCs w:val="16"/>
              </w:rPr>
            </w:pPr>
          </w:p>
        </w:tc>
        <w:tc>
          <w:tcPr>
            <w:tcW w:w="4806"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Областной бюджет –</w:t>
            </w: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75"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31,2</w:t>
            </w:r>
          </w:p>
        </w:tc>
        <w:tc>
          <w:tcPr>
            <w:tcW w:w="60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37"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605"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r>
      <w:tr w:rsidR="00805AE3" w:rsidRPr="00985BE4" w:rsidTr="00805AE3">
        <w:trPr>
          <w:trHeight w:val="323"/>
          <w:tblCellSpacing w:w="5" w:type="nil"/>
        </w:trPr>
        <w:tc>
          <w:tcPr>
            <w:tcW w:w="552"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5785" w:type="dxa"/>
            <w:gridSpan w:val="2"/>
            <w:vMerge/>
            <w:tcBorders>
              <w:left w:val="single" w:sz="4" w:space="0" w:color="auto"/>
              <w:right w:val="single" w:sz="4" w:space="0" w:color="auto"/>
            </w:tcBorders>
          </w:tcPr>
          <w:p w:rsidR="00805AE3" w:rsidRPr="00985BE4" w:rsidRDefault="00805AE3" w:rsidP="00805AE3">
            <w:pPr>
              <w:jc w:val="both"/>
              <w:rPr>
                <w:sz w:val="16"/>
                <w:szCs w:val="16"/>
              </w:rPr>
            </w:pPr>
          </w:p>
        </w:tc>
        <w:tc>
          <w:tcPr>
            <w:tcW w:w="4806" w:type="dxa"/>
            <w:gridSpan w:val="2"/>
            <w:tcBorders>
              <w:top w:val="single" w:sz="4" w:space="0" w:color="auto"/>
              <w:left w:val="single" w:sz="4" w:space="0" w:color="auto"/>
              <w:right w:val="single" w:sz="4" w:space="0" w:color="auto"/>
            </w:tcBorders>
          </w:tcPr>
          <w:p w:rsidR="00805AE3" w:rsidRPr="00985BE4" w:rsidRDefault="00805AE3" w:rsidP="00805AE3">
            <w:pPr>
              <w:rPr>
                <w:sz w:val="16"/>
                <w:szCs w:val="16"/>
              </w:rPr>
            </w:pPr>
            <w:r w:rsidRPr="00985BE4">
              <w:rPr>
                <w:sz w:val="16"/>
                <w:szCs w:val="16"/>
              </w:rPr>
              <w:t>Местный бюджет -</w:t>
            </w: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75"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31,3</w:t>
            </w:r>
          </w:p>
        </w:tc>
        <w:tc>
          <w:tcPr>
            <w:tcW w:w="60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37"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605"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r>
      <w:tr w:rsidR="00805AE3" w:rsidRPr="00985BE4" w:rsidTr="00805AE3">
        <w:trPr>
          <w:trHeight w:val="756"/>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1.4.</w:t>
            </w:r>
          </w:p>
        </w:tc>
        <w:tc>
          <w:tcPr>
            <w:tcW w:w="5785"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 xml:space="preserve">Приобретение инвентаря для школ, клубов, СШ </w:t>
            </w:r>
            <w:proofErr w:type="spellStart"/>
            <w:r w:rsidRPr="00985BE4">
              <w:rPr>
                <w:sz w:val="16"/>
                <w:szCs w:val="16"/>
              </w:rPr>
              <w:t>г</w:t>
            </w:r>
            <w:proofErr w:type="gramStart"/>
            <w:r w:rsidRPr="00985BE4">
              <w:rPr>
                <w:sz w:val="16"/>
                <w:szCs w:val="16"/>
              </w:rPr>
              <w:t>.О</w:t>
            </w:r>
            <w:proofErr w:type="gramEnd"/>
            <w:r w:rsidRPr="00985BE4">
              <w:rPr>
                <w:sz w:val="16"/>
                <w:szCs w:val="16"/>
              </w:rPr>
              <w:t>рлова</w:t>
            </w:r>
            <w:proofErr w:type="spellEnd"/>
          </w:p>
          <w:p w:rsidR="00805AE3" w:rsidRPr="00985BE4" w:rsidRDefault="00805AE3" w:rsidP="00805AE3">
            <w:pPr>
              <w:rPr>
                <w:sz w:val="16"/>
                <w:szCs w:val="16"/>
              </w:rPr>
            </w:pPr>
          </w:p>
        </w:tc>
        <w:tc>
          <w:tcPr>
            <w:tcW w:w="4806"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Администрация района, СШ г. Орлова, РУО, отдел по культуре и социальной работе</w:t>
            </w:r>
          </w:p>
        </w:tc>
        <w:tc>
          <w:tcPr>
            <w:tcW w:w="567"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75"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607"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37"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p w:rsidR="00805AE3" w:rsidRPr="00985BE4" w:rsidRDefault="00805AE3" w:rsidP="00805AE3">
            <w:pPr>
              <w:rPr>
                <w:sz w:val="16"/>
                <w:szCs w:val="16"/>
              </w:rPr>
            </w:pPr>
            <w:r w:rsidRPr="00985BE4">
              <w:rPr>
                <w:sz w:val="16"/>
                <w:szCs w:val="16"/>
              </w:rPr>
              <w:t>0</w:t>
            </w:r>
          </w:p>
          <w:p w:rsidR="00805AE3" w:rsidRPr="00985BE4" w:rsidRDefault="00805AE3" w:rsidP="00805AE3">
            <w:pPr>
              <w:rPr>
                <w:sz w:val="16"/>
                <w:szCs w:val="16"/>
              </w:rPr>
            </w:pPr>
          </w:p>
        </w:tc>
        <w:tc>
          <w:tcPr>
            <w:tcW w:w="605"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p w:rsidR="00805AE3" w:rsidRPr="00985BE4" w:rsidRDefault="00805AE3" w:rsidP="00805AE3">
            <w:pPr>
              <w:rPr>
                <w:sz w:val="16"/>
                <w:szCs w:val="16"/>
              </w:rPr>
            </w:pPr>
          </w:p>
        </w:tc>
      </w:tr>
      <w:tr w:rsidR="00805AE3" w:rsidRPr="00985BE4" w:rsidTr="00805AE3">
        <w:trPr>
          <w:trHeight w:val="96"/>
          <w:tblCellSpacing w:w="5" w:type="nil"/>
        </w:trPr>
        <w:tc>
          <w:tcPr>
            <w:tcW w:w="16302" w:type="dxa"/>
            <w:gridSpan w:val="25"/>
            <w:tcBorders>
              <w:bottom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2.0.</w:t>
            </w:r>
            <w:r w:rsidRPr="00985BE4">
              <w:rPr>
                <w:b/>
                <w:sz w:val="16"/>
                <w:szCs w:val="16"/>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985BE4">
              <w:rPr>
                <w:sz w:val="16"/>
                <w:szCs w:val="16"/>
              </w:rPr>
              <w:t xml:space="preserve"> </w:t>
            </w:r>
          </w:p>
          <w:p w:rsidR="00805AE3" w:rsidRPr="00985BE4" w:rsidRDefault="00805AE3" w:rsidP="00805AE3">
            <w:pPr>
              <w:rPr>
                <w:sz w:val="16"/>
                <w:szCs w:val="16"/>
              </w:rPr>
            </w:pPr>
          </w:p>
          <w:p w:rsidR="00805AE3" w:rsidRPr="00985BE4" w:rsidRDefault="00805AE3" w:rsidP="00805AE3">
            <w:pPr>
              <w:rPr>
                <w:sz w:val="16"/>
                <w:szCs w:val="16"/>
              </w:rPr>
            </w:pPr>
          </w:p>
        </w:tc>
      </w:tr>
      <w:tr w:rsidR="00805AE3" w:rsidRPr="00985BE4" w:rsidTr="00805AE3">
        <w:trPr>
          <w:trHeight w:val="834"/>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2.1.</w:t>
            </w:r>
          </w:p>
        </w:tc>
        <w:tc>
          <w:tcPr>
            <w:tcW w:w="6060"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tc>
        <w:tc>
          <w:tcPr>
            <w:tcW w:w="4559"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Администрация района, отдел по культуре и социальной работе</w:t>
            </w:r>
          </w:p>
          <w:p w:rsidR="00805AE3" w:rsidRPr="00985BE4" w:rsidRDefault="00805AE3" w:rsidP="00805AE3">
            <w:pPr>
              <w:rPr>
                <w:sz w:val="16"/>
                <w:szCs w:val="16"/>
              </w:rPr>
            </w:pP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0,0</w:t>
            </w: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49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640" w:type="dxa"/>
            <w:gridSpan w:val="4"/>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r>
      <w:tr w:rsidR="00805AE3" w:rsidRPr="00985BE4" w:rsidTr="00805AE3">
        <w:trPr>
          <w:trHeight w:val="699"/>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2.2.</w:t>
            </w:r>
          </w:p>
        </w:tc>
        <w:tc>
          <w:tcPr>
            <w:tcW w:w="6060"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Проведение смотра-конкурса на лучшую постановку физкультурно-оздоровительной и спортивно-массовой работы среди федераций по видам спорта</w:t>
            </w:r>
          </w:p>
        </w:tc>
        <w:tc>
          <w:tcPr>
            <w:tcW w:w="4559"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Администрация района, отдел по культуре и социальной работе</w:t>
            </w:r>
          </w:p>
          <w:p w:rsidR="00805AE3" w:rsidRPr="00985BE4" w:rsidRDefault="00805AE3" w:rsidP="00805AE3">
            <w:pPr>
              <w:rPr>
                <w:sz w:val="16"/>
                <w:szCs w:val="16"/>
              </w:rPr>
            </w:pP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49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640" w:type="dxa"/>
            <w:gridSpan w:val="4"/>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r>
      <w:tr w:rsidR="00805AE3" w:rsidRPr="00985BE4" w:rsidTr="00805AE3">
        <w:trPr>
          <w:trHeight w:val="678"/>
          <w:tblCellSpacing w:w="5" w:type="nil"/>
        </w:trPr>
        <w:tc>
          <w:tcPr>
            <w:tcW w:w="552"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lastRenderedPageBreak/>
              <w:t>2.3</w:t>
            </w:r>
          </w:p>
        </w:tc>
        <w:tc>
          <w:tcPr>
            <w:tcW w:w="10619" w:type="dxa"/>
            <w:gridSpan w:val="5"/>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Проведение смотра-конкурса на лучшего спортсмена года (абсолютного и по видам спорта)</w:t>
            </w:r>
          </w:p>
          <w:p w:rsidR="00805AE3" w:rsidRPr="00985BE4" w:rsidRDefault="00805AE3" w:rsidP="00805AE3">
            <w:pPr>
              <w:rPr>
                <w:sz w:val="16"/>
                <w:szCs w:val="16"/>
              </w:rPr>
            </w:pPr>
            <w:r w:rsidRPr="00985BE4">
              <w:rPr>
                <w:sz w:val="16"/>
                <w:szCs w:val="16"/>
              </w:rPr>
              <w:t>Администрация района, отдел по культуре и социальной работе</w:t>
            </w:r>
          </w:p>
          <w:p w:rsidR="00805AE3" w:rsidRPr="00985BE4" w:rsidRDefault="00805AE3" w:rsidP="00805AE3">
            <w:pPr>
              <w:rPr>
                <w:sz w:val="16"/>
                <w:szCs w:val="16"/>
              </w:rPr>
            </w:pP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p w:rsidR="00805AE3" w:rsidRPr="00985BE4" w:rsidRDefault="00805AE3" w:rsidP="00805AE3">
            <w:pPr>
              <w:rPr>
                <w:sz w:val="16"/>
                <w:szCs w:val="16"/>
              </w:rPr>
            </w:pP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494"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640" w:type="dxa"/>
            <w:gridSpan w:val="4"/>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r>
      <w:tr w:rsidR="00805AE3" w:rsidRPr="00985BE4" w:rsidTr="00805AE3">
        <w:trPr>
          <w:trHeight w:val="729"/>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2.4</w:t>
            </w:r>
          </w:p>
          <w:p w:rsidR="00805AE3" w:rsidRPr="00985BE4" w:rsidRDefault="00805AE3" w:rsidP="00805AE3">
            <w:pPr>
              <w:widowControl w:val="0"/>
              <w:autoSpaceDE w:val="0"/>
              <w:autoSpaceDN w:val="0"/>
              <w:adjustRightInd w:val="0"/>
              <w:rPr>
                <w:sz w:val="16"/>
                <w:szCs w:val="16"/>
              </w:rPr>
            </w:pPr>
          </w:p>
          <w:p w:rsidR="00805AE3" w:rsidRPr="00985BE4" w:rsidRDefault="00805AE3" w:rsidP="00805AE3">
            <w:pPr>
              <w:widowControl w:val="0"/>
              <w:autoSpaceDE w:val="0"/>
              <w:autoSpaceDN w:val="0"/>
              <w:adjustRightInd w:val="0"/>
              <w:rPr>
                <w:sz w:val="16"/>
                <w:szCs w:val="16"/>
              </w:rPr>
            </w:pPr>
          </w:p>
        </w:tc>
        <w:tc>
          <w:tcPr>
            <w:tcW w:w="6060"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 xml:space="preserve">Оказание содействия в развитии физической культуры и спорта среди инвалидов. </w:t>
            </w:r>
            <w:proofErr w:type="gramStart"/>
            <w:r w:rsidRPr="00985BE4">
              <w:rPr>
                <w:sz w:val="16"/>
                <w:szCs w:val="16"/>
              </w:rPr>
              <w:t>Проведение фестиваля инвалидов «Улыбка» (дети) и «Надежда» (взрослые»</w:t>
            </w:r>
            <w:proofErr w:type="gramEnd"/>
          </w:p>
          <w:p w:rsidR="00805AE3" w:rsidRPr="00985BE4" w:rsidRDefault="00805AE3" w:rsidP="00805AE3">
            <w:pPr>
              <w:rPr>
                <w:sz w:val="16"/>
                <w:szCs w:val="16"/>
              </w:rPr>
            </w:pPr>
          </w:p>
        </w:tc>
        <w:tc>
          <w:tcPr>
            <w:tcW w:w="4559"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Администрация района, отдел по культуре и социальной работе</w:t>
            </w:r>
          </w:p>
          <w:p w:rsidR="00805AE3" w:rsidRPr="00985BE4" w:rsidRDefault="00805AE3" w:rsidP="00805AE3">
            <w:pPr>
              <w:rPr>
                <w:sz w:val="16"/>
                <w:szCs w:val="16"/>
              </w:rPr>
            </w:pP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49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640" w:type="dxa"/>
            <w:gridSpan w:val="4"/>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r>
      <w:tr w:rsidR="00805AE3" w:rsidRPr="00985BE4" w:rsidTr="00805AE3">
        <w:trPr>
          <w:trHeight w:val="748"/>
          <w:tblCellSpacing w:w="5" w:type="nil"/>
        </w:trPr>
        <w:tc>
          <w:tcPr>
            <w:tcW w:w="559"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b/>
                <w:sz w:val="16"/>
                <w:szCs w:val="16"/>
              </w:rPr>
            </w:pPr>
            <w:r w:rsidRPr="00985BE4">
              <w:rPr>
                <w:b/>
                <w:sz w:val="16"/>
                <w:szCs w:val="16"/>
              </w:rPr>
              <w:t>3.0.</w:t>
            </w:r>
          </w:p>
        </w:tc>
        <w:tc>
          <w:tcPr>
            <w:tcW w:w="12896" w:type="dxa"/>
            <w:gridSpan w:val="1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b/>
                <w:sz w:val="16"/>
                <w:szCs w:val="16"/>
              </w:rPr>
            </w:pPr>
            <w:r w:rsidRPr="00985BE4">
              <w:rPr>
                <w:b/>
                <w:sz w:val="16"/>
                <w:szCs w:val="16"/>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c>
          <w:tcPr>
            <w:tcW w:w="1142" w:type="dxa"/>
            <w:gridSpan w:val="4"/>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b/>
                <w:sz w:val="16"/>
                <w:szCs w:val="16"/>
              </w:rPr>
            </w:pPr>
          </w:p>
        </w:tc>
        <w:tc>
          <w:tcPr>
            <w:tcW w:w="1705" w:type="dxa"/>
            <w:gridSpan w:val="7"/>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b/>
                <w:sz w:val="16"/>
                <w:szCs w:val="16"/>
              </w:rPr>
            </w:pPr>
          </w:p>
        </w:tc>
      </w:tr>
      <w:tr w:rsidR="00805AE3" w:rsidRPr="00985BE4" w:rsidTr="00805AE3">
        <w:trPr>
          <w:gridAfter w:val="1"/>
          <w:wAfter w:w="23" w:type="dxa"/>
          <w:trHeight w:val="527"/>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3.1</w:t>
            </w:r>
          </w:p>
        </w:tc>
        <w:tc>
          <w:tcPr>
            <w:tcW w:w="6060"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805AE3" w:rsidRPr="00985BE4" w:rsidRDefault="00805AE3" w:rsidP="00805AE3">
            <w:pPr>
              <w:rPr>
                <w:sz w:val="16"/>
                <w:szCs w:val="16"/>
              </w:rPr>
            </w:pPr>
          </w:p>
        </w:tc>
        <w:tc>
          <w:tcPr>
            <w:tcW w:w="4559"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Администрация района, отдел по культуре и социальной работе</w:t>
            </w:r>
          </w:p>
          <w:p w:rsidR="00805AE3" w:rsidRPr="00985BE4" w:rsidRDefault="00805AE3" w:rsidP="00805AE3">
            <w:pPr>
              <w:rPr>
                <w:sz w:val="16"/>
                <w:szCs w:val="16"/>
              </w:rPr>
            </w:pP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p w:rsidR="00805AE3" w:rsidRPr="00985BE4" w:rsidRDefault="00805AE3" w:rsidP="00805AE3">
            <w:pPr>
              <w:rPr>
                <w:sz w:val="16"/>
                <w:szCs w:val="16"/>
              </w:rPr>
            </w:pPr>
            <w:r w:rsidRPr="00985BE4">
              <w:rPr>
                <w:sz w:val="16"/>
                <w:szCs w:val="16"/>
              </w:rPr>
              <w:t>40,0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p>
          <w:p w:rsidR="00805AE3" w:rsidRPr="00985BE4" w:rsidRDefault="00805AE3" w:rsidP="00805AE3">
            <w:pPr>
              <w:rPr>
                <w:sz w:val="16"/>
                <w:szCs w:val="16"/>
              </w:rPr>
            </w:pPr>
            <w:r w:rsidRPr="00985BE4">
              <w:rPr>
                <w:sz w:val="16"/>
                <w:szCs w:val="16"/>
              </w:rPr>
              <w:t>40,77</w:t>
            </w:r>
          </w:p>
          <w:p w:rsidR="00805AE3" w:rsidRPr="00985BE4" w:rsidRDefault="00805AE3" w:rsidP="00805AE3">
            <w:pPr>
              <w:rPr>
                <w:sz w:val="16"/>
                <w:szCs w:val="16"/>
              </w:rPr>
            </w:pPr>
          </w:p>
          <w:p w:rsidR="00805AE3" w:rsidRPr="00985BE4" w:rsidRDefault="00805AE3" w:rsidP="00805AE3">
            <w:pPr>
              <w:rPr>
                <w:sz w:val="16"/>
                <w:szCs w:val="16"/>
              </w:rPr>
            </w:pP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p>
          <w:p w:rsidR="00805AE3" w:rsidRPr="00985BE4" w:rsidRDefault="00805AE3" w:rsidP="00805AE3">
            <w:pPr>
              <w:rPr>
                <w:sz w:val="16"/>
                <w:szCs w:val="16"/>
              </w:rPr>
            </w:pPr>
            <w:r w:rsidRPr="00985BE4">
              <w:rPr>
                <w:sz w:val="16"/>
                <w:szCs w:val="16"/>
              </w:rPr>
              <w:t>28,0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p>
          <w:p w:rsidR="00805AE3" w:rsidRPr="00985BE4" w:rsidRDefault="00805AE3" w:rsidP="00805AE3">
            <w:pPr>
              <w:rPr>
                <w:sz w:val="16"/>
                <w:szCs w:val="16"/>
              </w:rPr>
            </w:pPr>
            <w:r w:rsidRPr="00985BE4">
              <w:rPr>
                <w:sz w:val="16"/>
                <w:szCs w:val="16"/>
              </w:rPr>
              <w:t>40,0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p>
          <w:p w:rsidR="00805AE3" w:rsidRPr="00985BE4" w:rsidRDefault="00805AE3" w:rsidP="00805AE3">
            <w:pPr>
              <w:rPr>
                <w:sz w:val="16"/>
                <w:szCs w:val="16"/>
              </w:rPr>
            </w:pPr>
            <w:r w:rsidRPr="00985BE4">
              <w:rPr>
                <w:sz w:val="16"/>
                <w:szCs w:val="16"/>
              </w:rPr>
              <w:t>40,0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p>
          <w:p w:rsidR="00805AE3" w:rsidRPr="00985BE4" w:rsidRDefault="00805AE3" w:rsidP="00805AE3">
            <w:pPr>
              <w:rPr>
                <w:sz w:val="16"/>
                <w:szCs w:val="16"/>
              </w:rPr>
            </w:pPr>
            <w:r w:rsidRPr="00985BE4">
              <w:rPr>
                <w:sz w:val="16"/>
                <w:szCs w:val="16"/>
              </w:rPr>
              <w:t>33.656</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p>
          <w:p w:rsidR="00805AE3" w:rsidRPr="00985BE4" w:rsidRDefault="00805AE3" w:rsidP="00805AE3">
            <w:pPr>
              <w:rPr>
                <w:sz w:val="16"/>
                <w:szCs w:val="16"/>
              </w:rPr>
            </w:pPr>
            <w:r w:rsidRPr="00985BE4">
              <w:rPr>
                <w:sz w:val="16"/>
                <w:szCs w:val="16"/>
              </w:rPr>
              <w:t>45.0</w:t>
            </w:r>
          </w:p>
        </w:tc>
        <w:tc>
          <w:tcPr>
            <w:tcW w:w="494"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p>
          <w:p w:rsidR="00805AE3" w:rsidRPr="00985BE4" w:rsidRDefault="00805AE3" w:rsidP="00805AE3">
            <w:pPr>
              <w:rPr>
                <w:sz w:val="16"/>
                <w:szCs w:val="16"/>
              </w:rPr>
            </w:pPr>
            <w:r w:rsidRPr="00985BE4">
              <w:rPr>
                <w:sz w:val="16"/>
                <w:szCs w:val="16"/>
              </w:rPr>
              <w:t>45.0</w:t>
            </w:r>
          </w:p>
        </w:tc>
        <w:tc>
          <w:tcPr>
            <w:tcW w:w="617" w:type="dxa"/>
            <w:gridSpan w:val="3"/>
            <w:tcBorders>
              <w:left w:val="single" w:sz="4" w:space="0" w:color="auto"/>
              <w:bottom w:val="single" w:sz="4" w:space="0" w:color="auto"/>
              <w:right w:val="single" w:sz="4" w:space="0" w:color="auto"/>
            </w:tcBorders>
          </w:tcPr>
          <w:p w:rsidR="00805AE3" w:rsidRPr="00985BE4" w:rsidRDefault="00805AE3" w:rsidP="00805AE3">
            <w:pPr>
              <w:rPr>
                <w:sz w:val="16"/>
                <w:szCs w:val="16"/>
              </w:rPr>
            </w:pPr>
          </w:p>
          <w:p w:rsidR="00805AE3" w:rsidRPr="00985BE4" w:rsidRDefault="00805AE3" w:rsidP="00805AE3">
            <w:pPr>
              <w:rPr>
                <w:sz w:val="16"/>
                <w:szCs w:val="16"/>
              </w:rPr>
            </w:pPr>
            <w:r w:rsidRPr="00985BE4">
              <w:rPr>
                <w:sz w:val="16"/>
                <w:szCs w:val="16"/>
              </w:rPr>
              <w:t>45.0</w:t>
            </w:r>
          </w:p>
        </w:tc>
      </w:tr>
      <w:tr w:rsidR="00805AE3" w:rsidRPr="00985BE4" w:rsidTr="00805AE3">
        <w:trPr>
          <w:trHeight w:val="527"/>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3.2</w:t>
            </w:r>
          </w:p>
        </w:tc>
        <w:tc>
          <w:tcPr>
            <w:tcW w:w="6060"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Обеспечение подготовки и участия команд района и ведущих спортсменов в областных и всероссийских соревнованиях</w:t>
            </w:r>
          </w:p>
          <w:p w:rsidR="00805AE3" w:rsidRPr="00985BE4" w:rsidRDefault="00805AE3" w:rsidP="00805AE3">
            <w:pPr>
              <w:rPr>
                <w:sz w:val="16"/>
                <w:szCs w:val="16"/>
              </w:rPr>
            </w:pPr>
          </w:p>
          <w:p w:rsidR="00805AE3" w:rsidRPr="00985BE4" w:rsidRDefault="00805AE3" w:rsidP="00805AE3">
            <w:pPr>
              <w:rPr>
                <w:sz w:val="16"/>
                <w:szCs w:val="16"/>
              </w:rPr>
            </w:pPr>
          </w:p>
        </w:tc>
        <w:tc>
          <w:tcPr>
            <w:tcW w:w="4559"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Администрация района, отдел по культуре и социальной работе</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37,0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40,0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40,0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38,0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jc w:val="right"/>
              <w:rPr>
                <w:sz w:val="16"/>
                <w:szCs w:val="16"/>
              </w:rPr>
            </w:pPr>
            <w:r w:rsidRPr="00985BE4">
              <w:rPr>
                <w:sz w:val="16"/>
                <w:szCs w:val="16"/>
              </w:rPr>
              <w:t>40,0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35,0</w:t>
            </w:r>
          </w:p>
        </w:tc>
        <w:tc>
          <w:tcPr>
            <w:tcW w:w="571" w:type="dxa"/>
            <w:gridSpan w:val="2"/>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35,0</w:t>
            </w:r>
          </w:p>
        </w:tc>
        <w:tc>
          <w:tcPr>
            <w:tcW w:w="494"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35,0</w:t>
            </w:r>
          </w:p>
        </w:tc>
        <w:tc>
          <w:tcPr>
            <w:tcW w:w="640" w:type="dxa"/>
            <w:gridSpan w:val="4"/>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35,0</w:t>
            </w:r>
          </w:p>
        </w:tc>
      </w:tr>
      <w:tr w:rsidR="00805AE3" w:rsidRPr="00985BE4" w:rsidTr="00805AE3">
        <w:trPr>
          <w:trHeight w:val="841"/>
          <w:tblCellSpacing w:w="5" w:type="nil"/>
        </w:trPr>
        <w:tc>
          <w:tcPr>
            <w:tcW w:w="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3.3</w:t>
            </w:r>
          </w:p>
        </w:tc>
        <w:tc>
          <w:tcPr>
            <w:tcW w:w="6060" w:type="dxa"/>
            <w:gridSpan w:val="3"/>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Обеспечение качественной экипировки ведущих спортсменов района</w:t>
            </w:r>
          </w:p>
          <w:p w:rsidR="00805AE3" w:rsidRPr="00985BE4" w:rsidRDefault="00805AE3" w:rsidP="00805AE3">
            <w:pPr>
              <w:rPr>
                <w:sz w:val="16"/>
                <w:szCs w:val="16"/>
              </w:rPr>
            </w:pPr>
          </w:p>
        </w:tc>
        <w:tc>
          <w:tcPr>
            <w:tcW w:w="4559"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Администрация района, отдел по культуре и социальной работе</w:t>
            </w:r>
          </w:p>
          <w:p w:rsidR="00805AE3" w:rsidRPr="00985BE4" w:rsidRDefault="00805AE3" w:rsidP="00805AE3">
            <w:pPr>
              <w:rPr>
                <w:sz w:val="16"/>
                <w:szCs w:val="16"/>
              </w:rPr>
            </w:pP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p w:rsidR="00805AE3" w:rsidRPr="00985BE4" w:rsidRDefault="00805AE3" w:rsidP="00805AE3">
            <w:pPr>
              <w:rPr>
                <w:sz w:val="16"/>
                <w:szCs w:val="16"/>
              </w:rPr>
            </w:pP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right"/>
              <w:rPr>
                <w:sz w:val="16"/>
                <w:szCs w:val="16"/>
              </w:rPr>
            </w:pPr>
            <w:r w:rsidRPr="00985BE4">
              <w:rPr>
                <w:sz w:val="16"/>
                <w:szCs w:val="16"/>
              </w:rPr>
              <w:t>00,0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71" w:type="dxa"/>
            <w:gridSpan w:val="2"/>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49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640" w:type="dxa"/>
            <w:gridSpan w:val="4"/>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bl>
    <w:p w:rsidR="00805AE3" w:rsidRPr="00985BE4" w:rsidRDefault="00805AE3" w:rsidP="00805AE3">
      <w:pPr>
        <w:widowControl w:val="0"/>
        <w:tabs>
          <w:tab w:val="left" w:pos="2076"/>
        </w:tabs>
        <w:autoSpaceDE w:val="0"/>
        <w:autoSpaceDN w:val="0"/>
        <w:adjustRightInd w:val="0"/>
        <w:rPr>
          <w:rFonts w:ascii="Courier New" w:hAnsi="Courier New" w:cs="Courier New"/>
          <w:sz w:val="20"/>
          <w:szCs w:val="20"/>
          <w:lang w:val="en-US"/>
        </w:rPr>
      </w:pPr>
    </w:p>
    <w:p w:rsidR="00805AE3" w:rsidRPr="00985BE4" w:rsidRDefault="00805AE3" w:rsidP="00805AE3">
      <w:pPr>
        <w:widowControl w:val="0"/>
        <w:tabs>
          <w:tab w:val="left" w:pos="2076"/>
        </w:tabs>
        <w:autoSpaceDE w:val="0"/>
        <w:autoSpaceDN w:val="0"/>
        <w:adjustRightInd w:val="0"/>
        <w:rPr>
          <w:rFonts w:ascii="Courier New" w:hAnsi="Courier New" w:cs="Courier New"/>
          <w:sz w:val="20"/>
          <w:szCs w:val="20"/>
          <w:lang w:val="en-US"/>
        </w:rPr>
        <w:sectPr w:rsidR="00805AE3" w:rsidRPr="00985BE4" w:rsidSect="00805AE3">
          <w:pgSz w:w="16840" w:h="11907" w:orient="landscape" w:code="9"/>
          <w:pgMar w:top="1440" w:right="777" w:bottom="851" w:left="425" w:header="720" w:footer="720" w:gutter="0"/>
          <w:cols w:space="708"/>
          <w:noEndnote/>
          <w:docGrid w:linePitch="78"/>
        </w:sectPr>
      </w:pPr>
    </w:p>
    <w:p w:rsidR="00805AE3" w:rsidRPr="00985BE4" w:rsidRDefault="00805AE3" w:rsidP="00805AE3">
      <w:pPr>
        <w:widowControl w:val="0"/>
        <w:autoSpaceDE w:val="0"/>
        <w:autoSpaceDN w:val="0"/>
        <w:adjustRightInd w:val="0"/>
        <w:jc w:val="right"/>
        <w:rPr>
          <w:sz w:val="16"/>
          <w:szCs w:val="16"/>
        </w:rPr>
      </w:pPr>
      <w:r w:rsidRPr="00985BE4">
        <w:rPr>
          <w:sz w:val="16"/>
          <w:szCs w:val="16"/>
        </w:rPr>
        <w:lastRenderedPageBreak/>
        <w:t xml:space="preserve">Приложение 2  к Программе </w:t>
      </w:r>
    </w:p>
    <w:p w:rsidR="00805AE3" w:rsidRPr="00985BE4" w:rsidRDefault="00805AE3" w:rsidP="00805AE3">
      <w:pPr>
        <w:widowControl w:val="0"/>
        <w:autoSpaceDE w:val="0"/>
        <w:autoSpaceDN w:val="0"/>
        <w:adjustRightInd w:val="0"/>
        <w:jc w:val="center"/>
        <w:rPr>
          <w:b/>
          <w:sz w:val="16"/>
          <w:szCs w:val="16"/>
        </w:rPr>
      </w:pPr>
      <w:r w:rsidRPr="00985BE4">
        <w:rPr>
          <w:b/>
          <w:sz w:val="16"/>
          <w:szCs w:val="16"/>
        </w:rPr>
        <w:t>Прогнозная (справочная) оценка ресурсного обеспечения</w:t>
      </w:r>
    </w:p>
    <w:p w:rsidR="00805AE3" w:rsidRPr="00985BE4" w:rsidRDefault="00805AE3" w:rsidP="00805AE3">
      <w:pPr>
        <w:widowControl w:val="0"/>
        <w:autoSpaceDE w:val="0"/>
        <w:autoSpaceDN w:val="0"/>
        <w:adjustRightInd w:val="0"/>
        <w:jc w:val="center"/>
        <w:rPr>
          <w:sz w:val="16"/>
          <w:szCs w:val="16"/>
        </w:rPr>
      </w:pPr>
      <w:r w:rsidRPr="00985BE4">
        <w:rPr>
          <w:b/>
          <w:sz w:val="16"/>
          <w:szCs w:val="16"/>
        </w:rPr>
        <w:t>реализации муниципальной Программы « Развитие физической культуры и спорта в Орловском</w:t>
      </w:r>
      <w:r w:rsidRPr="00985BE4">
        <w:rPr>
          <w:rFonts w:ascii="Courier New" w:hAnsi="Courier New" w:cs="Courier New"/>
          <w:b/>
          <w:sz w:val="16"/>
          <w:szCs w:val="16"/>
        </w:rPr>
        <w:t xml:space="preserve"> </w:t>
      </w:r>
      <w:r w:rsidRPr="00985BE4">
        <w:rPr>
          <w:b/>
          <w:sz w:val="16"/>
          <w:szCs w:val="16"/>
        </w:rPr>
        <w:t>районе на 2014-2021 годы»</w:t>
      </w:r>
    </w:p>
    <w:p w:rsidR="00805AE3" w:rsidRPr="00985BE4" w:rsidRDefault="00805AE3" w:rsidP="00805AE3">
      <w:pPr>
        <w:widowControl w:val="0"/>
        <w:autoSpaceDE w:val="0"/>
        <w:autoSpaceDN w:val="0"/>
        <w:adjustRightInd w:val="0"/>
        <w:jc w:val="center"/>
        <w:rPr>
          <w:b/>
          <w:sz w:val="16"/>
          <w:szCs w:val="16"/>
        </w:rPr>
      </w:pPr>
      <w:r w:rsidRPr="00985BE4">
        <w:rPr>
          <w:b/>
          <w:sz w:val="16"/>
          <w:szCs w:val="16"/>
        </w:rPr>
        <w:t>за счет всех источников финансирования.</w:t>
      </w:r>
    </w:p>
    <w:p w:rsidR="00805AE3" w:rsidRPr="00985BE4" w:rsidRDefault="00805AE3" w:rsidP="00805AE3">
      <w:pPr>
        <w:jc w:val="center"/>
        <w:rPr>
          <w:sz w:val="16"/>
          <w:szCs w:val="16"/>
        </w:rPr>
      </w:pPr>
    </w:p>
    <w:tbl>
      <w:tblPr>
        <w:tblpPr w:leftFromText="180" w:rightFromText="180" w:vertAnchor="text" w:horzAnchor="margin" w:tblpX="-701" w:tblpY="93"/>
        <w:tblOverlap w:val="never"/>
        <w:tblW w:w="11869" w:type="dxa"/>
        <w:tblCellSpacing w:w="5" w:type="nil"/>
        <w:tblLayout w:type="fixed"/>
        <w:tblCellMar>
          <w:left w:w="75" w:type="dxa"/>
          <w:right w:w="75" w:type="dxa"/>
        </w:tblCellMar>
        <w:tblLook w:val="0000" w:firstRow="0" w:lastRow="0" w:firstColumn="0" w:lastColumn="0" w:noHBand="0" w:noVBand="0"/>
      </w:tblPr>
      <w:tblGrid>
        <w:gridCol w:w="351"/>
        <w:gridCol w:w="1846"/>
        <w:gridCol w:w="2552"/>
        <w:gridCol w:w="1134"/>
        <w:gridCol w:w="709"/>
        <w:gridCol w:w="709"/>
        <w:gridCol w:w="708"/>
        <w:gridCol w:w="709"/>
        <w:gridCol w:w="709"/>
        <w:gridCol w:w="567"/>
        <w:gridCol w:w="567"/>
        <w:gridCol w:w="580"/>
        <w:gridCol w:w="558"/>
        <w:gridCol w:w="170"/>
      </w:tblGrid>
      <w:tr w:rsidR="00805AE3" w:rsidRPr="00985BE4" w:rsidTr="00805AE3">
        <w:trPr>
          <w:gridAfter w:val="1"/>
          <w:wAfter w:w="170" w:type="dxa"/>
          <w:trHeight w:val="831"/>
          <w:tblCellSpacing w:w="5" w:type="nil"/>
        </w:trPr>
        <w:tc>
          <w:tcPr>
            <w:tcW w:w="351" w:type="dxa"/>
            <w:vMerge w:val="restart"/>
            <w:tcBorders>
              <w:top w:val="nil"/>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 xml:space="preserve">     </w:t>
            </w:r>
          </w:p>
          <w:p w:rsidR="00805AE3" w:rsidRPr="00985BE4" w:rsidRDefault="00805AE3" w:rsidP="00805AE3">
            <w:pPr>
              <w:widowControl w:val="0"/>
              <w:autoSpaceDE w:val="0"/>
              <w:autoSpaceDN w:val="0"/>
              <w:adjustRightInd w:val="0"/>
              <w:rPr>
                <w:sz w:val="16"/>
                <w:szCs w:val="16"/>
              </w:rPr>
            </w:pPr>
            <w:r w:rsidRPr="00985BE4">
              <w:rPr>
                <w:sz w:val="16"/>
                <w:szCs w:val="16"/>
              </w:rPr>
              <w:t xml:space="preserve">    </w:t>
            </w:r>
          </w:p>
          <w:p w:rsidR="00805AE3" w:rsidRPr="00985BE4" w:rsidRDefault="00805AE3" w:rsidP="00805AE3">
            <w:pPr>
              <w:widowControl w:val="0"/>
              <w:autoSpaceDE w:val="0"/>
              <w:autoSpaceDN w:val="0"/>
              <w:adjustRightInd w:val="0"/>
              <w:rPr>
                <w:sz w:val="16"/>
                <w:szCs w:val="16"/>
              </w:rPr>
            </w:pPr>
          </w:p>
          <w:p w:rsidR="00805AE3" w:rsidRPr="00985BE4" w:rsidRDefault="00805AE3" w:rsidP="00805AE3">
            <w:pPr>
              <w:widowControl w:val="0"/>
              <w:autoSpaceDE w:val="0"/>
              <w:autoSpaceDN w:val="0"/>
              <w:adjustRightInd w:val="0"/>
              <w:rPr>
                <w:sz w:val="16"/>
                <w:szCs w:val="16"/>
              </w:rPr>
            </w:pPr>
          </w:p>
          <w:p w:rsidR="00805AE3" w:rsidRPr="00985BE4" w:rsidRDefault="00805AE3" w:rsidP="00805AE3">
            <w:pPr>
              <w:widowControl w:val="0"/>
              <w:autoSpaceDE w:val="0"/>
              <w:autoSpaceDN w:val="0"/>
              <w:adjustRightInd w:val="0"/>
              <w:rPr>
                <w:sz w:val="16"/>
                <w:szCs w:val="16"/>
              </w:rPr>
            </w:pPr>
          </w:p>
        </w:tc>
        <w:tc>
          <w:tcPr>
            <w:tcW w:w="1846" w:type="dxa"/>
            <w:vMerge w:val="restart"/>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2552" w:type="dxa"/>
            <w:vMerge w:val="restart"/>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Наименование муниципальной</w:t>
            </w:r>
            <w:r w:rsidRPr="00985BE4">
              <w:rPr>
                <w:sz w:val="16"/>
                <w:szCs w:val="16"/>
              </w:rPr>
              <w:br/>
              <w:t xml:space="preserve">Программы, подпрограммы,       районной целевой   Программы, ведомственной целевой Программы, отдельного </w:t>
            </w:r>
            <w:r w:rsidRPr="00985BE4">
              <w:rPr>
                <w:sz w:val="16"/>
                <w:szCs w:val="16"/>
              </w:rPr>
              <w:br/>
              <w:t>мероприятия</w:t>
            </w:r>
          </w:p>
          <w:p w:rsidR="00805AE3" w:rsidRPr="00985BE4" w:rsidRDefault="00805AE3" w:rsidP="00805AE3">
            <w:pPr>
              <w:widowControl w:val="0"/>
              <w:autoSpaceDE w:val="0"/>
              <w:autoSpaceDN w:val="0"/>
              <w:adjustRightInd w:val="0"/>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 xml:space="preserve">Источники    </w:t>
            </w:r>
            <w:r w:rsidRPr="00985BE4">
              <w:rPr>
                <w:sz w:val="16"/>
                <w:szCs w:val="16"/>
              </w:rPr>
              <w:br/>
              <w:t>финансирования</w:t>
            </w:r>
          </w:p>
        </w:tc>
        <w:tc>
          <w:tcPr>
            <w:tcW w:w="5816" w:type="dxa"/>
            <w:gridSpan w:val="9"/>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6"/>
                <w:szCs w:val="16"/>
              </w:rPr>
            </w:pPr>
            <w:r w:rsidRPr="00985BE4">
              <w:rPr>
                <w:sz w:val="16"/>
                <w:szCs w:val="16"/>
              </w:rPr>
              <w:t xml:space="preserve">Оценка расходов       </w:t>
            </w:r>
            <w:r w:rsidRPr="00985BE4">
              <w:rPr>
                <w:sz w:val="16"/>
                <w:szCs w:val="16"/>
              </w:rPr>
              <w:br/>
              <w:t xml:space="preserve">       (тыс. рублей)</w:t>
            </w:r>
          </w:p>
          <w:p w:rsidR="00805AE3" w:rsidRPr="00985BE4" w:rsidRDefault="00805AE3" w:rsidP="00805AE3">
            <w:pPr>
              <w:rPr>
                <w:sz w:val="16"/>
                <w:szCs w:val="16"/>
              </w:rPr>
            </w:pPr>
          </w:p>
          <w:p w:rsidR="00805AE3" w:rsidRPr="00985BE4" w:rsidRDefault="00805AE3" w:rsidP="00805AE3">
            <w:pPr>
              <w:rPr>
                <w:sz w:val="16"/>
                <w:szCs w:val="16"/>
              </w:rPr>
            </w:pPr>
          </w:p>
          <w:p w:rsidR="00805AE3" w:rsidRPr="00985BE4" w:rsidRDefault="00805AE3" w:rsidP="00805AE3">
            <w:pPr>
              <w:widowControl w:val="0"/>
              <w:autoSpaceDE w:val="0"/>
              <w:autoSpaceDN w:val="0"/>
              <w:adjustRightInd w:val="0"/>
              <w:jc w:val="center"/>
              <w:rPr>
                <w:sz w:val="16"/>
                <w:szCs w:val="16"/>
              </w:rPr>
            </w:pPr>
          </w:p>
        </w:tc>
      </w:tr>
      <w:tr w:rsidR="00805AE3" w:rsidRPr="00985BE4" w:rsidTr="00805AE3">
        <w:trPr>
          <w:gridAfter w:val="1"/>
          <w:wAfter w:w="170" w:type="dxa"/>
          <w:trHeight w:val="748"/>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2552"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134"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2014 год</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2015 год</w:t>
            </w:r>
          </w:p>
        </w:tc>
        <w:tc>
          <w:tcPr>
            <w:tcW w:w="708"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2016</w:t>
            </w:r>
          </w:p>
          <w:p w:rsidR="00805AE3" w:rsidRPr="00985BE4" w:rsidRDefault="00805AE3" w:rsidP="00805AE3">
            <w:pPr>
              <w:widowControl w:val="0"/>
              <w:autoSpaceDE w:val="0"/>
              <w:autoSpaceDN w:val="0"/>
              <w:adjustRightInd w:val="0"/>
              <w:rPr>
                <w:sz w:val="16"/>
                <w:szCs w:val="16"/>
              </w:rPr>
            </w:pPr>
            <w:r w:rsidRPr="00985BE4">
              <w:rPr>
                <w:sz w:val="16"/>
                <w:szCs w:val="16"/>
              </w:rPr>
              <w:t xml:space="preserve"> год</w:t>
            </w: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2017</w:t>
            </w:r>
          </w:p>
          <w:p w:rsidR="00805AE3" w:rsidRPr="00985BE4" w:rsidRDefault="00805AE3" w:rsidP="00805AE3">
            <w:pPr>
              <w:rPr>
                <w:sz w:val="16"/>
                <w:szCs w:val="16"/>
              </w:rPr>
            </w:pPr>
            <w:r w:rsidRPr="00985BE4">
              <w:rPr>
                <w:sz w:val="16"/>
                <w:szCs w:val="16"/>
              </w:rPr>
              <w:t>год</w:t>
            </w:r>
          </w:p>
          <w:p w:rsidR="00805AE3" w:rsidRPr="00985BE4" w:rsidRDefault="00805AE3" w:rsidP="00805AE3">
            <w:pPr>
              <w:rPr>
                <w:sz w:val="16"/>
                <w:szCs w:val="16"/>
              </w:rPr>
            </w:pPr>
          </w:p>
          <w:p w:rsidR="00805AE3" w:rsidRPr="00985BE4" w:rsidRDefault="00805AE3" w:rsidP="00805AE3">
            <w:pPr>
              <w:widowControl w:val="0"/>
              <w:autoSpaceDE w:val="0"/>
              <w:autoSpaceDN w:val="0"/>
              <w:adjustRightInd w:val="0"/>
              <w:jc w:val="center"/>
              <w:rPr>
                <w:sz w:val="16"/>
                <w:szCs w:val="16"/>
              </w:rPr>
            </w:pPr>
          </w:p>
          <w:p w:rsidR="00805AE3" w:rsidRPr="00985BE4" w:rsidRDefault="00805AE3" w:rsidP="00805AE3">
            <w:pPr>
              <w:widowControl w:val="0"/>
              <w:autoSpaceDE w:val="0"/>
              <w:autoSpaceDN w:val="0"/>
              <w:adjustRightInd w:val="0"/>
              <w:jc w:val="center"/>
              <w:rPr>
                <w:sz w:val="16"/>
                <w:szCs w:val="16"/>
              </w:rPr>
            </w:pP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6"/>
                <w:szCs w:val="16"/>
              </w:rPr>
            </w:pPr>
            <w:r w:rsidRPr="00985BE4">
              <w:rPr>
                <w:sz w:val="16"/>
                <w:szCs w:val="16"/>
              </w:rPr>
              <w:t xml:space="preserve">2018       </w:t>
            </w:r>
          </w:p>
          <w:p w:rsidR="00805AE3" w:rsidRPr="00985BE4" w:rsidRDefault="00805AE3" w:rsidP="00805AE3">
            <w:pPr>
              <w:widowControl w:val="0"/>
              <w:autoSpaceDE w:val="0"/>
              <w:autoSpaceDN w:val="0"/>
              <w:adjustRightInd w:val="0"/>
              <w:jc w:val="center"/>
              <w:rPr>
                <w:sz w:val="16"/>
                <w:szCs w:val="16"/>
              </w:rPr>
            </w:pPr>
            <w:r w:rsidRPr="00985BE4">
              <w:rPr>
                <w:sz w:val="16"/>
                <w:szCs w:val="16"/>
              </w:rPr>
              <w:t>год</w:t>
            </w:r>
          </w:p>
        </w:tc>
        <w:tc>
          <w:tcPr>
            <w:tcW w:w="567"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jc w:val="center"/>
              <w:rPr>
                <w:sz w:val="16"/>
                <w:szCs w:val="16"/>
              </w:rPr>
            </w:pPr>
            <w:r w:rsidRPr="00985BE4">
              <w:rPr>
                <w:sz w:val="16"/>
                <w:szCs w:val="16"/>
              </w:rPr>
              <w:t xml:space="preserve">2019       </w:t>
            </w:r>
          </w:p>
          <w:p w:rsidR="00805AE3" w:rsidRPr="00985BE4" w:rsidRDefault="00805AE3" w:rsidP="00805AE3">
            <w:pPr>
              <w:widowControl w:val="0"/>
              <w:autoSpaceDE w:val="0"/>
              <w:autoSpaceDN w:val="0"/>
              <w:adjustRightInd w:val="0"/>
              <w:jc w:val="center"/>
              <w:rPr>
                <w:sz w:val="16"/>
                <w:szCs w:val="16"/>
              </w:rPr>
            </w:pPr>
            <w:r w:rsidRPr="00985BE4">
              <w:rPr>
                <w:sz w:val="16"/>
                <w:szCs w:val="16"/>
              </w:rPr>
              <w:t>год</w:t>
            </w:r>
          </w:p>
        </w:tc>
        <w:tc>
          <w:tcPr>
            <w:tcW w:w="567"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2020</w:t>
            </w:r>
          </w:p>
          <w:p w:rsidR="00805AE3" w:rsidRPr="00985BE4" w:rsidRDefault="00805AE3" w:rsidP="00805AE3">
            <w:pPr>
              <w:widowControl w:val="0"/>
              <w:autoSpaceDE w:val="0"/>
              <w:autoSpaceDN w:val="0"/>
              <w:adjustRightInd w:val="0"/>
              <w:rPr>
                <w:sz w:val="16"/>
                <w:szCs w:val="16"/>
              </w:rPr>
            </w:pPr>
            <w:r w:rsidRPr="00985BE4">
              <w:rPr>
                <w:sz w:val="16"/>
                <w:szCs w:val="16"/>
              </w:rPr>
              <w:t>год</w:t>
            </w:r>
          </w:p>
        </w:tc>
        <w:tc>
          <w:tcPr>
            <w:tcW w:w="580"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2021 год</w:t>
            </w:r>
          </w:p>
        </w:tc>
        <w:tc>
          <w:tcPr>
            <w:tcW w:w="558"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2022 год</w:t>
            </w:r>
          </w:p>
        </w:tc>
      </w:tr>
      <w:tr w:rsidR="00805AE3" w:rsidRPr="00985BE4" w:rsidTr="00805AE3">
        <w:trPr>
          <w:gridAfter w:val="1"/>
          <w:wAfter w:w="170" w:type="dxa"/>
          <w:trHeight w:val="554"/>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vMerge w:val="restart"/>
            <w:tcBorders>
              <w:top w:val="single" w:sz="4" w:space="0" w:color="auto"/>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 xml:space="preserve">Муниципальная Программа    </w:t>
            </w:r>
          </w:p>
        </w:tc>
        <w:tc>
          <w:tcPr>
            <w:tcW w:w="2552" w:type="dxa"/>
            <w:vMerge w:val="restart"/>
            <w:tcBorders>
              <w:top w:val="single" w:sz="4" w:space="0" w:color="auto"/>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Развитие физической культуры и спорта в Орловском районе</w:t>
            </w:r>
          </w:p>
        </w:tc>
        <w:tc>
          <w:tcPr>
            <w:tcW w:w="1134"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Всего</w:t>
            </w: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80,0</w:t>
            </w:r>
          </w:p>
          <w:p w:rsidR="00805AE3" w:rsidRPr="00985BE4" w:rsidRDefault="00805AE3" w:rsidP="00805AE3">
            <w:pPr>
              <w:widowControl w:val="0"/>
              <w:autoSpaceDE w:val="0"/>
              <w:autoSpaceDN w:val="0"/>
              <w:adjustRightInd w:val="0"/>
              <w:rPr>
                <w:sz w:val="16"/>
                <w:szCs w:val="16"/>
              </w:rPr>
            </w:pP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94,77</w:t>
            </w:r>
          </w:p>
        </w:tc>
        <w:tc>
          <w:tcPr>
            <w:tcW w:w="708"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88,0</w:t>
            </w: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98,0</w:t>
            </w:r>
          </w:p>
        </w:tc>
        <w:tc>
          <w:tcPr>
            <w:tcW w:w="709" w:type="dxa"/>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100,0</w:t>
            </w:r>
          </w:p>
        </w:tc>
        <w:tc>
          <w:tcPr>
            <w:tcW w:w="567" w:type="dxa"/>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3203,15</w:t>
            </w:r>
          </w:p>
        </w:tc>
        <w:tc>
          <w:tcPr>
            <w:tcW w:w="567"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100,0</w:t>
            </w:r>
          </w:p>
        </w:tc>
        <w:tc>
          <w:tcPr>
            <w:tcW w:w="580"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100,0</w:t>
            </w:r>
          </w:p>
        </w:tc>
        <w:tc>
          <w:tcPr>
            <w:tcW w:w="558"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100,0</w:t>
            </w:r>
          </w:p>
        </w:tc>
      </w:tr>
      <w:tr w:rsidR="00805AE3" w:rsidRPr="00985BE4" w:rsidTr="00805AE3">
        <w:trPr>
          <w:gridAfter w:val="1"/>
          <w:wAfter w:w="170" w:type="dxa"/>
          <w:trHeight w:val="359"/>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2552"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134"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Местный бюджет</w:t>
            </w:r>
          </w:p>
        </w:tc>
        <w:tc>
          <w:tcPr>
            <w:tcW w:w="709"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80,0</w:t>
            </w: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94,77</w:t>
            </w:r>
          </w:p>
        </w:tc>
        <w:tc>
          <w:tcPr>
            <w:tcW w:w="708"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88,0</w:t>
            </w: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98,0</w:t>
            </w: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100,0</w:t>
            </w:r>
          </w:p>
        </w:tc>
        <w:tc>
          <w:tcPr>
            <w:tcW w:w="567"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68,656</w:t>
            </w:r>
          </w:p>
        </w:tc>
        <w:tc>
          <w:tcPr>
            <w:tcW w:w="567"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100,0</w:t>
            </w:r>
          </w:p>
        </w:tc>
        <w:tc>
          <w:tcPr>
            <w:tcW w:w="580"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100,0</w:t>
            </w:r>
          </w:p>
        </w:tc>
        <w:tc>
          <w:tcPr>
            <w:tcW w:w="558"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100,0</w:t>
            </w:r>
          </w:p>
        </w:tc>
      </w:tr>
      <w:tr w:rsidR="00805AE3" w:rsidRPr="00985BE4" w:rsidTr="00805AE3">
        <w:trPr>
          <w:gridAfter w:val="1"/>
          <w:wAfter w:w="170" w:type="dxa"/>
          <w:trHeight w:val="554"/>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Отдельное мероприятие</w:t>
            </w: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outlineLvl w:val="0"/>
              <w:rPr>
                <w:sz w:val="16"/>
                <w:szCs w:val="16"/>
              </w:rPr>
            </w:pPr>
            <w:r w:rsidRPr="00985BE4">
              <w:rPr>
                <w:sz w:val="16"/>
                <w:szCs w:val="16"/>
              </w:rPr>
              <w:t>Ремонт стадиона (здание, заборы, и др.)</w:t>
            </w:r>
          </w:p>
          <w:p w:rsidR="00805AE3" w:rsidRPr="00985BE4" w:rsidRDefault="00805AE3" w:rsidP="00805AE3">
            <w:pPr>
              <w:outlineLvl w:val="0"/>
              <w:rPr>
                <w:sz w:val="16"/>
                <w:szCs w:val="16"/>
              </w:rPr>
            </w:pPr>
          </w:p>
        </w:tc>
        <w:tc>
          <w:tcPr>
            <w:tcW w:w="1134" w:type="dxa"/>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Местный бюджет</w:t>
            </w: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p w:rsidR="00805AE3" w:rsidRPr="00985BE4" w:rsidRDefault="00805AE3" w:rsidP="00805AE3">
            <w:pPr>
              <w:widowControl w:val="0"/>
              <w:autoSpaceDE w:val="0"/>
              <w:autoSpaceDN w:val="0"/>
              <w:adjustRightInd w:val="0"/>
              <w:rPr>
                <w:sz w:val="16"/>
                <w:szCs w:val="16"/>
              </w:rPr>
            </w:pPr>
          </w:p>
        </w:tc>
        <w:tc>
          <w:tcPr>
            <w:tcW w:w="709"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8"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9" w:type="dxa"/>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00,0</w:t>
            </w:r>
          </w:p>
        </w:tc>
        <w:tc>
          <w:tcPr>
            <w:tcW w:w="709" w:type="dxa"/>
            <w:tcBorders>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00,0</w:t>
            </w:r>
          </w:p>
        </w:tc>
        <w:tc>
          <w:tcPr>
            <w:tcW w:w="567"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80"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58"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gridAfter w:val="1"/>
          <w:wAfter w:w="170" w:type="dxa"/>
          <w:trHeight w:val="554"/>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Отдельное мероприятие</w:t>
            </w: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both"/>
              <w:rPr>
                <w:sz w:val="16"/>
                <w:szCs w:val="16"/>
              </w:rPr>
            </w:pPr>
            <w:r w:rsidRPr="00985BE4">
              <w:rPr>
                <w:sz w:val="16"/>
                <w:szCs w:val="16"/>
              </w:rPr>
              <w:t xml:space="preserve">Оборудование </w:t>
            </w:r>
            <w:proofErr w:type="gramStart"/>
            <w:r w:rsidRPr="00985BE4">
              <w:rPr>
                <w:sz w:val="16"/>
                <w:szCs w:val="16"/>
              </w:rPr>
              <w:t>лыжной</w:t>
            </w:r>
            <w:proofErr w:type="gramEnd"/>
            <w:r w:rsidRPr="00985BE4">
              <w:rPr>
                <w:sz w:val="16"/>
                <w:szCs w:val="16"/>
              </w:rPr>
              <w:t xml:space="preserve"> </w:t>
            </w:r>
          </w:p>
          <w:p w:rsidR="00805AE3" w:rsidRPr="00985BE4" w:rsidRDefault="00805AE3" w:rsidP="00805AE3">
            <w:pPr>
              <w:jc w:val="both"/>
              <w:rPr>
                <w:sz w:val="16"/>
                <w:szCs w:val="16"/>
              </w:rPr>
            </w:pPr>
            <w:r w:rsidRPr="00985BE4">
              <w:rPr>
                <w:sz w:val="16"/>
                <w:szCs w:val="16"/>
              </w:rPr>
              <w:t>освещённой трассы «Стадион-</w:t>
            </w:r>
            <w:proofErr w:type="spellStart"/>
            <w:r w:rsidRPr="00985BE4">
              <w:rPr>
                <w:sz w:val="16"/>
                <w:szCs w:val="16"/>
              </w:rPr>
              <w:t>горсад</w:t>
            </w:r>
            <w:proofErr w:type="spellEnd"/>
            <w:r w:rsidRPr="00985BE4">
              <w:rPr>
                <w:sz w:val="16"/>
                <w:szCs w:val="16"/>
              </w:rPr>
              <w:t>»</w:t>
            </w:r>
          </w:p>
          <w:p w:rsidR="00805AE3" w:rsidRPr="00985BE4" w:rsidRDefault="00805AE3" w:rsidP="00805AE3">
            <w:pPr>
              <w:jc w:val="both"/>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p w:rsidR="00805AE3" w:rsidRPr="00985BE4" w:rsidRDefault="00805AE3" w:rsidP="00805AE3">
            <w:pPr>
              <w:widowControl w:val="0"/>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gridAfter w:val="1"/>
          <w:wAfter w:w="170" w:type="dxa"/>
          <w:trHeight w:val="561"/>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Отдельное мероприятие</w:t>
            </w: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 xml:space="preserve">Приобретение инвентаря для школ, клубов, ДЮСШ </w:t>
            </w:r>
          </w:p>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gridAfter w:val="1"/>
          <w:wAfter w:w="170" w:type="dxa"/>
          <w:trHeight w:val="709"/>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vMerge w:val="restart"/>
            <w:tcBorders>
              <w:top w:val="single" w:sz="4" w:space="0" w:color="auto"/>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Отдельное мероприятие</w:t>
            </w:r>
          </w:p>
        </w:tc>
        <w:tc>
          <w:tcPr>
            <w:tcW w:w="2552" w:type="dxa"/>
            <w:vMerge w:val="restart"/>
            <w:tcBorders>
              <w:top w:val="single" w:sz="4" w:space="0" w:color="auto"/>
              <w:left w:val="single" w:sz="4" w:space="0" w:color="auto"/>
              <w:right w:val="single" w:sz="4" w:space="0" w:color="auto"/>
            </w:tcBorders>
          </w:tcPr>
          <w:p w:rsidR="00805AE3" w:rsidRPr="00985BE4" w:rsidRDefault="00805AE3" w:rsidP="00805AE3">
            <w:pPr>
              <w:rPr>
                <w:sz w:val="16"/>
                <w:szCs w:val="16"/>
              </w:rPr>
            </w:pPr>
            <w:r w:rsidRPr="00985BE4">
              <w:rPr>
                <w:sz w:val="16"/>
                <w:szCs w:val="16"/>
              </w:rPr>
              <w:t xml:space="preserve">«Оснащение </w:t>
            </w:r>
            <w:proofErr w:type="spellStart"/>
            <w:r w:rsidRPr="00985BE4">
              <w:rPr>
                <w:sz w:val="16"/>
                <w:szCs w:val="16"/>
              </w:rPr>
              <w:t>объктов</w:t>
            </w:r>
            <w:proofErr w:type="spellEnd"/>
            <w:r w:rsidRPr="00985BE4">
              <w:rPr>
                <w:sz w:val="16"/>
                <w:szCs w:val="16"/>
              </w:rPr>
              <w:t xml:space="preserve"> спортивной инфраструктуры спортивно-технологическим оборудованием: закупка  и монтаж малых спортивных площадок центров  тестирования Всероссийского физкультурно-спортивного комплекса «Готов к труду и обороне» (ГТО)».</w:t>
            </w: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p w:rsidR="00805AE3" w:rsidRPr="00985BE4" w:rsidRDefault="00805AE3" w:rsidP="00805AE3">
            <w:pPr>
              <w:rPr>
                <w:sz w:val="16"/>
                <w:szCs w:val="16"/>
              </w:rPr>
            </w:pPr>
            <w:r w:rsidRPr="00985BE4">
              <w:rPr>
                <w:sz w:val="16"/>
                <w:szCs w:val="16"/>
              </w:rPr>
              <w:t>Итого</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3134,6</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gridAfter w:val="1"/>
          <w:wAfter w:w="170" w:type="dxa"/>
          <w:trHeight w:val="495"/>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2552" w:type="dxa"/>
            <w:vMerge/>
            <w:tcBorders>
              <w:left w:val="single" w:sz="4" w:space="0" w:color="auto"/>
              <w:right w:val="single" w:sz="4" w:space="0" w:color="auto"/>
            </w:tcBorders>
          </w:tcPr>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Федеральный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3072,1</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gridAfter w:val="1"/>
          <w:wAfter w:w="170" w:type="dxa"/>
          <w:trHeight w:val="538"/>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2552" w:type="dxa"/>
            <w:vMerge/>
            <w:tcBorders>
              <w:left w:val="single" w:sz="4" w:space="0" w:color="auto"/>
              <w:right w:val="single" w:sz="4" w:space="0" w:color="auto"/>
            </w:tcBorders>
          </w:tcPr>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Областной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31,02</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gridAfter w:val="1"/>
          <w:wAfter w:w="170" w:type="dxa"/>
          <w:trHeight w:val="473"/>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2552" w:type="dxa"/>
            <w:vMerge/>
            <w:tcBorders>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31,3</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tc>
      </w:tr>
      <w:tr w:rsidR="00805AE3" w:rsidRPr="00985BE4" w:rsidTr="00805AE3">
        <w:trPr>
          <w:gridAfter w:val="1"/>
          <w:wAfter w:w="170" w:type="dxa"/>
          <w:trHeight w:val="554"/>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Отдельное мероприятие</w:t>
            </w: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r>
      <w:tr w:rsidR="00805AE3" w:rsidRPr="00985BE4" w:rsidTr="00805AE3">
        <w:trPr>
          <w:gridAfter w:val="1"/>
          <w:wAfter w:w="170" w:type="dxa"/>
          <w:trHeight w:val="1819"/>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Отдельное мероприятие</w:t>
            </w: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Проведение смотра-конкурса на лучшую постановку физкультурно-оздоровительной и спортивно-массовой работы среди федераций по видам спорта</w:t>
            </w:r>
          </w:p>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r>
      <w:tr w:rsidR="00805AE3" w:rsidRPr="00985BE4" w:rsidTr="00805AE3">
        <w:trPr>
          <w:gridAfter w:val="1"/>
          <w:wAfter w:w="170" w:type="dxa"/>
          <w:trHeight w:val="1349"/>
          <w:tblCellSpacing w:w="5" w:type="nil"/>
        </w:trPr>
        <w:tc>
          <w:tcPr>
            <w:tcW w:w="351" w:type="dxa"/>
            <w:vMerge/>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 xml:space="preserve">Отдельное </w:t>
            </w:r>
          </w:p>
          <w:p w:rsidR="00805AE3" w:rsidRPr="00985BE4" w:rsidRDefault="00805AE3" w:rsidP="00805AE3">
            <w:pPr>
              <w:widowControl w:val="0"/>
              <w:autoSpaceDE w:val="0"/>
              <w:autoSpaceDN w:val="0"/>
              <w:adjustRightInd w:val="0"/>
              <w:rPr>
                <w:sz w:val="16"/>
                <w:szCs w:val="16"/>
              </w:rPr>
            </w:pPr>
            <w:r w:rsidRPr="00985BE4">
              <w:rPr>
                <w:sz w:val="16"/>
                <w:szCs w:val="16"/>
              </w:rPr>
              <w:t>мероприятие</w:t>
            </w: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Проведение смотра-конкурса на лучшего спортсмена года (абсолютного и по видам спорта)</w:t>
            </w:r>
          </w:p>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00,0</w:t>
            </w:r>
          </w:p>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r>
      <w:tr w:rsidR="00805AE3" w:rsidRPr="00985BE4" w:rsidTr="00805AE3">
        <w:trPr>
          <w:trHeight w:val="554"/>
          <w:tblCellSpacing w:w="5" w:type="nil"/>
        </w:trPr>
        <w:tc>
          <w:tcPr>
            <w:tcW w:w="351" w:type="dxa"/>
            <w:vMerge/>
            <w:tcBorders>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r w:rsidRPr="00985BE4">
              <w:rPr>
                <w:sz w:val="16"/>
                <w:szCs w:val="16"/>
              </w:rPr>
              <w:t xml:space="preserve">Отдельное </w:t>
            </w:r>
          </w:p>
          <w:p w:rsidR="00805AE3" w:rsidRPr="00985BE4" w:rsidRDefault="00805AE3" w:rsidP="00805AE3">
            <w:pPr>
              <w:widowControl w:val="0"/>
              <w:autoSpaceDE w:val="0"/>
              <w:autoSpaceDN w:val="0"/>
              <w:adjustRightInd w:val="0"/>
              <w:rPr>
                <w:sz w:val="16"/>
                <w:szCs w:val="16"/>
              </w:rPr>
            </w:pPr>
            <w:r w:rsidRPr="00985BE4">
              <w:rPr>
                <w:sz w:val="16"/>
                <w:szCs w:val="16"/>
              </w:rPr>
              <w:t>мероприятие</w:t>
            </w: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40,0</w:t>
            </w:r>
          </w:p>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40,77</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28,0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40,0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33.656</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45,0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45,0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45,0</w:t>
            </w:r>
          </w:p>
        </w:tc>
        <w:tc>
          <w:tcPr>
            <w:tcW w:w="170" w:type="dxa"/>
            <w:tcBorders>
              <w:left w:val="single" w:sz="4" w:space="0" w:color="auto"/>
              <w:bottom w:val="single" w:sz="4" w:space="0" w:color="auto"/>
            </w:tcBorders>
          </w:tcPr>
          <w:p w:rsidR="00805AE3" w:rsidRPr="00985BE4" w:rsidRDefault="00805AE3" w:rsidP="00805AE3">
            <w:pPr>
              <w:jc w:val="center"/>
              <w:rPr>
                <w:sz w:val="16"/>
                <w:szCs w:val="16"/>
              </w:rPr>
            </w:pPr>
          </w:p>
        </w:tc>
      </w:tr>
      <w:tr w:rsidR="00805AE3" w:rsidRPr="00985BE4" w:rsidTr="00805AE3">
        <w:trPr>
          <w:gridAfter w:val="1"/>
          <w:wAfter w:w="170" w:type="dxa"/>
          <w:trHeight w:val="554"/>
          <w:tblCellSpacing w:w="5" w:type="nil"/>
        </w:trPr>
        <w:tc>
          <w:tcPr>
            <w:tcW w:w="351" w:type="dxa"/>
            <w:vMerge w:val="restart"/>
            <w:tcBorders>
              <w:left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rPr>
            </w:pPr>
          </w:p>
          <w:p w:rsidR="00805AE3" w:rsidRPr="00985BE4" w:rsidRDefault="00805AE3" w:rsidP="00805AE3">
            <w:pPr>
              <w:widowControl w:val="0"/>
              <w:autoSpaceDE w:val="0"/>
              <w:autoSpaceDN w:val="0"/>
              <w:adjustRightInd w:val="0"/>
              <w:rPr>
                <w:sz w:val="16"/>
                <w:szCs w:val="16"/>
                <w:lang w:val="en-US"/>
              </w:rPr>
            </w:pPr>
          </w:p>
          <w:p w:rsidR="00805AE3" w:rsidRPr="00985BE4" w:rsidRDefault="00805AE3" w:rsidP="00805AE3">
            <w:pPr>
              <w:widowControl w:val="0"/>
              <w:autoSpaceDE w:val="0"/>
              <w:autoSpaceDN w:val="0"/>
              <w:adjustRightInd w:val="0"/>
              <w:rPr>
                <w:sz w:val="16"/>
                <w:szCs w:val="16"/>
                <w:lang w:val="en-US"/>
              </w:rPr>
            </w:pPr>
          </w:p>
          <w:p w:rsidR="00805AE3" w:rsidRPr="00985BE4" w:rsidRDefault="00805AE3" w:rsidP="00805AE3">
            <w:pPr>
              <w:widowControl w:val="0"/>
              <w:autoSpaceDE w:val="0"/>
              <w:autoSpaceDN w:val="0"/>
              <w:adjustRightInd w:val="0"/>
              <w:rPr>
                <w:sz w:val="16"/>
                <w:szCs w:val="16"/>
                <w:lang w:val="en-US"/>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lang w:val="en-US"/>
              </w:rPr>
            </w:pPr>
            <w:r w:rsidRPr="00985BE4">
              <w:rPr>
                <w:sz w:val="16"/>
                <w:szCs w:val="16"/>
              </w:rPr>
              <w:t>Отдельное</w:t>
            </w:r>
            <w:r w:rsidRPr="00985BE4">
              <w:rPr>
                <w:sz w:val="16"/>
                <w:szCs w:val="16"/>
                <w:lang w:val="en-US"/>
              </w:rPr>
              <w:t xml:space="preserve">              </w:t>
            </w:r>
          </w:p>
          <w:p w:rsidR="00805AE3" w:rsidRPr="00985BE4" w:rsidRDefault="00805AE3" w:rsidP="00805AE3">
            <w:pPr>
              <w:widowControl w:val="0"/>
              <w:autoSpaceDE w:val="0"/>
              <w:autoSpaceDN w:val="0"/>
              <w:adjustRightInd w:val="0"/>
              <w:rPr>
                <w:sz w:val="16"/>
                <w:szCs w:val="16"/>
                <w:lang w:val="en-US"/>
              </w:rPr>
            </w:pPr>
            <w:r w:rsidRPr="00985BE4">
              <w:rPr>
                <w:sz w:val="16"/>
                <w:szCs w:val="16"/>
              </w:rPr>
              <w:t>мероприятие</w:t>
            </w:r>
          </w:p>
          <w:p w:rsidR="00805AE3" w:rsidRPr="00985BE4" w:rsidRDefault="00805AE3" w:rsidP="00805AE3">
            <w:pPr>
              <w:widowControl w:val="0"/>
              <w:autoSpaceDE w:val="0"/>
              <w:autoSpaceDN w:val="0"/>
              <w:adjustRightInd w:val="0"/>
              <w:rPr>
                <w:sz w:val="16"/>
                <w:szCs w:val="16"/>
                <w:lang w:val="en-US"/>
              </w:rPr>
            </w:pP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 xml:space="preserve">Оказание содействия в развитии физической культуры и спорта среди инвалидов. Проведение фестиваля инвалидов «Улыбка» </w:t>
            </w:r>
            <w:r w:rsidRPr="00985BE4">
              <w:rPr>
                <w:sz w:val="16"/>
                <w:szCs w:val="16"/>
              </w:rPr>
              <w:lastRenderedPageBreak/>
              <w:t>(дети) и «Надежда» (взрослые)</w:t>
            </w:r>
          </w:p>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lastRenderedPageBreak/>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3,0</w:t>
            </w:r>
          </w:p>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0,0</w:t>
            </w:r>
          </w:p>
        </w:tc>
        <w:tc>
          <w:tcPr>
            <w:tcW w:w="567"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80"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c>
          <w:tcPr>
            <w:tcW w:w="558" w:type="dxa"/>
            <w:tcBorders>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5,0</w:t>
            </w:r>
          </w:p>
        </w:tc>
      </w:tr>
      <w:tr w:rsidR="00805AE3" w:rsidRPr="00985BE4" w:rsidTr="00805AE3">
        <w:trPr>
          <w:gridAfter w:val="1"/>
          <w:wAfter w:w="170" w:type="dxa"/>
          <w:trHeight w:val="554"/>
          <w:tblCellSpacing w:w="5" w:type="nil"/>
        </w:trPr>
        <w:tc>
          <w:tcPr>
            <w:tcW w:w="351" w:type="dxa"/>
            <w:vMerge/>
            <w:tcBorders>
              <w:left w:val="single" w:sz="4" w:space="0" w:color="auto"/>
              <w:bottom w:val="nil"/>
              <w:right w:val="single" w:sz="4" w:space="0" w:color="auto"/>
            </w:tcBorders>
          </w:tcPr>
          <w:p w:rsidR="00805AE3" w:rsidRPr="00985BE4" w:rsidRDefault="00805AE3" w:rsidP="00805AE3">
            <w:pPr>
              <w:widowControl w:val="0"/>
              <w:autoSpaceDE w:val="0"/>
              <w:autoSpaceDN w:val="0"/>
              <w:adjustRightInd w:val="0"/>
              <w:rPr>
                <w:sz w:val="16"/>
                <w:szCs w:val="16"/>
                <w:lang w:val="en-US"/>
              </w:rPr>
            </w:pPr>
          </w:p>
        </w:tc>
        <w:tc>
          <w:tcPr>
            <w:tcW w:w="1846"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widowControl w:val="0"/>
              <w:autoSpaceDE w:val="0"/>
              <w:autoSpaceDN w:val="0"/>
              <w:adjustRightInd w:val="0"/>
              <w:rPr>
                <w:sz w:val="16"/>
                <w:szCs w:val="16"/>
                <w:lang w:val="en-US"/>
              </w:rPr>
            </w:pPr>
            <w:r w:rsidRPr="00985BE4">
              <w:rPr>
                <w:sz w:val="16"/>
                <w:szCs w:val="16"/>
              </w:rPr>
              <w:t>Отдельное</w:t>
            </w:r>
            <w:r w:rsidRPr="00985BE4">
              <w:rPr>
                <w:sz w:val="16"/>
                <w:szCs w:val="16"/>
                <w:lang w:val="en-US"/>
              </w:rPr>
              <w:t xml:space="preserve">              </w:t>
            </w:r>
          </w:p>
          <w:p w:rsidR="00805AE3" w:rsidRPr="00985BE4" w:rsidRDefault="00805AE3" w:rsidP="00805AE3">
            <w:pPr>
              <w:widowControl w:val="0"/>
              <w:autoSpaceDE w:val="0"/>
              <w:autoSpaceDN w:val="0"/>
              <w:adjustRightInd w:val="0"/>
              <w:rPr>
                <w:sz w:val="16"/>
                <w:szCs w:val="16"/>
                <w:lang w:val="en-US"/>
              </w:rPr>
            </w:pPr>
            <w:r w:rsidRPr="00985BE4">
              <w:rPr>
                <w:sz w:val="16"/>
                <w:szCs w:val="16"/>
              </w:rPr>
              <w:t>мероприятие</w:t>
            </w:r>
          </w:p>
          <w:p w:rsidR="00805AE3" w:rsidRPr="00985BE4" w:rsidRDefault="00805AE3" w:rsidP="00805AE3">
            <w:pPr>
              <w:widowControl w:val="0"/>
              <w:autoSpaceDE w:val="0"/>
              <w:autoSpaceDN w:val="0"/>
              <w:adjustRightInd w:val="0"/>
              <w:rPr>
                <w:sz w:val="16"/>
                <w:szCs w:val="16"/>
                <w:lang w:val="en-US"/>
              </w:rPr>
            </w:pPr>
          </w:p>
        </w:tc>
        <w:tc>
          <w:tcPr>
            <w:tcW w:w="2552"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Обеспечение подготовки и участия команд района и ведущих спортсменов в областных и всероссийских соревнованиях</w:t>
            </w:r>
          </w:p>
          <w:p w:rsidR="00805AE3" w:rsidRPr="00985BE4" w:rsidRDefault="00805AE3" w:rsidP="00805AE3">
            <w:pP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37,0</w:t>
            </w:r>
          </w:p>
          <w:p w:rsidR="00805AE3" w:rsidRPr="00985BE4" w:rsidRDefault="00805AE3" w:rsidP="00805AE3">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40,0</w:t>
            </w:r>
          </w:p>
        </w:tc>
        <w:tc>
          <w:tcPr>
            <w:tcW w:w="70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38,0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jc w:val="center"/>
              <w:rPr>
                <w:sz w:val="16"/>
                <w:szCs w:val="16"/>
              </w:rPr>
            </w:pPr>
            <w:r w:rsidRPr="00985BE4">
              <w:rPr>
                <w:sz w:val="16"/>
                <w:szCs w:val="16"/>
              </w:rPr>
              <w:t>35,0</w:t>
            </w:r>
          </w:p>
        </w:tc>
        <w:tc>
          <w:tcPr>
            <w:tcW w:w="567"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35,0</w:t>
            </w:r>
          </w:p>
        </w:tc>
        <w:tc>
          <w:tcPr>
            <w:tcW w:w="580"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35,0</w:t>
            </w:r>
          </w:p>
        </w:tc>
        <w:tc>
          <w:tcPr>
            <w:tcW w:w="558" w:type="dxa"/>
            <w:tcBorders>
              <w:top w:val="single" w:sz="4" w:space="0" w:color="auto"/>
              <w:left w:val="single" w:sz="4" w:space="0" w:color="auto"/>
              <w:bottom w:val="single" w:sz="4" w:space="0" w:color="auto"/>
              <w:right w:val="single" w:sz="4" w:space="0" w:color="auto"/>
            </w:tcBorders>
          </w:tcPr>
          <w:p w:rsidR="00805AE3" w:rsidRPr="00985BE4" w:rsidRDefault="00805AE3" w:rsidP="00805AE3">
            <w:pPr>
              <w:rPr>
                <w:sz w:val="16"/>
                <w:szCs w:val="16"/>
              </w:rPr>
            </w:pPr>
            <w:r w:rsidRPr="00985BE4">
              <w:rPr>
                <w:sz w:val="16"/>
                <w:szCs w:val="16"/>
              </w:rPr>
              <w:t>35,0</w:t>
            </w:r>
          </w:p>
        </w:tc>
      </w:tr>
    </w:tbl>
    <w:p w:rsidR="00805AE3" w:rsidRPr="00985BE4" w:rsidRDefault="00805AE3" w:rsidP="00805AE3">
      <w:pPr>
        <w:widowControl w:val="0"/>
        <w:autoSpaceDE w:val="0"/>
        <w:autoSpaceDN w:val="0"/>
        <w:adjustRightInd w:val="0"/>
        <w:rPr>
          <w:lang w:val="en-US"/>
        </w:rPr>
      </w:pPr>
    </w:p>
    <w:p w:rsidR="00805AE3" w:rsidRPr="00985BE4" w:rsidRDefault="00805AE3" w:rsidP="00805AE3">
      <w:pPr>
        <w:widowControl w:val="0"/>
        <w:autoSpaceDE w:val="0"/>
        <w:autoSpaceDN w:val="0"/>
        <w:adjustRightInd w:val="0"/>
        <w:rPr>
          <w:lang w:val="en-US"/>
        </w:rPr>
      </w:pPr>
    </w:p>
    <w:p w:rsidR="00805AE3" w:rsidRDefault="00805AE3" w:rsidP="00805AE3">
      <w:pPr>
        <w:widowControl w:val="0"/>
        <w:autoSpaceDE w:val="0"/>
        <w:autoSpaceDN w:val="0"/>
        <w:adjustRightInd w:val="0"/>
      </w:pPr>
      <w:r w:rsidRPr="00985BE4">
        <w:rPr>
          <w:lang w:val="en-US"/>
        </w:rPr>
        <w:t>_______________________________________________________________________________________</w:t>
      </w:r>
    </w:p>
    <w:p w:rsidR="00805AE3" w:rsidRPr="00985BE4" w:rsidRDefault="00805AE3" w:rsidP="00805AE3"/>
    <w:p w:rsidR="00805AE3" w:rsidRDefault="00805AE3" w:rsidP="00805AE3">
      <w:pPr>
        <w:widowControl w:val="0"/>
        <w:autoSpaceDE w:val="0"/>
        <w:autoSpaceDN w:val="0"/>
        <w:adjustRightInd w:val="0"/>
      </w:pPr>
    </w:p>
    <w:p w:rsidR="00805AE3" w:rsidRPr="007C689F" w:rsidRDefault="00805AE3" w:rsidP="00805AE3">
      <w:pPr>
        <w:jc w:val="center"/>
        <w:rPr>
          <w:noProof/>
          <w:sz w:val="27"/>
          <w:szCs w:val="27"/>
        </w:rPr>
      </w:pPr>
      <w:r>
        <w:rPr>
          <w:noProof/>
          <w:sz w:val="27"/>
          <w:szCs w:val="27"/>
        </w:rPr>
        <w:drawing>
          <wp:inline distT="0" distB="0" distL="0" distR="0" wp14:anchorId="18A8B058" wp14:editId="1A81D47F">
            <wp:extent cx="504825" cy="619125"/>
            <wp:effectExtent l="0" t="0" r="9525" b="9525"/>
            <wp:docPr id="63" name="Рисунок 6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5AE3" w:rsidRPr="007C689F" w:rsidRDefault="00805AE3" w:rsidP="00805AE3">
      <w:pPr>
        <w:jc w:val="center"/>
        <w:rPr>
          <w:b/>
          <w:sz w:val="27"/>
          <w:szCs w:val="27"/>
        </w:rPr>
      </w:pPr>
    </w:p>
    <w:p w:rsidR="00805AE3" w:rsidRPr="007C689F" w:rsidRDefault="00805AE3" w:rsidP="00805AE3">
      <w:pPr>
        <w:jc w:val="center"/>
        <w:rPr>
          <w:b/>
          <w:sz w:val="18"/>
          <w:szCs w:val="18"/>
        </w:rPr>
      </w:pPr>
      <w:r w:rsidRPr="007C689F">
        <w:rPr>
          <w:b/>
          <w:sz w:val="18"/>
          <w:szCs w:val="18"/>
        </w:rPr>
        <w:t>АДМИНИСТРАЦИЯ ОРЛОВСКОГО РАЙОНА</w:t>
      </w:r>
    </w:p>
    <w:p w:rsidR="00805AE3" w:rsidRPr="007C689F" w:rsidRDefault="00805AE3" w:rsidP="00805AE3">
      <w:pPr>
        <w:jc w:val="center"/>
        <w:rPr>
          <w:sz w:val="18"/>
          <w:szCs w:val="18"/>
        </w:rPr>
      </w:pPr>
      <w:r w:rsidRPr="007C689F">
        <w:rPr>
          <w:b/>
          <w:sz w:val="18"/>
          <w:szCs w:val="18"/>
        </w:rPr>
        <w:t>КИРОВСКОЙ ОБЛАСТИ</w:t>
      </w:r>
    </w:p>
    <w:p w:rsidR="00805AE3" w:rsidRPr="007C689F" w:rsidRDefault="00805AE3" w:rsidP="00805AE3">
      <w:pPr>
        <w:jc w:val="center"/>
        <w:rPr>
          <w:sz w:val="18"/>
          <w:szCs w:val="18"/>
        </w:rPr>
      </w:pPr>
    </w:p>
    <w:p w:rsidR="00805AE3" w:rsidRPr="007C689F" w:rsidRDefault="00805AE3" w:rsidP="00805AE3">
      <w:pPr>
        <w:jc w:val="center"/>
        <w:rPr>
          <w:b/>
          <w:sz w:val="18"/>
          <w:szCs w:val="18"/>
        </w:rPr>
      </w:pPr>
      <w:r w:rsidRPr="007C689F">
        <w:rPr>
          <w:b/>
          <w:sz w:val="18"/>
          <w:szCs w:val="18"/>
        </w:rPr>
        <w:t>ПОСТАНОВЛЕНИЕ</w:t>
      </w:r>
    </w:p>
    <w:p w:rsidR="00805AE3" w:rsidRPr="007C689F" w:rsidRDefault="00805AE3" w:rsidP="00805AE3">
      <w:pPr>
        <w:jc w:val="center"/>
        <w:rPr>
          <w:sz w:val="18"/>
          <w:szCs w:val="18"/>
        </w:rPr>
      </w:pPr>
    </w:p>
    <w:p w:rsidR="00805AE3" w:rsidRPr="007C689F" w:rsidRDefault="00805AE3" w:rsidP="00805AE3">
      <w:pPr>
        <w:widowControl w:val="0"/>
        <w:autoSpaceDE w:val="0"/>
        <w:autoSpaceDN w:val="0"/>
        <w:jc w:val="center"/>
        <w:rPr>
          <w:sz w:val="18"/>
          <w:szCs w:val="18"/>
        </w:rPr>
      </w:pPr>
      <w:r w:rsidRPr="007C689F">
        <w:rPr>
          <w:sz w:val="18"/>
          <w:szCs w:val="18"/>
        </w:rPr>
        <w:t>06.09.2019                                                                                           № 500-п</w:t>
      </w:r>
    </w:p>
    <w:p w:rsidR="00805AE3" w:rsidRPr="007C689F" w:rsidRDefault="00805AE3" w:rsidP="00805AE3">
      <w:pPr>
        <w:jc w:val="center"/>
        <w:rPr>
          <w:sz w:val="18"/>
          <w:szCs w:val="18"/>
        </w:rPr>
      </w:pPr>
      <w:r w:rsidRPr="007C689F">
        <w:rPr>
          <w:sz w:val="18"/>
          <w:szCs w:val="18"/>
        </w:rPr>
        <w:t>г. Орлов</w:t>
      </w:r>
    </w:p>
    <w:p w:rsidR="00805AE3" w:rsidRPr="007C689F" w:rsidRDefault="00805AE3" w:rsidP="00805AE3">
      <w:pPr>
        <w:widowControl w:val="0"/>
        <w:autoSpaceDE w:val="0"/>
        <w:autoSpaceDN w:val="0"/>
        <w:jc w:val="center"/>
        <w:rPr>
          <w:b/>
          <w:sz w:val="18"/>
          <w:szCs w:val="18"/>
        </w:rPr>
      </w:pPr>
    </w:p>
    <w:p w:rsidR="00805AE3" w:rsidRPr="007C689F" w:rsidRDefault="00805AE3" w:rsidP="00805AE3">
      <w:pPr>
        <w:widowControl w:val="0"/>
        <w:autoSpaceDE w:val="0"/>
        <w:autoSpaceDN w:val="0"/>
        <w:jc w:val="center"/>
        <w:rPr>
          <w:b/>
          <w:sz w:val="18"/>
          <w:szCs w:val="18"/>
        </w:rPr>
      </w:pPr>
    </w:p>
    <w:p w:rsidR="00805AE3" w:rsidRPr="007C689F" w:rsidRDefault="00805AE3" w:rsidP="00805AE3">
      <w:pPr>
        <w:jc w:val="center"/>
        <w:rPr>
          <w:b/>
          <w:sz w:val="18"/>
          <w:szCs w:val="18"/>
        </w:rPr>
      </w:pPr>
      <w:r w:rsidRPr="007C689F">
        <w:rPr>
          <w:b/>
          <w:sz w:val="18"/>
          <w:szCs w:val="18"/>
        </w:rPr>
        <w:t xml:space="preserve">Об отмене режима повышенной готовности на территории </w:t>
      </w:r>
    </w:p>
    <w:p w:rsidR="00805AE3" w:rsidRPr="007C689F" w:rsidRDefault="00805AE3" w:rsidP="00805AE3">
      <w:pPr>
        <w:jc w:val="center"/>
        <w:rPr>
          <w:b/>
          <w:sz w:val="18"/>
          <w:szCs w:val="18"/>
        </w:rPr>
      </w:pPr>
      <w:r w:rsidRPr="007C689F">
        <w:rPr>
          <w:b/>
          <w:sz w:val="18"/>
          <w:szCs w:val="18"/>
        </w:rPr>
        <w:t xml:space="preserve">д. </w:t>
      </w:r>
      <w:proofErr w:type="spellStart"/>
      <w:r w:rsidRPr="007C689F">
        <w:rPr>
          <w:b/>
          <w:sz w:val="18"/>
          <w:szCs w:val="18"/>
        </w:rPr>
        <w:t>Степановщина</w:t>
      </w:r>
      <w:proofErr w:type="spellEnd"/>
      <w:r w:rsidRPr="007C689F">
        <w:rPr>
          <w:b/>
          <w:sz w:val="18"/>
          <w:szCs w:val="18"/>
        </w:rPr>
        <w:t xml:space="preserve"> Орловского района</w:t>
      </w:r>
    </w:p>
    <w:p w:rsidR="00805AE3" w:rsidRPr="007C689F" w:rsidRDefault="00805AE3" w:rsidP="00805AE3">
      <w:pPr>
        <w:widowControl w:val="0"/>
        <w:autoSpaceDE w:val="0"/>
        <w:autoSpaceDN w:val="0"/>
        <w:jc w:val="both"/>
        <w:rPr>
          <w:sz w:val="18"/>
          <w:szCs w:val="18"/>
        </w:rPr>
      </w:pPr>
    </w:p>
    <w:p w:rsidR="00805AE3" w:rsidRPr="007C689F" w:rsidRDefault="00805AE3" w:rsidP="00805AE3">
      <w:pPr>
        <w:jc w:val="both"/>
        <w:rPr>
          <w:sz w:val="18"/>
          <w:szCs w:val="18"/>
        </w:rPr>
      </w:pPr>
      <w:proofErr w:type="gramStart"/>
      <w:r w:rsidRPr="007C689F">
        <w:rPr>
          <w:sz w:val="18"/>
          <w:szCs w:val="18"/>
        </w:rPr>
        <w:t>В соответствии с требованием пункта 2 статьи  11  Федерального закона от 21.12.1994 № 68-ФЗ «О защите населения и территорий от чрезвычайных ситуаций природного и техногенного характера», пунктом 26 Положения о единой государственной системе предупреждения и ликвидации чрезвычайных ситуаций, утвержденного постановлением Правительства Российской Федерации от 30.12.2003 № 794 «О единой государственной системе предупреждения и ликвидации чрезвычайных ситуаций», а также решением комиссии по предупреждению</w:t>
      </w:r>
      <w:proofErr w:type="gramEnd"/>
      <w:r w:rsidRPr="007C689F">
        <w:rPr>
          <w:sz w:val="18"/>
          <w:szCs w:val="18"/>
        </w:rPr>
        <w:t xml:space="preserve"> и ликвидации чрезвычайных ситуаций и обеспечению пожарной безопасности Орловского района (протокол от 06.09.2019 №11), в связи с устранением обстоятельств, послуживших основанием для введения режима повышенной готовности на территории д. </w:t>
      </w:r>
      <w:proofErr w:type="spellStart"/>
      <w:r w:rsidRPr="007C689F">
        <w:rPr>
          <w:sz w:val="18"/>
          <w:szCs w:val="18"/>
        </w:rPr>
        <w:t>Степановщина</w:t>
      </w:r>
      <w:proofErr w:type="spellEnd"/>
      <w:r w:rsidRPr="007C689F">
        <w:rPr>
          <w:b/>
          <w:sz w:val="18"/>
          <w:szCs w:val="18"/>
        </w:rPr>
        <w:t xml:space="preserve"> </w:t>
      </w:r>
      <w:r w:rsidRPr="007C689F">
        <w:rPr>
          <w:sz w:val="18"/>
          <w:szCs w:val="18"/>
        </w:rPr>
        <w:t>Орловского района, администрация Орловского района ПОСТАНОВЛЯЕТ:</w:t>
      </w:r>
    </w:p>
    <w:p w:rsidR="00805AE3" w:rsidRPr="007C689F" w:rsidRDefault="00805AE3" w:rsidP="00805AE3">
      <w:pPr>
        <w:jc w:val="both"/>
        <w:rPr>
          <w:sz w:val="18"/>
          <w:szCs w:val="18"/>
        </w:rPr>
      </w:pPr>
      <w:r w:rsidRPr="007C689F">
        <w:rPr>
          <w:sz w:val="18"/>
          <w:szCs w:val="18"/>
        </w:rPr>
        <w:t xml:space="preserve">1. С 06.09.2019 года отменить режим повышенной готовности на территории д. </w:t>
      </w:r>
      <w:proofErr w:type="spellStart"/>
      <w:r w:rsidRPr="007C689F">
        <w:rPr>
          <w:sz w:val="18"/>
          <w:szCs w:val="18"/>
        </w:rPr>
        <w:t>Степановщина</w:t>
      </w:r>
      <w:proofErr w:type="spellEnd"/>
      <w:r w:rsidRPr="007C689F">
        <w:rPr>
          <w:b/>
          <w:sz w:val="18"/>
          <w:szCs w:val="18"/>
        </w:rPr>
        <w:t xml:space="preserve"> </w:t>
      </w:r>
      <w:r w:rsidRPr="007C689F">
        <w:rPr>
          <w:sz w:val="18"/>
          <w:szCs w:val="18"/>
        </w:rPr>
        <w:t>Орловского района  для органов управления и сил районного звена единой государственной системы предупреждения и ликвидации чрезвычайных ситуаций.</w:t>
      </w:r>
    </w:p>
    <w:p w:rsidR="00805AE3" w:rsidRPr="007C689F" w:rsidRDefault="00805AE3" w:rsidP="00805AE3">
      <w:pPr>
        <w:jc w:val="both"/>
        <w:rPr>
          <w:sz w:val="18"/>
          <w:szCs w:val="18"/>
        </w:rPr>
      </w:pPr>
      <w:r w:rsidRPr="007C689F">
        <w:rPr>
          <w:sz w:val="18"/>
          <w:szCs w:val="18"/>
        </w:rPr>
        <w:t>2. Опубликовать настоящее постановление в Информационном бюллетене органов местного самоуправления Орловского района.</w:t>
      </w:r>
    </w:p>
    <w:p w:rsidR="00805AE3" w:rsidRPr="007C689F" w:rsidRDefault="00805AE3" w:rsidP="00805AE3">
      <w:pPr>
        <w:jc w:val="both"/>
        <w:rPr>
          <w:sz w:val="18"/>
          <w:szCs w:val="18"/>
        </w:rPr>
      </w:pPr>
      <w:r w:rsidRPr="007C689F">
        <w:rPr>
          <w:sz w:val="18"/>
          <w:szCs w:val="18"/>
        </w:rPr>
        <w:t xml:space="preserve">3. Признать утратившим силу Постановление администрации Орловского района от </w:t>
      </w:r>
      <w:r w:rsidRPr="007C689F">
        <w:rPr>
          <w:sz w:val="18"/>
          <w:szCs w:val="18"/>
          <w:lang w:eastAsia="en-US"/>
        </w:rPr>
        <w:t xml:space="preserve">27.08.2019  № 481-п </w:t>
      </w:r>
      <w:r w:rsidRPr="007C689F">
        <w:rPr>
          <w:sz w:val="18"/>
          <w:szCs w:val="18"/>
        </w:rPr>
        <w:t>«</w:t>
      </w:r>
      <w:r w:rsidRPr="007C689F">
        <w:rPr>
          <w:sz w:val="18"/>
          <w:szCs w:val="18"/>
          <w:lang w:eastAsia="en-US"/>
        </w:rPr>
        <w:t xml:space="preserve">О введении режима повышенной готовности на территории д. </w:t>
      </w:r>
      <w:proofErr w:type="spellStart"/>
      <w:r w:rsidRPr="007C689F">
        <w:rPr>
          <w:sz w:val="18"/>
          <w:szCs w:val="18"/>
          <w:lang w:eastAsia="en-US"/>
        </w:rPr>
        <w:t>Степановщина</w:t>
      </w:r>
      <w:proofErr w:type="spellEnd"/>
      <w:r w:rsidRPr="007C689F">
        <w:rPr>
          <w:sz w:val="18"/>
          <w:szCs w:val="18"/>
          <w:lang w:eastAsia="en-US"/>
        </w:rPr>
        <w:t xml:space="preserve"> Орловского сельского поселения</w:t>
      </w:r>
      <w:r w:rsidRPr="007C689F">
        <w:rPr>
          <w:sz w:val="18"/>
          <w:szCs w:val="18"/>
        </w:rPr>
        <w:t>».</w:t>
      </w:r>
    </w:p>
    <w:p w:rsidR="00805AE3" w:rsidRPr="007C689F" w:rsidRDefault="00805AE3" w:rsidP="00805AE3">
      <w:pPr>
        <w:tabs>
          <w:tab w:val="left" w:pos="993"/>
        </w:tabs>
        <w:contextualSpacing/>
        <w:jc w:val="both"/>
        <w:rPr>
          <w:sz w:val="18"/>
          <w:szCs w:val="18"/>
        </w:rPr>
      </w:pPr>
      <w:r w:rsidRPr="007C689F">
        <w:rPr>
          <w:sz w:val="18"/>
          <w:szCs w:val="18"/>
        </w:rPr>
        <w:t>3. Постановление вступает в силу с момента опубликования и распространяется на правоотношения, возникшие с 06 сентября 2019 года.</w:t>
      </w:r>
    </w:p>
    <w:p w:rsidR="00805AE3" w:rsidRPr="007C689F" w:rsidRDefault="00805AE3" w:rsidP="00805AE3">
      <w:pPr>
        <w:tabs>
          <w:tab w:val="left" w:pos="993"/>
        </w:tabs>
        <w:contextualSpacing/>
        <w:jc w:val="both"/>
        <w:rPr>
          <w:sz w:val="18"/>
          <w:szCs w:val="18"/>
        </w:rPr>
      </w:pPr>
      <w:r w:rsidRPr="007C689F">
        <w:rPr>
          <w:sz w:val="18"/>
          <w:szCs w:val="18"/>
        </w:rPr>
        <w:t xml:space="preserve">4. </w:t>
      </w:r>
      <w:proofErr w:type="gramStart"/>
      <w:r w:rsidRPr="007C689F">
        <w:rPr>
          <w:sz w:val="18"/>
          <w:szCs w:val="18"/>
        </w:rPr>
        <w:t>Контроль за</w:t>
      </w:r>
      <w:proofErr w:type="gramEnd"/>
      <w:r w:rsidRPr="007C689F">
        <w:rPr>
          <w:sz w:val="18"/>
          <w:szCs w:val="18"/>
        </w:rPr>
        <w:t xml:space="preserve"> исполнением постановления оставляю за собой.</w:t>
      </w:r>
    </w:p>
    <w:p w:rsidR="00805AE3" w:rsidRPr="007C689F" w:rsidRDefault="00805AE3" w:rsidP="00805AE3">
      <w:pPr>
        <w:widowControl w:val="0"/>
        <w:autoSpaceDE w:val="0"/>
        <w:autoSpaceDN w:val="0"/>
        <w:jc w:val="both"/>
        <w:rPr>
          <w:sz w:val="18"/>
          <w:szCs w:val="18"/>
        </w:rPr>
      </w:pPr>
    </w:p>
    <w:p w:rsidR="00805AE3" w:rsidRPr="007C689F" w:rsidRDefault="00805AE3" w:rsidP="00805AE3">
      <w:pPr>
        <w:widowControl w:val="0"/>
        <w:autoSpaceDE w:val="0"/>
        <w:autoSpaceDN w:val="0"/>
        <w:jc w:val="both"/>
        <w:rPr>
          <w:sz w:val="18"/>
          <w:szCs w:val="18"/>
        </w:rPr>
      </w:pPr>
      <w:r w:rsidRPr="007C689F">
        <w:rPr>
          <w:sz w:val="18"/>
          <w:szCs w:val="18"/>
        </w:rPr>
        <w:t>Глава администрации</w:t>
      </w:r>
    </w:p>
    <w:p w:rsidR="00805AE3" w:rsidRPr="007C689F" w:rsidRDefault="00805AE3" w:rsidP="00805AE3">
      <w:pPr>
        <w:widowControl w:val="0"/>
        <w:autoSpaceDE w:val="0"/>
        <w:autoSpaceDN w:val="0"/>
        <w:jc w:val="both"/>
        <w:rPr>
          <w:sz w:val="18"/>
          <w:szCs w:val="18"/>
        </w:rPr>
      </w:pPr>
      <w:r w:rsidRPr="007C689F">
        <w:rPr>
          <w:sz w:val="18"/>
          <w:szCs w:val="18"/>
        </w:rPr>
        <w:t>Орловского района                    С.С. Целищев</w:t>
      </w:r>
    </w:p>
    <w:p w:rsidR="00805AE3" w:rsidRDefault="00805AE3" w:rsidP="00805AE3">
      <w:pPr>
        <w:widowControl w:val="0"/>
        <w:autoSpaceDE w:val="0"/>
        <w:autoSpaceDN w:val="0"/>
        <w:adjustRightInd w:val="0"/>
      </w:pPr>
    </w:p>
    <w:p w:rsidR="00805AE3" w:rsidRPr="00C72B84" w:rsidRDefault="00805AE3" w:rsidP="00805AE3"/>
    <w:p w:rsidR="00805AE3" w:rsidRPr="00C72B84" w:rsidRDefault="00805AE3" w:rsidP="00805AE3">
      <w:pPr>
        <w:jc w:val="center"/>
        <w:rPr>
          <w:b/>
          <w:lang w:val="en-US"/>
        </w:rPr>
      </w:pPr>
      <w:r>
        <w:rPr>
          <w:b/>
          <w:noProof/>
        </w:rPr>
        <w:drawing>
          <wp:inline distT="0" distB="0" distL="0" distR="0" wp14:anchorId="01C1CC48" wp14:editId="02C685DB">
            <wp:extent cx="428625" cy="523875"/>
            <wp:effectExtent l="0" t="0" r="9525" b="9525"/>
            <wp:docPr id="69" name="Рисунок 69"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805AE3" w:rsidRPr="00C72B84" w:rsidRDefault="00805AE3" w:rsidP="00805AE3">
      <w:pPr>
        <w:jc w:val="center"/>
        <w:rPr>
          <w:b/>
          <w:lang w:val="en-US"/>
        </w:rPr>
      </w:pPr>
    </w:p>
    <w:p w:rsidR="00805AE3" w:rsidRPr="00C72B84" w:rsidRDefault="00805AE3" w:rsidP="00805AE3">
      <w:pPr>
        <w:jc w:val="center"/>
        <w:rPr>
          <w:b/>
          <w:lang w:val="en-US"/>
        </w:rPr>
      </w:pPr>
    </w:p>
    <w:p w:rsidR="00805AE3" w:rsidRPr="00C72B84" w:rsidRDefault="00805AE3" w:rsidP="00805AE3">
      <w:pPr>
        <w:jc w:val="center"/>
        <w:rPr>
          <w:b/>
          <w:lang w:val="en-US"/>
        </w:rPr>
      </w:pPr>
    </w:p>
    <w:p w:rsidR="00805AE3" w:rsidRPr="00C72B84" w:rsidRDefault="00805AE3" w:rsidP="00805AE3">
      <w:pPr>
        <w:jc w:val="center"/>
        <w:rPr>
          <w:b/>
          <w:sz w:val="28"/>
          <w:szCs w:val="28"/>
        </w:rPr>
      </w:pPr>
      <w:r w:rsidRPr="00C72B84">
        <w:rPr>
          <w:b/>
          <w:sz w:val="28"/>
          <w:szCs w:val="28"/>
        </w:rPr>
        <w:t>АДМИНИСТРАЦИЯ  ОРЛОВСКОГО РАЙОНА</w:t>
      </w:r>
    </w:p>
    <w:p w:rsidR="00805AE3" w:rsidRPr="00C72B84" w:rsidRDefault="00805AE3" w:rsidP="00805AE3">
      <w:pPr>
        <w:ind w:right="283"/>
        <w:jc w:val="center"/>
        <w:rPr>
          <w:b/>
          <w:sz w:val="28"/>
          <w:szCs w:val="28"/>
        </w:rPr>
      </w:pPr>
      <w:r w:rsidRPr="00C72B84">
        <w:rPr>
          <w:b/>
          <w:sz w:val="28"/>
          <w:szCs w:val="28"/>
        </w:rPr>
        <w:t>КИРОВСКОЙ ОБЛАСТИ</w:t>
      </w:r>
    </w:p>
    <w:p w:rsidR="00805AE3" w:rsidRPr="00C72B84" w:rsidRDefault="00805AE3" w:rsidP="00805AE3">
      <w:pPr>
        <w:ind w:right="283"/>
        <w:jc w:val="center"/>
        <w:rPr>
          <w:sz w:val="28"/>
          <w:szCs w:val="28"/>
        </w:rPr>
      </w:pPr>
    </w:p>
    <w:p w:rsidR="00805AE3" w:rsidRPr="00C72B84" w:rsidRDefault="00805AE3" w:rsidP="00805AE3">
      <w:pPr>
        <w:ind w:right="283"/>
        <w:jc w:val="center"/>
        <w:rPr>
          <w:b/>
          <w:sz w:val="28"/>
          <w:szCs w:val="28"/>
        </w:rPr>
      </w:pPr>
      <w:r w:rsidRPr="00C72B84">
        <w:rPr>
          <w:b/>
          <w:sz w:val="28"/>
          <w:szCs w:val="28"/>
        </w:rPr>
        <w:t>ПОСТАНОВЛЕНИЕ</w:t>
      </w:r>
    </w:p>
    <w:p w:rsidR="00805AE3" w:rsidRPr="00C72B84" w:rsidRDefault="00805AE3" w:rsidP="00805AE3">
      <w:pPr>
        <w:ind w:right="283"/>
        <w:rPr>
          <w:b/>
          <w:sz w:val="28"/>
          <w:szCs w:val="28"/>
        </w:rPr>
      </w:pPr>
      <w:r w:rsidRPr="00C72B84">
        <w:rPr>
          <w:b/>
          <w:sz w:val="28"/>
          <w:szCs w:val="28"/>
        </w:rPr>
        <w:lastRenderedPageBreak/>
        <w:t xml:space="preserve">09.09.2019                                                                                             № 501-п         </w:t>
      </w:r>
    </w:p>
    <w:p w:rsidR="00805AE3" w:rsidRPr="00C72B84" w:rsidRDefault="00805AE3" w:rsidP="00805AE3">
      <w:pPr>
        <w:tabs>
          <w:tab w:val="left" w:pos="1355"/>
        </w:tabs>
        <w:jc w:val="both"/>
        <w:rPr>
          <w:sz w:val="28"/>
          <w:szCs w:val="28"/>
        </w:rPr>
      </w:pPr>
      <w:r w:rsidRPr="00C72B84">
        <w:rPr>
          <w:sz w:val="28"/>
          <w:szCs w:val="28"/>
        </w:rPr>
        <w:tab/>
      </w:r>
      <w:r w:rsidRPr="00C72B84">
        <w:rPr>
          <w:sz w:val="28"/>
          <w:szCs w:val="28"/>
        </w:rPr>
        <w:tab/>
      </w:r>
      <w:r w:rsidRPr="00C72B84">
        <w:rPr>
          <w:sz w:val="28"/>
          <w:szCs w:val="28"/>
        </w:rPr>
        <w:tab/>
      </w:r>
      <w:r w:rsidRPr="00C72B84">
        <w:rPr>
          <w:sz w:val="28"/>
          <w:szCs w:val="28"/>
        </w:rPr>
        <w:tab/>
      </w:r>
      <w:r w:rsidRPr="00C72B84">
        <w:rPr>
          <w:sz w:val="28"/>
          <w:szCs w:val="28"/>
        </w:rPr>
        <w:tab/>
      </w:r>
      <w:r w:rsidRPr="00C72B84">
        <w:rPr>
          <w:sz w:val="28"/>
          <w:szCs w:val="28"/>
        </w:rPr>
        <w:tab/>
      </w:r>
      <w:r w:rsidRPr="00C72B84">
        <w:rPr>
          <w:sz w:val="28"/>
          <w:szCs w:val="28"/>
        </w:rPr>
        <w:tab/>
      </w:r>
    </w:p>
    <w:p w:rsidR="00805AE3" w:rsidRPr="00C72B84" w:rsidRDefault="00805AE3" w:rsidP="00805AE3">
      <w:pPr>
        <w:tabs>
          <w:tab w:val="left" w:pos="1355"/>
        </w:tabs>
        <w:jc w:val="center"/>
        <w:rPr>
          <w:sz w:val="28"/>
          <w:szCs w:val="28"/>
        </w:rPr>
      </w:pPr>
      <w:r w:rsidRPr="00C72B84">
        <w:rPr>
          <w:sz w:val="28"/>
          <w:szCs w:val="28"/>
        </w:rPr>
        <w:t>г. Орлов</w:t>
      </w:r>
    </w:p>
    <w:p w:rsidR="00805AE3" w:rsidRPr="00C72B84" w:rsidRDefault="00805AE3" w:rsidP="00805AE3">
      <w:pPr>
        <w:rPr>
          <w:sz w:val="28"/>
          <w:szCs w:val="28"/>
        </w:rPr>
      </w:pPr>
    </w:p>
    <w:p w:rsidR="00805AE3" w:rsidRPr="00C72B84" w:rsidRDefault="00805AE3" w:rsidP="00805AE3">
      <w:pPr>
        <w:widowControl w:val="0"/>
        <w:autoSpaceDE w:val="0"/>
        <w:autoSpaceDN w:val="0"/>
        <w:adjustRightInd w:val="0"/>
        <w:jc w:val="center"/>
        <w:rPr>
          <w:b/>
          <w:bCs/>
          <w:sz w:val="28"/>
          <w:szCs w:val="28"/>
        </w:rPr>
      </w:pPr>
      <w:r w:rsidRPr="00C72B84">
        <w:rPr>
          <w:b/>
          <w:sz w:val="28"/>
          <w:szCs w:val="28"/>
        </w:rPr>
        <w:t xml:space="preserve">О внесении изменений в </w:t>
      </w:r>
      <w:r w:rsidRPr="00C72B84">
        <w:rPr>
          <w:b/>
          <w:bCs/>
          <w:sz w:val="28"/>
          <w:szCs w:val="28"/>
        </w:rPr>
        <w:t xml:space="preserve">муниципальную программу </w:t>
      </w:r>
    </w:p>
    <w:p w:rsidR="00805AE3" w:rsidRPr="00C72B84" w:rsidRDefault="00805AE3" w:rsidP="00805AE3">
      <w:pPr>
        <w:widowControl w:val="0"/>
        <w:autoSpaceDE w:val="0"/>
        <w:autoSpaceDN w:val="0"/>
        <w:adjustRightInd w:val="0"/>
        <w:jc w:val="center"/>
        <w:rPr>
          <w:b/>
          <w:bCs/>
          <w:sz w:val="28"/>
          <w:szCs w:val="28"/>
        </w:rPr>
      </w:pPr>
      <w:r w:rsidRPr="00C72B84">
        <w:rPr>
          <w:b/>
          <w:bCs/>
          <w:sz w:val="28"/>
          <w:szCs w:val="28"/>
        </w:rPr>
        <w:t xml:space="preserve">«Профилактика правонарушений в муниципальном образовании Орловский муниципальный район» </w:t>
      </w:r>
    </w:p>
    <w:p w:rsidR="00805AE3" w:rsidRPr="00C72B84" w:rsidRDefault="00805AE3" w:rsidP="00805AE3">
      <w:pPr>
        <w:keepNext/>
        <w:keepLines/>
        <w:jc w:val="center"/>
        <w:outlineLvl w:val="1"/>
        <w:rPr>
          <w:b/>
          <w:sz w:val="28"/>
          <w:szCs w:val="28"/>
          <w:shd w:val="clear" w:color="auto" w:fill="FFFFFF"/>
        </w:rPr>
      </w:pPr>
      <w:r w:rsidRPr="00C72B84">
        <w:rPr>
          <w:b/>
          <w:bCs/>
          <w:sz w:val="28"/>
          <w:szCs w:val="28"/>
          <w:shd w:val="clear" w:color="auto" w:fill="FFFFFF"/>
        </w:rPr>
        <w:t>на 2017-2022 годы»</w:t>
      </w:r>
    </w:p>
    <w:p w:rsidR="00805AE3" w:rsidRPr="00C72B84" w:rsidRDefault="00805AE3" w:rsidP="00805AE3">
      <w:pPr>
        <w:keepNext/>
        <w:keepLines/>
        <w:jc w:val="center"/>
        <w:outlineLvl w:val="1"/>
        <w:rPr>
          <w:b/>
          <w:sz w:val="28"/>
          <w:szCs w:val="28"/>
          <w:shd w:val="clear" w:color="auto" w:fill="FFFFFF"/>
        </w:rPr>
      </w:pPr>
    </w:p>
    <w:p w:rsidR="00805AE3" w:rsidRPr="00C72B84" w:rsidRDefault="00805AE3" w:rsidP="00805AE3">
      <w:pPr>
        <w:jc w:val="both"/>
        <w:rPr>
          <w:sz w:val="28"/>
          <w:szCs w:val="28"/>
          <w:shd w:val="clear" w:color="auto" w:fill="FFFFFF"/>
        </w:rPr>
      </w:pPr>
      <w:r w:rsidRPr="00C72B84">
        <w:rPr>
          <w:sz w:val="28"/>
          <w:szCs w:val="28"/>
          <w:shd w:val="clear" w:color="auto" w:fill="FFFFFF"/>
        </w:rPr>
        <w:t>В целях активизации работы по профилактике правонарушений и преступлений в Орловском районе, приведения муниципальной программы «Профилактика правонарушений в муниципальном образовании Орловский муниципальный район» на 2017-2021 годы» в соответствие с действующим законодательством, администрация Орловского района ПОСТАНОВЛЯЕТ:</w:t>
      </w:r>
    </w:p>
    <w:p w:rsidR="00805AE3" w:rsidRPr="00C72B84" w:rsidRDefault="00805AE3" w:rsidP="00805AE3">
      <w:pPr>
        <w:shd w:val="clear" w:color="auto" w:fill="FFFFFF"/>
        <w:tabs>
          <w:tab w:val="left" w:pos="966"/>
        </w:tabs>
        <w:jc w:val="both"/>
        <w:rPr>
          <w:sz w:val="28"/>
          <w:szCs w:val="28"/>
          <w:shd w:val="clear" w:color="auto" w:fill="FFFFFF"/>
        </w:rPr>
      </w:pPr>
      <w:r w:rsidRPr="00C72B84">
        <w:rPr>
          <w:sz w:val="28"/>
          <w:szCs w:val="28"/>
          <w:shd w:val="clear" w:color="auto" w:fill="FFFFFF"/>
        </w:rPr>
        <w:t>1. Внести изменения и дополнения в муниципальную программу «Профилактика правонарушений в муниципальном образовании Орловский муниципальный район» на 2017-2021 годы», утвержденную постановлением администрации Орловского района от 05.10.2016 г. № 525 (далее – Постановление):</w:t>
      </w:r>
    </w:p>
    <w:p w:rsidR="00805AE3" w:rsidRPr="00C72B84" w:rsidRDefault="00805AE3" w:rsidP="00805AE3">
      <w:pPr>
        <w:widowControl w:val="0"/>
        <w:autoSpaceDE w:val="0"/>
        <w:autoSpaceDN w:val="0"/>
        <w:adjustRightInd w:val="0"/>
        <w:jc w:val="both"/>
        <w:outlineLvl w:val="0"/>
        <w:rPr>
          <w:sz w:val="28"/>
          <w:szCs w:val="28"/>
        </w:rPr>
      </w:pPr>
      <w:r w:rsidRPr="00C72B84">
        <w:rPr>
          <w:sz w:val="28"/>
          <w:szCs w:val="28"/>
        </w:rPr>
        <w:t xml:space="preserve">1.1. Изменить название постановления на следующее: «Об утверждении муниципальной программы «Профилактика правонарушений в муниципальном образовании Орловский муниципальный район» </w:t>
      </w:r>
      <w:r w:rsidRPr="00C72B84">
        <w:rPr>
          <w:bCs/>
          <w:sz w:val="28"/>
          <w:szCs w:val="28"/>
        </w:rPr>
        <w:t xml:space="preserve">на 2017-2022 годы» </w:t>
      </w:r>
      <w:r w:rsidRPr="00C72B84">
        <w:rPr>
          <w:sz w:val="28"/>
          <w:szCs w:val="28"/>
        </w:rPr>
        <w:t xml:space="preserve"> (далее – Программа).</w:t>
      </w:r>
    </w:p>
    <w:p w:rsidR="00805AE3" w:rsidRPr="00C72B84" w:rsidRDefault="00805AE3" w:rsidP="00805AE3">
      <w:pPr>
        <w:widowControl w:val="0"/>
        <w:autoSpaceDE w:val="0"/>
        <w:autoSpaceDN w:val="0"/>
        <w:adjustRightInd w:val="0"/>
        <w:jc w:val="both"/>
        <w:outlineLvl w:val="0"/>
        <w:rPr>
          <w:sz w:val="28"/>
          <w:szCs w:val="28"/>
        </w:rPr>
      </w:pPr>
      <w:r w:rsidRPr="00C72B84">
        <w:rPr>
          <w:sz w:val="28"/>
          <w:szCs w:val="28"/>
        </w:rPr>
        <w:t>1.2. В пункте 1 Постановления слова «на 2017-2021 годы» заменить словами «на 2017-2022 годы».</w:t>
      </w:r>
    </w:p>
    <w:p w:rsidR="00805AE3" w:rsidRPr="00C72B84" w:rsidRDefault="00805AE3" w:rsidP="00805AE3">
      <w:pPr>
        <w:widowControl w:val="0"/>
        <w:autoSpaceDE w:val="0"/>
        <w:autoSpaceDN w:val="0"/>
        <w:adjustRightInd w:val="0"/>
        <w:jc w:val="both"/>
        <w:rPr>
          <w:sz w:val="28"/>
          <w:szCs w:val="28"/>
        </w:rPr>
      </w:pPr>
      <w:r w:rsidRPr="00C72B84">
        <w:rPr>
          <w:sz w:val="28"/>
          <w:szCs w:val="28"/>
        </w:rPr>
        <w:t xml:space="preserve">1.3. Утвердить муниципальную программу </w:t>
      </w:r>
      <w:r w:rsidRPr="00C72B84">
        <w:rPr>
          <w:b/>
          <w:bCs/>
          <w:sz w:val="28"/>
          <w:szCs w:val="28"/>
        </w:rPr>
        <w:t>«</w:t>
      </w:r>
      <w:r w:rsidRPr="00C72B84">
        <w:rPr>
          <w:bCs/>
          <w:sz w:val="28"/>
          <w:szCs w:val="28"/>
        </w:rPr>
        <w:t xml:space="preserve">Профилактика правонарушений в муниципальном образовании Орловский муниципальный район»  </w:t>
      </w:r>
      <w:r w:rsidRPr="00C72B84">
        <w:rPr>
          <w:sz w:val="28"/>
          <w:szCs w:val="28"/>
        </w:rPr>
        <w:t>на 2017-2022 годы» в новой редакции согласно приложению.</w:t>
      </w:r>
    </w:p>
    <w:p w:rsidR="00805AE3" w:rsidRPr="00C72B84" w:rsidRDefault="00805AE3" w:rsidP="00805AE3">
      <w:pPr>
        <w:tabs>
          <w:tab w:val="left" w:pos="938"/>
        </w:tabs>
        <w:jc w:val="both"/>
        <w:rPr>
          <w:sz w:val="28"/>
          <w:szCs w:val="28"/>
          <w:shd w:val="clear" w:color="auto" w:fill="FFFFFF"/>
        </w:rPr>
      </w:pPr>
      <w:r w:rsidRPr="00C72B84">
        <w:rPr>
          <w:sz w:val="28"/>
          <w:szCs w:val="28"/>
          <w:shd w:val="clear" w:color="auto" w:fill="FFFFFF"/>
        </w:rPr>
        <w:t xml:space="preserve">2. Финансовому управлению администрации Орловского района (Лаптева Н.К.) ежегодно при формировании бюджета предусматривать выделение денежных средств на реализацию муниципальной программы «Профилактика правонарушений в муниципальном образовании Орловский муниципальный район» </w:t>
      </w:r>
      <w:r w:rsidRPr="00C72B84">
        <w:rPr>
          <w:bCs/>
          <w:sz w:val="28"/>
          <w:szCs w:val="28"/>
          <w:shd w:val="clear" w:color="auto" w:fill="FFFFFF"/>
        </w:rPr>
        <w:t>на 2017-2022 годы».</w:t>
      </w:r>
    </w:p>
    <w:p w:rsidR="00805AE3" w:rsidRPr="00C72B84" w:rsidRDefault="00805AE3" w:rsidP="00805AE3">
      <w:pPr>
        <w:tabs>
          <w:tab w:val="left" w:pos="938"/>
        </w:tabs>
        <w:jc w:val="both"/>
        <w:rPr>
          <w:sz w:val="28"/>
          <w:szCs w:val="28"/>
          <w:shd w:val="clear" w:color="auto" w:fill="FFFFFF"/>
        </w:rPr>
      </w:pPr>
      <w:r w:rsidRPr="00C72B84">
        <w:rPr>
          <w:sz w:val="28"/>
          <w:szCs w:val="28"/>
          <w:shd w:val="clear" w:color="auto" w:fill="FFFFFF"/>
        </w:rPr>
        <w:t xml:space="preserve">3. </w:t>
      </w:r>
      <w:proofErr w:type="gramStart"/>
      <w:r w:rsidRPr="00C72B84">
        <w:rPr>
          <w:sz w:val="28"/>
          <w:szCs w:val="28"/>
          <w:shd w:val="clear" w:color="auto" w:fill="FFFFFF"/>
        </w:rPr>
        <w:t>Контроль  за</w:t>
      </w:r>
      <w:proofErr w:type="gramEnd"/>
      <w:r w:rsidRPr="00C72B84">
        <w:rPr>
          <w:sz w:val="28"/>
          <w:szCs w:val="28"/>
          <w:shd w:val="clear" w:color="auto" w:fill="FFFFFF"/>
        </w:rPr>
        <w:t xml:space="preserve"> выполнением настоящего постановления возложить на заместителя главы администрации Орловского района по профилактике правонарушений, заведующего отделом культуры и социальной работы Т.И. </w:t>
      </w:r>
      <w:proofErr w:type="spellStart"/>
      <w:r w:rsidRPr="00C72B84">
        <w:rPr>
          <w:sz w:val="28"/>
          <w:szCs w:val="28"/>
          <w:shd w:val="clear" w:color="auto" w:fill="FFFFFF"/>
        </w:rPr>
        <w:t>Ашихмину</w:t>
      </w:r>
      <w:proofErr w:type="spellEnd"/>
      <w:r w:rsidRPr="00C72B84">
        <w:rPr>
          <w:sz w:val="28"/>
          <w:szCs w:val="28"/>
          <w:shd w:val="clear" w:color="auto" w:fill="FFFFFF"/>
        </w:rPr>
        <w:t>.</w:t>
      </w:r>
    </w:p>
    <w:p w:rsidR="00805AE3" w:rsidRPr="00C72B84" w:rsidRDefault="00805AE3" w:rsidP="00805AE3">
      <w:pPr>
        <w:tabs>
          <w:tab w:val="left" w:pos="938"/>
        </w:tabs>
        <w:jc w:val="both"/>
        <w:rPr>
          <w:sz w:val="28"/>
          <w:szCs w:val="28"/>
          <w:shd w:val="clear" w:color="auto" w:fill="FFFFFF"/>
        </w:rPr>
      </w:pPr>
      <w:r w:rsidRPr="00C72B84">
        <w:rPr>
          <w:sz w:val="28"/>
          <w:szCs w:val="28"/>
          <w:shd w:val="clear" w:color="auto" w:fill="FFFFFF"/>
        </w:rPr>
        <w:t>4. Князеву И.А. управляющего делами</w:t>
      </w:r>
      <w:r w:rsidRPr="00C72B84">
        <w:rPr>
          <w:spacing w:val="3"/>
          <w:sz w:val="28"/>
          <w:szCs w:val="28"/>
          <w:shd w:val="clear" w:color="auto" w:fill="FFFFFF"/>
        </w:rPr>
        <w:t xml:space="preserve"> администрации Орловского района </w:t>
      </w:r>
      <w:r w:rsidRPr="00C72B84">
        <w:rPr>
          <w:spacing w:val="-3"/>
          <w:sz w:val="28"/>
          <w:szCs w:val="28"/>
          <w:shd w:val="clear" w:color="auto" w:fill="FFFFFF"/>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C72B84">
        <w:rPr>
          <w:spacing w:val="-7"/>
          <w:sz w:val="28"/>
          <w:szCs w:val="28"/>
          <w:shd w:val="clear" w:color="auto" w:fill="FFFFFF"/>
        </w:rPr>
        <w:t>области.</w:t>
      </w:r>
    </w:p>
    <w:p w:rsidR="00805AE3" w:rsidRPr="00C72B84" w:rsidRDefault="00805AE3" w:rsidP="00805AE3">
      <w:pPr>
        <w:tabs>
          <w:tab w:val="left" w:pos="938"/>
        </w:tabs>
        <w:jc w:val="both"/>
        <w:rPr>
          <w:sz w:val="28"/>
          <w:szCs w:val="28"/>
          <w:shd w:val="clear" w:color="auto" w:fill="FFFFFF"/>
        </w:rPr>
      </w:pPr>
      <w:r w:rsidRPr="00C72B84">
        <w:rPr>
          <w:sz w:val="28"/>
          <w:szCs w:val="28"/>
          <w:shd w:val="clear" w:color="auto" w:fill="FFFFFF"/>
        </w:rPr>
        <w:t xml:space="preserve"> 5. Постановление вступает в силу с момента опубликования.</w:t>
      </w:r>
    </w:p>
    <w:p w:rsidR="00805AE3" w:rsidRPr="00C72B84" w:rsidRDefault="00805AE3" w:rsidP="00805AE3">
      <w:pPr>
        <w:tabs>
          <w:tab w:val="left" w:pos="938"/>
        </w:tabs>
        <w:jc w:val="both"/>
        <w:rPr>
          <w:sz w:val="28"/>
          <w:szCs w:val="28"/>
          <w:shd w:val="clear" w:color="auto" w:fill="FFFFFF"/>
        </w:rPr>
      </w:pPr>
    </w:p>
    <w:p w:rsidR="00805AE3" w:rsidRPr="00C72B84" w:rsidRDefault="00805AE3" w:rsidP="00805AE3">
      <w:pPr>
        <w:rPr>
          <w:sz w:val="28"/>
          <w:szCs w:val="28"/>
        </w:rPr>
      </w:pPr>
    </w:p>
    <w:p w:rsidR="00805AE3" w:rsidRPr="00C72B84" w:rsidRDefault="00805AE3" w:rsidP="00805AE3">
      <w:pPr>
        <w:rPr>
          <w:sz w:val="28"/>
          <w:szCs w:val="28"/>
        </w:rPr>
      </w:pPr>
      <w:r w:rsidRPr="00C72B84">
        <w:rPr>
          <w:sz w:val="28"/>
          <w:szCs w:val="28"/>
        </w:rPr>
        <w:t>Глава администрации</w:t>
      </w:r>
    </w:p>
    <w:p w:rsidR="00805AE3" w:rsidRPr="00C72B84" w:rsidRDefault="00805AE3" w:rsidP="00805AE3">
      <w:pPr>
        <w:rPr>
          <w:sz w:val="28"/>
          <w:szCs w:val="28"/>
        </w:rPr>
      </w:pPr>
      <w:r w:rsidRPr="00C72B84">
        <w:rPr>
          <w:sz w:val="28"/>
          <w:szCs w:val="28"/>
        </w:rPr>
        <w:t xml:space="preserve">Орловского района                  </w:t>
      </w:r>
      <w:proofErr w:type="spellStart"/>
      <w:r w:rsidRPr="00C72B84">
        <w:rPr>
          <w:sz w:val="28"/>
          <w:szCs w:val="28"/>
        </w:rPr>
        <w:t>С.С.Целищев</w:t>
      </w:r>
      <w:proofErr w:type="spellEnd"/>
    </w:p>
    <w:p w:rsidR="00805AE3" w:rsidRPr="00C72B84" w:rsidRDefault="00805AE3" w:rsidP="00805AE3">
      <w:r w:rsidRPr="00C72B84">
        <w:rPr>
          <w:b/>
        </w:rPr>
        <w:br w:type="page"/>
      </w:r>
      <w:r w:rsidRPr="00C72B84">
        <w:lastRenderedPageBreak/>
        <w:t>Приложение</w:t>
      </w:r>
    </w:p>
    <w:p w:rsidR="00805AE3" w:rsidRPr="00C72B84" w:rsidRDefault="00805AE3" w:rsidP="00805AE3">
      <w:r w:rsidRPr="00C72B84">
        <w:t>УТВЕРЖДЕНА</w:t>
      </w:r>
    </w:p>
    <w:p w:rsidR="00805AE3" w:rsidRPr="00C72B84" w:rsidRDefault="00805AE3" w:rsidP="00805AE3">
      <w:r w:rsidRPr="00C72B84">
        <w:t>постановлением администрации</w:t>
      </w:r>
    </w:p>
    <w:p w:rsidR="00805AE3" w:rsidRPr="00C72B84" w:rsidRDefault="00805AE3" w:rsidP="00805AE3">
      <w:r w:rsidRPr="00C72B84">
        <w:t>Орловского района от 09.09.2019 № 501-п</w:t>
      </w:r>
    </w:p>
    <w:p w:rsidR="00805AE3" w:rsidRPr="00C72B84" w:rsidRDefault="00805AE3" w:rsidP="00805AE3">
      <w:pPr>
        <w:jc w:val="center"/>
      </w:pPr>
    </w:p>
    <w:p w:rsidR="00805AE3" w:rsidRPr="00C72B84" w:rsidRDefault="00805AE3" w:rsidP="00805AE3">
      <w:pPr>
        <w:jc w:val="center"/>
        <w:rPr>
          <w:b/>
          <w:bCs/>
          <w:sz w:val="20"/>
          <w:szCs w:val="20"/>
        </w:rPr>
      </w:pPr>
      <w:r w:rsidRPr="00C72B84">
        <w:rPr>
          <w:b/>
          <w:bCs/>
          <w:sz w:val="20"/>
          <w:szCs w:val="20"/>
        </w:rPr>
        <w:t>Паспорт</w:t>
      </w:r>
    </w:p>
    <w:p w:rsidR="00805AE3" w:rsidRPr="00C72B84" w:rsidRDefault="00805AE3" w:rsidP="00805AE3">
      <w:pPr>
        <w:jc w:val="center"/>
        <w:rPr>
          <w:b/>
          <w:bCs/>
          <w:sz w:val="20"/>
          <w:szCs w:val="20"/>
        </w:rPr>
      </w:pPr>
      <w:r w:rsidRPr="00C72B84">
        <w:rPr>
          <w:b/>
          <w:color w:val="000000"/>
          <w:sz w:val="20"/>
          <w:szCs w:val="20"/>
        </w:rPr>
        <w:t>Муниципальной</w:t>
      </w:r>
      <w:r w:rsidRPr="00C72B84">
        <w:rPr>
          <w:b/>
          <w:sz w:val="20"/>
          <w:szCs w:val="20"/>
        </w:rPr>
        <w:t xml:space="preserve"> Программы  </w:t>
      </w:r>
    </w:p>
    <w:p w:rsidR="00805AE3" w:rsidRPr="00C72B84" w:rsidRDefault="00805AE3" w:rsidP="00805AE3">
      <w:pPr>
        <w:jc w:val="center"/>
        <w:rPr>
          <w:b/>
          <w:sz w:val="20"/>
          <w:szCs w:val="20"/>
        </w:rPr>
      </w:pPr>
      <w:r w:rsidRPr="00C72B84">
        <w:rPr>
          <w:b/>
          <w:sz w:val="20"/>
          <w:szCs w:val="20"/>
        </w:rPr>
        <w:t>«Профилактика правонарушений в муниципальном образовании Орловский муниципальный район» на 2017-2022 годы»</w:t>
      </w:r>
    </w:p>
    <w:p w:rsidR="00805AE3" w:rsidRPr="00C72B84" w:rsidRDefault="00805AE3" w:rsidP="00805AE3">
      <w:pPr>
        <w:jc w:val="center"/>
        <w:rPr>
          <w:b/>
          <w:bCs/>
          <w:sz w:val="20"/>
          <w:szCs w:val="20"/>
        </w:rPr>
      </w:pPr>
    </w:p>
    <w:tbl>
      <w:tblPr>
        <w:tblW w:w="9780" w:type="dxa"/>
        <w:tblLayout w:type="fixed"/>
        <w:tblCellMar>
          <w:left w:w="75" w:type="dxa"/>
          <w:right w:w="75" w:type="dxa"/>
        </w:tblCellMar>
        <w:tblLook w:val="04A0" w:firstRow="1" w:lastRow="0" w:firstColumn="1" w:lastColumn="0" w:noHBand="0" w:noVBand="1"/>
      </w:tblPr>
      <w:tblGrid>
        <w:gridCol w:w="3624"/>
        <w:gridCol w:w="6156"/>
      </w:tblGrid>
      <w:tr w:rsidR="00805AE3" w:rsidRPr="00C72B84" w:rsidTr="00805AE3">
        <w:trPr>
          <w:trHeight w:val="766"/>
        </w:trPr>
        <w:tc>
          <w:tcPr>
            <w:tcW w:w="3624" w:type="dxa"/>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Ответственный исполнитель муниципальной</w:t>
            </w:r>
            <w:r w:rsidRPr="00C72B84">
              <w:rPr>
                <w:sz w:val="20"/>
                <w:szCs w:val="20"/>
              </w:rPr>
              <w:br/>
              <w:t xml:space="preserve">программы                                </w:t>
            </w:r>
          </w:p>
        </w:tc>
        <w:tc>
          <w:tcPr>
            <w:tcW w:w="6157" w:type="dxa"/>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Администрация Орловского района </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Соисполнители муниципальной 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lang w:val="x-none"/>
              </w:rPr>
            </w:pPr>
            <w:r w:rsidRPr="00C72B84">
              <w:rPr>
                <w:sz w:val="20"/>
                <w:szCs w:val="20"/>
              </w:rPr>
              <w:t>Межведомственная комиссия по профилактике правонарушений; Орловское городское поселение; Орловское сельское поселение; отделение полиции «Орловское» МО МВД «</w:t>
            </w:r>
            <w:proofErr w:type="spellStart"/>
            <w:r w:rsidRPr="00C72B84">
              <w:rPr>
                <w:sz w:val="20"/>
                <w:szCs w:val="20"/>
              </w:rPr>
              <w:t>Юрьянский</w:t>
            </w:r>
            <w:proofErr w:type="spellEnd"/>
            <w:r w:rsidRPr="00C72B84">
              <w:rPr>
                <w:sz w:val="20"/>
                <w:szCs w:val="20"/>
              </w:rPr>
              <w:t>»; КОГБУЗ «Орловская ЦРБ»; главный специалист, ответственный секретарь КДН и ЗП; старший специалист по социальной работе отдела культуры и социальной работы администрации  Орловского района; ведущий специалист по социальной работе; ведущий специалист по социальной работе;</w:t>
            </w:r>
            <w:r w:rsidRPr="00C72B84">
              <w:rPr>
                <w:color w:val="FF0000"/>
                <w:sz w:val="20"/>
                <w:szCs w:val="20"/>
              </w:rPr>
              <w:t xml:space="preserve"> </w:t>
            </w:r>
            <w:proofErr w:type="gramStart"/>
            <w:r w:rsidRPr="00C72B84">
              <w:rPr>
                <w:sz w:val="20"/>
                <w:szCs w:val="20"/>
              </w:rPr>
              <w:t xml:space="preserve">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отдел трудоустройства Орловского района «КОГКУ ЦЗН </w:t>
            </w:r>
            <w:proofErr w:type="spellStart"/>
            <w:r w:rsidRPr="00C72B84">
              <w:rPr>
                <w:sz w:val="20"/>
                <w:szCs w:val="20"/>
              </w:rPr>
              <w:t>Котельничского</w:t>
            </w:r>
            <w:proofErr w:type="spellEnd"/>
            <w:r w:rsidRPr="00C72B84">
              <w:rPr>
                <w:sz w:val="20"/>
                <w:szCs w:val="20"/>
              </w:rPr>
              <w:t xml:space="preserve"> района»; Управление образования Орловского района; КОГПОБУ «Орлово-Вятский сельскохозяйственный колледж»; КОГПОАУ «Орловский колледж педагогики и профессиональных технологий»; ФКУ УИИ УФСИН России по Кировской области (дислокация г. Орлов), 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r w:rsidRPr="00C72B84">
              <w:rPr>
                <w:rFonts w:ascii="Arial" w:hAnsi="Arial"/>
                <w:b/>
                <w:sz w:val="20"/>
                <w:szCs w:val="20"/>
              </w:rPr>
              <w:t xml:space="preserve"> </w:t>
            </w:r>
            <w:proofErr w:type="gramEnd"/>
          </w:p>
        </w:tc>
      </w:tr>
      <w:tr w:rsidR="00805AE3" w:rsidRPr="00C72B84" w:rsidTr="00805AE3">
        <w:trPr>
          <w:trHeight w:val="3141"/>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Наименование подпрограмм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jc w:val="both"/>
              <w:rPr>
                <w:bCs/>
                <w:color w:val="000000"/>
                <w:sz w:val="20"/>
                <w:szCs w:val="20"/>
              </w:rPr>
            </w:pPr>
            <w:r w:rsidRPr="00C72B84">
              <w:rPr>
                <w:bCs/>
                <w:color w:val="000000"/>
                <w:sz w:val="20"/>
                <w:szCs w:val="20"/>
              </w:rPr>
              <w:t>Приложение  2</w:t>
            </w:r>
          </w:p>
          <w:p w:rsidR="00805AE3" w:rsidRPr="00C72B84" w:rsidRDefault="00805AE3" w:rsidP="00805AE3">
            <w:pPr>
              <w:jc w:val="both"/>
              <w:rPr>
                <w:bCs/>
                <w:sz w:val="20"/>
                <w:szCs w:val="20"/>
              </w:rPr>
            </w:pPr>
            <w:r w:rsidRPr="00C72B84">
              <w:rPr>
                <w:bCs/>
                <w:color w:val="000000"/>
                <w:sz w:val="20"/>
                <w:szCs w:val="20"/>
              </w:rPr>
              <w:t>Муниципальная</w:t>
            </w:r>
            <w:r w:rsidRPr="00C72B84">
              <w:rPr>
                <w:bCs/>
                <w:sz w:val="20"/>
                <w:szCs w:val="20"/>
              </w:rPr>
              <w:t xml:space="preserve"> подпрограмма «Профилактика правонарушений в муниципальном образовании Орловский муниципальный район» на 2017-2022 годы».</w:t>
            </w:r>
          </w:p>
          <w:p w:rsidR="00805AE3" w:rsidRPr="00C72B84" w:rsidRDefault="00805AE3" w:rsidP="00805AE3">
            <w:pPr>
              <w:jc w:val="both"/>
              <w:rPr>
                <w:sz w:val="20"/>
                <w:szCs w:val="20"/>
              </w:rPr>
            </w:pPr>
            <w:r w:rsidRPr="00C72B84">
              <w:rPr>
                <w:bCs/>
                <w:sz w:val="20"/>
                <w:szCs w:val="20"/>
              </w:rPr>
              <w:t>Приложение  3</w:t>
            </w:r>
          </w:p>
          <w:p w:rsidR="00805AE3" w:rsidRPr="00C72B84" w:rsidRDefault="00805AE3" w:rsidP="00805AE3">
            <w:pPr>
              <w:widowControl w:val="0"/>
              <w:autoSpaceDE w:val="0"/>
              <w:autoSpaceDN w:val="0"/>
              <w:adjustRightInd w:val="0"/>
              <w:jc w:val="both"/>
              <w:rPr>
                <w:sz w:val="20"/>
                <w:szCs w:val="20"/>
              </w:rPr>
            </w:pPr>
            <w:r w:rsidRPr="00C72B84">
              <w:rPr>
                <w:sz w:val="20"/>
                <w:szCs w:val="20"/>
              </w:rPr>
              <w:t>Муниципальная подпрограмма «Комплексные меры противодействия немедицинскому потреблению наркотических средств и их незаконному обороту  в Орловском районе Кировской области» на 2017-2022 годы»;</w:t>
            </w:r>
          </w:p>
          <w:p w:rsidR="00805AE3" w:rsidRPr="00C72B84" w:rsidRDefault="00805AE3" w:rsidP="00805AE3">
            <w:pPr>
              <w:widowControl w:val="0"/>
              <w:autoSpaceDE w:val="0"/>
              <w:autoSpaceDN w:val="0"/>
              <w:adjustRightInd w:val="0"/>
              <w:jc w:val="both"/>
              <w:rPr>
                <w:sz w:val="20"/>
                <w:szCs w:val="20"/>
              </w:rPr>
            </w:pPr>
            <w:r w:rsidRPr="00C72B84">
              <w:rPr>
                <w:sz w:val="20"/>
                <w:szCs w:val="20"/>
              </w:rPr>
              <w:t>Приложение  4</w:t>
            </w:r>
          </w:p>
          <w:p w:rsidR="00805AE3" w:rsidRPr="00C72B84" w:rsidRDefault="00805AE3" w:rsidP="00805AE3">
            <w:pPr>
              <w:jc w:val="both"/>
              <w:rPr>
                <w:sz w:val="20"/>
                <w:szCs w:val="20"/>
              </w:rPr>
            </w:pPr>
            <w:r w:rsidRPr="00C72B84">
              <w:rPr>
                <w:sz w:val="20"/>
                <w:szCs w:val="20"/>
              </w:rPr>
              <w:t>Муниципальная подпрограмма «Профилактика безнадзорности и правонарушений несовершеннолетних в Орловском районе» на 2017-2022 годы»;</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Программно-целевые          инструменты муниципальной 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Не предусмотрено</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Цели муниципальной 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Обеспечение безопасности граждан на территории муниципального образования Орловского муниципального  района</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Задачи муниципальной 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tabs>
                <w:tab w:val="left" w:pos="246"/>
                <w:tab w:val="left" w:pos="412"/>
              </w:tabs>
              <w:jc w:val="both"/>
              <w:rPr>
                <w:sz w:val="20"/>
                <w:szCs w:val="20"/>
              </w:rPr>
            </w:pPr>
            <w:r w:rsidRPr="00C72B84">
              <w:rPr>
                <w:sz w:val="20"/>
                <w:szCs w:val="20"/>
              </w:rPr>
              <w:t>Организационные мероприятия по снижение уровня преступности на территории муниципального образования;</w:t>
            </w:r>
          </w:p>
          <w:p w:rsidR="00805AE3" w:rsidRPr="00C72B84" w:rsidRDefault="00805AE3" w:rsidP="00805AE3">
            <w:pPr>
              <w:tabs>
                <w:tab w:val="left" w:pos="246"/>
                <w:tab w:val="left" w:pos="412"/>
              </w:tabs>
              <w:jc w:val="both"/>
              <w:rPr>
                <w:sz w:val="20"/>
                <w:szCs w:val="20"/>
              </w:rPr>
            </w:pPr>
            <w:r w:rsidRPr="00C72B84">
              <w:rPr>
                <w:sz w:val="20"/>
                <w:szCs w:val="20"/>
              </w:rPr>
              <w:t>Совершенствование нормативной правовой базы по профилактике правонарушений;</w:t>
            </w:r>
          </w:p>
          <w:p w:rsidR="00805AE3" w:rsidRPr="00C72B84" w:rsidRDefault="00805AE3" w:rsidP="00805AE3">
            <w:pPr>
              <w:tabs>
                <w:tab w:val="left" w:pos="246"/>
                <w:tab w:val="left" w:pos="412"/>
              </w:tabs>
              <w:autoSpaceDE w:val="0"/>
              <w:autoSpaceDN w:val="0"/>
              <w:adjustRightInd w:val="0"/>
              <w:jc w:val="both"/>
              <w:rPr>
                <w:sz w:val="20"/>
                <w:szCs w:val="20"/>
              </w:rPr>
            </w:pPr>
            <w:r w:rsidRPr="00C72B84">
              <w:rPr>
                <w:sz w:val="20"/>
                <w:szCs w:val="20"/>
              </w:rPr>
              <w:t>Профилактика правонарушений.</w:t>
            </w:r>
          </w:p>
          <w:p w:rsidR="00805AE3" w:rsidRPr="00C72B84" w:rsidRDefault="00805AE3" w:rsidP="00805AE3">
            <w:pPr>
              <w:tabs>
                <w:tab w:val="left" w:pos="246"/>
                <w:tab w:val="left" w:pos="412"/>
              </w:tabs>
              <w:autoSpaceDE w:val="0"/>
              <w:autoSpaceDN w:val="0"/>
              <w:adjustRightInd w:val="0"/>
              <w:jc w:val="both"/>
              <w:rPr>
                <w:sz w:val="20"/>
                <w:szCs w:val="20"/>
              </w:rPr>
            </w:pPr>
            <w:r w:rsidRPr="00C72B84">
              <w:rPr>
                <w:sz w:val="20"/>
                <w:szCs w:val="20"/>
              </w:rPr>
              <w:t xml:space="preserve">Осуществление </w:t>
            </w:r>
            <w:proofErr w:type="gramStart"/>
            <w:r w:rsidRPr="00C72B84">
              <w:rPr>
                <w:sz w:val="20"/>
                <w:szCs w:val="20"/>
              </w:rPr>
              <w:t>контроля за</w:t>
            </w:r>
            <w:proofErr w:type="gramEnd"/>
            <w:r w:rsidRPr="00C72B84">
              <w:rPr>
                <w:sz w:val="20"/>
                <w:szCs w:val="20"/>
              </w:rPr>
              <w:t xml:space="preserve"> наркотической ситуацией в Орловском районе</w:t>
            </w:r>
          </w:p>
          <w:p w:rsidR="00805AE3" w:rsidRPr="00C72B84" w:rsidRDefault="00805AE3" w:rsidP="00805AE3">
            <w:pPr>
              <w:tabs>
                <w:tab w:val="left" w:pos="246"/>
                <w:tab w:val="left" w:pos="412"/>
              </w:tabs>
              <w:autoSpaceDE w:val="0"/>
              <w:autoSpaceDN w:val="0"/>
              <w:adjustRightInd w:val="0"/>
              <w:jc w:val="both"/>
              <w:rPr>
                <w:sz w:val="20"/>
                <w:szCs w:val="20"/>
              </w:rPr>
            </w:pPr>
            <w:r w:rsidRPr="00C72B84">
              <w:rPr>
                <w:sz w:val="20"/>
                <w:szCs w:val="20"/>
              </w:rPr>
              <w:t xml:space="preserve"> Информационно-методическое обеспечение</w:t>
            </w:r>
          </w:p>
          <w:p w:rsidR="00805AE3" w:rsidRPr="00C72B84" w:rsidRDefault="00805AE3" w:rsidP="00805AE3">
            <w:pPr>
              <w:tabs>
                <w:tab w:val="left" w:pos="246"/>
                <w:tab w:val="left" w:pos="412"/>
              </w:tabs>
              <w:autoSpaceDE w:val="0"/>
              <w:autoSpaceDN w:val="0"/>
              <w:adjustRightInd w:val="0"/>
              <w:jc w:val="both"/>
              <w:rPr>
                <w:sz w:val="20"/>
                <w:szCs w:val="20"/>
              </w:rPr>
            </w:pPr>
            <w:r w:rsidRPr="00C72B84">
              <w:rPr>
                <w:sz w:val="20"/>
                <w:szCs w:val="20"/>
              </w:rPr>
              <w:t xml:space="preserve"> Профилактика наркомании, токсикомании и алкоголизма</w:t>
            </w:r>
          </w:p>
          <w:p w:rsidR="00805AE3" w:rsidRPr="00C72B84" w:rsidRDefault="00805AE3" w:rsidP="00805AE3">
            <w:pPr>
              <w:tabs>
                <w:tab w:val="left" w:pos="246"/>
                <w:tab w:val="left" w:pos="412"/>
              </w:tabs>
              <w:autoSpaceDE w:val="0"/>
              <w:autoSpaceDN w:val="0"/>
              <w:adjustRightInd w:val="0"/>
              <w:jc w:val="both"/>
              <w:rPr>
                <w:sz w:val="20"/>
                <w:szCs w:val="20"/>
              </w:rPr>
            </w:pPr>
            <w:r w:rsidRPr="00C72B84">
              <w:rPr>
                <w:sz w:val="20"/>
                <w:szCs w:val="20"/>
              </w:rPr>
              <w:t>Пресечение незаконного оборота наркотиков</w:t>
            </w:r>
          </w:p>
          <w:p w:rsidR="00805AE3" w:rsidRPr="00C72B84" w:rsidRDefault="00805AE3" w:rsidP="00805AE3">
            <w:pPr>
              <w:tabs>
                <w:tab w:val="left" w:pos="246"/>
                <w:tab w:val="left" w:pos="412"/>
              </w:tabs>
              <w:autoSpaceDE w:val="0"/>
              <w:autoSpaceDN w:val="0"/>
              <w:adjustRightInd w:val="0"/>
              <w:jc w:val="both"/>
              <w:rPr>
                <w:sz w:val="20"/>
                <w:szCs w:val="20"/>
              </w:rPr>
            </w:pPr>
            <w:r w:rsidRPr="00C72B84">
              <w:rPr>
                <w:sz w:val="20"/>
                <w:szCs w:val="20"/>
              </w:rPr>
              <w:t>Организационные мероприятия по предупреждение безнадзорности, правонарушений и антиобщественных действий несовершеннолетних;</w:t>
            </w:r>
          </w:p>
          <w:p w:rsidR="00805AE3" w:rsidRPr="00C72B84" w:rsidRDefault="00805AE3" w:rsidP="00805AE3">
            <w:pPr>
              <w:tabs>
                <w:tab w:val="left" w:pos="246"/>
                <w:tab w:val="left" w:pos="412"/>
              </w:tabs>
              <w:jc w:val="both"/>
              <w:rPr>
                <w:sz w:val="20"/>
                <w:szCs w:val="20"/>
              </w:rPr>
            </w:pPr>
            <w:r w:rsidRPr="00C72B84">
              <w:rPr>
                <w:sz w:val="20"/>
                <w:szCs w:val="20"/>
              </w:rPr>
              <w:t xml:space="preserve"> Предупреждение безнадзорности, правонарушений </w:t>
            </w:r>
            <w:r w:rsidRPr="00C72B84">
              <w:rPr>
                <w:sz w:val="20"/>
                <w:szCs w:val="20"/>
              </w:rPr>
              <w:lastRenderedPageBreak/>
              <w:t>несовершеннолетних;</w:t>
            </w:r>
          </w:p>
          <w:p w:rsidR="00805AE3" w:rsidRPr="00C72B84" w:rsidRDefault="00805AE3" w:rsidP="00805AE3">
            <w:pPr>
              <w:tabs>
                <w:tab w:val="left" w:pos="246"/>
                <w:tab w:val="left" w:pos="412"/>
              </w:tabs>
              <w:jc w:val="both"/>
              <w:rPr>
                <w:sz w:val="20"/>
                <w:szCs w:val="20"/>
              </w:rPr>
            </w:pPr>
            <w:r w:rsidRPr="00C72B84">
              <w:rPr>
                <w:sz w:val="20"/>
                <w:szCs w:val="20"/>
              </w:rPr>
              <w:t xml:space="preserve"> Профориентация и трудоустройство несовершеннолетних;</w:t>
            </w:r>
          </w:p>
          <w:p w:rsidR="00805AE3" w:rsidRPr="00C72B84" w:rsidRDefault="00805AE3" w:rsidP="00805AE3">
            <w:pPr>
              <w:tabs>
                <w:tab w:val="left" w:pos="246"/>
                <w:tab w:val="left" w:pos="412"/>
              </w:tabs>
              <w:jc w:val="both"/>
              <w:rPr>
                <w:sz w:val="20"/>
                <w:szCs w:val="20"/>
              </w:rPr>
            </w:pPr>
            <w:r w:rsidRPr="00C72B84">
              <w:rPr>
                <w:sz w:val="20"/>
                <w:szCs w:val="20"/>
              </w:rPr>
              <w:t>Повышение эффективности в организации досуга, отдыха и занятости детей и подростков;</w:t>
            </w:r>
          </w:p>
          <w:p w:rsidR="00805AE3" w:rsidRPr="00C72B84" w:rsidRDefault="00805AE3" w:rsidP="00805AE3">
            <w:pPr>
              <w:tabs>
                <w:tab w:val="left" w:pos="246"/>
                <w:tab w:val="left" w:pos="412"/>
              </w:tabs>
              <w:jc w:val="both"/>
              <w:rPr>
                <w:sz w:val="20"/>
                <w:szCs w:val="20"/>
              </w:rPr>
            </w:pPr>
            <w:r w:rsidRPr="00C72B84">
              <w:rPr>
                <w:sz w:val="20"/>
                <w:szCs w:val="20"/>
              </w:rPr>
              <w:t>Повышение эффективности реабилитационных мероприятий в отношении семей и детей, находящихся в социально опасном положении.</w:t>
            </w:r>
          </w:p>
          <w:p w:rsidR="00805AE3" w:rsidRPr="00C72B84" w:rsidRDefault="00805AE3" w:rsidP="00805AE3">
            <w:pPr>
              <w:tabs>
                <w:tab w:val="left" w:pos="246"/>
                <w:tab w:val="left" w:pos="412"/>
              </w:tabs>
              <w:jc w:val="both"/>
              <w:rPr>
                <w:sz w:val="20"/>
                <w:szCs w:val="20"/>
              </w:rPr>
            </w:pPr>
            <w:r w:rsidRPr="00C72B84">
              <w:rPr>
                <w:sz w:val="20"/>
                <w:szCs w:val="20"/>
              </w:rPr>
              <w:t>Информационно-методические мероприятия</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lastRenderedPageBreak/>
              <w:t>Целевые     показатели      эффективности</w:t>
            </w:r>
            <w:r w:rsidRPr="00C72B84">
              <w:rPr>
                <w:sz w:val="20"/>
                <w:szCs w:val="20"/>
              </w:rPr>
              <w:br/>
              <w:t xml:space="preserve">реализации муниципальной 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pacing w:val="-8"/>
                <w:sz w:val="20"/>
                <w:szCs w:val="20"/>
              </w:rPr>
              <w:t xml:space="preserve">Уровень преступности </w:t>
            </w:r>
            <w:r w:rsidRPr="00C72B84">
              <w:rPr>
                <w:sz w:val="20"/>
                <w:szCs w:val="20"/>
              </w:rPr>
              <w:t xml:space="preserve"> по отношению к 2015 году:</w:t>
            </w:r>
          </w:p>
          <w:p w:rsidR="00805AE3" w:rsidRPr="00C72B84" w:rsidRDefault="00805AE3" w:rsidP="00805AE3">
            <w:pPr>
              <w:jc w:val="both"/>
              <w:rPr>
                <w:sz w:val="20"/>
                <w:szCs w:val="20"/>
              </w:rPr>
            </w:pPr>
            <w:r w:rsidRPr="00C72B84">
              <w:rPr>
                <w:sz w:val="20"/>
                <w:szCs w:val="20"/>
              </w:rPr>
              <w:t>Раскрываемость преступлений;</w:t>
            </w:r>
          </w:p>
          <w:p w:rsidR="00805AE3" w:rsidRPr="00C72B84" w:rsidRDefault="00805AE3" w:rsidP="00805AE3">
            <w:pPr>
              <w:jc w:val="both"/>
              <w:rPr>
                <w:spacing w:val="-8"/>
                <w:sz w:val="20"/>
                <w:szCs w:val="20"/>
              </w:rPr>
            </w:pPr>
            <w:r w:rsidRPr="00C72B84">
              <w:rPr>
                <w:spacing w:val="-8"/>
                <w:sz w:val="20"/>
                <w:szCs w:val="20"/>
              </w:rPr>
              <w:t>Количество преступлений, совершенных в общественных местах;</w:t>
            </w:r>
          </w:p>
          <w:p w:rsidR="00805AE3" w:rsidRPr="00C72B84" w:rsidRDefault="00805AE3" w:rsidP="00805AE3">
            <w:pPr>
              <w:jc w:val="both"/>
              <w:rPr>
                <w:sz w:val="20"/>
                <w:szCs w:val="20"/>
              </w:rPr>
            </w:pPr>
            <w:r w:rsidRPr="00C72B84">
              <w:rPr>
                <w:sz w:val="20"/>
                <w:szCs w:val="20"/>
              </w:rPr>
              <w:t>Доля трудоустроенных лиц, освободившихся из мест лишения свободы от числа освободившихся;</w:t>
            </w:r>
          </w:p>
          <w:p w:rsidR="00805AE3" w:rsidRPr="00C72B84" w:rsidRDefault="00805AE3" w:rsidP="00805AE3">
            <w:pPr>
              <w:jc w:val="both"/>
              <w:rPr>
                <w:sz w:val="20"/>
                <w:szCs w:val="20"/>
              </w:rPr>
            </w:pPr>
            <w:r w:rsidRPr="00C72B84">
              <w:rPr>
                <w:sz w:val="20"/>
                <w:szCs w:val="20"/>
              </w:rPr>
              <w:t>Темп роста количества преступлений, связанных с незаконным оборотом наркотиков, выявленных правоохранительными органами по отношению к 2015 году;</w:t>
            </w:r>
          </w:p>
          <w:p w:rsidR="00805AE3" w:rsidRPr="00C72B84" w:rsidRDefault="00805AE3" w:rsidP="00805AE3">
            <w:pPr>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w:t>
            </w:r>
          </w:p>
          <w:p w:rsidR="00805AE3" w:rsidRPr="00C72B84" w:rsidRDefault="00805AE3" w:rsidP="00805AE3">
            <w:pPr>
              <w:jc w:val="both"/>
              <w:rPr>
                <w:sz w:val="20"/>
                <w:szCs w:val="20"/>
              </w:rPr>
            </w:pPr>
            <w:r w:rsidRPr="00C72B84">
              <w:rPr>
                <w:sz w:val="20"/>
                <w:szCs w:val="20"/>
              </w:rPr>
              <w:t>Общее число выявленных лиц, поставленных на учет у врач</w:t>
            </w:r>
            <w:proofErr w:type="gramStart"/>
            <w:r w:rsidRPr="00C72B84">
              <w:rPr>
                <w:sz w:val="20"/>
                <w:szCs w:val="20"/>
              </w:rPr>
              <w:t>а-</w:t>
            </w:r>
            <w:proofErr w:type="gramEnd"/>
            <w:r w:rsidRPr="00C72B84">
              <w:rPr>
                <w:sz w:val="20"/>
                <w:szCs w:val="20"/>
              </w:rPr>
              <w:t xml:space="preserve"> нарколога как наркозависимые;</w:t>
            </w:r>
          </w:p>
          <w:p w:rsidR="00805AE3" w:rsidRPr="00C72B84" w:rsidRDefault="00805AE3" w:rsidP="00805AE3">
            <w:pPr>
              <w:jc w:val="both"/>
              <w:rPr>
                <w:sz w:val="20"/>
                <w:szCs w:val="20"/>
              </w:rPr>
            </w:pPr>
            <w:r w:rsidRPr="00C72B84">
              <w:rPr>
                <w:sz w:val="20"/>
                <w:szCs w:val="20"/>
              </w:rPr>
              <w:t>Количество правонарушений, совершенных подростками;</w:t>
            </w:r>
          </w:p>
          <w:p w:rsidR="00805AE3" w:rsidRPr="00C72B84" w:rsidRDefault="00805AE3" w:rsidP="00805AE3">
            <w:pPr>
              <w:jc w:val="both"/>
              <w:rPr>
                <w:sz w:val="20"/>
                <w:szCs w:val="20"/>
              </w:rPr>
            </w:pPr>
            <w:r w:rsidRPr="00C72B84">
              <w:rPr>
                <w:sz w:val="20"/>
                <w:szCs w:val="20"/>
              </w:rPr>
              <w:t>Количество преступлений несовершеннолетних на 1 тыс. детского населения;</w:t>
            </w:r>
          </w:p>
          <w:p w:rsidR="00805AE3" w:rsidRPr="00C72B84" w:rsidRDefault="00805AE3" w:rsidP="00805AE3">
            <w:pPr>
              <w:jc w:val="both"/>
              <w:rPr>
                <w:sz w:val="20"/>
                <w:szCs w:val="20"/>
              </w:rPr>
            </w:pPr>
            <w:r w:rsidRPr="00C72B84">
              <w:rPr>
                <w:sz w:val="20"/>
                <w:szCs w:val="20"/>
              </w:rPr>
              <w:t>Количество несовершеннолетних, находящихся в социально опасном положении;</w:t>
            </w:r>
          </w:p>
          <w:p w:rsidR="00805AE3" w:rsidRPr="00C72B84" w:rsidRDefault="00805AE3" w:rsidP="00805AE3">
            <w:pPr>
              <w:jc w:val="both"/>
              <w:rPr>
                <w:color w:val="FF0000"/>
                <w:sz w:val="20"/>
                <w:szCs w:val="20"/>
              </w:rPr>
            </w:pPr>
            <w:r w:rsidRPr="00C72B84">
              <w:rPr>
                <w:sz w:val="20"/>
                <w:szCs w:val="20"/>
              </w:rPr>
              <w:t>Количество семей, находящихся в социально опасном положении</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Этапы и сроки реализации муниципальной</w:t>
            </w:r>
            <w:r w:rsidRPr="00C72B84">
              <w:rPr>
                <w:sz w:val="20"/>
                <w:szCs w:val="20"/>
              </w:rPr>
              <w:br/>
              <w:t xml:space="preserve">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bCs/>
                <w:sz w:val="20"/>
                <w:szCs w:val="20"/>
              </w:rPr>
            </w:pPr>
            <w:r w:rsidRPr="00C72B84">
              <w:rPr>
                <w:bCs/>
                <w:sz w:val="20"/>
                <w:szCs w:val="20"/>
              </w:rPr>
              <w:t>ЭТАПЫ</w:t>
            </w:r>
          </w:p>
          <w:p w:rsidR="00805AE3" w:rsidRPr="00C72B84" w:rsidRDefault="00805AE3" w:rsidP="00805AE3">
            <w:pPr>
              <w:widowControl w:val="0"/>
              <w:autoSpaceDE w:val="0"/>
              <w:autoSpaceDN w:val="0"/>
              <w:adjustRightInd w:val="0"/>
              <w:rPr>
                <w:bCs/>
                <w:color w:val="FF0000"/>
                <w:sz w:val="20"/>
                <w:szCs w:val="20"/>
              </w:rPr>
            </w:pPr>
            <w:r w:rsidRPr="00C72B84">
              <w:rPr>
                <w:bCs/>
                <w:sz w:val="20"/>
                <w:szCs w:val="20"/>
              </w:rPr>
              <w:t>2017 – 2022 годы</w:t>
            </w:r>
            <w:r w:rsidRPr="00C72B84">
              <w:rPr>
                <w:bCs/>
                <w:color w:val="FF0000"/>
                <w:sz w:val="20"/>
                <w:szCs w:val="20"/>
              </w:rPr>
              <w:t xml:space="preserve"> </w:t>
            </w:r>
          </w:p>
          <w:p w:rsidR="00805AE3" w:rsidRPr="00C72B84" w:rsidRDefault="00805AE3" w:rsidP="00805AE3">
            <w:pPr>
              <w:widowControl w:val="0"/>
              <w:autoSpaceDE w:val="0"/>
              <w:autoSpaceDN w:val="0"/>
              <w:adjustRightInd w:val="0"/>
              <w:rPr>
                <w:sz w:val="20"/>
                <w:szCs w:val="20"/>
              </w:rPr>
            </w:pPr>
            <w:r w:rsidRPr="00C72B84">
              <w:rPr>
                <w:sz w:val="20"/>
                <w:szCs w:val="20"/>
              </w:rPr>
              <w:t>Разделение на этапы не предусмотрено</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Объемы    ассигнований    муниципальной</w:t>
            </w:r>
            <w:r w:rsidRPr="00C72B84">
              <w:rPr>
                <w:sz w:val="20"/>
                <w:szCs w:val="20"/>
              </w:rPr>
              <w:br/>
              <w:t xml:space="preserve">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bCs/>
                <w:sz w:val="20"/>
                <w:szCs w:val="20"/>
              </w:rPr>
            </w:pPr>
            <w:r w:rsidRPr="00C72B84">
              <w:rPr>
                <w:bCs/>
                <w:sz w:val="20"/>
                <w:szCs w:val="20"/>
              </w:rPr>
              <w:t xml:space="preserve">Местный бюджет </w:t>
            </w:r>
          </w:p>
          <w:p w:rsidR="00805AE3" w:rsidRPr="00C72B84" w:rsidRDefault="00805AE3" w:rsidP="00805AE3">
            <w:pPr>
              <w:widowControl w:val="0"/>
              <w:autoSpaceDE w:val="0"/>
              <w:autoSpaceDN w:val="0"/>
              <w:adjustRightInd w:val="0"/>
              <w:rPr>
                <w:sz w:val="20"/>
                <w:szCs w:val="20"/>
              </w:rPr>
            </w:pPr>
            <w:r w:rsidRPr="00C72B84">
              <w:rPr>
                <w:sz w:val="20"/>
                <w:szCs w:val="20"/>
              </w:rPr>
              <w:t xml:space="preserve">2017 год – 248 000  рублей </w:t>
            </w:r>
          </w:p>
          <w:p w:rsidR="00805AE3" w:rsidRPr="00C72B84" w:rsidRDefault="00805AE3" w:rsidP="00805AE3">
            <w:pPr>
              <w:widowControl w:val="0"/>
              <w:autoSpaceDE w:val="0"/>
              <w:autoSpaceDN w:val="0"/>
              <w:adjustRightInd w:val="0"/>
              <w:rPr>
                <w:sz w:val="20"/>
                <w:szCs w:val="20"/>
              </w:rPr>
            </w:pPr>
            <w:r w:rsidRPr="00C72B84">
              <w:rPr>
                <w:sz w:val="20"/>
                <w:szCs w:val="20"/>
              </w:rPr>
              <w:t>2018 год – 50 000  рублей</w:t>
            </w:r>
          </w:p>
          <w:p w:rsidR="00805AE3" w:rsidRPr="00C72B84" w:rsidRDefault="00805AE3" w:rsidP="00805AE3">
            <w:pPr>
              <w:widowControl w:val="0"/>
              <w:autoSpaceDE w:val="0"/>
              <w:autoSpaceDN w:val="0"/>
              <w:adjustRightInd w:val="0"/>
              <w:rPr>
                <w:sz w:val="20"/>
                <w:szCs w:val="20"/>
              </w:rPr>
            </w:pPr>
            <w:r w:rsidRPr="00C72B84">
              <w:rPr>
                <w:sz w:val="20"/>
                <w:szCs w:val="20"/>
              </w:rPr>
              <w:t>2019 год – 50 000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2020 год – 50 000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2021 год – 50 000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2022 год – 50 000 рублей</w:t>
            </w:r>
          </w:p>
        </w:tc>
      </w:tr>
      <w:tr w:rsidR="00805AE3" w:rsidRPr="00C72B84" w:rsidTr="00805AE3">
        <w:trPr>
          <w:trHeight w:val="278"/>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Ожидаемые конечные результаты  реализации</w:t>
            </w:r>
            <w:r w:rsidRPr="00C72B84">
              <w:rPr>
                <w:sz w:val="20"/>
                <w:szCs w:val="20"/>
              </w:rPr>
              <w:br/>
              <w:t xml:space="preserve">муниципальной 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 xml:space="preserve">Снижение уровня преступности  с  314 преступлений (100%) в 2015 году до 249 (-20,8%) к </w:t>
            </w:r>
            <w:smartTag w:uri="urn:schemas-microsoft-com:office:smarttags" w:element="metricconverter">
              <w:smartTagPr>
                <w:attr w:name="ProductID" w:val="2022 г"/>
              </w:smartTagPr>
              <w:r w:rsidRPr="00C72B84">
                <w:rPr>
                  <w:sz w:val="20"/>
                  <w:szCs w:val="20"/>
                </w:rPr>
                <w:t>2022 г</w:t>
              </w:r>
            </w:smartTag>
            <w:r w:rsidRPr="00C72B84">
              <w:rPr>
                <w:sz w:val="20"/>
                <w:szCs w:val="20"/>
              </w:rPr>
              <w:t>.;</w:t>
            </w:r>
          </w:p>
          <w:p w:rsidR="00805AE3" w:rsidRPr="00C72B84" w:rsidRDefault="00805AE3" w:rsidP="00805AE3">
            <w:pPr>
              <w:widowControl w:val="0"/>
              <w:autoSpaceDE w:val="0"/>
              <w:autoSpaceDN w:val="0"/>
              <w:adjustRightInd w:val="0"/>
              <w:jc w:val="both"/>
              <w:rPr>
                <w:sz w:val="20"/>
                <w:szCs w:val="20"/>
              </w:rPr>
            </w:pPr>
            <w:r w:rsidRPr="00C72B84">
              <w:rPr>
                <w:sz w:val="20"/>
                <w:szCs w:val="20"/>
              </w:rPr>
              <w:t>Раскрываемость преступлений с 2015 – 80,8% к 2022– 90,8%;</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преступлений, совершенных в общественных местах с 2015– 45 к 2022 – 38;</w:t>
            </w:r>
          </w:p>
          <w:p w:rsidR="00805AE3" w:rsidRPr="00C72B84" w:rsidRDefault="00805AE3" w:rsidP="00805AE3">
            <w:pPr>
              <w:widowControl w:val="0"/>
              <w:autoSpaceDE w:val="0"/>
              <w:autoSpaceDN w:val="0"/>
              <w:adjustRightInd w:val="0"/>
              <w:jc w:val="both"/>
              <w:rPr>
                <w:sz w:val="20"/>
                <w:szCs w:val="20"/>
              </w:rPr>
            </w:pPr>
            <w:r w:rsidRPr="00C72B84">
              <w:rPr>
                <w:sz w:val="20"/>
                <w:szCs w:val="20"/>
              </w:rPr>
              <w:t>До</w:t>
            </w:r>
            <w:r w:rsidRPr="00C72B84">
              <w:rPr>
                <w:sz w:val="20"/>
                <w:szCs w:val="20"/>
              </w:rPr>
              <w:softHyphen/>
              <w:t>ля тру</w:t>
            </w:r>
            <w:r w:rsidRPr="00C72B84">
              <w:rPr>
                <w:sz w:val="20"/>
                <w:szCs w:val="20"/>
              </w:rPr>
              <w:softHyphen/>
              <w:t>до</w:t>
            </w:r>
            <w:r w:rsidRPr="00C72B84">
              <w:rPr>
                <w:sz w:val="20"/>
                <w:szCs w:val="20"/>
              </w:rPr>
              <w:softHyphen/>
              <w:t>уст</w:t>
            </w:r>
            <w:r w:rsidRPr="00C72B84">
              <w:rPr>
                <w:sz w:val="20"/>
                <w:szCs w:val="20"/>
              </w:rPr>
              <w:softHyphen/>
              <w:t>ро</w:t>
            </w:r>
            <w:r w:rsidRPr="00C72B84">
              <w:rPr>
                <w:sz w:val="20"/>
                <w:szCs w:val="20"/>
              </w:rPr>
              <w:softHyphen/>
              <w:t>ен</w:t>
            </w:r>
            <w:r w:rsidRPr="00C72B84">
              <w:rPr>
                <w:sz w:val="20"/>
                <w:szCs w:val="20"/>
              </w:rPr>
              <w:softHyphen/>
              <w:t>ных лиц, ос</w:t>
            </w:r>
            <w:r w:rsidRPr="00C72B84">
              <w:rPr>
                <w:sz w:val="20"/>
                <w:szCs w:val="20"/>
              </w:rPr>
              <w:softHyphen/>
              <w:t>во</w:t>
            </w:r>
            <w:r w:rsidRPr="00C72B84">
              <w:rPr>
                <w:sz w:val="20"/>
                <w:szCs w:val="20"/>
              </w:rPr>
              <w:softHyphen/>
              <w:t>бо</w:t>
            </w:r>
            <w:r w:rsidRPr="00C72B84">
              <w:rPr>
                <w:sz w:val="20"/>
                <w:szCs w:val="20"/>
              </w:rPr>
              <w:softHyphen/>
              <w:t>див</w:t>
            </w:r>
            <w:r w:rsidRPr="00C72B84">
              <w:rPr>
                <w:sz w:val="20"/>
                <w:szCs w:val="20"/>
              </w:rPr>
              <w:softHyphen/>
              <w:t>ших</w:t>
            </w:r>
            <w:r w:rsidRPr="00C72B84">
              <w:rPr>
                <w:sz w:val="20"/>
                <w:szCs w:val="20"/>
              </w:rPr>
              <w:softHyphen/>
              <w:t>ся из мест ли</w:t>
            </w:r>
            <w:r w:rsidRPr="00C72B84">
              <w:rPr>
                <w:sz w:val="20"/>
                <w:szCs w:val="20"/>
              </w:rPr>
              <w:softHyphen/>
              <w:t>ше</w:t>
            </w:r>
            <w:r w:rsidRPr="00C72B84">
              <w:rPr>
                <w:sz w:val="20"/>
                <w:szCs w:val="20"/>
              </w:rPr>
              <w:softHyphen/>
              <w:t>ния сво</w:t>
            </w:r>
            <w:r w:rsidRPr="00C72B84">
              <w:rPr>
                <w:sz w:val="20"/>
                <w:szCs w:val="20"/>
              </w:rPr>
              <w:softHyphen/>
              <w:t>бо</w:t>
            </w:r>
            <w:r w:rsidRPr="00C72B84">
              <w:rPr>
                <w:sz w:val="20"/>
                <w:szCs w:val="20"/>
              </w:rPr>
              <w:softHyphen/>
              <w:t>ды (от чис</w:t>
            </w:r>
            <w:r w:rsidRPr="00C72B84">
              <w:rPr>
                <w:sz w:val="20"/>
                <w:szCs w:val="20"/>
              </w:rPr>
              <w:softHyphen/>
              <w:t>ла ос</w:t>
            </w:r>
            <w:r w:rsidRPr="00C72B84">
              <w:rPr>
                <w:sz w:val="20"/>
                <w:szCs w:val="20"/>
              </w:rPr>
              <w:softHyphen/>
              <w:t>во</w:t>
            </w:r>
            <w:r w:rsidRPr="00C72B84">
              <w:rPr>
                <w:sz w:val="20"/>
                <w:szCs w:val="20"/>
              </w:rPr>
              <w:softHyphen/>
              <w:t>бо</w:t>
            </w:r>
            <w:r w:rsidRPr="00C72B84">
              <w:rPr>
                <w:sz w:val="20"/>
                <w:szCs w:val="20"/>
              </w:rPr>
              <w:softHyphen/>
              <w:t>див</w:t>
            </w:r>
            <w:r w:rsidRPr="00C72B84">
              <w:rPr>
                <w:sz w:val="20"/>
                <w:szCs w:val="20"/>
              </w:rPr>
              <w:softHyphen/>
              <w:t>ших</w:t>
            </w:r>
            <w:r w:rsidRPr="00C72B84">
              <w:rPr>
                <w:sz w:val="20"/>
                <w:szCs w:val="20"/>
              </w:rPr>
              <w:softHyphen/>
              <w:t>ся и ос</w:t>
            </w:r>
            <w:r w:rsidRPr="00C72B84">
              <w:rPr>
                <w:sz w:val="20"/>
                <w:szCs w:val="20"/>
              </w:rPr>
              <w:softHyphen/>
              <w:t>тав</w:t>
            </w:r>
            <w:r w:rsidRPr="00C72B84">
              <w:rPr>
                <w:sz w:val="20"/>
                <w:szCs w:val="20"/>
              </w:rPr>
              <w:softHyphen/>
              <w:t>ших</w:t>
            </w:r>
            <w:r w:rsidRPr="00C72B84">
              <w:rPr>
                <w:sz w:val="20"/>
                <w:szCs w:val="20"/>
              </w:rPr>
              <w:softHyphen/>
              <w:t>ся на тер</w:t>
            </w:r>
            <w:r w:rsidRPr="00C72B84">
              <w:rPr>
                <w:sz w:val="20"/>
                <w:szCs w:val="20"/>
              </w:rPr>
              <w:softHyphen/>
              <w:t>ри</w:t>
            </w:r>
            <w:r w:rsidRPr="00C72B84">
              <w:rPr>
                <w:sz w:val="20"/>
                <w:szCs w:val="20"/>
              </w:rPr>
              <w:softHyphen/>
              <w:t>то</w:t>
            </w:r>
            <w:r w:rsidRPr="00C72B84">
              <w:rPr>
                <w:sz w:val="20"/>
                <w:szCs w:val="20"/>
              </w:rPr>
              <w:softHyphen/>
              <w:t>рии об</w:t>
            </w:r>
            <w:r w:rsidRPr="00C72B84">
              <w:rPr>
                <w:sz w:val="20"/>
                <w:szCs w:val="20"/>
              </w:rPr>
              <w:softHyphen/>
              <w:t>лас</w:t>
            </w:r>
            <w:r w:rsidRPr="00C72B84">
              <w:rPr>
                <w:sz w:val="20"/>
                <w:szCs w:val="20"/>
              </w:rPr>
              <w:softHyphen/>
              <w:t>ти) с 2015– 43% к 2022– 46%</w:t>
            </w:r>
          </w:p>
          <w:p w:rsidR="00805AE3" w:rsidRPr="00C72B84" w:rsidRDefault="00805AE3" w:rsidP="00805AE3">
            <w:pPr>
              <w:autoSpaceDE w:val="0"/>
              <w:autoSpaceDN w:val="0"/>
              <w:adjustRightInd w:val="0"/>
              <w:jc w:val="both"/>
              <w:rPr>
                <w:sz w:val="20"/>
                <w:szCs w:val="20"/>
              </w:rPr>
            </w:pPr>
            <w:r w:rsidRPr="00C72B84">
              <w:rPr>
                <w:sz w:val="20"/>
                <w:szCs w:val="20"/>
              </w:rPr>
              <w:t xml:space="preserve">Увеличение темпа роста количества зарегистрированных преступлений, связанных с незаконным оборотом наркотиков, выявленных правоохранительными органами с 1 (100%)  в </w:t>
            </w:r>
            <w:smartTag w:uri="urn:schemas-microsoft-com:office:smarttags" w:element="metricconverter">
              <w:smartTagPr>
                <w:attr w:name="ProductID" w:val="2015 г"/>
              </w:smartTagPr>
              <w:r w:rsidRPr="00C72B84">
                <w:rPr>
                  <w:sz w:val="20"/>
                  <w:szCs w:val="20"/>
                </w:rPr>
                <w:t>2015 г</w:t>
              </w:r>
            </w:smartTag>
            <w:r w:rsidRPr="00C72B84">
              <w:rPr>
                <w:sz w:val="20"/>
                <w:szCs w:val="20"/>
              </w:rPr>
              <w:t>., до 105% к 2022;</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 с 2015 – 35 мероприятий к 2022 – 41 мероприятий;</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выявленных лиц, поставленных на учет у врач</w:t>
            </w:r>
            <w:proofErr w:type="gramStart"/>
            <w:r w:rsidRPr="00C72B84">
              <w:rPr>
                <w:sz w:val="20"/>
                <w:szCs w:val="20"/>
              </w:rPr>
              <w:t>а-</w:t>
            </w:r>
            <w:proofErr w:type="gramEnd"/>
            <w:r w:rsidRPr="00C72B84">
              <w:rPr>
                <w:sz w:val="20"/>
                <w:szCs w:val="20"/>
              </w:rPr>
              <w:t xml:space="preserve"> нарколога как наркозависимые с 2015– 1 человек к 2022 до 1 человека;</w:t>
            </w:r>
          </w:p>
          <w:p w:rsidR="00805AE3" w:rsidRPr="00C72B84" w:rsidRDefault="00805AE3" w:rsidP="00805AE3">
            <w:pPr>
              <w:jc w:val="both"/>
              <w:rPr>
                <w:sz w:val="20"/>
                <w:szCs w:val="20"/>
              </w:rPr>
            </w:pPr>
            <w:r w:rsidRPr="00C72B84">
              <w:rPr>
                <w:sz w:val="20"/>
                <w:szCs w:val="20"/>
              </w:rPr>
              <w:t>Снижение числа правонарушений, совершенных несовершеннолетними с 86 правонарушений в 2015 году до 70 правонарушений – в 2022;</w:t>
            </w:r>
          </w:p>
          <w:p w:rsidR="00805AE3" w:rsidRPr="00C72B84" w:rsidRDefault="00805AE3" w:rsidP="00805AE3">
            <w:pPr>
              <w:jc w:val="both"/>
              <w:rPr>
                <w:sz w:val="20"/>
                <w:szCs w:val="20"/>
              </w:rPr>
            </w:pPr>
            <w:r w:rsidRPr="00C72B84">
              <w:rPr>
                <w:sz w:val="20"/>
                <w:szCs w:val="20"/>
              </w:rPr>
              <w:t xml:space="preserve">Снижение количества преступлений несовершеннолетних на 1 тыс. детского населения с 2,5 преступлений в 2015 до 2,1 преступления к 2022 году  </w:t>
            </w:r>
          </w:p>
          <w:p w:rsidR="00805AE3" w:rsidRPr="00C72B84" w:rsidRDefault="00805AE3" w:rsidP="00805AE3">
            <w:pPr>
              <w:jc w:val="both"/>
              <w:rPr>
                <w:sz w:val="20"/>
                <w:szCs w:val="20"/>
              </w:rPr>
            </w:pPr>
            <w:r w:rsidRPr="00C72B84">
              <w:rPr>
                <w:sz w:val="20"/>
                <w:szCs w:val="20"/>
              </w:rPr>
              <w:t>Снижение количества несовершеннолетних, находящихся в социально опасном положении;</w:t>
            </w:r>
          </w:p>
          <w:p w:rsidR="00805AE3" w:rsidRPr="00C72B84" w:rsidRDefault="00805AE3" w:rsidP="00805AE3">
            <w:pPr>
              <w:jc w:val="both"/>
              <w:rPr>
                <w:sz w:val="20"/>
                <w:szCs w:val="20"/>
              </w:rPr>
            </w:pPr>
            <w:r w:rsidRPr="00C72B84">
              <w:rPr>
                <w:sz w:val="20"/>
                <w:szCs w:val="20"/>
              </w:rPr>
              <w:t xml:space="preserve">с 2015 -  40 несовершеннолетних к 2022 - 35 несовершеннолетних;   </w:t>
            </w:r>
          </w:p>
          <w:p w:rsidR="00805AE3" w:rsidRPr="00C72B84" w:rsidRDefault="00805AE3" w:rsidP="00805AE3">
            <w:pPr>
              <w:jc w:val="both"/>
              <w:rPr>
                <w:sz w:val="20"/>
                <w:szCs w:val="20"/>
              </w:rPr>
            </w:pPr>
            <w:r w:rsidRPr="00C72B84">
              <w:rPr>
                <w:sz w:val="20"/>
                <w:szCs w:val="20"/>
              </w:rPr>
              <w:t xml:space="preserve">Снижение количества семей, находящихся в социально опасном </w:t>
            </w:r>
            <w:r w:rsidRPr="00C72B84">
              <w:rPr>
                <w:sz w:val="20"/>
                <w:szCs w:val="20"/>
              </w:rPr>
              <w:lastRenderedPageBreak/>
              <w:t>положении с 2015 -   48 семей    к 2022 – 40 семей</w:t>
            </w:r>
          </w:p>
        </w:tc>
      </w:tr>
    </w:tbl>
    <w:p w:rsidR="00805AE3" w:rsidRPr="00C72B84" w:rsidRDefault="00805AE3" w:rsidP="00805AE3">
      <w:pPr>
        <w:rPr>
          <w:sz w:val="20"/>
          <w:szCs w:val="20"/>
        </w:rPr>
      </w:pPr>
    </w:p>
    <w:p w:rsidR="00805AE3" w:rsidRPr="00C72B84" w:rsidRDefault="00805AE3" w:rsidP="00805AE3">
      <w:pPr>
        <w:shd w:val="clear" w:color="auto" w:fill="FFFFFF"/>
        <w:jc w:val="center"/>
        <w:rPr>
          <w:b/>
          <w:bCs/>
          <w:color w:val="000000"/>
          <w:sz w:val="20"/>
          <w:szCs w:val="20"/>
        </w:rPr>
      </w:pPr>
      <w:r w:rsidRPr="00C72B84">
        <w:rPr>
          <w:b/>
          <w:bCs/>
          <w:sz w:val="20"/>
          <w:szCs w:val="20"/>
        </w:rPr>
        <w:t>1. Общая характеристика сферы реализации муниципальной программы, в том числе формулировки основных проблем в указанной сфере и прогноз ее развития</w:t>
      </w:r>
    </w:p>
    <w:p w:rsidR="00805AE3" w:rsidRPr="00C72B84" w:rsidRDefault="00805AE3" w:rsidP="00805AE3">
      <w:pPr>
        <w:jc w:val="both"/>
        <w:rPr>
          <w:sz w:val="20"/>
          <w:szCs w:val="20"/>
        </w:rPr>
      </w:pPr>
      <w:r w:rsidRPr="00C72B84">
        <w:rPr>
          <w:sz w:val="20"/>
          <w:szCs w:val="20"/>
        </w:rPr>
        <w:t>Пре</w:t>
      </w:r>
      <w:r w:rsidRPr="00C72B84">
        <w:rPr>
          <w:sz w:val="20"/>
          <w:szCs w:val="20"/>
        </w:rPr>
        <w:softHyphen/>
        <w:t>ступ</w:t>
      </w:r>
      <w:r w:rsidRPr="00C72B84">
        <w:rPr>
          <w:sz w:val="20"/>
          <w:szCs w:val="20"/>
        </w:rPr>
        <w:softHyphen/>
        <w:t>ность, су</w:t>
      </w:r>
      <w:r w:rsidRPr="00C72B84">
        <w:rPr>
          <w:sz w:val="20"/>
          <w:szCs w:val="20"/>
        </w:rPr>
        <w:softHyphen/>
        <w:t>ще</w:t>
      </w:r>
      <w:r w:rsidRPr="00C72B84">
        <w:rPr>
          <w:sz w:val="20"/>
          <w:szCs w:val="20"/>
        </w:rPr>
        <w:softHyphen/>
        <w:t>ст</w:t>
      </w:r>
      <w:r w:rsidRPr="00C72B84">
        <w:rPr>
          <w:sz w:val="20"/>
          <w:szCs w:val="20"/>
        </w:rPr>
        <w:softHyphen/>
        <w:t>вуя в об</w:t>
      </w:r>
      <w:r w:rsidRPr="00C72B84">
        <w:rPr>
          <w:sz w:val="20"/>
          <w:szCs w:val="20"/>
        </w:rPr>
        <w:softHyphen/>
        <w:t>ще</w:t>
      </w:r>
      <w:r w:rsidRPr="00C72B84">
        <w:rPr>
          <w:sz w:val="20"/>
          <w:szCs w:val="20"/>
        </w:rPr>
        <w:softHyphen/>
        <w:t>ст</w:t>
      </w:r>
      <w:r w:rsidRPr="00C72B84">
        <w:rPr>
          <w:sz w:val="20"/>
          <w:szCs w:val="20"/>
        </w:rPr>
        <w:softHyphen/>
        <w:t>ве, про</w:t>
      </w:r>
      <w:r w:rsidRPr="00C72B84">
        <w:rPr>
          <w:sz w:val="20"/>
          <w:szCs w:val="20"/>
        </w:rPr>
        <w:softHyphen/>
        <w:t>ни</w:t>
      </w:r>
      <w:r w:rsidRPr="00C72B84">
        <w:rPr>
          <w:sz w:val="20"/>
          <w:szCs w:val="20"/>
        </w:rPr>
        <w:softHyphen/>
        <w:t>зы</w:t>
      </w:r>
      <w:r w:rsidRPr="00C72B84">
        <w:rPr>
          <w:sz w:val="20"/>
          <w:szCs w:val="20"/>
        </w:rPr>
        <w:softHyphen/>
        <w:t>ва</w:t>
      </w:r>
      <w:r w:rsidRPr="00C72B84">
        <w:rPr>
          <w:sz w:val="20"/>
          <w:szCs w:val="20"/>
        </w:rPr>
        <w:softHyphen/>
        <w:t>ет раз</w:t>
      </w:r>
      <w:r w:rsidRPr="00C72B84">
        <w:rPr>
          <w:sz w:val="20"/>
          <w:szCs w:val="20"/>
        </w:rPr>
        <w:softHyphen/>
        <w:t>лич</w:t>
      </w:r>
      <w:r w:rsidRPr="00C72B84">
        <w:rPr>
          <w:sz w:val="20"/>
          <w:szCs w:val="20"/>
        </w:rPr>
        <w:softHyphen/>
        <w:t>ные его сфе</w:t>
      </w:r>
      <w:r w:rsidRPr="00C72B84">
        <w:rPr>
          <w:sz w:val="20"/>
          <w:szCs w:val="20"/>
        </w:rPr>
        <w:softHyphen/>
        <w:t>ры, оп</w:t>
      </w:r>
      <w:r w:rsidRPr="00C72B84">
        <w:rPr>
          <w:sz w:val="20"/>
          <w:szCs w:val="20"/>
        </w:rPr>
        <w:softHyphen/>
        <w:t>ре</w:t>
      </w:r>
      <w:r w:rsidRPr="00C72B84">
        <w:rPr>
          <w:sz w:val="20"/>
          <w:szCs w:val="20"/>
        </w:rPr>
        <w:softHyphen/>
        <w:t>де</w:t>
      </w:r>
      <w:r w:rsidRPr="00C72B84">
        <w:rPr>
          <w:sz w:val="20"/>
          <w:szCs w:val="20"/>
        </w:rPr>
        <w:softHyphen/>
        <w:t>ля</w:t>
      </w:r>
      <w:r w:rsidRPr="00C72B84">
        <w:rPr>
          <w:sz w:val="20"/>
          <w:szCs w:val="20"/>
        </w:rPr>
        <w:softHyphen/>
        <w:t>ет со</w:t>
      </w:r>
      <w:r w:rsidRPr="00C72B84">
        <w:rPr>
          <w:sz w:val="20"/>
          <w:szCs w:val="20"/>
        </w:rPr>
        <w:softHyphen/>
        <w:t>стоя</w:t>
      </w:r>
      <w:r w:rsidRPr="00C72B84">
        <w:rPr>
          <w:sz w:val="20"/>
          <w:szCs w:val="20"/>
        </w:rPr>
        <w:softHyphen/>
        <w:t>ние об</w:t>
      </w:r>
      <w:r w:rsidRPr="00C72B84">
        <w:rPr>
          <w:sz w:val="20"/>
          <w:szCs w:val="20"/>
        </w:rPr>
        <w:softHyphen/>
        <w:t>ще</w:t>
      </w:r>
      <w:r w:rsidRPr="00C72B84">
        <w:rPr>
          <w:sz w:val="20"/>
          <w:szCs w:val="20"/>
        </w:rPr>
        <w:softHyphen/>
        <w:t>ст</w:t>
      </w:r>
      <w:r w:rsidRPr="00C72B84">
        <w:rPr>
          <w:sz w:val="20"/>
          <w:szCs w:val="20"/>
        </w:rPr>
        <w:softHyphen/>
        <w:t>вен</w:t>
      </w:r>
      <w:r w:rsidRPr="00C72B84">
        <w:rPr>
          <w:sz w:val="20"/>
          <w:szCs w:val="20"/>
        </w:rPr>
        <w:softHyphen/>
        <w:t>ной и лич</w:t>
      </w:r>
      <w:r w:rsidRPr="00C72B84">
        <w:rPr>
          <w:sz w:val="20"/>
          <w:szCs w:val="20"/>
        </w:rPr>
        <w:softHyphen/>
        <w:t>ной  безо</w:t>
      </w:r>
      <w:r w:rsidRPr="00C72B84">
        <w:rPr>
          <w:sz w:val="20"/>
          <w:szCs w:val="20"/>
        </w:rPr>
        <w:softHyphen/>
        <w:t>пас</w:t>
      </w:r>
      <w:r w:rsidRPr="00C72B84">
        <w:rPr>
          <w:sz w:val="20"/>
          <w:szCs w:val="20"/>
        </w:rPr>
        <w:softHyphen/>
        <w:t>но</w:t>
      </w:r>
      <w:r w:rsidRPr="00C72B84">
        <w:rPr>
          <w:sz w:val="20"/>
          <w:szCs w:val="20"/>
        </w:rPr>
        <w:softHyphen/>
        <w:t>сти, пре</w:t>
      </w:r>
      <w:r w:rsidRPr="00C72B84">
        <w:rPr>
          <w:sz w:val="20"/>
          <w:szCs w:val="20"/>
        </w:rPr>
        <w:softHyphen/>
        <w:t>пят</w:t>
      </w:r>
      <w:r w:rsidRPr="00C72B84">
        <w:rPr>
          <w:sz w:val="20"/>
          <w:szCs w:val="20"/>
        </w:rPr>
        <w:softHyphen/>
        <w:t>ст</w:t>
      </w:r>
      <w:r w:rsidRPr="00C72B84">
        <w:rPr>
          <w:sz w:val="20"/>
          <w:szCs w:val="20"/>
        </w:rPr>
        <w:softHyphen/>
        <w:t>ву</w:t>
      </w:r>
      <w:r w:rsidRPr="00C72B84">
        <w:rPr>
          <w:sz w:val="20"/>
          <w:szCs w:val="20"/>
        </w:rPr>
        <w:softHyphen/>
        <w:t>ет  эф</w:t>
      </w:r>
      <w:r w:rsidRPr="00C72B84">
        <w:rPr>
          <w:sz w:val="20"/>
          <w:szCs w:val="20"/>
        </w:rPr>
        <w:softHyphen/>
        <w:t>фек</w:t>
      </w:r>
      <w:r w:rsidRPr="00C72B84">
        <w:rPr>
          <w:sz w:val="20"/>
          <w:szCs w:val="20"/>
        </w:rPr>
        <w:softHyphen/>
        <w:t>тив</w:t>
      </w:r>
      <w:r w:rsidRPr="00C72B84">
        <w:rPr>
          <w:sz w:val="20"/>
          <w:szCs w:val="20"/>
        </w:rPr>
        <w:softHyphen/>
        <w:t>но</w:t>
      </w:r>
      <w:r w:rsidRPr="00C72B84">
        <w:rPr>
          <w:sz w:val="20"/>
          <w:szCs w:val="20"/>
        </w:rPr>
        <w:softHyphen/>
        <w:t>му про</w:t>
      </w:r>
      <w:r w:rsidRPr="00C72B84">
        <w:rPr>
          <w:sz w:val="20"/>
          <w:szCs w:val="20"/>
        </w:rPr>
        <w:softHyphen/>
        <w:t>ве</w:t>
      </w:r>
      <w:r w:rsidRPr="00C72B84">
        <w:rPr>
          <w:sz w:val="20"/>
          <w:szCs w:val="20"/>
        </w:rPr>
        <w:softHyphen/>
        <w:t>де</w:t>
      </w:r>
      <w:r w:rsidRPr="00C72B84">
        <w:rPr>
          <w:sz w:val="20"/>
          <w:szCs w:val="20"/>
        </w:rPr>
        <w:softHyphen/>
        <w:t>нию со</w:t>
      </w:r>
      <w:r w:rsidRPr="00C72B84">
        <w:rPr>
          <w:sz w:val="20"/>
          <w:szCs w:val="20"/>
        </w:rPr>
        <w:softHyphen/>
        <w:t>ци</w:t>
      </w:r>
      <w:r w:rsidRPr="00C72B84">
        <w:rPr>
          <w:sz w:val="20"/>
          <w:szCs w:val="20"/>
        </w:rPr>
        <w:softHyphen/>
        <w:t>аль</w:t>
      </w:r>
      <w:r w:rsidRPr="00C72B84">
        <w:rPr>
          <w:sz w:val="20"/>
          <w:szCs w:val="20"/>
        </w:rPr>
        <w:softHyphen/>
        <w:t>но-эко</w:t>
      </w:r>
      <w:r w:rsidRPr="00C72B84">
        <w:rPr>
          <w:sz w:val="20"/>
          <w:szCs w:val="20"/>
        </w:rPr>
        <w:softHyphen/>
        <w:t>но</w:t>
      </w:r>
      <w:r w:rsidRPr="00C72B84">
        <w:rPr>
          <w:sz w:val="20"/>
          <w:szCs w:val="20"/>
        </w:rPr>
        <w:softHyphen/>
        <w:t>ми</w:t>
      </w:r>
      <w:r w:rsidRPr="00C72B84">
        <w:rPr>
          <w:sz w:val="20"/>
          <w:szCs w:val="20"/>
        </w:rPr>
        <w:softHyphen/>
        <w:t>че</w:t>
      </w:r>
      <w:r w:rsidRPr="00C72B84">
        <w:rPr>
          <w:sz w:val="20"/>
          <w:szCs w:val="20"/>
        </w:rPr>
        <w:softHyphen/>
        <w:t>ских пре</w:t>
      </w:r>
      <w:r w:rsidRPr="00C72B84">
        <w:rPr>
          <w:sz w:val="20"/>
          <w:szCs w:val="20"/>
        </w:rPr>
        <w:softHyphen/>
        <w:t>об</w:t>
      </w:r>
      <w:r w:rsidRPr="00C72B84">
        <w:rPr>
          <w:sz w:val="20"/>
          <w:szCs w:val="20"/>
        </w:rPr>
        <w:softHyphen/>
        <w:t>ра</w:t>
      </w:r>
      <w:r w:rsidRPr="00C72B84">
        <w:rPr>
          <w:sz w:val="20"/>
          <w:szCs w:val="20"/>
        </w:rPr>
        <w:softHyphen/>
        <w:t>зо</w:t>
      </w:r>
      <w:r w:rsidRPr="00C72B84">
        <w:rPr>
          <w:sz w:val="20"/>
          <w:szCs w:val="20"/>
        </w:rPr>
        <w:softHyphen/>
        <w:t>ва</w:t>
      </w:r>
      <w:r w:rsidRPr="00C72B84">
        <w:rPr>
          <w:sz w:val="20"/>
          <w:szCs w:val="20"/>
        </w:rPr>
        <w:softHyphen/>
        <w:t>ний. По</w:t>
      </w:r>
      <w:r w:rsidRPr="00C72B84">
        <w:rPr>
          <w:sz w:val="20"/>
          <w:szCs w:val="20"/>
        </w:rPr>
        <w:softHyphen/>
        <w:t>это</w:t>
      </w:r>
      <w:r w:rsidRPr="00C72B84">
        <w:rPr>
          <w:sz w:val="20"/>
          <w:szCs w:val="20"/>
        </w:rPr>
        <w:softHyphen/>
        <w:t>му осо</w:t>
      </w:r>
      <w:r w:rsidRPr="00C72B84">
        <w:rPr>
          <w:sz w:val="20"/>
          <w:szCs w:val="20"/>
        </w:rPr>
        <w:softHyphen/>
        <w:t>бое зна</w:t>
      </w:r>
      <w:r w:rsidRPr="00C72B84">
        <w:rPr>
          <w:sz w:val="20"/>
          <w:szCs w:val="20"/>
        </w:rPr>
        <w:softHyphen/>
        <w:t>че</w:t>
      </w:r>
      <w:r w:rsidRPr="00C72B84">
        <w:rPr>
          <w:sz w:val="20"/>
          <w:szCs w:val="20"/>
        </w:rPr>
        <w:softHyphen/>
        <w:t>ние при</w:t>
      </w:r>
      <w:r w:rsidRPr="00C72B84">
        <w:rPr>
          <w:sz w:val="20"/>
          <w:szCs w:val="20"/>
        </w:rPr>
        <w:softHyphen/>
        <w:t>об</w:t>
      </w:r>
      <w:r w:rsidRPr="00C72B84">
        <w:rPr>
          <w:sz w:val="20"/>
          <w:szCs w:val="20"/>
        </w:rPr>
        <w:softHyphen/>
        <w:t>ре</w:t>
      </w:r>
      <w:r w:rsidRPr="00C72B84">
        <w:rPr>
          <w:sz w:val="20"/>
          <w:szCs w:val="20"/>
        </w:rPr>
        <w:softHyphen/>
        <w:t>та</w:t>
      </w:r>
      <w:r w:rsidRPr="00C72B84">
        <w:rPr>
          <w:sz w:val="20"/>
          <w:szCs w:val="20"/>
        </w:rPr>
        <w:softHyphen/>
        <w:t>ет вы</w:t>
      </w:r>
      <w:r w:rsidRPr="00C72B84">
        <w:rPr>
          <w:sz w:val="20"/>
          <w:szCs w:val="20"/>
        </w:rPr>
        <w:softHyphen/>
        <w:t>ра</w:t>
      </w:r>
      <w:r w:rsidRPr="00C72B84">
        <w:rPr>
          <w:sz w:val="20"/>
          <w:szCs w:val="20"/>
        </w:rPr>
        <w:softHyphen/>
        <w:t>бот</w:t>
      </w:r>
      <w:r w:rsidRPr="00C72B84">
        <w:rPr>
          <w:sz w:val="20"/>
          <w:szCs w:val="20"/>
        </w:rPr>
        <w:softHyphen/>
        <w:t>ка ком</w:t>
      </w:r>
      <w:r w:rsidRPr="00C72B84">
        <w:rPr>
          <w:sz w:val="20"/>
          <w:szCs w:val="20"/>
        </w:rPr>
        <w:softHyphen/>
        <w:t>плекс</w:t>
      </w:r>
      <w:r w:rsidRPr="00C72B84">
        <w:rPr>
          <w:sz w:val="20"/>
          <w:szCs w:val="20"/>
        </w:rPr>
        <w:softHyphen/>
        <w:t>ных мер, на</w:t>
      </w:r>
      <w:r w:rsidRPr="00C72B84">
        <w:rPr>
          <w:sz w:val="20"/>
          <w:szCs w:val="20"/>
        </w:rPr>
        <w:softHyphen/>
        <w:t>прав</w:t>
      </w:r>
      <w:r w:rsidRPr="00C72B84">
        <w:rPr>
          <w:sz w:val="20"/>
          <w:szCs w:val="20"/>
        </w:rPr>
        <w:softHyphen/>
        <w:t>лен</w:t>
      </w:r>
      <w:r w:rsidRPr="00C72B84">
        <w:rPr>
          <w:sz w:val="20"/>
          <w:szCs w:val="20"/>
        </w:rPr>
        <w:softHyphen/>
        <w:t>ных на пре</w:t>
      </w:r>
      <w:r w:rsidRPr="00C72B84">
        <w:rPr>
          <w:sz w:val="20"/>
          <w:szCs w:val="20"/>
        </w:rPr>
        <w:softHyphen/>
        <w:t>ду</w:t>
      </w:r>
      <w:r w:rsidRPr="00C72B84">
        <w:rPr>
          <w:sz w:val="20"/>
          <w:szCs w:val="20"/>
        </w:rPr>
        <w:softHyphen/>
        <w:t>пре</w:t>
      </w:r>
      <w:r w:rsidRPr="00C72B84">
        <w:rPr>
          <w:sz w:val="20"/>
          <w:szCs w:val="20"/>
        </w:rPr>
        <w:softHyphen/>
        <w:t>ж</w:t>
      </w:r>
      <w:r w:rsidRPr="00C72B84">
        <w:rPr>
          <w:sz w:val="20"/>
          <w:szCs w:val="20"/>
        </w:rPr>
        <w:softHyphen/>
        <w:t>де</w:t>
      </w:r>
      <w:r w:rsidRPr="00C72B84">
        <w:rPr>
          <w:sz w:val="20"/>
          <w:szCs w:val="20"/>
        </w:rPr>
        <w:softHyphen/>
        <w:t>ние, вы</w:t>
      </w:r>
      <w:r w:rsidRPr="00C72B84">
        <w:rPr>
          <w:sz w:val="20"/>
          <w:szCs w:val="20"/>
        </w:rPr>
        <w:softHyphen/>
        <w:t>яв</w:t>
      </w:r>
      <w:r w:rsidRPr="00C72B84">
        <w:rPr>
          <w:sz w:val="20"/>
          <w:szCs w:val="20"/>
        </w:rPr>
        <w:softHyphen/>
        <w:t>ле</w:t>
      </w:r>
      <w:r w:rsidRPr="00C72B84">
        <w:rPr>
          <w:sz w:val="20"/>
          <w:szCs w:val="20"/>
        </w:rPr>
        <w:softHyphen/>
        <w:t>ние, уст</w:t>
      </w:r>
      <w:r w:rsidRPr="00C72B84">
        <w:rPr>
          <w:sz w:val="20"/>
          <w:szCs w:val="20"/>
        </w:rPr>
        <w:softHyphen/>
        <w:t>ра</w:t>
      </w:r>
      <w:r w:rsidRPr="00C72B84">
        <w:rPr>
          <w:sz w:val="20"/>
          <w:szCs w:val="20"/>
        </w:rPr>
        <w:softHyphen/>
        <w:t>не</w:t>
      </w:r>
      <w:r w:rsidRPr="00C72B84">
        <w:rPr>
          <w:sz w:val="20"/>
          <w:szCs w:val="20"/>
        </w:rPr>
        <w:softHyphen/>
        <w:t>ние при</w:t>
      </w:r>
      <w:r w:rsidRPr="00C72B84">
        <w:rPr>
          <w:sz w:val="20"/>
          <w:szCs w:val="20"/>
        </w:rPr>
        <w:softHyphen/>
        <w:t>чин и ус</w:t>
      </w:r>
      <w:r w:rsidRPr="00C72B84">
        <w:rPr>
          <w:sz w:val="20"/>
          <w:szCs w:val="20"/>
        </w:rPr>
        <w:softHyphen/>
        <w:t>ло</w:t>
      </w:r>
      <w:r w:rsidRPr="00C72B84">
        <w:rPr>
          <w:sz w:val="20"/>
          <w:szCs w:val="20"/>
        </w:rPr>
        <w:softHyphen/>
        <w:t>вий, спо</w:t>
      </w:r>
      <w:r w:rsidRPr="00C72B84">
        <w:rPr>
          <w:sz w:val="20"/>
          <w:szCs w:val="20"/>
        </w:rPr>
        <w:softHyphen/>
        <w:t>соб</w:t>
      </w:r>
      <w:r w:rsidRPr="00C72B84">
        <w:rPr>
          <w:sz w:val="20"/>
          <w:szCs w:val="20"/>
        </w:rPr>
        <w:softHyphen/>
        <w:t>ст</w:t>
      </w:r>
      <w:r w:rsidRPr="00C72B84">
        <w:rPr>
          <w:sz w:val="20"/>
          <w:szCs w:val="20"/>
        </w:rPr>
        <w:softHyphen/>
        <w:t>вую</w:t>
      </w:r>
      <w:r w:rsidRPr="00C72B84">
        <w:rPr>
          <w:sz w:val="20"/>
          <w:szCs w:val="20"/>
        </w:rPr>
        <w:softHyphen/>
        <w:t>щих со</w:t>
      </w:r>
      <w:r w:rsidRPr="00C72B84">
        <w:rPr>
          <w:sz w:val="20"/>
          <w:szCs w:val="20"/>
        </w:rPr>
        <w:softHyphen/>
        <w:t>вер</w:t>
      </w:r>
      <w:r w:rsidRPr="00C72B84">
        <w:rPr>
          <w:sz w:val="20"/>
          <w:szCs w:val="20"/>
        </w:rPr>
        <w:softHyphen/>
        <w:t>ше</w:t>
      </w:r>
      <w:r w:rsidRPr="00C72B84">
        <w:rPr>
          <w:sz w:val="20"/>
          <w:szCs w:val="20"/>
        </w:rPr>
        <w:softHyphen/>
        <w:t>нию пре</w:t>
      </w:r>
      <w:r w:rsidRPr="00C72B84">
        <w:rPr>
          <w:sz w:val="20"/>
          <w:szCs w:val="20"/>
        </w:rPr>
        <w:softHyphen/>
        <w:t>сту</w:t>
      </w:r>
      <w:r w:rsidRPr="00C72B84">
        <w:rPr>
          <w:sz w:val="20"/>
          <w:szCs w:val="20"/>
        </w:rPr>
        <w:softHyphen/>
        <w:t>п</w:t>
      </w:r>
      <w:r w:rsidRPr="00C72B84">
        <w:rPr>
          <w:sz w:val="20"/>
          <w:szCs w:val="20"/>
        </w:rPr>
        <w:softHyphen/>
        <w:t>ле</w:t>
      </w:r>
      <w:r w:rsidRPr="00C72B84">
        <w:rPr>
          <w:sz w:val="20"/>
          <w:szCs w:val="20"/>
        </w:rPr>
        <w:softHyphen/>
        <w:t>ний и иных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w:t>
      </w:r>
    </w:p>
    <w:p w:rsidR="00805AE3" w:rsidRPr="00C72B84" w:rsidRDefault="00805AE3" w:rsidP="00805AE3">
      <w:pPr>
        <w:jc w:val="both"/>
        <w:rPr>
          <w:sz w:val="20"/>
          <w:szCs w:val="20"/>
        </w:rPr>
      </w:pPr>
      <w:r w:rsidRPr="00C72B84">
        <w:rPr>
          <w:sz w:val="20"/>
          <w:szCs w:val="20"/>
        </w:rPr>
        <w:t>Сис</w:t>
      </w:r>
      <w:r w:rsidRPr="00C72B84">
        <w:rPr>
          <w:sz w:val="20"/>
          <w:szCs w:val="20"/>
        </w:rPr>
        <w:softHyphen/>
        <w:t>те</w:t>
      </w:r>
      <w:r w:rsidRPr="00C72B84">
        <w:rPr>
          <w:sz w:val="20"/>
          <w:szCs w:val="20"/>
        </w:rPr>
        <w:softHyphen/>
        <w:t>ма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ки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пре</w:t>
      </w:r>
      <w:r w:rsidRPr="00C72B84">
        <w:rPr>
          <w:sz w:val="20"/>
          <w:szCs w:val="20"/>
        </w:rPr>
        <w:softHyphen/>
        <w:t>ду</w:t>
      </w:r>
      <w:r w:rsidRPr="00C72B84">
        <w:rPr>
          <w:sz w:val="20"/>
          <w:szCs w:val="20"/>
        </w:rPr>
        <w:softHyphen/>
        <w:t>смат</w:t>
      </w:r>
      <w:r w:rsidRPr="00C72B84">
        <w:rPr>
          <w:sz w:val="20"/>
          <w:szCs w:val="20"/>
        </w:rPr>
        <w:softHyphen/>
        <w:t>ри</w:t>
      </w:r>
      <w:r w:rsidRPr="00C72B84">
        <w:rPr>
          <w:sz w:val="20"/>
          <w:szCs w:val="20"/>
        </w:rPr>
        <w:softHyphen/>
        <w:t>ва</w:t>
      </w:r>
      <w:r w:rsidRPr="00C72B84">
        <w:rPr>
          <w:sz w:val="20"/>
          <w:szCs w:val="20"/>
        </w:rPr>
        <w:softHyphen/>
        <w:t>ет кон</w:t>
      </w:r>
      <w:r w:rsidRPr="00C72B84">
        <w:rPr>
          <w:sz w:val="20"/>
          <w:szCs w:val="20"/>
        </w:rPr>
        <w:softHyphen/>
        <w:t>со</w:t>
      </w:r>
      <w:r w:rsidRPr="00C72B84">
        <w:rPr>
          <w:sz w:val="20"/>
          <w:szCs w:val="20"/>
        </w:rPr>
        <w:softHyphen/>
        <w:t>ли</w:t>
      </w:r>
      <w:r w:rsidRPr="00C72B84">
        <w:rPr>
          <w:sz w:val="20"/>
          <w:szCs w:val="20"/>
        </w:rPr>
        <w:softHyphen/>
        <w:t>да</w:t>
      </w:r>
      <w:r w:rsidRPr="00C72B84">
        <w:rPr>
          <w:sz w:val="20"/>
          <w:szCs w:val="20"/>
        </w:rPr>
        <w:softHyphen/>
        <w:t>цию уси</w:t>
      </w:r>
      <w:r w:rsidRPr="00C72B84">
        <w:rPr>
          <w:sz w:val="20"/>
          <w:szCs w:val="20"/>
        </w:rPr>
        <w:softHyphen/>
        <w:t>лий ор</w:t>
      </w:r>
      <w:r w:rsidRPr="00C72B84">
        <w:rPr>
          <w:sz w:val="20"/>
          <w:szCs w:val="20"/>
        </w:rPr>
        <w:softHyphen/>
        <w:t>га</w:t>
      </w:r>
      <w:r w:rsidRPr="00C72B84">
        <w:rPr>
          <w:sz w:val="20"/>
          <w:szCs w:val="20"/>
        </w:rPr>
        <w:softHyphen/>
        <w:t>нов го</w:t>
      </w:r>
      <w:r w:rsidRPr="00C72B84">
        <w:rPr>
          <w:sz w:val="20"/>
          <w:szCs w:val="20"/>
        </w:rPr>
        <w:softHyphen/>
        <w:t>су</w:t>
      </w:r>
      <w:r w:rsidRPr="00C72B84">
        <w:rPr>
          <w:sz w:val="20"/>
          <w:szCs w:val="20"/>
        </w:rPr>
        <w:softHyphen/>
        <w:t>дар</w:t>
      </w:r>
      <w:r w:rsidRPr="00C72B84">
        <w:rPr>
          <w:sz w:val="20"/>
          <w:szCs w:val="20"/>
        </w:rPr>
        <w:softHyphen/>
        <w:t>ст</w:t>
      </w:r>
      <w:r w:rsidRPr="00C72B84">
        <w:rPr>
          <w:sz w:val="20"/>
          <w:szCs w:val="20"/>
        </w:rPr>
        <w:softHyphen/>
        <w:t>вен</w:t>
      </w:r>
      <w:r w:rsidRPr="00C72B84">
        <w:rPr>
          <w:sz w:val="20"/>
          <w:szCs w:val="20"/>
        </w:rPr>
        <w:softHyphen/>
        <w:t>ной вла</w:t>
      </w:r>
      <w:r w:rsidRPr="00C72B84">
        <w:rPr>
          <w:sz w:val="20"/>
          <w:szCs w:val="20"/>
        </w:rPr>
        <w:softHyphen/>
        <w:t>сти и ме</w:t>
      </w:r>
      <w:r w:rsidRPr="00C72B84">
        <w:rPr>
          <w:sz w:val="20"/>
          <w:szCs w:val="20"/>
        </w:rPr>
        <w:softHyphen/>
        <w:t>ст</w:t>
      </w:r>
      <w:r w:rsidRPr="00C72B84">
        <w:rPr>
          <w:sz w:val="20"/>
          <w:szCs w:val="20"/>
        </w:rPr>
        <w:softHyphen/>
        <w:t>но</w:t>
      </w:r>
      <w:r w:rsidRPr="00C72B84">
        <w:rPr>
          <w:sz w:val="20"/>
          <w:szCs w:val="20"/>
        </w:rPr>
        <w:softHyphen/>
        <w:t>го са</w:t>
      </w:r>
      <w:r w:rsidRPr="00C72B84">
        <w:rPr>
          <w:sz w:val="20"/>
          <w:szCs w:val="20"/>
        </w:rPr>
        <w:softHyphen/>
        <w:t>мо</w:t>
      </w:r>
      <w:r w:rsidRPr="00C72B84">
        <w:rPr>
          <w:sz w:val="20"/>
          <w:szCs w:val="20"/>
        </w:rPr>
        <w:softHyphen/>
        <w:t>управ</w:t>
      </w:r>
      <w:r w:rsidRPr="00C72B84">
        <w:rPr>
          <w:sz w:val="20"/>
          <w:szCs w:val="20"/>
        </w:rPr>
        <w:softHyphen/>
        <w:t>ле</w:t>
      </w:r>
      <w:r w:rsidRPr="00C72B84">
        <w:rPr>
          <w:sz w:val="20"/>
          <w:szCs w:val="20"/>
        </w:rPr>
        <w:softHyphen/>
        <w:t>ния, пра</w:t>
      </w:r>
      <w:r w:rsidRPr="00C72B84">
        <w:rPr>
          <w:sz w:val="20"/>
          <w:szCs w:val="20"/>
        </w:rPr>
        <w:softHyphen/>
        <w:t>во</w:t>
      </w:r>
      <w:r w:rsidRPr="00C72B84">
        <w:rPr>
          <w:sz w:val="20"/>
          <w:szCs w:val="20"/>
        </w:rPr>
        <w:softHyphen/>
        <w:t>ох</w:t>
      </w:r>
      <w:r w:rsidRPr="00C72B84">
        <w:rPr>
          <w:sz w:val="20"/>
          <w:szCs w:val="20"/>
        </w:rPr>
        <w:softHyphen/>
        <w:t>ра</w:t>
      </w:r>
      <w:r w:rsidRPr="00C72B84">
        <w:rPr>
          <w:sz w:val="20"/>
          <w:szCs w:val="20"/>
        </w:rPr>
        <w:softHyphen/>
        <w:t>ни</w:t>
      </w:r>
      <w:r w:rsidRPr="00C72B84">
        <w:rPr>
          <w:sz w:val="20"/>
          <w:szCs w:val="20"/>
        </w:rPr>
        <w:softHyphen/>
        <w:t>тель</w:t>
      </w:r>
      <w:r w:rsidRPr="00C72B84">
        <w:rPr>
          <w:sz w:val="20"/>
          <w:szCs w:val="20"/>
        </w:rPr>
        <w:softHyphen/>
        <w:t>ных ор</w:t>
      </w:r>
      <w:r w:rsidRPr="00C72B84">
        <w:rPr>
          <w:sz w:val="20"/>
          <w:szCs w:val="20"/>
        </w:rPr>
        <w:softHyphen/>
        <w:t>га</w:t>
      </w:r>
      <w:r w:rsidRPr="00C72B84">
        <w:rPr>
          <w:sz w:val="20"/>
          <w:szCs w:val="20"/>
        </w:rPr>
        <w:softHyphen/>
        <w:t>нов и на</w:t>
      </w:r>
      <w:r w:rsidRPr="00C72B84">
        <w:rPr>
          <w:sz w:val="20"/>
          <w:szCs w:val="20"/>
        </w:rPr>
        <w:softHyphen/>
        <w:t>се</w:t>
      </w:r>
      <w:r w:rsidRPr="00C72B84">
        <w:rPr>
          <w:sz w:val="20"/>
          <w:szCs w:val="20"/>
        </w:rPr>
        <w:softHyphen/>
        <w:t>ле</w:t>
      </w:r>
      <w:r w:rsidRPr="00C72B84">
        <w:rPr>
          <w:sz w:val="20"/>
          <w:szCs w:val="20"/>
        </w:rPr>
        <w:softHyphen/>
        <w:t>ния в про</w:t>
      </w:r>
      <w:r w:rsidRPr="00C72B84">
        <w:rPr>
          <w:sz w:val="20"/>
          <w:szCs w:val="20"/>
        </w:rPr>
        <w:softHyphen/>
        <w:t>ти</w:t>
      </w:r>
      <w:r w:rsidRPr="00C72B84">
        <w:rPr>
          <w:sz w:val="20"/>
          <w:szCs w:val="20"/>
        </w:rPr>
        <w:softHyphen/>
        <w:t>во</w:t>
      </w:r>
      <w:r w:rsidRPr="00C72B84">
        <w:rPr>
          <w:sz w:val="20"/>
          <w:szCs w:val="20"/>
        </w:rPr>
        <w:softHyphen/>
        <w:t>дей</w:t>
      </w:r>
      <w:r w:rsidRPr="00C72B84">
        <w:rPr>
          <w:sz w:val="20"/>
          <w:szCs w:val="20"/>
        </w:rPr>
        <w:softHyphen/>
        <w:t>ст</w:t>
      </w:r>
      <w:r w:rsidRPr="00C72B84">
        <w:rPr>
          <w:sz w:val="20"/>
          <w:szCs w:val="20"/>
        </w:rPr>
        <w:softHyphen/>
        <w:t>вии пре</w:t>
      </w:r>
      <w:r w:rsidRPr="00C72B84">
        <w:rPr>
          <w:sz w:val="20"/>
          <w:szCs w:val="20"/>
        </w:rPr>
        <w:softHyphen/>
        <w:t>ступ</w:t>
      </w:r>
      <w:r w:rsidRPr="00C72B84">
        <w:rPr>
          <w:sz w:val="20"/>
          <w:szCs w:val="20"/>
        </w:rPr>
        <w:softHyphen/>
        <w:t>но</w:t>
      </w:r>
      <w:r w:rsidRPr="00C72B84">
        <w:rPr>
          <w:sz w:val="20"/>
          <w:szCs w:val="20"/>
        </w:rPr>
        <w:softHyphen/>
        <w:t>сти, тер</w:t>
      </w:r>
      <w:r w:rsidRPr="00C72B84">
        <w:rPr>
          <w:sz w:val="20"/>
          <w:szCs w:val="20"/>
        </w:rPr>
        <w:softHyphen/>
        <w:t>ро</w:t>
      </w:r>
      <w:r w:rsidRPr="00C72B84">
        <w:rPr>
          <w:sz w:val="20"/>
          <w:szCs w:val="20"/>
        </w:rPr>
        <w:softHyphen/>
        <w:t>риз</w:t>
      </w:r>
      <w:r w:rsidRPr="00C72B84">
        <w:rPr>
          <w:sz w:val="20"/>
          <w:szCs w:val="20"/>
        </w:rPr>
        <w:softHyphen/>
        <w:t>му, экс</w:t>
      </w:r>
      <w:r w:rsidRPr="00C72B84">
        <w:rPr>
          <w:sz w:val="20"/>
          <w:szCs w:val="20"/>
        </w:rPr>
        <w:softHyphen/>
        <w:t>тре</w:t>
      </w:r>
      <w:r w:rsidRPr="00C72B84">
        <w:rPr>
          <w:sz w:val="20"/>
          <w:szCs w:val="20"/>
        </w:rPr>
        <w:softHyphen/>
        <w:t>миз</w:t>
      </w:r>
      <w:r w:rsidRPr="00C72B84">
        <w:rPr>
          <w:sz w:val="20"/>
          <w:szCs w:val="20"/>
        </w:rPr>
        <w:softHyphen/>
        <w:t>му и иным про</w:t>
      </w:r>
      <w:r w:rsidRPr="00C72B84">
        <w:rPr>
          <w:sz w:val="20"/>
          <w:szCs w:val="20"/>
        </w:rPr>
        <w:softHyphen/>
        <w:t>ти</w:t>
      </w:r>
      <w:r w:rsidRPr="00C72B84">
        <w:rPr>
          <w:sz w:val="20"/>
          <w:szCs w:val="20"/>
        </w:rPr>
        <w:softHyphen/>
        <w:t>во</w:t>
      </w:r>
      <w:r w:rsidRPr="00C72B84">
        <w:rPr>
          <w:sz w:val="20"/>
          <w:szCs w:val="20"/>
        </w:rPr>
        <w:softHyphen/>
        <w:t>прав</w:t>
      </w:r>
      <w:r w:rsidRPr="00C72B84">
        <w:rPr>
          <w:sz w:val="20"/>
          <w:szCs w:val="20"/>
        </w:rPr>
        <w:softHyphen/>
        <w:t>ным дея</w:t>
      </w:r>
      <w:r w:rsidRPr="00C72B84">
        <w:rPr>
          <w:sz w:val="20"/>
          <w:szCs w:val="20"/>
        </w:rPr>
        <w:softHyphen/>
        <w:t>ни</w:t>
      </w:r>
      <w:r w:rsidRPr="00C72B84">
        <w:rPr>
          <w:sz w:val="20"/>
          <w:szCs w:val="20"/>
        </w:rPr>
        <w:softHyphen/>
        <w:t>ям.</w:t>
      </w:r>
    </w:p>
    <w:p w:rsidR="00805AE3" w:rsidRPr="00C72B84" w:rsidRDefault="00805AE3" w:rsidP="00805AE3">
      <w:pPr>
        <w:shd w:val="clear" w:color="auto" w:fill="FFFFFF"/>
        <w:tabs>
          <w:tab w:val="left" w:pos="966"/>
        </w:tabs>
        <w:jc w:val="both"/>
        <w:rPr>
          <w:sz w:val="20"/>
          <w:szCs w:val="20"/>
          <w:shd w:val="clear" w:color="auto" w:fill="FFFFFF"/>
        </w:rPr>
      </w:pPr>
      <w:proofErr w:type="gramStart"/>
      <w:r w:rsidRPr="00C72B84">
        <w:rPr>
          <w:sz w:val="20"/>
          <w:szCs w:val="20"/>
          <w:shd w:val="clear" w:color="auto" w:fill="FFFFFF"/>
        </w:rPr>
        <w:t>«Решаемые тем самым проблемы соответствуют приоритетным задачам национальной безопасности, сформулированным в Стратегии национальной безопасности Российской Федерации до 2020 года, утвержденной Указом Президента Российской Федерации от 31.12.2015 № 683, а также задачам социально-экономического развития Кировской области, направленным на обеспечение комфортной среды проживания населения, повышение личной безопасности граждан, определенным стратегией социально-экономического развития Кировской области до 2020 года, принятой постановлением Правительства Кировской области от</w:t>
      </w:r>
      <w:proofErr w:type="gramEnd"/>
      <w:r w:rsidRPr="00C72B84">
        <w:rPr>
          <w:sz w:val="20"/>
          <w:szCs w:val="20"/>
          <w:shd w:val="clear" w:color="auto" w:fill="FFFFFF"/>
        </w:rPr>
        <w:t xml:space="preserve"> 12.08.2008 № 142/319 «О принятии Стратегии социально-экономического развития Кировской области на период до 2020 года».</w:t>
      </w:r>
    </w:p>
    <w:p w:rsidR="00805AE3" w:rsidRPr="00C72B84" w:rsidRDefault="00805AE3" w:rsidP="00805AE3">
      <w:pPr>
        <w:jc w:val="both"/>
        <w:rPr>
          <w:sz w:val="20"/>
          <w:szCs w:val="20"/>
        </w:rPr>
      </w:pPr>
      <w:r w:rsidRPr="00C72B84">
        <w:rPr>
          <w:sz w:val="20"/>
          <w:szCs w:val="20"/>
        </w:rPr>
        <w:t xml:space="preserve">По состоянию на 01.01.2018 г. в Орловском районе зарегистрировано 71 преступление, совершенное лицам, </w:t>
      </w:r>
      <w:proofErr w:type="gramStart"/>
      <w:r w:rsidRPr="00C72B84">
        <w:rPr>
          <w:sz w:val="20"/>
          <w:szCs w:val="20"/>
        </w:rPr>
        <w:t>находившимися</w:t>
      </w:r>
      <w:proofErr w:type="gramEnd"/>
      <w:r w:rsidRPr="00C72B84">
        <w:rPr>
          <w:sz w:val="20"/>
          <w:szCs w:val="20"/>
        </w:rPr>
        <w:t xml:space="preserve"> в состоянии алкогольного опьянения, что на 4,1 % ниже уровня 2017 года (74). В общем числе  раскрытых преступлений доля уголовно-наказуемых деяний, совершенных в состоянии алкогольного опьянения, составила 53%  (АППГ -50%).</w:t>
      </w:r>
    </w:p>
    <w:p w:rsidR="00805AE3" w:rsidRPr="00C72B84" w:rsidRDefault="00805AE3" w:rsidP="00805AE3">
      <w:pPr>
        <w:jc w:val="both"/>
        <w:rPr>
          <w:sz w:val="20"/>
          <w:szCs w:val="20"/>
        </w:rPr>
      </w:pPr>
      <w:r w:rsidRPr="00C72B84">
        <w:rPr>
          <w:sz w:val="20"/>
          <w:szCs w:val="20"/>
        </w:rPr>
        <w:t>К административной ответственности по ст.20.20 КоАП РФ (распитие алкогольной продукции в запрещенных местах) привлечено 17 человек (АППГ - 42), из них 2- несовершеннолетние (АППГ – 12); по ст. 20.21 КоАП РФ (появление в общественных местах в состоянии алкогольного опьянения) – 96 человек (АППГ – 100), из них 9 – лица, не достигшие 18-летнего возраста.</w:t>
      </w:r>
    </w:p>
    <w:p w:rsidR="00805AE3" w:rsidRPr="00C72B84" w:rsidRDefault="00805AE3" w:rsidP="00805AE3">
      <w:pPr>
        <w:jc w:val="both"/>
        <w:rPr>
          <w:sz w:val="20"/>
          <w:szCs w:val="20"/>
        </w:rPr>
      </w:pPr>
      <w:proofErr w:type="gramStart"/>
      <w:r w:rsidRPr="00C72B84">
        <w:rPr>
          <w:sz w:val="20"/>
          <w:szCs w:val="20"/>
        </w:rPr>
        <w:t>Работа сотрудников полиции по выявлению нарушений на потребительском рынке, связанных с оборотом спиртосодержащих жидкостей, по пресечению торговли суррогатами алкоголя и спиртосодержащими жидкостями двойного назначения в торговых точках и из квартир проводилась на постойной основе, а также в ходе проведения специализированных оперативно-профилактических мероприятий «Алкоголь», «Сельский патруль», «Единый день профилактики» и т.п.</w:t>
      </w:r>
      <w:proofErr w:type="gramEnd"/>
    </w:p>
    <w:p w:rsidR="00805AE3" w:rsidRPr="00C72B84" w:rsidRDefault="00805AE3" w:rsidP="00805AE3">
      <w:pPr>
        <w:jc w:val="both"/>
        <w:rPr>
          <w:sz w:val="20"/>
          <w:szCs w:val="20"/>
        </w:rPr>
      </w:pPr>
      <w:r w:rsidRPr="00C72B84">
        <w:rPr>
          <w:sz w:val="20"/>
          <w:szCs w:val="20"/>
        </w:rPr>
        <w:t xml:space="preserve">В 2018 году сотрудниками полиции выявлено 6 нарушений сфере оборота  алкогольной (АППГ – 9). Из незаконного оборота было изъято </w:t>
      </w:r>
      <w:smartTag w:uri="urn:schemas-microsoft-com:office:smarttags" w:element="metricconverter">
        <w:smartTagPr>
          <w:attr w:name="ProductID" w:val="706,7 литров"/>
        </w:smartTagPr>
        <w:r w:rsidRPr="00C72B84">
          <w:rPr>
            <w:sz w:val="20"/>
            <w:szCs w:val="20"/>
          </w:rPr>
          <w:t>706,7 литров</w:t>
        </w:r>
      </w:smartTag>
      <w:r w:rsidRPr="00C72B84">
        <w:rPr>
          <w:sz w:val="20"/>
          <w:szCs w:val="20"/>
        </w:rPr>
        <w:t xml:space="preserve"> жидкостей данного вида (АППГ – 6,75).</w:t>
      </w:r>
    </w:p>
    <w:p w:rsidR="00805AE3" w:rsidRPr="00C72B84" w:rsidRDefault="00805AE3" w:rsidP="00805AE3">
      <w:pPr>
        <w:jc w:val="both"/>
        <w:rPr>
          <w:sz w:val="20"/>
          <w:szCs w:val="20"/>
        </w:rPr>
      </w:pPr>
      <w:r w:rsidRPr="00C72B84">
        <w:rPr>
          <w:sz w:val="20"/>
          <w:szCs w:val="20"/>
        </w:rPr>
        <w:t xml:space="preserve">Фальсифицированная алкогольная продукция сотрудниками органов внутренних </w:t>
      </w:r>
      <w:proofErr w:type="gramStart"/>
      <w:r w:rsidRPr="00C72B84">
        <w:rPr>
          <w:sz w:val="20"/>
          <w:szCs w:val="20"/>
        </w:rPr>
        <w:t>дели иных контролирующих ведомств на территории района не выявлялась</w:t>
      </w:r>
      <w:proofErr w:type="gramEnd"/>
      <w:r w:rsidRPr="00C72B84">
        <w:rPr>
          <w:sz w:val="20"/>
          <w:szCs w:val="20"/>
        </w:rPr>
        <w:t>, вместе с тем имеется случай изъятия из оборота спирта, употребление которого представляет опасность для жизни и здоровья людей. Всего в 2018 году задокументировано 6 фактов нарушений правил оборота спиртосодержащих жидкостей (АППГ – 10). Из незаконного оборота изъято 2 литра таких жидкостей (АППГ – 16,1).</w:t>
      </w:r>
    </w:p>
    <w:p w:rsidR="00805AE3" w:rsidRPr="00C72B84" w:rsidRDefault="00805AE3" w:rsidP="00805AE3">
      <w:pPr>
        <w:jc w:val="both"/>
        <w:rPr>
          <w:sz w:val="20"/>
          <w:szCs w:val="20"/>
        </w:rPr>
      </w:pPr>
      <w:r w:rsidRPr="00C72B84">
        <w:rPr>
          <w:sz w:val="20"/>
          <w:szCs w:val="20"/>
        </w:rPr>
        <w:t xml:space="preserve">Несмотря на имеющиеся по данному направлению проблемы (например, по объективным причинам значительный период для замера уровня содержания алкоголя в воздухе, выдыхаемом </w:t>
      </w:r>
      <w:proofErr w:type="spellStart"/>
      <w:r w:rsidRPr="00C72B84">
        <w:rPr>
          <w:sz w:val="20"/>
          <w:szCs w:val="20"/>
        </w:rPr>
        <w:t>освидетельствуемым</w:t>
      </w:r>
      <w:proofErr w:type="spellEnd"/>
      <w:r w:rsidRPr="00C72B84">
        <w:rPr>
          <w:sz w:val="20"/>
          <w:szCs w:val="20"/>
        </w:rPr>
        <w:t>), имеются положительные примеры взаимодействия правоохранительных органов с руководителями предприятий, организаций и учреждений, расположенных на территории района.</w:t>
      </w:r>
    </w:p>
    <w:p w:rsidR="00805AE3" w:rsidRPr="00C72B84" w:rsidRDefault="00805AE3" w:rsidP="00805AE3">
      <w:pPr>
        <w:jc w:val="both"/>
        <w:rPr>
          <w:sz w:val="20"/>
          <w:szCs w:val="20"/>
        </w:rPr>
      </w:pPr>
      <w:r w:rsidRPr="00C72B84">
        <w:rPr>
          <w:sz w:val="20"/>
          <w:szCs w:val="20"/>
        </w:rPr>
        <w:t>Так, на протяжении последних нескольких лет сотрудниками полиции документировались факты продажи в торговых точках спиртосодержащей продукции  лицам, не достигшим совершеннолетия.  С руководителями и с сотрудниками торговых точек были проведены разъяснительные беседы, лица, виновные в совершении указанных правонарушений, привлечены к административной ответственности.</w:t>
      </w:r>
    </w:p>
    <w:p w:rsidR="00805AE3" w:rsidRPr="00C72B84" w:rsidRDefault="00805AE3" w:rsidP="00805AE3">
      <w:pPr>
        <w:rPr>
          <w:sz w:val="20"/>
          <w:szCs w:val="20"/>
        </w:rPr>
      </w:pPr>
    </w:p>
    <w:p w:rsidR="00805AE3" w:rsidRPr="00C72B84" w:rsidRDefault="00805AE3" w:rsidP="00805AE3">
      <w:pPr>
        <w:jc w:val="both"/>
        <w:rPr>
          <w:sz w:val="20"/>
          <w:szCs w:val="20"/>
        </w:rPr>
      </w:pPr>
      <w:r w:rsidRPr="00C72B84">
        <w:rPr>
          <w:sz w:val="20"/>
          <w:szCs w:val="20"/>
        </w:rPr>
        <w:t>В результате, в 2018 году при проведении контрольных проверок организаций, реализующих на постоянной основе продукцию на основе спирта, не выявлено ни одного такого факта.</w:t>
      </w:r>
    </w:p>
    <w:p w:rsidR="00805AE3" w:rsidRPr="00C72B84" w:rsidRDefault="00805AE3" w:rsidP="00805AE3">
      <w:pPr>
        <w:jc w:val="both"/>
        <w:rPr>
          <w:sz w:val="20"/>
          <w:szCs w:val="20"/>
        </w:rPr>
      </w:pPr>
      <w:r w:rsidRPr="00C72B84">
        <w:rPr>
          <w:sz w:val="20"/>
          <w:szCs w:val="20"/>
        </w:rPr>
        <w:t>Вместе с тем, сотрудниками полиции выявлено и задокументировано 14 фактов вовлечения несовершеннолетних в употребление спиртного (АППГ-9).</w:t>
      </w:r>
    </w:p>
    <w:p w:rsidR="00805AE3" w:rsidRPr="00C72B84" w:rsidRDefault="00805AE3" w:rsidP="00805AE3">
      <w:pPr>
        <w:jc w:val="both"/>
        <w:rPr>
          <w:sz w:val="20"/>
          <w:szCs w:val="20"/>
        </w:rPr>
      </w:pPr>
      <w:r w:rsidRPr="00C72B84">
        <w:rPr>
          <w:sz w:val="20"/>
          <w:szCs w:val="20"/>
        </w:rPr>
        <w:t>Участковыми уполномоченными в ходе осуществления повседневной деятельности проводилась профилактическая работа с гражданами, злоупотребляющими алкогольными напитками, в ход которой выяснялись места их приобретения, осуществляется проверка выявленных мест сбыта.</w:t>
      </w:r>
    </w:p>
    <w:p w:rsidR="00805AE3" w:rsidRPr="00C72B84" w:rsidRDefault="00805AE3" w:rsidP="00805AE3">
      <w:pPr>
        <w:jc w:val="both"/>
        <w:rPr>
          <w:sz w:val="20"/>
          <w:szCs w:val="20"/>
        </w:rPr>
      </w:pPr>
      <w:proofErr w:type="spellStart"/>
      <w:proofErr w:type="gramStart"/>
      <w:r w:rsidRPr="00C72B84">
        <w:rPr>
          <w:sz w:val="20"/>
          <w:szCs w:val="20"/>
        </w:rPr>
        <w:t>Подд'ержку</w:t>
      </w:r>
      <w:proofErr w:type="spellEnd"/>
      <w:proofErr w:type="gramEnd"/>
      <w:r w:rsidRPr="00C72B84">
        <w:rPr>
          <w:sz w:val="20"/>
          <w:szCs w:val="20"/>
        </w:rPr>
        <w:t xml:space="preserve"> средств массовой информации получила деятельность по доведению до граждан информации о способах обращения в правоохранительные органы с сообщениями о таких противоправных действиях. При этом необходимо отметить, что значительная часть таких сообщений носит анонимный характер, что, конечно же, затрудняет процесс доказывания противоправной деятельности правонарушителей и в основной своей массе носит ориентирующий характер.</w:t>
      </w:r>
    </w:p>
    <w:p w:rsidR="00805AE3" w:rsidRPr="00C72B84" w:rsidRDefault="00805AE3" w:rsidP="00805AE3">
      <w:pPr>
        <w:jc w:val="both"/>
        <w:rPr>
          <w:sz w:val="20"/>
          <w:szCs w:val="20"/>
        </w:rPr>
      </w:pPr>
      <w:r w:rsidRPr="00C72B84">
        <w:rPr>
          <w:sz w:val="20"/>
          <w:szCs w:val="20"/>
        </w:rPr>
        <w:t>Значительный вклад в работу по предупреждению правонарушений и преступлений, совершаемых на улицах в состоянии алкогольного опьянения, внесла деятельность членов народных дружин.</w:t>
      </w:r>
    </w:p>
    <w:p w:rsidR="00805AE3" w:rsidRPr="00C72B84" w:rsidRDefault="00805AE3" w:rsidP="00805AE3">
      <w:pPr>
        <w:jc w:val="both"/>
        <w:rPr>
          <w:sz w:val="20"/>
          <w:szCs w:val="20"/>
        </w:rPr>
      </w:pPr>
      <w:r w:rsidRPr="00C72B84">
        <w:rPr>
          <w:sz w:val="20"/>
          <w:szCs w:val="20"/>
        </w:rPr>
        <w:t>Также необходимо отметить положительные примеры взаимодействия в данном направлении с субъектами профилактики, в том числе с педагогическими коллективами учебных заведений.</w:t>
      </w:r>
    </w:p>
    <w:p w:rsidR="00805AE3" w:rsidRPr="00C72B84" w:rsidRDefault="00805AE3" w:rsidP="00805AE3">
      <w:pPr>
        <w:jc w:val="both"/>
        <w:rPr>
          <w:sz w:val="20"/>
          <w:szCs w:val="20"/>
        </w:rPr>
      </w:pPr>
      <w:r w:rsidRPr="00C72B84">
        <w:rPr>
          <w:sz w:val="20"/>
          <w:szCs w:val="20"/>
        </w:rPr>
        <w:lastRenderedPageBreak/>
        <w:t>Вышеуказанные проблемы должны решаться совместными усилиями правоохранительных органов, органов местного самоуправления и системы профилактики безнадзорности и правонарушений несовершеннолетних, путем усиления работы с неблагополучными семьями и лицами, склонными к совершению преступлений. Прак</w:t>
      </w:r>
      <w:r w:rsidRPr="00C72B84">
        <w:rPr>
          <w:sz w:val="20"/>
          <w:szCs w:val="20"/>
        </w:rPr>
        <w:softHyphen/>
        <w:t>ти</w:t>
      </w:r>
      <w:r w:rsidRPr="00C72B84">
        <w:rPr>
          <w:sz w:val="20"/>
          <w:szCs w:val="20"/>
        </w:rPr>
        <w:softHyphen/>
        <w:t>ка про</w:t>
      </w:r>
      <w:r w:rsidRPr="00C72B84">
        <w:rPr>
          <w:sz w:val="20"/>
          <w:szCs w:val="20"/>
        </w:rPr>
        <w:softHyphen/>
        <w:t>ти</w:t>
      </w:r>
      <w:r w:rsidRPr="00C72B84">
        <w:rPr>
          <w:sz w:val="20"/>
          <w:szCs w:val="20"/>
        </w:rPr>
        <w:softHyphen/>
        <w:t>во</w:t>
      </w:r>
      <w:r w:rsidRPr="00C72B84">
        <w:rPr>
          <w:sz w:val="20"/>
          <w:szCs w:val="20"/>
        </w:rPr>
        <w:softHyphen/>
        <w:t>дей</w:t>
      </w:r>
      <w:r w:rsidRPr="00C72B84">
        <w:rPr>
          <w:sz w:val="20"/>
          <w:szCs w:val="20"/>
        </w:rPr>
        <w:softHyphen/>
        <w:t>ст</w:t>
      </w:r>
      <w:r w:rsidRPr="00C72B84">
        <w:rPr>
          <w:sz w:val="20"/>
          <w:szCs w:val="20"/>
        </w:rPr>
        <w:softHyphen/>
        <w:t>вия пре</w:t>
      </w:r>
      <w:r w:rsidRPr="00C72B84">
        <w:rPr>
          <w:sz w:val="20"/>
          <w:szCs w:val="20"/>
        </w:rPr>
        <w:softHyphen/>
        <w:t>ступ</w:t>
      </w:r>
      <w:r w:rsidRPr="00C72B84">
        <w:rPr>
          <w:sz w:val="20"/>
          <w:szCs w:val="20"/>
        </w:rPr>
        <w:softHyphen/>
        <w:t>но</w:t>
      </w:r>
      <w:r w:rsidRPr="00C72B84">
        <w:rPr>
          <w:sz w:val="20"/>
          <w:szCs w:val="20"/>
        </w:rPr>
        <w:softHyphen/>
        <w:t>сти тре</w:t>
      </w:r>
      <w:r w:rsidRPr="00C72B84">
        <w:rPr>
          <w:sz w:val="20"/>
          <w:szCs w:val="20"/>
        </w:rPr>
        <w:softHyphen/>
        <w:t>бу</w:t>
      </w:r>
      <w:r w:rsidRPr="00C72B84">
        <w:rPr>
          <w:sz w:val="20"/>
          <w:szCs w:val="20"/>
        </w:rPr>
        <w:softHyphen/>
        <w:t>ет кон</w:t>
      </w:r>
      <w:r w:rsidRPr="00C72B84">
        <w:rPr>
          <w:sz w:val="20"/>
          <w:szCs w:val="20"/>
        </w:rPr>
        <w:softHyphen/>
        <w:t>со</w:t>
      </w:r>
      <w:r w:rsidRPr="00C72B84">
        <w:rPr>
          <w:sz w:val="20"/>
          <w:szCs w:val="20"/>
        </w:rPr>
        <w:softHyphen/>
        <w:t>ли</w:t>
      </w:r>
      <w:r w:rsidRPr="00C72B84">
        <w:rPr>
          <w:sz w:val="20"/>
          <w:szCs w:val="20"/>
        </w:rPr>
        <w:softHyphen/>
        <w:t>да</w:t>
      </w:r>
      <w:r w:rsidRPr="00C72B84">
        <w:rPr>
          <w:sz w:val="20"/>
          <w:szCs w:val="20"/>
        </w:rPr>
        <w:softHyphen/>
        <w:t>ции уси</w:t>
      </w:r>
      <w:r w:rsidRPr="00C72B84">
        <w:rPr>
          <w:sz w:val="20"/>
          <w:szCs w:val="20"/>
        </w:rPr>
        <w:softHyphen/>
        <w:t>лий всех субъ</w:t>
      </w:r>
      <w:r w:rsidRPr="00C72B84">
        <w:rPr>
          <w:sz w:val="20"/>
          <w:szCs w:val="20"/>
        </w:rPr>
        <w:softHyphen/>
        <w:t>ек</w:t>
      </w:r>
      <w:r w:rsidRPr="00C72B84">
        <w:rPr>
          <w:sz w:val="20"/>
          <w:szCs w:val="20"/>
        </w:rPr>
        <w:softHyphen/>
        <w:t>тов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че</w:t>
      </w:r>
      <w:r w:rsidRPr="00C72B84">
        <w:rPr>
          <w:sz w:val="20"/>
          <w:szCs w:val="20"/>
        </w:rPr>
        <w:softHyphen/>
        <w:t>ской дея</w:t>
      </w:r>
      <w:r w:rsidRPr="00C72B84">
        <w:rPr>
          <w:sz w:val="20"/>
          <w:szCs w:val="20"/>
        </w:rPr>
        <w:softHyphen/>
        <w:t>тель</w:t>
      </w:r>
      <w:r w:rsidRPr="00C72B84">
        <w:rPr>
          <w:sz w:val="20"/>
          <w:szCs w:val="20"/>
        </w:rPr>
        <w:softHyphen/>
        <w:t>но</w:t>
      </w:r>
      <w:r w:rsidRPr="00C72B84">
        <w:rPr>
          <w:sz w:val="20"/>
          <w:szCs w:val="20"/>
        </w:rPr>
        <w:softHyphen/>
        <w:t>сти. Ко</w:t>
      </w:r>
      <w:r w:rsidRPr="00C72B84">
        <w:rPr>
          <w:sz w:val="20"/>
          <w:szCs w:val="20"/>
        </w:rPr>
        <w:softHyphen/>
        <w:t>рен</w:t>
      </w:r>
      <w:r w:rsidRPr="00C72B84">
        <w:rPr>
          <w:sz w:val="20"/>
          <w:szCs w:val="20"/>
        </w:rPr>
        <w:softHyphen/>
        <w:t>но</w:t>
      </w:r>
      <w:r w:rsidRPr="00C72B84">
        <w:rPr>
          <w:sz w:val="20"/>
          <w:szCs w:val="20"/>
        </w:rPr>
        <w:softHyphen/>
        <w:t>го пе</w:t>
      </w:r>
      <w:r w:rsidRPr="00C72B84">
        <w:rPr>
          <w:sz w:val="20"/>
          <w:szCs w:val="20"/>
        </w:rPr>
        <w:softHyphen/>
        <w:t>ре</w:t>
      </w:r>
      <w:r w:rsidRPr="00C72B84">
        <w:rPr>
          <w:sz w:val="20"/>
          <w:szCs w:val="20"/>
        </w:rPr>
        <w:softHyphen/>
        <w:t>ло</w:t>
      </w:r>
      <w:r w:rsidRPr="00C72B84">
        <w:rPr>
          <w:sz w:val="20"/>
          <w:szCs w:val="20"/>
        </w:rPr>
        <w:softHyphen/>
        <w:t>ма в ре</w:t>
      </w:r>
      <w:r w:rsidRPr="00C72B84">
        <w:rPr>
          <w:sz w:val="20"/>
          <w:szCs w:val="20"/>
        </w:rPr>
        <w:softHyphen/>
        <w:t>ше</w:t>
      </w:r>
      <w:r w:rsidRPr="00C72B84">
        <w:rPr>
          <w:sz w:val="20"/>
          <w:szCs w:val="20"/>
        </w:rPr>
        <w:softHyphen/>
        <w:t>нии во</w:t>
      </w:r>
      <w:r w:rsidRPr="00C72B84">
        <w:rPr>
          <w:sz w:val="20"/>
          <w:szCs w:val="20"/>
        </w:rPr>
        <w:softHyphen/>
        <w:t>про</w:t>
      </w:r>
      <w:r w:rsidRPr="00C72B84">
        <w:rPr>
          <w:sz w:val="20"/>
          <w:szCs w:val="20"/>
        </w:rPr>
        <w:softHyphen/>
        <w:t>сов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ки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мож</w:t>
      </w:r>
      <w:r w:rsidRPr="00C72B84">
        <w:rPr>
          <w:sz w:val="20"/>
          <w:szCs w:val="20"/>
        </w:rPr>
        <w:softHyphen/>
        <w:t>но до</w:t>
      </w:r>
      <w:r w:rsidRPr="00C72B84">
        <w:rPr>
          <w:sz w:val="20"/>
          <w:szCs w:val="20"/>
        </w:rPr>
        <w:softHyphen/>
        <w:t>бить</w:t>
      </w:r>
      <w:r w:rsidRPr="00C72B84">
        <w:rPr>
          <w:sz w:val="20"/>
          <w:szCs w:val="20"/>
        </w:rPr>
        <w:softHyphen/>
        <w:t>ся толь</w:t>
      </w:r>
      <w:r w:rsidRPr="00C72B84">
        <w:rPr>
          <w:sz w:val="20"/>
          <w:szCs w:val="20"/>
        </w:rPr>
        <w:softHyphen/>
        <w:t>ко в слу</w:t>
      </w:r>
      <w:r w:rsidRPr="00C72B84">
        <w:rPr>
          <w:sz w:val="20"/>
          <w:szCs w:val="20"/>
        </w:rPr>
        <w:softHyphen/>
        <w:t>чае обес</w:t>
      </w:r>
      <w:r w:rsidRPr="00C72B84">
        <w:rPr>
          <w:sz w:val="20"/>
          <w:szCs w:val="20"/>
        </w:rPr>
        <w:softHyphen/>
        <w:t>пе</w:t>
      </w:r>
      <w:r w:rsidRPr="00C72B84">
        <w:rPr>
          <w:sz w:val="20"/>
          <w:szCs w:val="20"/>
        </w:rPr>
        <w:softHyphen/>
        <w:t>че</w:t>
      </w:r>
      <w:r w:rsidRPr="00C72B84">
        <w:rPr>
          <w:sz w:val="20"/>
          <w:szCs w:val="20"/>
        </w:rPr>
        <w:softHyphen/>
        <w:t>ния ком</w:t>
      </w:r>
      <w:r w:rsidRPr="00C72B84">
        <w:rPr>
          <w:sz w:val="20"/>
          <w:szCs w:val="20"/>
        </w:rPr>
        <w:softHyphen/>
        <w:t>плекс</w:t>
      </w:r>
      <w:r w:rsidRPr="00C72B84">
        <w:rPr>
          <w:sz w:val="20"/>
          <w:szCs w:val="20"/>
        </w:rPr>
        <w:softHyphen/>
        <w:t>но</w:t>
      </w:r>
      <w:r w:rsidRPr="00C72B84">
        <w:rPr>
          <w:sz w:val="20"/>
          <w:szCs w:val="20"/>
        </w:rPr>
        <w:softHyphen/>
        <w:t>го под</w:t>
      </w:r>
      <w:r w:rsidRPr="00C72B84">
        <w:rPr>
          <w:sz w:val="20"/>
          <w:szCs w:val="20"/>
        </w:rPr>
        <w:softHyphen/>
        <w:t>хо</w:t>
      </w:r>
      <w:r w:rsidRPr="00C72B84">
        <w:rPr>
          <w:sz w:val="20"/>
          <w:szCs w:val="20"/>
        </w:rPr>
        <w:softHyphen/>
        <w:t>да, под</w:t>
      </w:r>
      <w:r w:rsidRPr="00C72B84">
        <w:rPr>
          <w:sz w:val="20"/>
          <w:szCs w:val="20"/>
        </w:rPr>
        <w:softHyphen/>
        <w:t>кре</w:t>
      </w:r>
      <w:r w:rsidRPr="00C72B84">
        <w:rPr>
          <w:sz w:val="20"/>
          <w:szCs w:val="20"/>
        </w:rPr>
        <w:softHyphen/>
        <w:t>п</w:t>
      </w:r>
      <w:r w:rsidRPr="00C72B84">
        <w:rPr>
          <w:sz w:val="20"/>
          <w:szCs w:val="20"/>
        </w:rPr>
        <w:softHyphen/>
        <w:t>лен</w:t>
      </w:r>
      <w:r w:rsidRPr="00C72B84">
        <w:rPr>
          <w:sz w:val="20"/>
          <w:szCs w:val="20"/>
        </w:rPr>
        <w:softHyphen/>
        <w:t>но</w:t>
      </w:r>
      <w:r w:rsidRPr="00C72B84">
        <w:rPr>
          <w:sz w:val="20"/>
          <w:szCs w:val="20"/>
        </w:rPr>
        <w:softHyphen/>
        <w:t>го со</w:t>
      </w:r>
      <w:r w:rsidRPr="00C72B84">
        <w:rPr>
          <w:sz w:val="20"/>
          <w:szCs w:val="20"/>
        </w:rPr>
        <w:softHyphen/>
        <w:t>от</w:t>
      </w:r>
      <w:r w:rsidRPr="00C72B84">
        <w:rPr>
          <w:sz w:val="20"/>
          <w:szCs w:val="20"/>
        </w:rPr>
        <w:softHyphen/>
        <w:t>вет</w:t>
      </w:r>
      <w:r w:rsidRPr="00C72B84">
        <w:rPr>
          <w:sz w:val="20"/>
          <w:szCs w:val="20"/>
        </w:rPr>
        <w:softHyphen/>
        <w:t>ст</w:t>
      </w:r>
      <w:r w:rsidRPr="00C72B84">
        <w:rPr>
          <w:sz w:val="20"/>
          <w:szCs w:val="20"/>
        </w:rPr>
        <w:softHyphen/>
        <w:t>вую</w:t>
      </w:r>
      <w:r w:rsidRPr="00C72B84">
        <w:rPr>
          <w:sz w:val="20"/>
          <w:szCs w:val="20"/>
        </w:rPr>
        <w:softHyphen/>
        <w:t>щи</w:t>
      </w:r>
      <w:r w:rsidRPr="00C72B84">
        <w:rPr>
          <w:sz w:val="20"/>
          <w:szCs w:val="20"/>
        </w:rPr>
        <w:softHyphen/>
        <w:t>ми фи</w:t>
      </w:r>
      <w:r w:rsidRPr="00C72B84">
        <w:rPr>
          <w:sz w:val="20"/>
          <w:szCs w:val="20"/>
        </w:rPr>
        <w:softHyphen/>
        <w:t>нан</w:t>
      </w:r>
      <w:r w:rsidRPr="00C72B84">
        <w:rPr>
          <w:sz w:val="20"/>
          <w:szCs w:val="20"/>
        </w:rPr>
        <w:softHyphen/>
        <w:t>со</w:t>
      </w:r>
      <w:r w:rsidRPr="00C72B84">
        <w:rPr>
          <w:sz w:val="20"/>
          <w:szCs w:val="20"/>
        </w:rPr>
        <w:softHyphen/>
        <w:t>вы</w:t>
      </w:r>
      <w:r w:rsidRPr="00C72B84">
        <w:rPr>
          <w:sz w:val="20"/>
          <w:szCs w:val="20"/>
        </w:rPr>
        <w:softHyphen/>
        <w:t>ми и ма</w:t>
      </w:r>
      <w:r w:rsidRPr="00C72B84">
        <w:rPr>
          <w:sz w:val="20"/>
          <w:szCs w:val="20"/>
        </w:rPr>
        <w:softHyphen/>
        <w:t>те</w:t>
      </w:r>
      <w:r w:rsidRPr="00C72B84">
        <w:rPr>
          <w:sz w:val="20"/>
          <w:szCs w:val="20"/>
        </w:rPr>
        <w:softHyphen/>
        <w:t>ри</w:t>
      </w:r>
      <w:r w:rsidRPr="00C72B84">
        <w:rPr>
          <w:sz w:val="20"/>
          <w:szCs w:val="20"/>
        </w:rPr>
        <w:softHyphen/>
        <w:t>аль</w:t>
      </w:r>
      <w:r w:rsidRPr="00C72B84">
        <w:rPr>
          <w:sz w:val="20"/>
          <w:szCs w:val="20"/>
        </w:rPr>
        <w:softHyphen/>
        <w:t>но-тех</w:t>
      </w:r>
      <w:r w:rsidRPr="00C72B84">
        <w:rPr>
          <w:sz w:val="20"/>
          <w:szCs w:val="20"/>
        </w:rPr>
        <w:softHyphen/>
        <w:t>ни</w:t>
      </w:r>
      <w:r w:rsidRPr="00C72B84">
        <w:rPr>
          <w:sz w:val="20"/>
          <w:szCs w:val="20"/>
        </w:rPr>
        <w:softHyphen/>
        <w:t>че</w:t>
      </w:r>
      <w:r w:rsidRPr="00C72B84">
        <w:rPr>
          <w:sz w:val="20"/>
          <w:szCs w:val="20"/>
        </w:rPr>
        <w:softHyphen/>
        <w:t>ски</w:t>
      </w:r>
      <w:r w:rsidRPr="00C72B84">
        <w:rPr>
          <w:sz w:val="20"/>
          <w:szCs w:val="20"/>
        </w:rPr>
        <w:softHyphen/>
        <w:t>ми сред</w:t>
      </w:r>
      <w:r w:rsidRPr="00C72B84">
        <w:rPr>
          <w:sz w:val="20"/>
          <w:szCs w:val="20"/>
        </w:rPr>
        <w:softHyphen/>
        <w:t>ст</w:t>
      </w:r>
      <w:r w:rsidRPr="00C72B84">
        <w:rPr>
          <w:sz w:val="20"/>
          <w:szCs w:val="20"/>
        </w:rPr>
        <w:softHyphen/>
        <w:t>ва</w:t>
      </w:r>
      <w:r w:rsidRPr="00C72B84">
        <w:rPr>
          <w:sz w:val="20"/>
          <w:szCs w:val="20"/>
        </w:rPr>
        <w:softHyphen/>
        <w:t>ми.</w:t>
      </w:r>
    </w:p>
    <w:p w:rsidR="00805AE3" w:rsidRPr="00C72B84" w:rsidRDefault="00805AE3" w:rsidP="00805AE3">
      <w:pPr>
        <w:jc w:val="both"/>
        <w:rPr>
          <w:sz w:val="20"/>
          <w:szCs w:val="20"/>
        </w:rPr>
      </w:pPr>
    </w:p>
    <w:p w:rsidR="00805AE3" w:rsidRPr="00C72B84" w:rsidRDefault="00805AE3" w:rsidP="00805AE3">
      <w:pPr>
        <w:tabs>
          <w:tab w:val="left" w:pos="851"/>
        </w:tabs>
        <w:autoSpaceDN w:val="0"/>
        <w:adjustRightInd w:val="0"/>
        <w:jc w:val="center"/>
        <w:rPr>
          <w:b/>
          <w:bCs/>
          <w:sz w:val="20"/>
          <w:szCs w:val="20"/>
        </w:rPr>
      </w:pPr>
      <w:r w:rsidRPr="00C72B84">
        <w:rPr>
          <w:b/>
          <w:bCs/>
          <w:sz w:val="20"/>
          <w:szCs w:val="20"/>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805AE3" w:rsidRPr="00C72B84" w:rsidRDefault="00805AE3" w:rsidP="00805AE3">
      <w:pPr>
        <w:tabs>
          <w:tab w:val="left" w:pos="1080"/>
        </w:tabs>
        <w:jc w:val="both"/>
        <w:rPr>
          <w:sz w:val="20"/>
          <w:szCs w:val="20"/>
        </w:rPr>
      </w:pPr>
      <w:r w:rsidRPr="00C72B84">
        <w:rPr>
          <w:sz w:val="20"/>
          <w:szCs w:val="20"/>
        </w:rPr>
        <w:t xml:space="preserve">Приоритетами муниципальной программы является уменьшение общего числа совершаемых преступлений, снижение уровня рецидивной «бытовой» преступности, обеспечение нормативно - правового регулирования профилактики правонарушений. </w:t>
      </w:r>
    </w:p>
    <w:p w:rsidR="00805AE3" w:rsidRPr="00C72B84" w:rsidRDefault="00805AE3" w:rsidP="00805AE3">
      <w:pPr>
        <w:tabs>
          <w:tab w:val="left" w:pos="1080"/>
        </w:tabs>
        <w:jc w:val="both"/>
        <w:rPr>
          <w:sz w:val="20"/>
          <w:szCs w:val="20"/>
        </w:rPr>
      </w:pPr>
      <w:r w:rsidRPr="00C72B84">
        <w:rPr>
          <w:sz w:val="20"/>
          <w:szCs w:val="20"/>
        </w:rPr>
        <w:t>Ос</w:t>
      </w:r>
      <w:r w:rsidRPr="00C72B84">
        <w:rPr>
          <w:sz w:val="20"/>
          <w:szCs w:val="20"/>
        </w:rPr>
        <w:softHyphen/>
        <w:t>нов</w:t>
      </w:r>
      <w:r w:rsidRPr="00C72B84">
        <w:rPr>
          <w:sz w:val="20"/>
          <w:szCs w:val="20"/>
        </w:rPr>
        <w:softHyphen/>
        <w:t>ной це</w:t>
      </w:r>
      <w:r w:rsidRPr="00C72B84">
        <w:rPr>
          <w:sz w:val="20"/>
          <w:szCs w:val="20"/>
        </w:rPr>
        <w:softHyphen/>
        <w:t>лью реа</w:t>
      </w:r>
      <w:r w:rsidRPr="00C72B84">
        <w:rPr>
          <w:sz w:val="20"/>
          <w:szCs w:val="20"/>
        </w:rPr>
        <w:softHyphen/>
        <w:t>ли</w:t>
      </w:r>
      <w:r w:rsidRPr="00C72B84">
        <w:rPr>
          <w:sz w:val="20"/>
          <w:szCs w:val="20"/>
        </w:rPr>
        <w:softHyphen/>
        <w:t>за</w:t>
      </w:r>
      <w:r w:rsidRPr="00C72B84">
        <w:rPr>
          <w:sz w:val="20"/>
          <w:szCs w:val="20"/>
        </w:rPr>
        <w:softHyphen/>
        <w:t>ции Про</w:t>
      </w:r>
      <w:r w:rsidRPr="00C72B84">
        <w:rPr>
          <w:sz w:val="20"/>
          <w:szCs w:val="20"/>
        </w:rPr>
        <w:softHyphen/>
        <w:t>грам</w:t>
      </w:r>
      <w:r w:rsidRPr="00C72B84">
        <w:rPr>
          <w:sz w:val="20"/>
          <w:szCs w:val="20"/>
        </w:rPr>
        <w:softHyphen/>
        <w:t>мы яв</w:t>
      </w:r>
      <w:r w:rsidRPr="00C72B84">
        <w:rPr>
          <w:sz w:val="20"/>
          <w:szCs w:val="20"/>
        </w:rPr>
        <w:softHyphen/>
        <w:t>ляется обеспечение безопасности граждан на территории муниципального образования Орловского муниципального  района. Для дос</w:t>
      </w:r>
      <w:r w:rsidRPr="00C72B84">
        <w:rPr>
          <w:sz w:val="20"/>
          <w:szCs w:val="20"/>
        </w:rPr>
        <w:softHyphen/>
        <w:t>ти</w:t>
      </w:r>
      <w:r w:rsidRPr="00C72B84">
        <w:rPr>
          <w:sz w:val="20"/>
          <w:szCs w:val="20"/>
        </w:rPr>
        <w:softHyphen/>
        <w:t>же</w:t>
      </w:r>
      <w:r w:rsidRPr="00C72B84">
        <w:rPr>
          <w:sz w:val="20"/>
          <w:szCs w:val="20"/>
        </w:rPr>
        <w:softHyphen/>
        <w:t>ния ука</w:t>
      </w:r>
      <w:r w:rsidRPr="00C72B84">
        <w:rPr>
          <w:sz w:val="20"/>
          <w:szCs w:val="20"/>
        </w:rPr>
        <w:softHyphen/>
        <w:t>зан</w:t>
      </w:r>
      <w:r w:rsidRPr="00C72B84">
        <w:rPr>
          <w:sz w:val="20"/>
          <w:szCs w:val="20"/>
        </w:rPr>
        <w:softHyphen/>
        <w:t>ной це</w:t>
      </w:r>
      <w:r w:rsidRPr="00C72B84">
        <w:rPr>
          <w:sz w:val="20"/>
          <w:szCs w:val="20"/>
        </w:rPr>
        <w:softHyphen/>
        <w:t>ли необходимо ре</w:t>
      </w:r>
      <w:r w:rsidRPr="00C72B84">
        <w:rPr>
          <w:sz w:val="20"/>
          <w:szCs w:val="20"/>
        </w:rPr>
        <w:softHyphen/>
        <w:t>шить сле</w:t>
      </w:r>
      <w:r w:rsidRPr="00C72B84">
        <w:rPr>
          <w:sz w:val="20"/>
          <w:szCs w:val="20"/>
        </w:rPr>
        <w:softHyphen/>
        <w:t>дую</w:t>
      </w:r>
      <w:r w:rsidRPr="00C72B84">
        <w:rPr>
          <w:sz w:val="20"/>
          <w:szCs w:val="20"/>
        </w:rPr>
        <w:softHyphen/>
        <w:t>щие ос</w:t>
      </w:r>
      <w:r w:rsidRPr="00C72B84">
        <w:rPr>
          <w:sz w:val="20"/>
          <w:szCs w:val="20"/>
        </w:rPr>
        <w:softHyphen/>
        <w:t>нов</w:t>
      </w:r>
      <w:r w:rsidRPr="00C72B84">
        <w:rPr>
          <w:sz w:val="20"/>
          <w:szCs w:val="20"/>
        </w:rPr>
        <w:softHyphen/>
        <w:t>ные за</w:t>
      </w:r>
      <w:r w:rsidRPr="00C72B84">
        <w:rPr>
          <w:sz w:val="20"/>
          <w:szCs w:val="20"/>
        </w:rPr>
        <w:softHyphen/>
        <w:t>да</w:t>
      </w:r>
      <w:r w:rsidRPr="00C72B84">
        <w:rPr>
          <w:sz w:val="20"/>
          <w:szCs w:val="20"/>
        </w:rPr>
        <w:softHyphen/>
        <w:t>чи:</w:t>
      </w:r>
    </w:p>
    <w:p w:rsidR="00805AE3" w:rsidRPr="00C72B84" w:rsidRDefault="00805AE3" w:rsidP="00805AE3">
      <w:pPr>
        <w:tabs>
          <w:tab w:val="left" w:pos="426"/>
          <w:tab w:val="left" w:pos="1080"/>
        </w:tabs>
        <w:jc w:val="both"/>
        <w:rPr>
          <w:sz w:val="20"/>
          <w:szCs w:val="20"/>
        </w:rPr>
      </w:pPr>
      <w:r w:rsidRPr="00C72B84">
        <w:rPr>
          <w:sz w:val="20"/>
          <w:szCs w:val="20"/>
        </w:rPr>
        <w:t>Организационные мероприятия по устранение снижение уровня преступности на территории муниципального образования;</w:t>
      </w:r>
    </w:p>
    <w:p w:rsidR="00805AE3" w:rsidRPr="00C72B84" w:rsidRDefault="00805AE3" w:rsidP="00805AE3">
      <w:pPr>
        <w:tabs>
          <w:tab w:val="left" w:pos="426"/>
          <w:tab w:val="left" w:pos="1080"/>
        </w:tabs>
        <w:jc w:val="both"/>
        <w:rPr>
          <w:sz w:val="20"/>
          <w:szCs w:val="20"/>
        </w:rPr>
      </w:pPr>
      <w:r w:rsidRPr="00C72B84">
        <w:rPr>
          <w:sz w:val="20"/>
          <w:szCs w:val="20"/>
        </w:rPr>
        <w:t>Совершенствование нормативной правовой базы по профилактике правонарушений;</w:t>
      </w:r>
    </w:p>
    <w:p w:rsidR="00805AE3" w:rsidRPr="00C72B84" w:rsidRDefault="00805AE3" w:rsidP="00805AE3">
      <w:pPr>
        <w:tabs>
          <w:tab w:val="left" w:pos="426"/>
          <w:tab w:val="left" w:pos="1080"/>
        </w:tabs>
        <w:autoSpaceDE w:val="0"/>
        <w:autoSpaceDN w:val="0"/>
        <w:adjustRightInd w:val="0"/>
        <w:jc w:val="both"/>
        <w:rPr>
          <w:sz w:val="20"/>
          <w:szCs w:val="20"/>
        </w:rPr>
      </w:pPr>
      <w:r w:rsidRPr="00C72B84">
        <w:rPr>
          <w:sz w:val="20"/>
          <w:szCs w:val="20"/>
        </w:rPr>
        <w:t>Профилактика правонарушений.</w:t>
      </w:r>
    </w:p>
    <w:p w:rsidR="00805AE3" w:rsidRPr="00C72B84" w:rsidRDefault="00805AE3" w:rsidP="00805AE3">
      <w:pPr>
        <w:tabs>
          <w:tab w:val="left" w:pos="426"/>
          <w:tab w:val="left" w:pos="1080"/>
        </w:tabs>
        <w:autoSpaceDE w:val="0"/>
        <w:autoSpaceDN w:val="0"/>
        <w:adjustRightInd w:val="0"/>
        <w:jc w:val="both"/>
        <w:rPr>
          <w:sz w:val="20"/>
          <w:szCs w:val="20"/>
        </w:rPr>
      </w:pPr>
      <w:r w:rsidRPr="00C72B84">
        <w:rPr>
          <w:sz w:val="20"/>
          <w:szCs w:val="20"/>
        </w:rPr>
        <w:t>Темп роста количества преступлений, связанных с незаконным оборотом наркотиков, выявленных правоохранительными органами;</w:t>
      </w:r>
    </w:p>
    <w:p w:rsidR="00805AE3" w:rsidRPr="00C72B84" w:rsidRDefault="00805AE3" w:rsidP="00805AE3">
      <w:pPr>
        <w:tabs>
          <w:tab w:val="left" w:pos="426"/>
          <w:tab w:val="left" w:pos="1080"/>
        </w:tabs>
        <w:autoSpaceDE w:val="0"/>
        <w:autoSpaceDN w:val="0"/>
        <w:adjustRightInd w:val="0"/>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w:t>
      </w:r>
    </w:p>
    <w:p w:rsidR="00805AE3" w:rsidRPr="00C72B84" w:rsidRDefault="00805AE3" w:rsidP="00805AE3">
      <w:pPr>
        <w:tabs>
          <w:tab w:val="left" w:pos="426"/>
          <w:tab w:val="left" w:pos="1080"/>
        </w:tabs>
        <w:autoSpaceDE w:val="0"/>
        <w:autoSpaceDN w:val="0"/>
        <w:adjustRightInd w:val="0"/>
        <w:jc w:val="both"/>
        <w:rPr>
          <w:sz w:val="20"/>
          <w:szCs w:val="20"/>
        </w:rPr>
      </w:pPr>
      <w:r w:rsidRPr="00C72B84">
        <w:rPr>
          <w:sz w:val="20"/>
          <w:szCs w:val="20"/>
        </w:rPr>
        <w:t xml:space="preserve">Количество </w:t>
      </w:r>
      <w:proofErr w:type="spellStart"/>
      <w:r w:rsidRPr="00C72B84">
        <w:rPr>
          <w:sz w:val="20"/>
          <w:szCs w:val="20"/>
        </w:rPr>
        <w:t>наркопотребителей</w:t>
      </w:r>
      <w:proofErr w:type="spellEnd"/>
      <w:r w:rsidRPr="00C72B84">
        <w:rPr>
          <w:sz w:val="20"/>
          <w:szCs w:val="20"/>
        </w:rPr>
        <w:t xml:space="preserve">, </w:t>
      </w:r>
      <w:proofErr w:type="gramStart"/>
      <w:r w:rsidRPr="00C72B84">
        <w:rPr>
          <w:sz w:val="20"/>
          <w:szCs w:val="20"/>
        </w:rPr>
        <w:t>взятых</w:t>
      </w:r>
      <w:proofErr w:type="gramEnd"/>
      <w:r w:rsidRPr="00C72B84">
        <w:rPr>
          <w:sz w:val="20"/>
          <w:szCs w:val="20"/>
        </w:rPr>
        <w:t xml:space="preserve"> впервые в жизни под наблюдение врача психиатра-нарколога;</w:t>
      </w:r>
    </w:p>
    <w:p w:rsidR="00805AE3" w:rsidRPr="00C72B84" w:rsidRDefault="00805AE3" w:rsidP="00805AE3">
      <w:pPr>
        <w:tabs>
          <w:tab w:val="left" w:pos="426"/>
          <w:tab w:val="left" w:pos="1080"/>
        </w:tabs>
        <w:autoSpaceDE w:val="0"/>
        <w:autoSpaceDN w:val="0"/>
        <w:adjustRightInd w:val="0"/>
        <w:jc w:val="both"/>
        <w:rPr>
          <w:sz w:val="20"/>
          <w:szCs w:val="20"/>
        </w:rPr>
      </w:pPr>
      <w:r w:rsidRPr="00C72B84">
        <w:rPr>
          <w:bCs/>
          <w:sz w:val="20"/>
          <w:szCs w:val="20"/>
        </w:rPr>
        <w:t xml:space="preserve">Комплексная реабилитация и </w:t>
      </w:r>
      <w:proofErr w:type="spellStart"/>
      <w:r w:rsidRPr="00C72B84">
        <w:rPr>
          <w:bCs/>
          <w:sz w:val="20"/>
          <w:szCs w:val="20"/>
        </w:rPr>
        <w:t>ресоциализация</w:t>
      </w:r>
      <w:proofErr w:type="spellEnd"/>
      <w:r w:rsidRPr="00C72B84">
        <w:rPr>
          <w:bCs/>
          <w:sz w:val="20"/>
          <w:szCs w:val="20"/>
        </w:rPr>
        <w:t xml:space="preserve"> потребителей наркотиков;</w:t>
      </w:r>
    </w:p>
    <w:p w:rsidR="00805AE3" w:rsidRPr="00C72B84" w:rsidRDefault="00805AE3" w:rsidP="00805AE3">
      <w:pPr>
        <w:tabs>
          <w:tab w:val="left" w:pos="426"/>
          <w:tab w:val="left" w:pos="1080"/>
        </w:tabs>
        <w:jc w:val="both"/>
        <w:rPr>
          <w:sz w:val="20"/>
          <w:szCs w:val="20"/>
        </w:rPr>
      </w:pPr>
      <w:r w:rsidRPr="00C72B84">
        <w:rPr>
          <w:sz w:val="20"/>
          <w:szCs w:val="20"/>
        </w:rPr>
        <w:t>Организационные мероприятия по предупреждение безнадзорности, правонарушений и антиобщественных действий несовершеннолетних;</w:t>
      </w:r>
    </w:p>
    <w:p w:rsidR="00805AE3" w:rsidRPr="00C72B84" w:rsidRDefault="00805AE3" w:rsidP="00805AE3">
      <w:pPr>
        <w:tabs>
          <w:tab w:val="left" w:pos="426"/>
          <w:tab w:val="left" w:pos="1080"/>
        </w:tabs>
        <w:jc w:val="both"/>
        <w:rPr>
          <w:sz w:val="20"/>
          <w:szCs w:val="20"/>
        </w:rPr>
      </w:pPr>
      <w:r w:rsidRPr="00C72B84">
        <w:rPr>
          <w:sz w:val="20"/>
          <w:szCs w:val="20"/>
        </w:rPr>
        <w:t>Предупреждение безнадзорности, правонарушений несовершеннолетних;</w:t>
      </w:r>
    </w:p>
    <w:p w:rsidR="00805AE3" w:rsidRPr="00C72B84" w:rsidRDefault="00805AE3" w:rsidP="00805AE3">
      <w:pPr>
        <w:tabs>
          <w:tab w:val="left" w:pos="426"/>
          <w:tab w:val="left" w:pos="1080"/>
        </w:tabs>
        <w:jc w:val="both"/>
        <w:rPr>
          <w:sz w:val="20"/>
          <w:szCs w:val="20"/>
        </w:rPr>
      </w:pPr>
      <w:r w:rsidRPr="00C72B84">
        <w:rPr>
          <w:sz w:val="20"/>
          <w:szCs w:val="20"/>
        </w:rPr>
        <w:t>Профориентация и трудоустройство несовершеннолетних;</w:t>
      </w:r>
    </w:p>
    <w:p w:rsidR="00805AE3" w:rsidRPr="00C72B84" w:rsidRDefault="00805AE3" w:rsidP="00805AE3">
      <w:pPr>
        <w:tabs>
          <w:tab w:val="left" w:pos="426"/>
          <w:tab w:val="left" w:pos="1080"/>
        </w:tabs>
        <w:jc w:val="both"/>
        <w:rPr>
          <w:sz w:val="20"/>
          <w:szCs w:val="20"/>
        </w:rPr>
      </w:pPr>
      <w:r w:rsidRPr="00C72B84">
        <w:rPr>
          <w:sz w:val="20"/>
          <w:szCs w:val="20"/>
        </w:rPr>
        <w:t>Повышение эффективности в организации досуга, отдыха и занятости детей и подростков;</w:t>
      </w:r>
    </w:p>
    <w:p w:rsidR="00805AE3" w:rsidRPr="00C72B84" w:rsidRDefault="00805AE3" w:rsidP="00805AE3">
      <w:pPr>
        <w:tabs>
          <w:tab w:val="left" w:pos="426"/>
          <w:tab w:val="left" w:pos="1080"/>
        </w:tabs>
        <w:jc w:val="both"/>
        <w:rPr>
          <w:sz w:val="20"/>
          <w:szCs w:val="20"/>
        </w:rPr>
      </w:pPr>
      <w:r w:rsidRPr="00C72B84">
        <w:rPr>
          <w:sz w:val="20"/>
          <w:szCs w:val="20"/>
        </w:rPr>
        <w:t>Повышение эффективности реабилитационных мероприятий в отношении семей и детей, находящихся в социально опасном положении.</w:t>
      </w:r>
    </w:p>
    <w:p w:rsidR="00805AE3" w:rsidRPr="00C72B84" w:rsidRDefault="00805AE3" w:rsidP="00805AE3">
      <w:pPr>
        <w:tabs>
          <w:tab w:val="left" w:pos="426"/>
          <w:tab w:val="left" w:pos="1080"/>
        </w:tabs>
        <w:jc w:val="both"/>
        <w:rPr>
          <w:sz w:val="20"/>
          <w:szCs w:val="20"/>
        </w:rPr>
      </w:pPr>
      <w:r w:rsidRPr="00C72B84">
        <w:rPr>
          <w:sz w:val="20"/>
          <w:szCs w:val="20"/>
        </w:rPr>
        <w:t>Информационно-методические мероприятия</w:t>
      </w:r>
    </w:p>
    <w:p w:rsidR="00805AE3" w:rsidRPr="00C72B84" w:rsidRDefault="00805AE3" w:rsidP="00805AE3">
      <w:pPr>
        <w:tabs>
          <w:tab w:val="left" w:pos="1080"/>
        </w:tabs>
        <w:jc w:val="both"/>
        <w:rPr>
          <w:sz w:val="20"/>
          <w:szCs w:val="20"/>
        </w:rPr>
      </w:pPr>
      <w:r w:rsidRPr="00C72B84">
        <w:rPr>
          <w:sz w:val="20"/>
          <w:szCs w:val="20"/>
        </w:rPr>
        <w:t>Реа</w:t>
      </w:r>
      <w:r w:rsidRPr="00C72B84">
        <w:rPr>
          <w:sz w:val="20"/>
          <w:szCs w:val="20"/>
        </w:rPr>
        <w:softHyphen/>
        <w:t>ли</w:t>
      </w:r>
      <w:r w:rsidRPr="00C72B84">
        <w:rPr>
          <w:sz w:val="20"/>
          <w:szCs w:val="20"/>
        </w:rPr>
        <w:softHyphen/>
        <w:t>за</w:t>
      </w:r>
      <w:r w:rsidRPr="00C72B84">
        <w:rPr>
          <w:sz w:val="20"/>
          <w:szCs w:val="20"/>
        </w:rPr>
        <w:softHyphen/>
        <w:t>ция ме</w:t>
      </w:r>
      <w:r w:rsidRPr="00C72B84">
        <w:rPr>
          <w:sz w:val="20"/>
          <w:szCs w:val="20"/>
        </w:rPr>
        <w:softHyphen/>
        <w:t>ро</w:t>
      </w:r>
      <w:r w:rsidRPr="00C72B84">
        <w:rPr>
          <w:sz w:val="20"/>
          <w:szCs w:val="20"/>
        </w:rPr>
        <w:softHyphen/>
        <w:t>прия</w:t>
      </w:r>
      <w:r w:rsidRPr="00C72B84">
        <w:rPr>
          <w:sz w:val="20"/>
          <w:szCs w:val="20"/>
        </w:rPr>
        <w:softHyphen/>
        <w:t>тий Про</w:t>
      </w:r>
      <w:r w:rsidRPr="00C72B84">
        <w:rPr>
          <w:sz w:val="20"/>
          <w:szCs w:val="20"/>
        </w:rPr>
        <w:softHyphen/>
        <w:t>грам</w:t>
      </w:r>
      <w:r w:rsidRPr="00C72B84">
        <w:rPr>
          <w:sz w:val="20"/>
          <w:szCs w:val="20"/>
        </w:rPr>
        <w:softHyphen/>
        <w:t>мы рас</w:t>
      </w:r>
      <w:r w:rsidRPr="00C72B84">
        <w:rPr>
          <w:sz w:val="20"/>
          <w:szCs w:val="20"/>
        </w:rPr>
        <w:softHyphen/>
        <w:t>счи</w:t>
      </w:r>
      <w:r w:rsidRPr="00C72B84">
        <w:rPr>
          <w:sz w:val="20"/>
          <w:szCs w:val="20"/>
        </w:rPr>
        <w:softHyphen/>
        <w:t>та</w:t>
      </w:r>
      <w:r w:rsidRPr="00C72B84">
        <w:rPr>
          <w:sz w:val="20"/>
          <w:szCs w:val="20"/>
        </w:rPr>
        <w:softHyphen/>
        <w:t>на на пе</w:t>
      </w:r>
      <w:r w:rsidRPr="00C72B84">
        <w:rPr>
          <w:sz w:val="20"/>
          <w:szCs w:val="20"/>
        </w:rPr>
        <w:softHyphen/>
        <w:t>ри</w:t>
      </w:r>
      <w:r w:rsidRPr="00C72B84">
        <w:rPr>
          <w:sz w:val="20"/>
          <w:szCs w:val="20"/>
        </w:rPr>
        <w:softHyphen/>
        <w:t>од 2017 - 2021 го</w:t>
      </w:r>
      <w:r w:rsidRPr="00C72B84">
        <w:rPr>
          <w:sz w:val="20"/>
          <w:szCs w:val="20"/>
        </w:rPr>
        <w:softHyphen/>
        <w:t>дов. По</w:t>
      </w:r>
      <w:r w:rsidRPr="00C72B84">
        <w:rPr>
          <w:sz w:val="20"/>
          <w:szCs w:val="20"/>
        </w:rPr>
        <w:softHyphen/>
        <w:t>сколь</w:t>
      </w:r>
      <w:r w:rsidRPr="00C72B84">
        <w:rPr>
          <w:sz w:val="20"/>
          <w:szCs w:val="20"/>
        </w:rPr>
        <w:softHyphen/>
        <w:t>ку про</w:t>
      </w:r>
      <w:r w:rsidRPr="00C72B84">
        <w:rPr>
          <w:sz w:val="20"/>
          <w:szCs w:val="20"/>
        </w:rPr>
        <w:softHyphen/>
        <w:t>блем</w:t>
      </w:r>
      <w:r w:rsidRPr="00C72B84">
        <w:rPr>
          <w:sz w:val="20"/>
          <w:szCs w:val="20"/>
        </w:rPr>
        <w:softHyphen/>
        <w:t>ная си</w:t>
      </w:r>
      <w:r w:rsidRPr="00C72B84">
        <w:rPr>
          <w:sz w:val="20"/>
          <w:szCs w:val="20"/>
        </w:rPr>
        <w:softHyphen/>
        <w:t>туа</w:t>
      </w:r>
      <w:r w:rsidRPr="00C72B84">
        <w:rPr>
          <w:sz w:val="20"/>
          <w:szCs w:val="20"/>
        </w:rPr>
        <w:softHyphen/>
        <w:t>ция тре</w:t>
      </w:r>
      <w:r w:rsidRPr="00C72B84">
        <w:rPr>
          <w:sz w:val="20"/>
          <w:szCs w:val="20"/>
        </w:rPr>
        <w:softHyphen/>
        <w:t>бу</w:t>
      </w:r>
      <w:r w:rsidRPr="00C72B84">
        <w:rPr>
          <w:sz w:val="20"/>
          <w:szCs w:val="20"/>
        </w:rPr>
        <w:softHyphen/>
        <w:t>ет по</w:t>
      </w:r>
      <w:r w:rsidRPr="00C72B84">
        <w:rPr>
          <w:sz w:val="20"/>
          <w:szCs w:val="20"/>
        </w:rPr>
        <w:softHyphen/>
        <w:t>сто</w:t>
      </w:r>
      <w:r w:rsidRPr="00C72B84">
        <w:rPr>
          <w:sz w:val="20"/>
          <w:szCs w:val="20"/>
        </w:rPr>
        <w:softHyphen/>
        <w:t>ян</w:t>
      </w:r>
      <w:r w:rsidRPr="00C72B84">
        <w:rPr>
          <w:sz w:val="20"/>
          <w:szCs w:val="20"/>
        </w:rPr>
        <w:softHyphen/>
        <w:t>но</w:t>
      </w:r>
      <w:r w:rsidRPr="00C72B84">
        <w:rPr>
          <w:sz w:val="20"/>
          <w:szCs w:val="20"/>
        </w:rPr>
        <w:softHyphen/>
        <w:t>го ана</w:t>
      </w:r>
      <w:r w:rsidRPr="00C72B84">
        <w:rPr>
          <w:sz w:val="20"/>
          <w:szCs w:val="20"/>
        </w:rPr>
        <w:softHyphen/>
        <w:t>ли</w:t>
      </w:r>
      <w:r w:rsidRPr="00C72B84">
        <w:rPr>
          <w:sz w:val="20"/>
          <w:szCs w:val="20"/>
        </w:rPr>
        <w:softHyphen/>
        <w:t>за и кор</w:t>
      </w:r>
      <w:r w:rsidRPr="00C72B84">
        <w:rPr>
          <w:sz w:val="20"/>
          <w:szCs w:val="20"/>
        </w:rPr>
        <w:softHyphen/>
        <w:t>рек</w:t>
      </w:r>
      <w:r w:rsidRPr="00C72B84">
        <w:rPr>
          <w:sz w:val="20"/>
          <w:szCs w:val="20"/>
        </w:rPr>
        <w:softHyphen/>
        <w:t>ти</w:t>
      </w:r>
      <w:r w:rsidRPr="00C72B84">
        <w:rPr>
          <w:sz w:val="20"/>
          <w:szCs w:val="20"/>
        </w:rPr>
        <w:softHyphen/>
        <w:t>ров</w:t>
      </w:r>
      <w:r w:rsidRPr="00C72B84">
        <w:rPr>
          <w:sz w:val="20"/>
          <w:szCs w:val="20"/>
        </w:rPr>
        <w:softHyphen/>
        <w:t>ки мер реа</w:t>
      </w:r>
      <w:r w:rsidRPr="00C72B84">
        <w:rPr>
          <w:sz w:val="20"/>
          <w:szCs w:val="20"/>
        </w:rPr>
        <w:softHyphen/>
        <w:t>ги</w:t>
      </w:r>
      <w:r w:rsidRPr="00C72B84">
        <w:rPr>
          <w:sz w:val="20"/>
          <w:szCs w:val="20"/>
        </w:rPr>
        <w:softHyphen/>
        <w:t>ро</w:t>
      </w:r>
      <w:r w:rsidRPr="00C72B84">
        <w:rPr>
          <w:sz w:val="20"/>
          <w:szCs w:val="20"/>
        </w:rPr>
        <w:softHyphen/>
        <w:t>ва</w:t>
      </w:r>
      <w:r w:rsidRPr="00C72B84">
        <w:rPr>
          <w:sz w:val="20"/>
          <w:szCs w:val="20"/>
        </w:rPr>
        <w:softHyphen/>
        <w:t>ния, пре</w:t>
      </w:r>
      <w:r w:rsidRPr="00C72B84">
        <w:rPr>
          <w:sz w:val="20"/>
          <w:szCs w:val="20"/>
        </w:rPr>
        <w:softHyphen/>
        <w:t>ду</w:t>
      </w:r>
      <w:r w:rsidRPr="00C72B84">
        <w:rPr>
          <w:sz w:val="20"/>
          <w:szCs w:val="20"/>
        </w:rPr>
        <w:softHyphen/>
        <w:t>смат</w:t>
      </w:r>
      <w:r w:rsidRPr="00C72B84">
        <w:rPr>
          <w:sz w:val="20"/>
          <w:szCs w:val="20"/>
        </w:rPr>
        <w:softHyphen/>
        <w:t>ри</w:t>
      </w:r>
      <w:r w:rsidRPr="00C72B84">
        <w:rPr>
          <w:sz w:val="20"/>
          <w:szCs w:val="20"/>
        </w:rPr>
        <w:softHyphen/>
        <w:t>вае</w:t>
      </w:r>
      <w:r w:rsidRPr="00C72B84">
        <w:rPr>
          <w:sz w:val="20"/>
          <w:szCs w:val="20"/>
        </w:rPr>
        <w:softHyphen/>
        <w:t>мые Про</w:t>
      </w:r>
      <w:r w:rsidRPr="00C72B84">
        <w:rPr>
          <w:sz w:val="20"/>
          <w:szCs w:val="20"/>
        </w:rPr>
        <w:softHyphen/>
        <w:t>грам</w:t>
      </w:r>
      <w:r w:rsidRPr="00C72B84">
        <w:rPr>
          <w:sz w:val="20"/>
          <w:szCs w:val="20"/>
        </w:rPr>
        <w:softHyphen/>
        <w:t>мой це</w:t>
      </w:r>
      <w:r w:rsidRPr="00C72B84">
        <w:rPr>
          <w:sz w:val="20"/>
          <w:szCs w:val="20"/>
        </w:rPr>
        <w:softHyphen/>
        <w:t>ль и за</w:t>
      </w:r>
      <w:r w:rsidRPr="00C72B84">
        <w:rPr>
          <w:sz w:val="20"/>
          <w:szCs w:val="20"/>
        </w:rPr>
        <w:softHyphen/>
        <w:t>да</w:t>
      </w:r>
      <w:r w:rsidRPr="00C72B84">
        <w:rPr>
          <w:sz w:val="20"/>
          <w:szCs w:val="20"/>
        </w:rPr>
        <w:softHyphen/>
        <w:t>чи мо</w:t>
      </w:r>
      <w:r w:rsidRPr="00C72B84">
        <w:rPr>
          <w:sz w:val="20"/>
          <w:szCs w:val="20"/>
        </w:rPr>
        <w:softHyphen/>
        <w:t>гут быть ре</w:t>
      </w:r>
      <w:r w:rsidRPr="00C72B84">
        <w:rPr>
          <w:sz w:val="20"/>
          <w:szCs w:val="20"/>
        </w:rPr>
        <w:softHyphen/>
        <w:t>ше</w:t>
      </w:r>
      <w:r w:rsidRPr="00C72B84">
        <w:rPr>
          <w:sz w:val="20"/>
          <w:szCs w:val="20"/>
        </w:rPr>
        <w:softHyphen/>
        <w:t>ны в те</w:t>
      </w:r>
      <w:r w:rsidRPr="00C72B84">
        <w:rPr>
          <w:sz w:val="20"/>
          <w:szCs w:val="20"/>
        </w:rPr>
        <w:softHyphen/>
        <w:t>че</w:t>
      </w:r>
      <w:r w:rsidRPr="00C72B84">
        <w:rPr>
          <w:sz w:val="20"/>
          <w:szCs w:val="20"/>
        </w:rPr>
        <w:softHyphen/>
        <w:t>ние все</w:t>
      </w:r>
      <w:r w:rsidRPr="00C72B84">
        <w:rPr>
          <w:sz w:val="20"/>
          <w:szCs w:val="20"/>
        </w:rPr>
        <w:softHyphen/>
        <w:t>го пе</w:t>
      </w:r>
      <w:r w:rsidRPr="00C72B84">
        <w:rPr>
          <w:sz w:val="20"/>
          <w:szCs w:val="20"/>
        </w:rPr>
        <w:softHyphen/>
        <w:t>рио</w:t>
      </w:r>
      <w:r w:rsidRPr="00C72B84">
        <w:rPr>
          <w:sz w:val="20"/>
          <w:szCs w:val="20"/>
        </w:rPr>
        <w:softHyphen/>
        <w:t>да реа</w:t>
      </w:r>
      <w:r w:rsidRPr="00C72B84">
        <w:rPr>
          <w:sz w:val="20"/>
          <w:szCs w:val="20"/>
        </w:rPr>
        <w:softHyphen/>
        <w:t>ли</w:t>
      </w:r>
      <w:r w:rsidRPr="00C72B84">
        <w:rPr>
          <w:sz w:val="20"/>
          <w:szCs w:val="20"/>
        </w:rPr>
        <w:softHyphen/>
        <w:t>за</w:t>
      </w:r>
      <w:r w:rsidRPr="00C72B84">
        <w:rPr>
          <w:sz w:val="20"/>
          <w:szCs w:val="20"/>
        </w:rPr>
        <w:softHyphen/>
        <w:t>ции Про</w:t>
      </w:r>
      <w:r w:rsidRPr="00C72B84">
        <w:rPr>
          <w:sz w:val="20"/>
          <w:szCs w:val="20"/>
        </w:rPr>
        <w:softHyphen/>
        <w:t>грам</w:t>
      </w:r>
      <w:r w:rsidRPr="00C72B84">
        <w:rPr>
          <w:sz w:val="20"/>
          <w:szCs w:val="20"/>
        </w:rPr>
        <w:softHyphen/>
        <w:t>мы, ис</w:t>
      </w:r>
      <w:r w:rsidRPr="00C72B84">
        <w:rPr>
          <w:sz w:val="20"/>
          <w:szCs w:val="20"/>
        </w:rPr>
        <w:softHyphen/>
        <w:t>хо</w:t>
      </w:r>
      <w:r w:rsidRPr="00C72B84">
        <w:rPr>
          <w:sz w:val="20"/>
          <w:szCs w:val="20"/>
        </w:rPr>
        <w:softHyphen/>
        <w:t>дя из ма</w:t>
      </w:r>
      <w:r w:rsidRPr="00C72B84">
        <w:rPr>
          <w:sz w:val="20"/>
          <w:szCs w:val="20"/>
        </w:rPr>
        <w:softHyphen/>
        <w:t>те</w:t>
      </w:r>
      <w:r w:rsidRPr="00C72B84">
        <w:rPr>
          <w:sz w:val="20"/>
          <w:szCs w:val="20"/>
        </w:rPr>
        <w:softHyphen/>
        <w:t>ри</w:t>
      </w:r>
      <w:r w:rsidRPr="00C72B84">
        <w:rPr>
          <w:sz w:val="20"/>
          <w:szCs w:val="20"/>
        </w:rPr>
        <w:softHyphen/>
        <w:t>аль</w:t>
      </w:r>
      <w:r w:rsidRPr="00C72B84">
        <w:rPr>
          <w:sz w:val="20"/>
          <w:szCs w:val="20"/>
        </w:rPr>
        <w:softHyphen/>
        <w:t>ных, тру</w:t>
      </w:r>
      <w:r w:rsidRPr="00C72B84">
        <w:rPr>
          <w:sz w:val="20"/>
          <w:szCs w:val="20"/>
        </w:rPr>
        <w:softHyphen/>
        <w:t>до</w:t>
      </w:r>
      <w:r w:rsidRPr="00C72B84">
        <w:rPr>
          <w:sz w:val="20"/>
          <w:szCs w:val="20"/>
        </w:rPr>
        <w:softHyphen/>
        <w:t>вых и фи</w:t>
      </w:r>
      <w:r w:rsidRPr="00C72B84">
        <w:rPr>
          <w:sz w:val="20"/>
          <w:szCs w:val="20"/>
        </w:rPr>
        <w:softHyphen/>
        <w:t>нан</w:t>
      </w:r>
      <w:r w:rsidRPr="00C72B84">
        <w:rPr>
          <w:sz w:val="20"/>
          <w:szCs w:val="20"/>
        </w:rPr>
        <w:softHyphen/>
        <w:t>со</w:t>
      </w:r>
      <w:r w:rsidRPr="00C72B84">
        <w:rPr>
          <w:sz w:val="20"/>
          <w:szCs w:val="20"/>
        </w:rPr>
        <w:softHyphen/>
        <w:t>вых воз</w:t>
      </w:r>
      <w:r w:rsidRPr="00C72B84">
        <w:rPr>
          <w:sz w:val="20"/>
          <w:szCs w:val="20"/>
        </w:rPr>
        <w:softHyphen/>
        <w:t>мож</w:t>
      </w:r>
      <w:r w:rsidRPr="00C72B84">
        <w:rPr>
          <w:sz w:val="20"/>
          <w:szCs w:val="20"/>
        </w:rPr>
        <w:softHyphen/>
        <w:t>но</w:t>
      </w:r>
      <w:r w:rsidRPr="00C72B84">
        <w:rPr>
          <w:sz w:val="20"/>
          <w:szCs w:val="20"/>
        </w:rPr>
        <w:softHyphen/>
        <w:t>стей субъ</w:t>
      </w:r>
      <w:r w:rsidRPr="00C72B84">
        <w:rPr>
          <w:sz w:val="20"/>
          <w:szCs w:val="20"/>
        </w:rPr>
        <w:softHyphen/>
        <w:t>ек</w:t>
      </w:r>
      <w:r w:rsidRPr="00C72B84">
        <w:rPr>
          <w:sz w:val="20"/>
          <w:szCs w:val="20"/>
        </w:rPr>
        <w:softHyphen/>
        <w:t>тов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ки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и об</w:t>
      </w:r>
      <w:r w:rsidRPr="00C72B84">
        <w:rPr>
          <w:sz w:val="20"/>
          <w:szCs w:val="20"/>
        </w:rPr>
        <w:softHyphen/>
        <w:t>ла</w:t>
      </w:r>
      <w:r w:rsidRPr="00C72B84">
        <w:rPr>
          <w:sz w:val="20"/>
          <w:szCs w:val="20"/>
        </w:rPr>
        <w:softHyphen/>
        <w:t>ст</w:t>
      </w:r>
      <w:r w:rsidRPr="00C72B84">
        <w:rPr>
          <w:sz w:val="20"/>
          <w:szCs w:val="20"/>
        </w:rPr>
        <w:softHyphen/>
        <w:t>но</w:t>
      </w:r>
      <w:r w:rsidRPr="00C72B84">
        <w:rPr>
          <w:sz w:val="20"/>
          <w:szCs w:val="20"/>
        </w:rPr>
        <w:softHyphen/>
        <w:t>го бюд</w:t>
      </w:r>
      <w:r w:rsidRPr="00C72B84">
        <w:rPr>
          <w:sz w:val="20"/>
          <w:szCs w:val="20"/>
        </w:rPr>
        <w:softHyphen/>
        <w:t>же</w:t>
      </w:r>
      <w:r w:rsidRPr="00C72B84">
        <w:rPr>
          <w:sz w:val="20"/>
          <w:szCs w:val="20"/>
        </w:rPr>
        <w:softHyphen/>
        <w:t>та. По этой при</w:t>
      </w:r>
      <w:r w:rsidRPr="00C72B84">
        <w:rPr>
          <w:sz w:val="20"/>
          <w:szCs w:val="20"/>
        </w:rPr>
        <w:softHyphen/>
        <w:t>чи</w:t>
      </w:r>
      <w:r w:rsidRPr="00C72B84">
        <w:rPr>
          <w:sz w:val="20"/>
          <w:szCs w:val="20"/>
        </w:rPr>
        <w:softHyphen/>
        <w:t>не Про</w:t>
      </w:r>
      <w:r w:rsidRPr="00C72B84">
        <w:rPr>
          <w:sz w:val="20"/>
          <w:szCs w:val="20"/>
        </w:rPr>
        <w:softHyphen/>
        <w:t>грам</w:t>
      </w:r>
      <w:r w:rsidRPr="00C72B84">
        <w:rPr>
          <w:sz w:val="20"/>
          <w:szCs w:val="20"/>
        </w:rPr>
        <w:softHyphen/>
        <w:t>ма не име</w:t>
      </w:r>
      <w:r w:rsidRPr="00C72B84">
        <w:rPr>
          <w:sz w:val="20"/>
          <w:szCs w:val="20"/>
        </w:rPr>
        <w:softHyphen/>
        <w:t>ет раз</w:t>
      </w:r>
      <w:r w:rsidRPr="00C72B84">
        <w:rPr>
          <w:sz w:val="20"/>
          <w:szCs w:val="20"/>
        </w:rPr>
        <w:softHyphen/>
        <w:t>бив</w:t>
      </w:r>
      <w:r w:rsidRPr="00C72B84">
        <w:rPr>
          <w:sz w:val="20"/>
          <w:szCs w:val="20"/>
        </w:rPr>
        <w:softHyphen/>
        <w:t>ки на эта</w:t>
      </w:r>
      <w:r w:rsidRPr="00C72B84">
        <w:rPr>
          <w:sz w:val="20"/>
          <w:szCs w:val="20"/>
        </w:rPr>
        <w:softHyphen/>
        <w:t>пы.</w:t>
      </w:r>
    </w:p>
    <w:p w:rsidR="00805AE3" w:rsidRPr="00C72B84" w:rsidRDefault="00805AE3" w:rsidP="00805AE3">
      <w:pPr>
        <w:tabs>
          <w:tab w:val="left" w:pos="1080"/>
        </w:tabs>
        <w:jc w:val="both"/>
        <w:rPr>
          <w:sz w:val="20"/>
          <w:szCs w:val="20"/>
        </w:rPr>
      </w:pPr>
      <w:r w:rsidRPr="00C72B84">
        <w:rPr>
          <w:sz w:val="20"/>
          <w:szCs w:val="20"/>
        </w:rPr>
        <w:t>Основными целевыми показателями эффективности реализации муниципальной Программы определены в таблице 1 к Программе</w:t>
      </w:r>
    </w:p>
    <w:p w:rsidR="00805AE3" w:rsidRPr="00C72B84" w:rsidRDefault="00805AE3" w:rsidP="00805AE3">
      <w:pPr>
        <w:tabs>
          <w:tab w:val="left" w:pos="1080"/>
        </w:tabs>
        <w:jc w:val="right"/>
        <w:rPr>
          <w:sz w:val="20"/>
          <w:szCs w:val="20"/>
        </w:rPr>
      </w:pPr>
      <w:r w:rsidRPr="00C72B84">
        <w:rPr>
          <w:sz w:val="20"/>
          <w:szCs w:val="20"/>
        </w:rPr>
        <w:t>Таблица №1 к Программе</w:t>
      </w:r>
    </w:p>
    <w:p w:rsidR="00805AE3" w:rsidRPr="00C72B84" w:rsidRDefault="00805AE3" w:rsidP="00805AE3">
      <w:pPr>
        <w:jc w:val="right"/>
        <w:rPr>
          <w:sz w:val="20"/>
          <w:szCs w:val="20"/>
        </w:rPr>
      </w:pPr>
    </w:p>
    <w:p w:rsidR="00805AE3" w:rsidRPr="00C72B84" w:rsidRDefault="00805AE3" w:rsidP="00805AE3">
      <w:pPr>
        <w:jc w:val="center"/>
        <w:rPr>
          <w:sz w:val="20"/>
          <w:szCs w:val="20"/>
        </w:rPr>
      </w:pPr>
      <w:r w:rsidRPr="00C72B84">
        <w:rPr>
          <w:sz w:val="20"/>
          <w:szCs w:val="20"/>
        </w:rPr>
        <w:t>Сведения о целевых показателях эффективности реализации муниципальной Программы</w:t>
      </w:r>
    </w:p>
    <w:p w:rsidR="00805AE3" w:rsidRPr="00C72B84" w:rsidRDefault="00805AE3" w:rsidP="00805AE3">
      <w:pPr>
        <w:jc w:val="both"/>
        <w:rPr>
          <w:color w:val="FF0000"/>
          <w:sz w:val="20"/>
          <w:szCs w:val="20"/>
        </w:rPr>
      </w:pPr>
    </w:p>
    <w:tbl>
      <w:tblPr>
        <w:tblW w:w="10172" w:type="dxa"/>
        <w:tblCellMar>
          <w:left w:w="75" w:type="dxa"/>
          <w:right w:w="75" w:type="dxa"/>
        </w:tblCellMar>
        <w:tblLook w:val="04A0" w:firstRow="1" w:lastRow="0" w:firstColumn="1" w:lastColumn="0" w:noHBand="0" w:noVBand="1"/>
      </w:tblPr>
      <w:tblGrid>
        <w:gridCol w:w="450"/>
        <w:gridCol w:w="4271"/>
        <w:gridCol w:w="1110"/>
        <w:gridCol w:w="602"/>
        <w:gridCol w:w="559"/>
        <w:gridCol w:w="559"/>
        <w:gridCol w:w="592"/>
        <w:gridCol w:w="592"/>
        <w:gridCol w:w="703"/>
        <w:gridCol w:w="734"/>
      </w:tblGrid>
      <w:tr w:rsidR="00805AE3" w:rsidRPr="00C72B84" w:rsidTr="00805AE3">
        <w:trPr>
          <w:trHeight w:val="36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N </w:t>
            </w:r>
            <w:r w:rsidRPr="00C72B84">
              <w:rPr>
                <w:b/>
                <w:bCs/>
                <w:sz w:val="20"/>
                <w:szCs w:val="20"/>
              </w:rPr>
              <w:br/>
            </w:r>
            <w:proofErr w:type="gramStart"/>
            <w:r w:rsidRPr="00C72B84">
              <w:rPr>
                <w:b/>
                <w:bCs/>
                <w:sz w:val="20"/>
                <w:szCs w:val="20"/>
              </w:rPr>
              <w:t>п</w:t>
            </w:r>
            <w:proofErr w:type="gramEnd"/>
            <w:r w:rsidRPr="00C72B84">
              <w:rPr>
                <w:b/>
                <w:bCs/>
                <w:sz w:val="20"/>
                <w:szCs w:val="20"/>
              </w:rPr>
              <w:t>/п</w:t>
            </w:r>
          </w:p>
        </w:tc>
        <w:tc>
          <w:tcPr>
            <w:tcW w:w="0" w:type="auto"/>
            <w:vMerge w:val="restart"/>
            <w:tcBorders>
              <w:top w:val="single" w:sz="4" w:space="0" w:color="auto"/>
              <w:left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Наименование  </w:t>
            </w:r>
            <w:r w:rsidRPr="00C72B84">
              <w:rPr>
                <w:b/>
                <w:bCs/>
                <w:sz w:val="20"/>
                <w:szCs w:val="20"/>
              </w:rPr>
              <w:br/>
              <w:t xml:space="preserve">  подпрограммы,   </w:t>
            </w:r>
            <w:r w:rsidRPr="00C72B84">
              <w:rPr>
                <w:b/>
                <w:bCs/>
                <w:sz w:val="20"/>
                <w:szCs w:val="20"/>
              </w:rPr>
              <w:br/>
              <w:t xml:space="preserve"> наименование  </w:t>
            </w:r>
            <w:r w:rsidRPr="00C72B84">
              <w:rPr>
                <w:b/>
                <w:bCs/>
                <w:sz w:val="20"/>
                <w:szCs w:val="20"/>
              </w:rPr>
              <w:br/>
              <w:t xml:space="preserve">  показателя</w:t>
            </w:r>
          </w:p>
        </w:tc>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Единица</w:t>
            </w:r>
            <w:r w:rsidRPr="00C72B84">
              <w:rPr>
                <w:b/>
                <w:bCs/>
                <w:sz w:val="20"/>
                <w:szCs w:val="20"/>
              </w:rPr>
              <w:br/>
              <w:t>измерения</w:t>
            </w:r>
          </w:p>
        </w:tc>
        <w:tc>
          <w:tcPr>
            <w:tcW w:w="4228" w:type="dxa"/>
            <w:gridSpan w:val="7"/>
            <w:tcBorders>
              <w:top w:val="single" w:sz="4" w:space="0" w:color="auto"/>
              <w:left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b/>
                <w:bCs/>
                <w:sz w:val="20"/>
                <w:szCs w:val="20"/>
              </w:rPr>
              <w:t>Значение показателей эффективности</w:t>
            </w:r>
          </w:p>
        </w:tc>
      </w:tr>
      <w:tr w:rsidR="00805AE3" w:rsidRPr="00C72B84" w:rsidTr="00805AE3">
        <w:trPr>
          <w:trHeight w:val="599"/>
        </w:trPr>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b/>
                <w:bCs/>
                <w:sz w:val="20"/>
                <w:szCs w:val="20"/>
              </w:rPr>
            </w:pPr>
          </w:p>
        </w:tc>
        <w:tc>
          <w:tcPr>
            <w:tcW w:w="0" w:type="auto"/>
            <w:vMerge/>
            <w:tcBorders>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2015</w:t>
            </w:r>
          </w:p>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факт</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2017</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2018</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2019</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2020</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2021</w:t>
            </w:r>
          </w:p>
        </w:tc>
        <w:tc>
          <w:tcPr>
            <w:tcW w:w="55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b/>
                <w:sz w:val="20"/>
                <w:szCs w:val="20"/>
              </w:rPr>
            </w:pPr>
            <w:r w:rsidRPr="00C72B84">
              <w:rPr>
                <w:b/>
                <w:sz w:val="20"/>
                <w:szCs w:val="20"/>
              </w:rPr>
              <w:t>2022</w:t>
            </w:r>
          </w:p>
        </w:tc>
      </w:tr>
      <w:tr w:rsidR="00805AE3" w:rsidRPr="00C72B84" w:rsidTr="00805AE3">
        <w:trPr>
          <w:trHeight w:val="360"/>
        </w:trPr>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1</w:t>
            </w:r>
          </w:p>
        </w:tc>
        <w:tc>
          <w:tcPr>
            <w:tcW w:w="9722" w:type="dxa"/>
            <w:gridSpan w:val="9"/>
            <w:tcBorders>
              <w:top w:val="nil"/>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b/>
                <w:bCs/>
                <w:sz w:val="20"/>
                <w:szCs w:val="20"/>
              </w:rPr>
              <w:t>Муниципальная Подпрограмма «Профилактика правонарушений в муниципальном образовании Орловский муниципальный район на 2017-</w:t>
            </w:r>
            <w:smartTag w:uri="urn:schemas-microsoft-com:office:smarttags" w:element="metricconverter">
              <w:smartTagPr>
                <w:attr w:name="ProductID" w:val="2022 г"/>
              </w:smartTagPr>
              <w:r w:rsidRPr="00C72B84">
                <w:rPr>
                  <w:b/>
                  <w:bCs/>
                  <w:sz w:val="20"/>
                  <w:szCs w:val="20"/>
                </w:rPr>
                <w:t xml:space="preserve">2022 </w:t>
              </w:r>
              <w:proofErr w:type="spellStart"/>
              <w:r w:rsidRPr="00C72B84">
                <w:rPr>
                  <w:b/>
                  <w:bCs/>
                  <w:sz w:val="20"/>
                  <w:szCs w:val="20"/>
                </w:rPr>
                <w:t>г</w:t>
              </w:r>
            </w:smartTag>
            <w:r w:rsidRPr="00C72B84">
              <w:rPr>
                <w:b/>
                <w:bCs/>
                <w:sz w:val="20"/>
                <w:szCs w:val="20"/>
              </w:rPr>
              <w:t>.</w:t>
            </w:r>
            <w:proofErr w:type="gramStart"/>
            <w:r w:rsidRPr="00C72B84">
              <w:rPr>
                <w:b/>
                <w:bCs/>
                <w:sz w:val="20"/>
                <w:szCs w:val="20"/>
              </w:rPr>
              <w:t>г</w:t>
            </w:r>
            <w:proofErr w:type="spellEnd"/>
            <w:proofErr w:type="gramEnd"/>
            <w:r w:rsidRPr="00C72B84">
              <w:rPr>
                <w:b/>
                <w:bCs/>
                <w:sz w:val="20"/>
                <w:szCs w:val="20"/>
              </w:rPr>
              <w:t>.»</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pacing w:val="-8"/>
                <w:sz w:val="20"/>
                <w:szCs w:val="20"/>
              </w:rPr>
              <w:t xml:space="preserve">Уровень преступности </w:t>
            </w:r>
            <w:r w:rsidRPr="00C72B84">
              <w:rPr>
                <w:sz w:val="20"/>
                <w:szCs w:val="20"/>
              </w:rPr>
              <w:t xml:space="preserve"> по отношению к 2015 году</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pacing w:val="-8"/>
                <w:sz w:val="20"/>
                <w:szCs w:val="20"/>
              </w:rPr>
            </w:pPr>
            <w:r w:rsidRPr="00C72B84">
              <w:rPr>
                <w:spacing w:val="-8"/>
                <w:sz w:val="20"/>
                <w:szCs w:val="20"/>
              </w:rPr>
              <w:t>Единиц</w:t>
            </w:r>
          </w:p>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314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300</w:t>
            </w:r>
          </w:p>
          <w:p w:rsidR="00805AE3" w:rsidRPr="00C72B84" w:rsidRDefault="00805AE3" w:rsidP="00805AE3">
            <w:pPr>
              <w:widowControl w:val="0"/>
              <w:autoSpaceDE w:val="0"/>
              <w:autoSpaceDN w:val="0"/>
              <w:adjustRightInd w:val="0"/>
              <w:jc w:val="center"/>
              <w:rPr>
                <w:sz w:val="20"/>
                <w:szCs w:val="20"/>
              </w:rPr>
            </w:pPr>
            <w:r w:rsidRPr="00C72B84">
              <w:rPr>
                <w:sz w:val="20"/>
                <w:szCs w:val="20"/>
              </w:rPr>
              <w:t>(-0,5)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286</w:t>
            </w:r>
          </w:p>
          <w:p w:rsidR="00805AE3" w:rsidRPr="00C72B84" w:rsidRDefault="00805AE3" w:rsidP="00805AE3">
            <w:pPr>
              <w:widowControl w:val="0"/>
              <w:autoSpaceDE w:val="0"/>
              <w:autoSpaceDN w:val="0"/>
              <w:adjustRightInd w:val="0"/>
              <w:jc w:val="center"/>
              <w:rPr>
                <w:sz w:val="20"/>
                <w:szCs w:val="20"/>
              </w:rPr>
            </w:pPr>
            <w:r w:rsidRPr="00C72B84">
              <w:rPr>
                <w:sz w:val="20"/>
                <w:szCs w:val="20"/>
              </w:rPr>
              <w:t>(-8,9)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272</w:t>
            </w:r>
          </w:p>
          <w:p w:rsidR="00805AE3" w:rsidRPr="00C72B84" w:rsidRDefault="00805AE3" w:rsidP="00805AE3">
            <w:pPr>
              <w:widowControl w:val="0"/>
              <w:autoSpaceDE w:val="0"/>
              <w:autoSpaceDN w:val="0"/>
              <w:adjustRightInd w:val="0"/>
              <w:jc w:val="center"/>
              <w:rPr>
                <w:sz w:val="20"/>
                <w:szCs w:val="20"/>
              </w:rPr>
            </w:pPr>
            <w:r w:rsidRPr="00C72B84">
              <w:rPr>
                <w:sz w:val="20"/>
                <w:szCs w:val="20"/>
              </w:rPr>
              <w:t>(-13,4)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258</w:t>
            </w:r>
          </w:p>
          <w:p w:rsidR="00805AE3" w:rsidRPr="00C72B84" w:rsidRDefault="00805AE3" w:rsidP="00805AE3">
            <w:pPr>
              <w:widowControl w:val="0"/>
              <w:autoSpaceDE w:val="0"/>
              <w:autoSpaceDN w:val="0"/>
              <w:adjustRightInd w:val="0"/>
              <w:jc w:val="center"/>
              <w:rPr>
                <w:sz w:val="20"/>
                <w:szCs w:val="20"/>
              </w:rPr>
            </w:pPr>
            <w:r w:rsidRPr="00C72B84">
              <w:rPr>
                <w:sz w:val="20"/>
                <w:szCs w:val="20"/>
              </w:rPr>
              <w:t>(-17,9)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rPr>
                <w:sz w:val="20"/>
                <w:szCs w:val="20"/>
              </w:rPr>
            </w:pPr>
            <w:r w:rsidRPr="00C72B84">
              <w:rPr>
                <w:sz w:val="20"/>
                <w:szCs w:val="20"/>
              </w:rPr>
              <w:t xml:space="preserve">255 </w:t>
            </w:r>
            <w:proofErr w:type="gramStart"/>
            <w:r w:rsidRPr="00C72B84">
              <w:rPr>
                <w:sz w:val="20"/>
                <w:szCs w:val="20"/>
              </w:rPr>
              <w:t xml:space="preserve">( </w:t>
            </w:r>
            <w:proofErr w:type="gramEnd"/>
            <w:r w:rsidRPr="00C72B84">
              <w:rPr>
                <w:sz w:val="20"/>
                <w:szCs w:val="20"/>
              </w:rPr>
              <w:t>- 18,7)</w:t>
            </w:r>
          </w:p>
          <w:p w:rsidR="00805AE3" w:rsidRPr="00C72B84" w:rsidRDefault="00805AE3" w:rsidP="00805AE3">
            <w:pPr>
              <w:widowControl w:val="0"/>
              <w:autoSpaceDE w:val="0"/>
              <w:autoSpaceDN w:val="0"/>
              <w:adjustRightInd w:val="0"/>
              <w:jc w:val="center"/>
              <w:rPr>
                <w:sz w:val="20"/>
                <w:szCs w:val="20"/>
              </w:rPr>
            </w:pPr>
          </w:p>
        </w:tc>
        <w:tc>
          <w:tcPr>
            <w:tcW w:w="550" w:type="dxa"/>
            <w:tcBorders>
              <w:top w:val="single" w:sz="4" w:space="0" w:color="auto"/>
              <w:bottom w:val="single" w:sz="4" w:space="0" w:color="auto"/>
              <w:right w:val="single" w:sz="4" w:space="0" w:color="auto"/>
            </w:tcBorders>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249</w:t>
            </w:r>
          </w:p>
          <w:p w:rsidR="00805AE3" w:rsidRPr="00C72B84" w:rsidRDefault="00805AE3" w:rsidP="00805AE3">
            <w:pPr>
              <w:rPr>
                <w:sz w:val="20"/>
                <w:szCs w:val="20"/>
              </w:rPr>
            </w:pPr>
            <w:r w:rsidRPr="00C72B84">
              <w:rPr>
                <w:sz w:val="20"/>
                <w:szCs w:val="20"/>
              </w:rPr>
              <w:t xml:space="preserve"> (-20,8%)</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1.2</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autoSpaceDE w:val="0"/>
              <w:autoSpaceDN w:val="0"/>
              <w:adjustRightInd w:val="0"/>
              <w:jc w:val="both"/>
              <w:rPr>
                <w:spacing w:val="-8"/>
                <w:sz w:val="20"/>
                <w:szCs w:val="20"/>
              </w:rPr>
            </w:pPr>
            <w:r w:rsidRPr="00C72B84">
              <w:rPr>
                <w:sz w:val="20"/>
                <w:szCs w:val="20"/>
              </w:rPr>
              <w:t>Раскрываемость преступлений</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10"/>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80,8</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80,8</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80,9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80,9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90,3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90, 5</w:t>
            </w:r>
          </w:p>
        </w:tc>
        <w:tc>
          <w:tcPr>
            <w:tcW w:w="55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90, 8</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pacing w:val="-8"/>
                <w:sz w:val="20"/>
                <w:szCs w:val="20"/>
              </w:rPr>
              <w:t>Количество преступлений, совершенных в общественных местах</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Единиц</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38</w:t>
            </w:r>
          </w:p>
        </w:tc>
        <w:tc>
          <w:tcPr>
            <w:tcW w:w="550"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38</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autoSpaceDE w:val="0"/>
              <w:autoSpaceDN w:val="0"/>
              <w:adjustRightInd w:val="0"/>
              <w:jc w:val="both"/>
              <w:rPr>
                <w:spacing w:val="-8"/>
                <w:sz w:val="20"/>
                <w:szCs w:val="20"/>
              </w:rPr>
            </w:pPr>
            <w:r w:rsidRPr="00C72B84">
              <w:rPr>
                <w:sz w:val="20"/>
                <w:szCs w:val="20"/>
              </w:rPr>
              <w:t xml:space="preserve">Доля трудоустроенных лиц, освободившихся из мест лишения свободы от числа освободившихся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43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43,5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44,5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45,7</w:t>
            </w:r>
          </w:p>
        </w:tc>
        <w:tc>
          <w:tcPr>
            <w:tcW w:w="55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p>
          <w:p w:rsidR="00805AE3" w:rsidRPr="00C72B84" w:rsidRDefault="00805AE3" w:rsidP="00805AE3">
            <w:pPr>
              <w:jc w:val="center"/>
              <w:rPr>
                <w:sz w:val="20"/>
                <w:szCs w:val="20"/>
              </w:rPr>
            </w:pPr>
            <w:r w:rsidRPr="00C72B84">
              <w:rPr>
                <w:sz w:val="20"/>
                <w:szCs w:val="20"/>
              </w:rPr>
              <w:t>46</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w:t>
            </w:r>
          </w:p>
        </w:tc>
        <w:tc>
          <w:tcPr>
            <w:tcW w:w="9722" w:type="dxa"/>
            <w:gridSpan w:val="9"/>
            <w:tcBorders>
              <w:top w:val="nil"/>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b/>
                <w:bCs/>
                <w:sz w:val="20"/>
                <w:szCs w:val="20"/>
              </w:rPr>
              <w:t xml:space="preserve">Муниципальная Подпрограмма «Комплексные меры противодействия немедицинскому потреблению </w:t>
            </w:r>
            <w:r w:rsidRPr="00C72B84">
              <w:rPr>
                <w:b/>
                <w:bCs/>
                <w:sz w:val="20"/>
                <w:szCs w:val="20"/>
              </w:rPr>
              <w:lastRenderedPageBreak/>
              <w:t>наркотических средств и их незаконному обороту  в Орловском районе Кировской области» на 2017 - 2022 годы</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lastRenderedPageBreak/>
              <w:t>2.1</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Темп роста количества преступлений, связанных с незаконным оборотом наркотиков, выявленных правоохранительными органами по отношению к 2015 году</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102</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104,5</w:t>
            </w:r>
          </w:p>
        </w:tc>
        <w:tc>
          <w:tcPr>
            <w:tcW w:w="550"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105</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Единиц</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36</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37</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38</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40</w:t>
            </w:r>
          </w:p>
        </w:tc>
        <w:tc>
          <w:tcPr>
            <w:tcW w:w="55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p>
          <w:p w:rsidR="00805AE3" w:rsidRPr="00C72B84" w:rsidRDefault="00805AE3" w:rsidP="00805AE3">
            <w:pPr>
              <w:jc w:val="center"/>
              <w:rPr>
                <w:sz w:val="20"/>
                <w:szCs w:val="20"/>
              </w:rPr>
            </w:pPr>
            <w:r w:rsidRPr="00C72B84">
              <w:rPr>
                <w:sz w:val="20"/>
                <w:szCs w:val="20"/>
              </w:rPr>
              <w:t>41</w:t>
            </w:r>
          </w:p>
        </w:tc>
      </w:tr>
      <w:tr w:rsidR="00805AE3" w:rsidRPr="00C72B84" w:rsidTr="00805AE3">
        <w:trPr>
          <w:trHeight w:val="540"/>
        </w:trPr>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2.3</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Общее число выявленных лиц, поставленных на учет у врач</w:t>
            </w:r>
            <w:proofErr w:type="gramStart"/>
            <w:r w:rsidRPr="00C72B84">
              <w:rPr>
                <w:sz w:val="20"/>
                <w:szCs w:val="20"/>
              </w:rPr>
              <w:t>а-</w:t>
            </w:r>
            <w:proofErr w:type="gramEnd"/>
            <w:r w:rsidRPr="00C72B84">
              <w:rPr>
                <w:sz w:val="20"/>
                <w:szCs w:val="20"/>
              </w:rPr>
              <w:t xml:space="preserve"> нарколога как наркозависимые</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Единиц</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550"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1</w:t>
            </w:r>
          </w:p>
        </w:tc>
      </w:tr>
      <w:tr w:rsidR="00805AE3" w:rsidRPr="00C72B84" w:rsidTr="00805AE3">
        <w:trPr>
          <w:trHeight w:val="429"/>
        </w:trPr>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3.0</w:t>
            </w:r>
          </w:p>
        </w:tc>
        <w:tc>
          <w:tcPr>
            <w:tcW w:w="9722" w:type="dxa"/>
            <w:gridSpan w:val="9"/>
            <w:tcBorders>
              <w:top w:val="nil"/>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b/>
                <w:bCs/>
                <w:sz w:val="20"/>
                <w:szCs w:val="20"/>
              </w:rPr>
              <w:t>Муниципальная Подпрограмма профилактики безнадзорности и правонарушений среди несовершеннолетних в Орловском районе на 2017-2022 годы;</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3.1</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Количество правонарушений, совершенных подростками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единиц</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86</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82</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80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72</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71</w:t>
            </w:r>
          </w:p>
        </w:tc>
        <w:tc>
          <w:tcPr>
            <w:tcW w:w="550"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70</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3.2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 xml:space="preserve">Количество преступлений несовершеннолетних на 1 тыс. детского населения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единиц</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2,5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2,4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2,3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2,25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2,20</w:t>
            </w:r>
          </w:p>
        </w:tc>
        <w:tc>
          <w:tcPr>
            <w:tcW w:w="550"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2,1</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3.3</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Количество несовершеннолетних, находящихся в социально опасном положении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единиц</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38</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35</w:t>
            </w:r>
          </w:p>
        </w:tc>
        <w:tc>
          <w:tcPr>
            <w:tcW w:w="550"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35</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Количество семей, находящихся в социально опасном положении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единиц</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47</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46</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45</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43</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41</w:t>
            </w:r>
          </w:p>
        </w:tc>
        <w:tc>
          <w:tcPr>
            <w:tcW w:w="550"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40</w:t>
            </w:r>
          </w:p>
        </w:tc>
      </w:tr>
    </w:tbl>
    <w:p w:rsidR="00805AE3" w:rsidRPr="00C72B84" w:rsidRDefault="00805AE3" w:rsidP="00805AE3">
      <w:pPr>
        <w:autoSpaceDN w:val="0"/>
        <w:adjustRightInd w:val="0"/>
        <w:jc w:val="both"/>
        <w:outlineLvl w:val="2"/>
        <w:rPr>
          <w:sz w:val="20"/>
          <w:szCs w:val="20"/>
        </w:rPr>
      </w:pPr>
      <w:r w:rsidRPr="00C72B84">
        <w:rPr>
          <w:sz w:val="20"/>
          <w:szCs w:val="20"/>
        </w:rPr>
        <w:t>Срок реализации программы – 2017-2022 годы.</w:t>
      </w:r>
    </w:p>
    <w:p w:rsidR="00805AE3" w:rsidRPr="00C72B84" w:rsidRDefault="00805AE3" w:rsidP="00805AE3">
      <w:pPr>
        <w:autoSpaceDN w:val="0"/>
        <w:adjustRightInd w:val="0"/>
        <w:jc w:val="both"/>
        <w:outlineLvl w:val="2"/>
        <w:rPr>
          <w:sz w:val="20"/>
          <w:szCs w:val="20"/>
        </w:rPr>
      </w:pPr>
      <w:r w:rsidRPr="00C72B84">
        <w:rPr>
          <w:sz w:val="20"/>
          <w:szCs w:val="20"/>
        </w:rPr>
        <w:t>Разделение на этапы не предусмотрено.</w:t>
      </w:r>
    </w:p>
    <w:p w:rsidR="00805AE3" w:rsidRPr="00C72B84" w:rsidRDefault="00805AE3" w:rsidP="00805AE3">
      <w:pPr>
        <w:autoSpaceDN w:val="0"/>
        <w:adjustRightInd w:val="0"/>
        <w:jc w:val="center"/>
        <w:outlineLvl w:val="2"/>
        <w:rPr>
          <w:sz w:val="20"/>
          <w:szCs w:val="20"/>
        </w:rPr>
      </w:pPr>
    </w:p>
    <w:p w:rsidR="00805AE3" w:rsidRPr="00C72B84" w:rsidRDefault="00805AE3" w:rsidP="00805AE3">
      <w:pPr>
        <w:autoSpaceDN w:val="0"/>
        <w:adjustRightInd w:val="0"/>
        <w:jc w:val="center"/>
        <w:outlineLvl w:val="2"/>
        <w:rPr>
          <w:b/>
          <w:bCs/>
          <w:sz w:val="20"/>
          <w:szCs w:val="20"/>
        </w:rPr>
      </w:pPr>
      <w:r w:rsidRPr="00C72B84">
        <w:rPr>
          <w:b/>
          <w:bCs/>
          <w:sz w:val="20"/>
          <w:szCs w:val="20"/>
        </w:rPr>
        <w:t>3. Обобщенная характеристика мероприятий</w:t>
      </w:r>
    </w:p>
    <w:p w:rsidR="00805AE3" w:rsidRPr="00C72B84" w:rsidRDefault="00805AE3" w:rsidP="00805AE3">
      <w:pPr>
        <w:jc w:val="center"/>
        <w:rPr>
          <w:b/>
          <w:bCs/>
          <w:sz w:val="20"/>
          <w:szCs w:val="20"/>
        </w:rPr>
      </w:pPr>
      <w:r w:rsidRPr="00C72B84">
        <w:rPr>
          <w:b/>
          <w:bCs/>
          <w:sz w:val="20"/>
          <w:szCs w:val="20"/>
        </w:rPr>
        <w:t>муниципальной программы</w:t>
      </w:r>
    </w:p>
    <w:p w:rsidR="00805AE3" w:rsidRPr="00C72B84" w:rsidRDefault="00805AE3" w:rsidP="00805AE3">
      <w:pPr>
        <w:jc w:val="both"/>
        <w:rPr>
          <w:sz w:val="20"/>
          <w:szCs w:val="20"/>
        </w:rPr>
      </w:pPr>
      <w:proofErr w:type="gramStart"/>
      <w:r w:rsidRPr="00C72B84">
        <w:rPr>
          <w:sz w:val="20"/>
          <w:szCs w:val="20"/>
        </w:rPr>
        <w:t>Программные мероприятия направлены на по</w:t>
      </w:r>
      <w:r w:rsidRPr="00C72B84">
        <w:rPr>
          <w:sz w:val="20"/>
          <w:szCs w:val="20"/>
        </w:rPr>
        <w:softHyphen/>
        <w:t>вы</w:t>
      </w:r>
      <w:r w:rsidRPr="00C72B84">
        <w:rPr>
          <w:sz w:val="20"/>
          <w:szCs w:val="20"/>
        </w:rPr>
        <w:softHyphen/>
        <w:t>ше</w:t>
      </w:r>
      <w:r w:rsidRPr="00C72B84">
        <w:rPr>
          <w:sz w:val="20"/>
          <w:szCs w:val="20"/>
        </w:rPr>
        <w:softHyphen/>
        <w:t>ние ка</w:t>
      </w:r>
      <w:r w:rsidRPr="00C72B84">
        <w:rPr>
          <w:sz w:val="20"/>
          <w:szCs w:val="20"/>
        </w:rPr>
        <w:softHyphen/>
        <w:t>че</w:t>
      </w:r>
      <w:r w:rsidRPr="00C72B84">
        <w:rPr>
          <w:sz w:val="20"/>
          <w:szCs w:val="20"/>
        </w:rPr>
        <w:softHyphen/>
        <w:t>ст</w:t>
      </w:r>
      <w:r w:rsidRPr="00C72B84">
        <w:rPr>
          <w:sz w:val="20"/>
          <w:szCs w:val="20"/>
        </w:rPr>
        <w:softHyphen/>
        <w:t>ва и эф</w:t>
      </w:r>
      <w:r w:rsidRPr="00C72B84">
        <w:rPr>
          <w:sz w:val="20"/>
          <w:szCs w:val="20"/>
        </w:rPr>
        <w:softHyphen/>
        <w:t>фек</w:t>
      </w:r>
      <w:r w:rsidRPr="00C72B84">
        <w:rPr>
          <w:sz w:val="20"/>
          <w:szCs w:val="20"/>
        </w:rPr>
        <w:softHyphen/>
        <w:t>тив</w:t>
      </w:r>
      <w:r w:rsidRPr="00C72B84">
        <w:rPr>
          <w:sz w:val="20"/>
          <w:szCs w:val="20"/>
        </w:rPr>
        <w:softHyphen/>
        <w:t>но</w:t>
      </w:r>
      <w:r w:rsidRPr="00C72B84">
        <w:rPr>
          <w:sz w:val="20"/>
          <w:szCs w:val="20"/>
        </w:rPr>
        <w:softHyphen/>
        <w:t>сти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ки пре</w:t>
      </w:r>
      <w:r w:rsidRPr="00C72B84">
        <w:rPr>
          <w:sz w:val="20"/>
          <w:szCs w:val="20"/>
        </w:rPr>
        <w:softHyphen/>
        <w:t>сту</w:t>
      </w:r>
      <w:r w:rsidRPr="00C72B84">
        <w:rPr>
          <w:sz w:val="20"/>
          <w:szCs w:val="20"/>
        </w:rPr>
        <w:softHyphen/>
        <w:t>п</w:t>
      </w:r>
      <w:r w:rsidRPr="00C72B84">
        <w:rPr>
          <w:sz w:val="20"/>
          <w:szCs w:val="20"/>
        </w:rPr>
        <w:softHyphen/>
        <w:t>ле</w:t>
      </w:r>
      <w:r w:rsidRPr="00C72B84">
        <w:rPr>
          <w:sz w:val="20"/>
          <w:szCs w:val="20"/>
        </w:rPr>
        <w:softHyphen/>
        <w:t>ний и иных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уси</w:t>
      </w:r>
      <w:r w:rsidRPr="00C72B84">
        <w:rPr>
          <w:sz w:val="20"/>
          <w:szCs w:val="20"/>
        </w:rPr>
        <w:softHyphen/>
        <w:t>ле</w:t>
      </w:r>
      <w:r w:rsidRPr="00C72B84">
        <w:rPr>
          <w:sz w:val="20"/>
          <w:szCs w:val="20"/>
        </w:rPr>
        <w:softHyphen/>
        <w:t>ние со</w:t>
      </w:r>
      <w:r w:rsidRPr="00C72B84">
        <w:rPr>
          <w:sz w:val="20"/>
          <w:szCs w:val="20"/>
        </w:rPr>
        <w:softHyphen/>
        <w:t>ци</w:t>
      </w:r>
      <w:r w:rsidRPr="00C72B84">
        <w:rPr>
          <w:sz w:val="20"/>
          <w:szCs w:val="20"/>
        </w:rPr>
        <w:softHyphen/>
        <w:t>аль</w:t>
      </w:r>
      <w:r w:rsidRPr="00C72B84">
        <w:rPr>
          <w:sz w:val="20"/>
          <w:szCs w:val="20"/>
        </w:rPr>
        <w:softHyphen/>
        <w:t>ной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ки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сре</w:t>
      </w:r>
      <w:r w:rsidRPr="00C72B84">
        <w:rPr>
          <w:sz w:val="20"/>
          <w:szCs w:val="20"/>
        </w:rPr>
        <w:softHyphen/>
        <w:t>ди не</w:t>
      </w:r>
      <w:r w:rsidRPr="00C72B84">
        <w:rPr>
          <w:sz w:val="20"/>
          <w:szCs w:val="20"/>
        </w:rPr>
        <w:softHyphen/>
        <w:t>со</w:t>
      </w:r>
      <w:r w:rsidRPr="00C72B84">
        <w:rPr>
          <w:sz w:val="20"/>
          <w:szCs w:val="20"/>
        </w:rPr>
        <w:softHyphen/>
        <w:t>вер</w:t>
      </w:r>
      <w:r w:rsidRPr="00C72B84">
        <w:rPr>
          <w:sz w:val="20"/>
          <w:szCs w:val="20"/>
        </w:rPr>
        <w:softHyphen/>
        <w:t>шен</w:t>
      </w:r>
      <w:r w:rsidRPr="00C72B84">
        <w:rPr>
          <w:sz w:val="20"/>
          <w:szCs w:val="20"/>
        </w:rPr>
        <w:softHyphen/>
        <w:t>но</w:t>
      </w:r>
      <w:r w:rsidRPr="00C72B84">
        <w:rPr>
          <w:sz w:val="20"/>
          <w:szCs w:val="20"/>
        </w:rPr>
        <w:softHyphen/>
        <w:t>лет</w:t>
      </w:r>
      <w:r w:rsidRPr="00C72B84">
        <w:rPr>
          <w:sz w:val="20"/>
          <w:szCs w:val="20"/>
        </w:rPr>
        <w:softHyphen/>
        <w:t>них, со</w:t>
      </w:r>
      <w:r w:rsidRPr="00C72B84">
        <w:rPr>
          <w:sz w:val="20"/>
          <w:szCs w:val="20"/>
        </w:rPr>
        <w:softHyphen/>
        <w:t>вер</w:t>
      </w:r>
      <w:r w:rsidRPr="00C72B84">
        <w:rPr>
          <w:sz w:val="20"/>
          <w:szCs w:val="20"/>
        </w:rPr>
        <w:softHyphen/>
        <w:t>шен</w:t>
      </w:r>
      <w:r w:rsidRPr="00C72B84">
        <w:rPr>
          <w:sz w:val="20"/>
          <w:szCs w:val="20"/>
        </w:rPr>
        <w:softHyphen/>
        <w:t>ст</w:t>
      </w:r>
      <w:r w:rsidRPr="00C72B84">
        <w:rPr>
          <w:sz w:val="20"/>
          <w:szCs w:val="20"/>
        </w:rPr>
        <w:softHyphen/>
        <w:t>во</w:t>
      </w:r>
      <w:r w:rsidRPr="00C72B84">
        <w:rPr>
          <w:sz w:val="20"/>
          <w:szCs w:val="20"/>
        </w:rPr>
        <w:softHyphen/>
        <w:t>ва</w:t>
      </w:r>
      <w:r w:rsidRPr="00C72B84">
        <w:rPr>
          <w:sz w:val="20"/>
          <w:szCs w:val="20"/>
        </w:rPr>
        <w:softHyphen/>
        <w:t>ние со</w:t>
      </w:r>
      <w:r w:rsidRPr="00C72B84">
        <w:rPr>
          <w:sz w:val="20"/>
          <w:szCs w:val="20"/>
        </w:rPr>
        <w:softHyphen/>
        <w:t>ци</w:t>
      </w:r>
      <w:r w:rsidRPr="00C72B84">
        <w:rPr>
          <w:sz w:val="20"/>
          <w:szCs w:val="20"/>
        </w:rPr>
        <w:softHyphen/>
        <w:t>аль</w:t>
      </w:r>
      <w:r w:rsidRPr="00C72B84">
        <w:rPr>
          <w:sz w:val="20"/>
          <w:szCs w:val="20"/>
        </w:rPr>
        <w:softHyphen/>
        <w:t>ной адап</w:t>
      </w:r>
      <w:r w:rsidRPr="00C72B84">
        <w:rPr>
          <w:sz w:val="20"/>
          <w:szCs w:val="20"/>
        </w:rPr>
        <w:softHyphen/>
        <w:t>та</w:t>
      </w:r>
      <w:r w:rsidRPr="00C72B84">
        <w:rPr>
          <w:sz w:val="20"/>
          <w:szCs w:val="20"/>
        </w:rPr>
        <w:softHyphen/>
        <w:t>ции лиц, ос</w:t>
      </w:r>
      <w:r w:rsidRPr="00C72B84">
        <w:rPr>
          <w:sz w:val="20"/>
          <w:szCs w:val="20"/>
        </w:rPr>
        <w:softHyphen/>
        <w:t>во</w:t>
      </w:r>
      <w:r w:rsidRPr="00C72B84">
        <w:rPr>
          <w:sz w:val="20"/>
          <w:szCs w:val="20"/>
        </w:rPr>
        <w:softHyphen/>
        <w:t>бо</w:t>
      </w:r>
      <w:r w:rsidRPr="00C72B84">
        <w:rPr>
          <w:sz w:val="20"/>
          <w:szCs w:val="20"/>
        </w:rPr>
        <w:softHyphen/>
        <w:t>ж</w:t>
      </w:r>
      <w:r w:rsidRPr="00C72B84">
        <w:rPr>
          <w:sz w:val="20"/>
          <w:szCs w:val="20"/>
        </w:rPr>
        <w:softHyphen/>
        <w:t>даю</w:t>
      </w:r>
      <w:r w:rsidRPr="00C72B84">
        <w:rPr>
          <w:sz w:val="20"/>
          <w:szCs w:val="20"/>
        </w:rPr>
        <w:softHyphen/>
        <w:t>щих</w:t>
      </w:r>
      <w:r w:rsidRPr="00C72B84">
        <w:rPr>
          <w:sz w:val="20"/>
          <w:szCs w:val="20"/>
        </w:rPr>
        <w:softHyphen/>
        <w:t>ся из мест от</w:t>
      </w:r>
      <w:r w:rsidRPr="00C72B84">
        <w:rPr>
          <w:sz w:val="20"/>
          <w:szCs w:val="20"/>
        </w:rPr>
        <w:softHyphen/>
        <w:t>бы</w:t>
      </w:r>
      <w:r w:rsidRPr="00C72B84">
        <w:rPr>
          <w:sz w:val="20"/>
          <w:szCs w:val="20"/>
        </w:rPr>
        <w:softHyphen/>
        <w:t>ва</w:t>
      </w:r>
      <w:r w:rsidRPr="00C72B84">
        <w:rPr>
          <w:sz w:val="20"/>
          <w:szCs w:val="20"/>
        </w:rPr>
        <w:softHyphen/>
        <w:t>ния на</w:t>
      </w:r>
      <w:r w:rsidRPr="00C72B84">
        <w:rPr>
          <w:sz w:val="20"/>
          <w:szCs w:val="20"/>
        </w:rPr>
        <w:softHyphen/>
        <w:t>ка</w:t>
      </w:r>
      <w:r w:rsidRPr="00C72B84">
        <w:rPr>
          <w:sz w:val="20"/>
          <w:szCs w:val="20"/>
        </w:rPr>
        <w:softHyphen/>
        <w:t>за</w:t>
      </w:r>
      <w:r w:rsidRPr="00C72B84">
        <w:rPr>
          <w:sz w:val="20"/>
          <w:szCs w:val="20"/>
        </w:rPr>
        <w:softHyphen/>
        <w:t>ний, и лиц без оп</w:t>
      </w:r>
      <w:r w:rsidRPr="00C72B84">
        <w:rPr>
          <w:sz w:val="20"/>
          <w:szCs w:val="20"/>
        </w:rPr>
        <w:softHyphen/>
        <w:t>ре</w:t>
      </w:r>
      <w:r w:rsidRPr="00C72B84">
        <w:rPr>
          <w:sz w:val="20"/>
          <w:szCs w:val="20"/>
        </w:rPr>
        <w:softHyphen/>
        <w:t>де</w:t>
      </w:r>
      <w:r w:rsidRPr="00C72B84">
        <w:rPr>
          <w:sz w:val="20"/>
          <w:szCs w:val="20"/>
        </w:rPr>
        <w:softHyphen/>
        <w:t>лен</w:t>
      </w:r>
      <w:r w:rsidRPr="00C72B84">
        <w:rPr>
          <w:sz w:val="20"/>
          <w:szCs w:val="20"/>
        </w:rPr>
        <w:softHyphen/>
        <w:t>но</w:t>
      </w:r>
      <w:r w:rsidRPr="00C72B84">
        <w:rPr>
          <w:sz w:val="20"/>
          <w:szCs w:val="20"/>
        </w:rPr>
        <w:softHyphen/>
        <w:t>го мес</w:t>
      </w:r>
      <w:r w:rsidRPr="00C72B84">
        <w:rPr>
          <w:sz w:val="20"/>
          <w:szCs w:val="20"/>
        </w:rPr>
        <w:softHyphen/>
        <w:t>та жи</w:t>
      </w:r>
      <w:r w:rsidRPr="00C72B84">
        <w:rPr>
          <w:sz w:val="20"/>
          <w:szCs w:val="20"/>
        </w:rPr>
        <w:softHyphen/>
        <w:t>тель</w:t>
      </w:r>
      <w:r w:rsidRPr="00C72B84">
        <w:rPr>
          <w:sz w:val="20"/>
          <w:szCs w:val="20"/>
        </w:rPr>
        <w:softHyphen/>
        <w:t>ст</w:t>
      </w:r>
      <w:r w:rsidRPr="00C72B84">
        <w:rPr>
          <w:sz w:val="20"/>
          <w:szCs w:val="20"/>
        </w:rPr>
        <w:softHyphen/>
        <w:t>ва и ро</w:t>
      </w:r>
      <w:r w:rsidRPr="00C72B84">
        <w:rPr>
          <w:sz w:val="20"/>
          <w:szCs w:val="20"/>
        </w:rPr>
        <w:softHyphen/>
        <w:t>да за</w:t>
      </w:r>
      <w:r w:rsidRPr="00C72B84">
        <w:rPr>
          <w:sz w:val="20"/>
          <w:szCs w:val="20"/>
        </w:rPr>
        <w:softHyphen/>
        <w:t>ня</w:t>
      </w:r>
      <w:r w:rsidRPr="00C72B84">
        <w:rPr>
          <w:sz w:val="20"/>
          <w:szCs w:val="20"/>
        </w:rPr>
        <w:softHyphen/>
        <w:t>тий, вне</w:t>
      </w:r>
      <w:r w:rsidRPr="00C72B84">
        <w:rPr>
          <w:sz w:val="20"/>
          <w:szCs w:val="20"/>
        </w:rPr>
        <w:softHyphen/>
        <w:t>дре</w:t>
      </w:r>
      <w:r w:rsidRPr="00C72B84">
        <w:rPr>
          <w:sz w:val="20"/>
          <w:szCs w:val="20"/>
        </w:rPr>
        <w:softHyphen/>
        <w:t>ние со</w:t>
      </w:r>
      <w:r w:rsidRPr="00C72B84">
        <w:rPr>
          <w:sz w:val="20"/>
          <w:szCs w:val="20"/>
        </w:rPr>
        <w:softHyphen/>
        <w:t>вре</w:t>
      </w:r>
      <w:r w:rsidRPr="00C72B84">
        <w:rPr>
          <w:sz w:val="20"/>
          <w:szCs w:val="20"/>
        </w:rPr>
        <w:softHyphen/>
        <w:t>мен</w:t>
      </w:r>
      <w:r w:rsidRPr="00C72B84">
        <w:rPr>
          <w:sz w:val="20"/>
          <w:szCs w:val="20"/>
        </w:rPr>
        <w:softHyphen/>
        <w:t>ных тех</w:t>
      </w:r>
      <w:r w:rsidRPr="00C72B84">
        <w:rPr>
          <w:sz w:val="20"/>
          <w:szCs w:val="20"/>
        </w:rPr>
        <w:softHyphen/>
        <w:t>ни</w:t>
      </w:r>
      <w:r w:rsidRPr="00C72B84">
        <w:rPr>
          <w:sz w:val="20"/>
          <w:szCs w:val="20"/>
        </w:rPr>
        <w:softHyphen/>
        <w:t>че</w:t>
      </w:r>
      <w:r w:rsidRPr="00C72B84">
        <w:rPr>
          <w:sz w:val="20"/>
          <w:szCs w:val="20"/>
        </w:rPr>
        <w:softHyphen/>
        <w:t>ских средств для обес</w:t>
      </w:r>
      <w:r w:rsidRPr="00C72B84">
        <w:rPr>
          <w:sz w:val="20"/>
          <w:szCs w:val="20"/>
        </w:rPr>
        <w:softHyphen/>
        <w:t>пе</w:t>
      </w:r>
      <w:r w:rsidRPr="00C72B84">
        <w:rPr>
          <w:sz w:val="20"/>
          <w:szCs w:val="20"/>
        </w:rPr>
        <w:softHyphen/>
        <w:t>че</w:t>
      </w:r>
      <w:r w:rsidRPr="00C72B84">
        <w:rPr>
          <w:sz w:val="20"/>
          <w:szCs w:val="20"/>
        </w:rPr>
        <w:softHyphen/>
        <w:t>ния пра</w:t>
      </w:r>
      <w:r w:rsidRPr="00C72B84">
        <w:rPr>
          <w:sz w:val="20"/>
          <w:szCs w:val="20"/>
        </w:rPr>
        <w:softHyphen/>
        <w:t>во</w:t>
      </w:r>
      <w:r w:rsidRPr="00C72B84">
        <w:rPr>
          <w:sz w:val="20"/>
          <w:szCs w:val="20"/>
        </w:rPr>
        <w:softHyphen/>
        <w:t>по</w:t>
      </w:r>
      <w:r w:rsidRPr="00C72B84">
        <w:rPr>
          <w:sz w:val="20"/>
          <w:szCs w:val="20"/>
        </w:rPr>
        <w:softHyphen/>
        <w:t>ряд</w:t>
      </w:r>
      <w:r w:rsidRPr="00C72B84">
        <w:rPr>
          <w:sz w:val="20"/>
          <w:szCs w:val="20"/>
        </w:rPr>
        <w:softHyphen/>
        <w:t>ка и безо</w:t>
      </w:r>
      <w:r w:rsidRPr="00C72B84">
        <w:rPr>
          <w:sz w:val="20"/>
          <w:szCs w:val="20"/>
        </w:rPr>
        <w:softHyphen/>
        <w:t>пас</w:t>
      </w:r>
      <w:r w:rsidRPr="00C72B84">
        <w:rPr>
          <w:sz w:val="20"/>
          <w:szCs w:val="20"/>
        </w:rPr>
        <w:softHyphen/>
        <w:t>но</w:t>
      </w:r>
      <w:r w:rsidRPr="00C72B84">
        <w:rPr>
          <w:sz w:val="20"/>
          <w:szCs w:val="20"/>
        </w:rPr>
        <w:softHyphen/>
        <w:t>сти на ули</w:t>
      </w:r>
      <w:r w:rsidRPr="00C72B84">
        <w:rPr>
          <w:sz w:val="20"/>
          <w:szCs w:val="20"/>
        </w:rPr>
        <w:softHyphen/>
        <w:t>цах и в дру</w:t>
      </w:r>
      <w:r w:rsidRPr="00C72B84">
        <w:rPr>
          <w:sz w:val="20"/>
          <w:szCs w:val="20"/>
        </w:rPr>
        <w:softHyphen/>
        <w:t>гих об</w:t>
      </w:r>
      <w:r w:rsidRPr="00C72B84">
        <w:rPr>
          <w:sz w:val="20"/>
          <w:szCs w:val="20"/>
        </w:rPr>
        <w:softHyphen/>
        <w:t>ще</w:t>
      </w:r>
      <w:r w:rsidRPr="00C72B84">
        <w:rPr>
          <w:sz w:val="20"/>
          <w:szCs w:val="20"/>
        </w:rPr>
        <w:softHyphen/>
        <w:t>ст</w:t>
      </w:r>
      <w:r w:rsidRPr="00C72B84">
        <w:rPr>
          <w:sz w:val="20"/>
          <w:szCs w:val="20"/>
        </w:rPr>
        <w:softHyphen/>
        <w:t>вен</w:t>
      </w:r>
      <w:r w:rsidRPr="00C72B84">
        <w:rPr>
          <w:sz w:val="20"/>
          <w:szCs w:val="20"/>
        </w:rPr>
        <w:softHyphen/>
        <w:t>ных мес</w:t>
      </w:r>
      <w:r w:rsidRPr="00C72B84">
        <w:rPr>
          <w:sz w:val="20"/>
          <w:szCs w:val="20"/>
        </w:rPr>
        <w:softHyphen/>
        <w:t>тах и рас</w:t>
      </w:r>
      <w:r w:rsidRPr="00C72B84">
        <w:rPr>
          <w:sz w:val="20"/>
          <w:szCs w:val="20"/>
        </w:rPr>
        <w:softHyphen/>
        <w:t>кры</w:t>
      </w:r>
      <w:r w:rsidRPr="00C72B84">
        <w:rPr>
          <w:sz w:val="20"/>
          <w:szCs w:val="20"/>
        </w:rPr>
        <w:softHyphen/>
        <w:t>тия пре</w:t>
      </w:r>
      <w:r w:rsidRPr="00C72B84">
        <w:rPr>
          <w:sz w:val="20"/>
          <w:szCs w:val="20"/>
        </w:rPr>
        <w:softHyphen/>
        <w:t>сту</w:t>
      </w:r>
      <w:r w:rsidRPr="00C72B84">
        <w:rPr>
          <w:sz w:val="20"/>
          <w:szCs w:val="20"/>
        </w:rPr>
        <w:softHyphen/>
        <w:t>п</w:t>
      </w:r>
      <w:r w:rsidRPr="00C72B84">
        <w:rPr>
          <w:sz w:val="20"/>
          <w:szCs w:val="20"/>
        </w:rPr>
        <w:softHyphen/>
        <w:t>ле</w:t>
      </w:r>
      <w:r w:rsidRPr="00C72B84">
        <w:rPr>
          <w:sz w:val="20"/>
          <w:szCs w:val="20"/>
        </w:rPr>
        <w:softHyphen/>
        <w:t>ний по «го</w:t>
      </w:r>
      <w:r w:rsidRPr="00C72B84">
        <w:rPr>
          <w:sz w:val="20"/>
          <w:szCs w:val="20"/>
        </w:rPr>
        <w:softHyphen/>
        <w:t>ря</w:t>
      </w:r>
      <w:r w:rsidRPr="00C72B84">
        <w:rPr>
          <w:sz w:val="20"/>
          <w:szCs w:val="20"/>
        </w:rPr>
        <w:softHyphen/>
        <w:t>чим сле</w:t>
      </w:r>
      <w:r w:rsidRPr="00C72B84">
        <w:rPr>
          <w:sz w:val="20"/>
          <w:szCs w:val="20"/>
        </w:rPr>
        <w:softHyphen/>
        <w:t>дам», раз</w:t>
      </w:r>
      <w:r w:rsidRPr="00C72B84">
        <w:rPr>
          <w:sz w:val="20"/>
          <w:szCs w:val="20"/>
        </w:rPr>
        <w:softHyphen/>
        <w:t>ви</w:t>
      </w:r>
      <w:r w:rsidRPr="00C72B84">
        <w:rPr>
          <w:sz w:val="20"/>
          <w:szCs w:val="20"/>
        </w:rPr>
        <w:softHyphen/>
        <w:t>тие</w:t>
      </w:r>
      <w:proofErr w:type="gramEnd"/>
      <w:r w:rsidRPr="00C72B84">
        <w:rPr>
          <w:sz w:val="20"/>
          <w:szCs w:val="20"/>
        </w:rPr>
        <w:t xml:space="preserve"> ин</w:t>
      </w:r>
      <w:r w:rsidRPr="00C72B84">
        <w:rPr>
          <w:sz w:val="20"/>
          <w:szCs w:val="20"/>
        </w:rPr>
        <w:softHyphen/>
        <w:t>сти</w:t>
      </w:r>
      <w:r w:rsidRPr="00C72B84">
        <w:rPr>
          <w:sz w:val="20"/>
          <w:szCs w:val="20"/>
        </w:rPr>
        <w:softHyphen/>
        <w:t>ту</w:t>
      </w:r>
      <w:r w:rsidRPr="00C72B84">
        <w:rPr>
          <w:sz w:val="20"/>
          <w:szCs w:val="20"/>
        </w:rPr>
        <w:softHyphen/>
        <w:t>та доб</w:t>
      </w:r>
      <w:r w:rsidRPr="00C72B84">
        <w:rPr>
          <w:sz w:val="20"/>
          <w:szCs w:val="20"/>
        </w:rPr>
        <w:softHyphen/>
        <w:t>ро</w:t>
      </w:r>
      <w:r w:rsidRPr="00C72B84">
        <w:rPr>
          <w:sz w:val="20"/>
          <w:szCs w:val="20"/>
        </w:rPr>
        <w:softHyphen/>
        <w:t>воль</w:t>
      </w:r>
      <w:r w:rsidRPr="00C72B84">
        <w:rPr>
          <w:sz w:val="20"/>
          <w:szCs w:val="20"/>
        </w:rPr>
        <w:softHyphen/>
        <w:t>ных об</w:t>
      </w:r>
      <w:r w:rsidRPr="00C72B84">
        <w:rPr>
          <w:sz w:val="20"/>
          <w:szCs w:val="20"/>
        </w:rPr>
        <w:softHyphen/>
        <w:t>ще</w:t>
      </w:r>
      <w:r w:rsidRPr="00C72B84">
        <w:rPr>
          <w:sz w:val="20"/>
          <w:szCs w:val="20"/>
        </w:rPr>
        <w:softHyphen/>
        <w:t>ст</w:t>
      </w:r>
      <w:r w:rsidRPr="00C72B84">
        <w:rPr>
          <w:sz w:val="20"/>
          <w:szCs w:val="20"/>
        </w:rPr>
        <w:softHyphen/>
        <w:t>вен</w:t>
      </w:r>
      <w:r w:rsidRPr="00C72B84">
        <w:rPr>
          <w:sz w:val="20"/>
          <w:szCs w:val="20"/>
        </w:rPr>
        <w:softHyphen/>
        <w:t>ных объ</w:t>
      </w:r>
      <w:r w:rsidRPr="00C72B84">
        <w:rPr>
          <w:sz w:val="20"/>
          <w:szCs w:val="20"/>
        </w:rPr>
        <w:softHyphen/>
        <w:t>е</w:t>
      </w:r>
      <w:r w:rsidRPr="00C72B84">
        <w:rPr>
          <w:sz w:val="20"/>
          <w:szCs w:val="20"/>
        </w:rPr>
        <w:softHyphen/>
        <w:t>ди</w:t>
      </w:r>
      <w:r w:rsidRPr="00C72B84">
        <w:rPr>
          <w:sz w:val="20"/>
          <w:szCs w:val="20"/>
        </w:rPr>
        <w:softHyphen/>
        <w:t>не</w:t>
      </w:r>
      <w:r w:rsidRPr="00C72B84">
        <w:rPr>
          <w:sz w:val="20"/>
          <w:szCs w:val="20"/>
        </w:rPr>
        <w:softHyphen/>
        <w:t>ний пра</w:t>
      </w:r>
      <w:r w:rsidRPr="00C72B84">
        <w:rPr>
          <w:sz w:val="20"/>
          <w:szCs w:val="20"/>
        </w:rPr>
        <w:softHyphen/>
        <w:t>во</w:t>
      </w:r>
      <w:r w:rsidRPr="00C72B84">
        <w:rPr>
          <w:sz w:val="20"/>
          <w:szCs w:val="20"/>
        </w:rPr>
        <w:softHyphen/>
        <w:t>ох</w:t>
      </w:r>
      <w:r w:rsidRPr="00C72B84">
        <w:rPr>
          <w:sz w:val="20"/>
          <w:szCs w:val="20"/>
        </w:rPr>
        <w:softHyphen/>
        <w:t>ра</w:t>
      </w:r>
      <w:r w:rsidRPr="00C72B84">
        <w:rPr>
          <w:sz w:val="20"/>
          <w:szCs w:val="20"/>
        </w:rPr>
        <w:softHyphen/>
        <w:t>ни</w:t>
      </w:r>
      <w:r w:rsidRPr="00C72B84">
        <w:rPr>
          <w:sz w:val="20"/>
          <w:szCs w:val="20"/>
        </w:rPr>
        <w:softHyphen/>
        <w:t>тель</w:t>
      </w:r>
      <w:r w:rsidRPr="00C72B84">
        <w:rPr>
          <w:sz w:val="20"/>
          <w:szCs w:val="20"/>
        </w:rPr>
        <w:softHyphen/>
        <w:t>ной на</w:t>
      </w:r>
      <w:r w:rsidRPr="00C72B84">
        <w:rPr>
          <w:sz w:val="20"/>
          <w:szCs w:val="20"/>
        </w:rPr>
        <w:softHyphen/>
        <w:t>прав</w:t>
      </w:r>
      <w:r w:rsidRPr="00C72B84">
        <w:rPr>
          <w:sz w:val="20"/>
          <w:szCs w:val="20"/>
        </w:rPr>
        <w:softHyphen/>
        <w:t>лен</w:t>
      </w:r>
      <w:r w:rsidRPr="00C72B84">
        <w:rPr>
          <w:sz w:val="20"/>
          <w:szCs w:val="20"/>
        </w:rPr>
        <w:softHyphen/>
        <w:t>но</w:t>
      </w:r>
      <w:r w:rsidRPr="00C72B84">
        <w:rPr>
          <w:sz w:val="20"/>
          <w:szCs w:val="20"/>
        </w:rPr>
        <w:softHyphen/>
        <w:t>сти, а так</w:t>
      </w:r>
      <w:r w:rsidRPr="00C72B84">
        <w:rPr>
          <w:sz w:val="20"/>
          <w:szCs w:val="20"/>
        </w:rPr>
        <w:softHyphen/>
        <w:t>же раз</w:t>
      </w:r>
      <w:r w:rsidRPr="00C72B84">
        <w:rPr>
          <w:sz w:val="20"/>
          <w:szCs w:val="20"/>
        </w:rPr>
        <w:softHyphen/>
        <w:t>лич</w:t>
      </w:r>
      <w:r w:rsidRPr="00C72B84">
        <w:rPr>
          <w:sz w:val="20"/>
          <w:szCs w:val="20"/>
        </w:rPr>
        <w:softHyphen/>
        <w:t>ных форм уча</w:t>
      </w:r>
      <w:r w:rsidRPr="00C72B84">
        <w:rPr>
          <w:sz w:val="20"/>
          <w:szCs w:val="20"/>
        </w:rPr>
        <w:softHyphen/>
        <w:t>стия об</w:t>
      </w:r>
      <w:r w:rsidRPr="00C72B84">
        <w:rPr>
          <w:sz w:val="20"/>
          <w:szCs w:val="20"/>
        </w:rPr>
        <w:softHyphen/>
        <w:t>ще</w:t>
      </w:r>
      <w:r w:rsidRPr="00C72B84">
        <w:rPr>
          <w:sz w:val="20"/>
          <w:szCs w:val="20"/>
        </w:rPr>
        <w:softHyphen/>
        <w:t>ст</w:t>
      </w:r>
      <w:r w:rsidRPr="00C72B84">
        <w:rPr>
          <w:sz w:val="20"/>
          <w:szCs w:val="20"/>
        </w:rPr>
        <w:softHyphen/>
        <w:t>вен</w:t>
      </w:r>
      <w:r w:rsidRPr="00C72B84">
        <w:rPr>
          <w:sz w:val="20"/>
          <w:szCs w:val="20"/>
        </w:rPr>
        <w:softHyphen/>
        <w:t>ных фор</w:t>
      </w:r>
      <w:r w:rsidRPr="00C72B84">
        <w:rPr>
          <w:sz w:val="20"/>
          <w:szCs w:val="20"/>
        </w:rPr>
        <w:softHyphen/>
        <w:t>ми</w:t>
      </w:r>
      <w:r w:rsidRPr="00C72B84">
        <w:rPr>
          <w:sz w:val="20"/>
          <w:szCs w:val="20"/>
        </w:rPr>
        <w:softHyphen/>
        <w:t>ро</w:t>
      </w:r>
      <w:r w:rsidRPr="00C72B84">
        <w:rPr>
          <w:sz w:val="20"/>
          <w:szCs w:val="20"/>
        </w:rPr>
        <w:softHyphen/>
        <w:t>ва</w:t>
      </w:r>
      <w:r w:rsidRPr="00C72B84">
        <w:rPr>
          <w:sz w:val="20"/>
          <w:szCs w:val="20"/>
        </w:rPr>
        <w:softHyphen/>
        <w:t>ний, гра</w:t>
      </w:r>
      <w:r w:rsidRPr="00C72B84">
        <w:rPr>
          <w:sz w:val="20"/>
          <w:szCs w:val="20"/>
        </w:rPr>
        <w:softHyphen/>
        <w:t>ж</w:t>
      </w:r>
      <w:r w:rsidRPr="00C72B84">
        <w:rPr>
          <w:sz w:val="20"/>
          <w:szCs w:val="20"/>
        </w:rPr>
        <w:softHyphen/>
        <w:t>дан и не</w:t>
      </w:r>
      <w:r w:rsidRPr="00C72B84">
        <w:rPr>
          <w:sz w:val="20"/>
          <w:szCs w:val="20"/>
        </w:rPr>
        <w:softHyphen/>
        <w:t>го</w:t>
      </w:r>
      <w:r w:rsidRPr="00C72B84">
        <w:rPr>
          <w:sz w:val="20"/>
          <w:szCs w:val="20"/>
        </w:rPr>
        <w:softHyphen/>
        <w:t>су</w:t>
      </w:r>
      <w:r w:rsidRPr="00C72B84">
        <w:rPr>
          <w:sz w:val="20"/>
          <w:szCs w:val="20"/>
        </w:rPr>
        <w:softHyphen/>
        <w:t>дар</w:t>
      </w:r>
      <w:r w:rsidRPr="00C72B84">
        <w:rPr>
          <w:sz w:val="20"/>
          <w:szCs w:val="20"/>
        </w:rPr>
        <w:softHyphen/>
        <w:t>ст</w:t>
      </w:r>
      <w:r w:rsidRPr="00C72B84">
        <w:rPr>
          <w:sz w:val="20"/>
          <w:szCs w:val="20"/>
        </w:rPr>
        <w:softHyphen/>
        <w:t>вен</w:t>
      </w:r>
      <w:r w:rsidRPr="00C72B84">
        <w:rPr>
          <w:sz w:val="20"/>
          <w:szCs w:val="20"/>
        </w:rPr>
        <w:softHyphen/>
        <w:t>ных ор</w:t>
      </w:r>
      <w:r w:rsidRPr="00C72B84">
        <w:rPr>
          <w:sz w:val="20"/>
          <w:szCs w:val="20"/>
        </w:rPr>
        <w:softHyphen/>
        <w:t>га</w:t>
      </w:r>
      <w:r w:rsidRPr="00C72B84">
        <w:rPr>
          <w:sz w:val="20"/>
          <w:szCs w:val="20"/>
        </w:rPr>
        <w:softHyphen/>
        <w:t>ни</w:t>
      </w:r>
      <w:r w:rsidRPr="00C72B84">
        <w:rPr>
          <w:sz w:val="20"/>
          <w:szCs w:val="20"/>
        </w:rPr>
        <w:softHyphen/>
        <w:t>за</w:t>
      </w:r>
      <w:r w:rsidRPr="00C72B84">
        <w:rPr>
          <w:sz w:val="20"/>
          <w:szCs w:val="20"/>
        </w:rPr>
        <w:softHyphen/>
        <w:t>ций в ох</w:t>
      </w:r>
      <w:r w:rsidRPr="00C72B84">
        <w:rPr>
          <w:sz w:val="20"/>
          <w:szCs w:val="20"/>
        </w:rPr>
        <w:softHyphen/>
        <w:t>ра</w:t>
      </w:r>
      <w:r w:rsidRPr="00C72B84">
        <w:rPr>
          <w:sz w:val="20"/>
          <w:szCs w:val="20"/>
        </w:rPr>
        <w:softHyphen/>
        <w:t>не об</w:t>
      </w:r>
      <w:r w:rsidRPr="00C72B84">
        <w:rPr>
          <w:sz w:val="20"/>
          <w:szCs w:val="20"/>
        </w:rPr>
        <w:softHyphen/>
        <w:t>ще</w:t>
      </w:r>
      <w:r w:rsidRPr="00C72B84">
        <w:rPr>
          <w:sz w:val="20"/>
          <w:szCs w:val="20"/>
        </w:rPr>
        <w:softHyphen/>
        <w:t>ст</w:t>
      </w:r>
      <w:r w:rsidRPr="00C72B84">
        <w:rPr>
          <w:sz w:val="20"/>
          <w:szCs w:val="20"/>
        </w:rPr>
        <w:softHyphen/>
        <w:t>вен</w:t>
      </w:r>
      <w:r w:rsidRPr="00C72B84">
        <w:rPr>
          <w:sz w:val="20"/>
          <w:szCs w:val="20"/>
        </w:rPr>
        <w:softHyphen/>
        <w:t>но</w:t>
      </w:r>
      <w:r w:rsidRPr="00C72B84">
        <w:rPr>
          <w:sz w:val="20"/>
          <w:szCs w:val="20"/>
        </w:rPr>
        <w:softHyphen/>
        <w:t>го по</w:t>
      </w:r>
      <w:r w:rsidRPr="00C72B84">
        <w:rPr>
          <w:sz w:val="20"/>
          <w:szCs w:val="20"/>
        </w:rPr>
        <w:softHyphen/>
        <w:t>ряд</w:t>
      </w:r>
      <w:r w:rsidRPr="00C72B84">
        <w:rPr>
          <w:sz w:val="20"/>
          <w:szCs w:val="20"/>
        </w:rPr>
        <w:softHyphen/>
        <w:t>ка,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ку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в сфе</w:t>
      </w:r>
      <w:r w:rsidRPr="00C72B84">
        <w:rPr>
          <w:sz w:val="20"/>
          <w:szCs w:val="20"/>
        </w:rPr>
        <w:softHyphen/>
        <w:t>ре ми</w:t>
      </w:r>
      <w:r w:rsidRPr="00C72B84">
        <w:rPr>
          <w:sz w:val="20"/>
          <w:szCs w:val="20"/>
        </w:rPr>
        <w:softHyphen/>
        <w:t>гра</w:t>
      </w:r>
      <w:r w:rsidRPr="00C72B84">
        <w:rPr>
          <w:sz w:val="20"/>
          <w:szCs w:val="20"/>
        </w:rPr>
        <w:softHyphen/>
        <w:t>ции, сни</w:t>
      </w:r>
      <w:r w:rsidRPr="00C72B84">
        <w:rPr>
          <w:sz w:val="20"/>
          <w:szCs w:val="20"/>
        </w:rPr>
        <w:softHyphen/>
        <w:t>же</w:t>
      </w:r>
      <w:r w:rsidRPr="00C72B84">
        <w:rPr>
          <w:sz w:val="20"/>
          <w:szCs w:val="20"/>
        </w:rPr>
        <w:softHyphen/>
        <w:t>ние до</w:t>
      </w:r>
      <w:r w:rsidRPr="00C72B84">
        <w:rPr>
          <w:sz w:val="20"/>
          <w:szCs w:val="20"/>
        </w:rPr>
        <w:softHyphen/>
        <w:t>ли не</w:t>
      </w:r>
      <w:r w:rsidRPr="00C72B84">
        <w:rPr>
          <w:sz w:val="20"/>
          <w:szCs w:val="20"/>
        </w:rPr>
        <w:softHyphen/>
        <w:t>ле</w:t>
      </w:r>
      <w:r w:rsidRPr="00C72B84">
        <w:rPr>
          <w:sz w:val="20"/>
          <w:szCs w:val="20"/>
        </w:rPr>
        <w:softHyphen/>
        <w:t>галь</w:t>
      </w:r>
      <w:r w:rsidRPr="00C72B84">
        <w:rPr>
          <w:sz w:val="20"/>
          <w:szCs w:val="20"/>
        </w:rPr>
        <w:softHyphen/>
        <w:t>ных ми</w:t>
      </w:r>
      <w:r w:rsidRPr="00C72B84">
        <w:rPr>
          <w:sz w:val="20"/>
          <w:szCs w:val="20"/>
        </w:rPr>
        <w:softHyphen/>
        <w:t>гран</w:t>
      </w:r>
      <w:r w:rsidRPr="00C72B84">
        <w:rPr>
          <w:sz w:val="20"/>
          <w:szCs w:val="20"/>
        </w:rPr>
        <w:softHyphen/>
        <w:t>тов, по</w:t>
      </w:r>
      <w:r w:rsidRPr="00C72B84">
        <w:rPr>
          <w:sz w:val="20"/>
          <w:szCs w:val="20"/>
        </w:rPr>
        <w:softHyphen/>
        <w:t>вы</w:t>
      </w:r>
      <w:r w:rsidRPr="00C72B84">
        <w:rPr>
          <w:sz w:val="20"/>
          <w:szCs w:val="20"/>
        </w:rPr>
        <w:softHyphen/>
        <w:t>ше</w:t>
      </w:r>
      <w:r w:rsidRPr="00C72B84">
        <w:rPr>
          <w:sz w:val="20"/>
          <w:szCs w:val="20"/>
        </w:rPr>
        <w:softHyphen/>
        <w:t xml:space="preserve">ние </w:t>
      </w:r>
      <w:proofErr w:type="gramStart"/>
      <w:r w:rsidRPr="00C72B84">
        <w:rPr>
          <w:sz w:val="20"/>
          <w:szCs w:val="20"/>
        </w:rPr>
        <w:t>эф</w:t>
      </w:r>
      <w:r w:rsidRPr="00C72B84">
        <w:rPr>
          <w:sz w:val="20"/>
          <w:szCs w:val="20"/>
        </w:rPr>
        <w:softHyphen/>
        <w:t>фек</w:t>
      </w:r>
      <w:r w:rsidRPr="00C72B84">
        <w:rPr>
          <w:sz w:val="20"/>
          <w:szCs w:val="20"/>
        </w:rPr>
        <w:softHyphen/>
        <w:t>тив</w:t>
      </w:r>
      <w:r w:rsidRPr="00C72B84">
        <w:rPr>
          <w:sz w:val="20"/>
          <w:szCs w:val="20"/>
        </w:rPr>
        <w:softHyphen/>
        <w:t>но</w:t>
      </w:r>
      <w:r w:rsidRPr="00C72B84">
        <w:rPr>
          <w:sz w:val="20"/>
          <w:szCs w:val="20"/>
        </w:rPr>
        <w:softHyphen/>
        <w:t>сти дея</w:t>
      </w:r>
      <w:r w:rsidRPr="00C72B84">
        <w:rPr>
          <w:sz w:val="20"/>
          <w:szCs w:val="20"/>
        </w:rPr>
        <w:softHyphen/>
        <w:t>тель</w:t>
      </w:r>
      <w:r w:rsidRPr="00C72B84">
        <w:rPr>
          <w:sz w:val="20"/>
          <w:szCs w:val="20"/>
        </w:rPr>
        <w:softHyphen/>
        <w:t>но</w:t>
      </w:r>
      <w:r w:rsidRPr="00C72B84">
        <w:rPr>
          <w:sz w:val="20"/>
          <w:szCs w:val="20"/>
        </w:rPr>
        <w:softHyphen/>
        <w:t>сти служ</w:t>
      </w:r>
      <w:r w:rsidRPr="00C72B84">
        <w:rPr>
          <w:sz w:val="20"/>
          <w:szCs w:val="20"/>
        </w:rPr>
        <w:softHyphen/>
        <w:t>бы уча</w:t>
      </w:r>
      <w:r w:rsidRPr="00C72B84">
        <w:rPr>
          <w:sz w:val="20"/>
          <w:szCs w:val="20"/>
        </w:rPr>
        <w:softHyphen/>
        <w:t>ст</w:t>
      </w:r>
      <w:r w:rsidRPr="00C72B84">
        <w:rPr>
          <w:sz w:val="20"/>
          <w:szCs w:val="20"/>
        </w:rPr>
        <w:softHyphen/>
        <w:t>ко</w:t>
      </w:r>
      <w:r w:rsidRPr="00C72B84">
        <w:rPr>
          <w:sz w:val="20"/>
          <w:szCs w:val="20"/>
        </w:rPr>
        <w:softHyphen/>
        <w:t>вых упол</w:t>
      </w:r>
      <w:r w:rsidRPr="00C72B84">
        <w:rPr>
          <w:sz w:val="20"/>
          <w:szCs w:val="20"/>
        </w:rPr>
        <w:softHyphen/>
        <w:t>но</w:t>
      </w:r>
      <w:r w:rsidRPr="00C72B84">
        <w:rPr>
          <w:sz w:val="20"/>
          <w:szCs w:val="20"/>
        </w:rPr>
        <w:softHyphen/>
        <w:t>мо</w:t>
      </w:r>
      <w:r w:rsidRPr="00C72B84">
        <w:rPr>
          <w:sz w:val="20"/>
          <w:szCs w:val="20"/>
        </w:rPr>
        <w:softHyphen/>
        <w:t>чен</w:t>
      </w:r>
      <w:r w:rsidRPr="00C72B84">
        <w:rPr>
          <w:sz w:val="20"/>
          <w:szCs w:val="20"/>
        </w:rPr>
        <w:softHyphen/>
        <w:t>ных по</w:t>
      </w:r>
      <w:r w:rsidRPr="00C72B84">
        <w:rPr>
          <w:sz w:val="20"/>
          <w:szCs w:val="20"/>
        </w:rPr>
        <w:softHyphen/>
        <w:t>ли</w:t>
      </w:r>
      <w:r w:rsidRPr="00C72B84">
        <w:rPr>
          <w:sz w:val="20"/>
          <w:szCs w:val="20"/>
        </w:rPr>
        <w:softHyphen/>
        <w:t>ции ор</w:t>
      </w:r>
      <w:r w:rsidRPr="00C72B84">
        <w:rPr>
          <w:sz w:val="20"/>
          <w:szCs w:val="20"/>
        </w:rPr>
        <w:softHyphen/>
        <w:t>га</w:t>
      </w:r>
      <w:r w:rsidRPr="00C72B84">
        <w:rPr>
          <w:sz w:val="20"/>
          <w:szCs w:val="20"/>
        </w:rPr>
        <w:softHyphen/>
        <w:t>нов внут</w:t>
      </w:r>
      <w:r w:rsidRPr="00C72B84">
        <w:rPr>
          <w:sz w:val="20"/>
          <w:szCs w:val="20"/>
        </w:rPr>
        <w:softHyphen/>
        <w:t>рен</w:t>
      </w:r>
      <w:r w:rsidRPr="00C72B84">
        <w:rPr>
          <w:sz w:val="20"/>
          <w:szCs w:val="20"/>
        </w:rPr>
        <w:softHyphen/>
        <w:t>них дел об</w:t>
      </w:r>
      <w:r w:rsidRPr="00C72B84">
        <w:rPr>
          <w:sz w:val="20"/>
          <w:szCs w:val="20"/>
        </w:rPr>
        <w:softHyphen/>
        <w:t>лас</w:t>
      </w:r>
      <w:r w:rsidRPr="00C72B84">
        <w:rPr>
          <w:sz w:val="20"/>
          <w:szCs w:val="20"/>
        </w:rPr>
        <w:softHyphen/>
        <w:t>ти</w:t>
      </w:r>
      <w:proofErr w:type="gramEnd"/>
      <w:r w:rsidRPr="00C72B84">
        <w:rPr>
          <w:sz w:val="20"/>
          <w:szCs w:val="20"/>
        </w:rPr>
        <w:t xml:space="preserve">. </w:t>
      </w:r>
    </w:p>
    <w:p w:rsidR="00805AE3" w:rsidRPr="00C72B84" w:rsidRDefault="00805AE3" w:rsidP="00805AE3">
      <w:pPr>
        <w:jc w:val="both"/>
        <w:rPr>
          <w:color w:val="FF0000"/>
          <w:sz w:val="20"/>
          <w:szCs w:val="20"/>
        </w:rPr>
      </w:pPr>
      <w:r w:rsidRPr="00C72B84">
        <w:rPr>
          <w:sz w:val="20"/>
          <w:szCs w:val="20"/>
        </w:rPr>
        <w:t>Перечень программных мероприятий, направленных на достижение поставленной цели, решение задач Программы с указанием финансовых ресурсов, необходимых для их реализации, приведён в  Приложении 1.1. к Программе.</w:t>
      </w:r>
    </w:p>
    <w:p w:rsidR="00805AE3" w:rsidRPr="00C72B84" w:rsidRDefault="00805AE3" w:rsidP="00805AE3">
      <w:pPr>
        <w:jc w:val="both"/>
        <w:rPr>
          <w:sz w:val="20"/>
          <w:szCs w:val="20"/>
        </w:rPr>
      </w:pPr>
    </w:p>
    <w:p w:rsidR="00805AE3" w:rsidRPr="00C72B84" w:rsidRDefault="00805AE3" w:rsidP="00805AE3">
      <w:pPr>
        <w:widowControl w:val="0"/>
        <w:autoSpaceDE w:val="0"/>
        <w:autoSpaceDN w:val="0"/>
        <w:adjustRightInd w:val="0"/>
        <w:jc w:val="both"/>
        <w:outlineLvl w:val="2"/>
        <w:rPr>
          <w:sz w:val="20"/>
          <w:szCs w:val="20"/>
        </w:rPr>
      </w:pPr>
    </w:p>
    <w:p w:rsidR="00805AE3" w:rsidRPr="00C72B84" w:rsidRDefault="00805AE3" w:rsidP="00805AE3">
      <w:pPr>
        <w:jc w:val="center"/>
        <w:rPr>
          <w:b/>
          <w:bCs/>
          <w:sz w:val="20"/>
          <w:szCs w:val="20"/>
        </w:rPr>
      </w:pPr>
      <w:r w:rsidRPr="00C72B84">
        <w:rPr>
          <w:b/>
          <w:bCs/>
          <w:sz w:val="20"/>
          <w:szCs w:val="20"/>
        </w:rPr>
        <w:t>4. Ресурсное обеспечение муниципальной программы</w:t>
      </w:r>
    </w:p>
    <w:p w:rsidR="00805AE3" w:rsidRPr="00C72B84" w:rsidRDefault="00805AE3" w:rsidP="00805AE3">
      <w:pPr>
        <w:jc w:val="both"/>
        <w:rPr>
          <w:sz w:val="20"/>
          <w:szCs w:val="20"/>
        </w:rPr>
      </w:pPr>
      <w:r w:rsidRPr="00C72B84">
        <w:rPr>
          <w:sz w:val="20"/>
          <w:szCs w:val="20"/>
        </w:rPr>
        <w:t>Общий объем финансирования Программы на 2017-2022 годы составит 292 тыс. руб</w:t>
      </w:r>
      <w:r w:rsidRPr="00C72B84">
        <w:rPr>
          <w:sz w:val="20"/>
          <w:szCs w:val="20"/>
        </w:rPr>
        <w:softHyphen/>
        <w:t>лей.</w:t>
      </w:r>
    </w:p>
    <w:p w:rsidR="00805AE3" w:rsidRPr="00C72B84" w:rsidRDefault="00805AE3" w:rsidP="00805AE3">
      <w:pPr>
        <w:jc w:val="both"/>
        <w:rPr>
          <w:sz w:val="20"/>
          <w:szCs w:val="20"/>
        </w:rPr>
      </w:pPr>
      <w:r w:rsidRPr="00C72B84">
        <w:rPr>
          <w:sz w:val="20"/>
          <w:szCs w:val="20"/>
        </w:rPr>
        <w:t>Объем расходов, связанных с финансовым обеспечением Программы, устанавливается Решением Орловской районной Думы.</w:t>
      </w:r>
    </w:p>
    <w:p w:rsidR="00805AE3" w:rsidRPr="00C72B84" w:rsidRDefault="00805AE3" w:rsidP="00805AE3">
      <w:pPr>
        <w:jc w:val="both"/>
        <w:rPr>
          <w:sz w:val="20"/>
          <w:szCs w:val="20"/>
        </w:rPr>
      </w:pPr>
      <w:r w:rsidRPr="00C72B84">
        <w:rPr>
          <w:sz w:val="20"/>
          <w:szCs w:val="20"/>
        </w:rPr>
        <w:t>Направлением финансирования Программы являются «прочие расходы».</w:t>
      </w:r>
    </w:p>
    <w:p w:rsidR="00805AE3" w:rsidRPr="00C72B84" w:rsidRDefault="00805AE3" w:rsidP="00805AE3">
      <w:pPr>
        <w:widowControl w:val="0"/>
        <w:autoSpaceDE w:val="0"/>
        <w:autoSpaceDN w:val="0"/>
        <w:adjustRightInd w:val="0"/>
        <w:jc w:val="both"/>
        <w:rPr>
          <w:sz w:val="20"/>
          <w:szCs w:val="20"/>
        </w:rPr>
      </w:pPr>
      <w:r w:rsidRPr="00C72B84">
        <w:rPr>
          <w:sz w:val="20"/>
          <w:szCs w:val="20"/>
        </w:rPr>
        <w:t>Прогнозная (справочная) оценка ресурсного обеспечения реализации муниципальной Программы определена в Приложении 1.2. к Программе.</w:t>
      </w:r>
    </w:p>
    <w:p w:rsidR="00805AE3" w:rsidRPr="00C72B84" w:rsidRDefault="00805AE3" w:rsidP="00805AE3">
      <w:pPr>
        <w:jc w:val="center"/>
        <w:rPr>
          <w:b/>
          <w:bCs/>
          <w:sz w:val="20"/>
          <w:szCs w:val="20"/>
        </w:rPr>
      </w:pPr>
    </w:p>
    <w:p w:rsidR="00805AE3" w:rsidRPr="00C72B84" w:rsidRDefault="00805AE3" w:rsidP="00805AE3">
      <w:pPr>
        <w:jc w:val="center"/>
        <w:rPr>
          <w:b/>
          <w:bCs/>
          <w:sz w:val="20"/>
          <w:szCs w:val="20"/>
        </w:rPr>
      </w:pPr>
      <w:r w:rsidRPr="00C72B84">
        <w:rPr>
          <w:b/>
          <w:bCs/>
          <w:sz w:val="20"/>
          <w:szCs w:val="20"/>
        </w:rPr>
        <w:t>5. Анализ рисков реализации муниципальной программы и описание мер управления рисками</w:t>
      </w:r>
    </w:p>
    <w:p w:rsidR="00805AE3" w:rsidRPr="00C72B84" w:rsidRDefault="00805AE3" w:rsidP="00805AE3">
      <w:pPr>
        <w:jc w:val="both"/>
        <w:rPr>
          <w:sz w:val="20"/>
          <w:szCs w:val="20"/>
        </w:rPr>
      </w:pPr>
      <w:r w:rsidRPr="00C72B84">
        <w:rPr>
          <w:sz w:val="20"/>
          <w:szCs w:val="20"/>
        </w:rPr>
        <w:t xml:space="preserve">Основными рисками программы могут являться: </w:t>
      </w:r>
    </w:p>
    <w:p w:rsidR="00805AE3" w:rsidRPr="00C72B84" w:rsidRDefault="00805AE3" w:rsidP="00805AE3">
      <w:pPr>
        <w:jc w:val="both"/>
        <w:rPr>
          <w:sz w:val="20"/>
          <w:szCs w:val="20"/>
        </w:rPr>
      </w:pPr>
      <w:r w:rsidRPr="00C72B84">
        <w:rPr>
          <w:sz w:val="20"/>
          <w:szCs w:val="20"/>
        </w:rPr>
        <w:t xml:space="preserve">- повышение преступности и рост правонарушений как </w:t>
      </w:r>
      <w:proofErr w:type="gramStart"/>
      <w:r w:rsidRPr="00C72B84">
        <w:rPr>
          <w:sz w:val="20"/>
          <w:szCs w:val="20"/>
        </w:rPr>
        <w:t>административных</w:t>
      </w:r>
      <w:proofErr w:type="gramEnd"/>
      <w:r w:rsidRPr="00C72B84">
        <w:rPr>
          <w:sz w:val="20"/>
          <w:szCs w:val="20"/>
        </w:rPr>
        <w:t xml:space="preserve"> так и уголовных;</w:t>
      </w:r>
    </w:p>
    <w:p w:rsidR="00805AE3" w:rsidRPr="00C72B84" w:rsidRDefault="00805AE3" w:rsidP="00805AE3">
      <w:pPr>
        <w:jc w:val="both"/>
        <w:rPr>
          <w:sz w:val="20"/>
          <w:szCs w:val="20"/>
        </w:rPr>
      </w:pPr>
      <w:r w:rsidRPr="00C72B84">
        <w:rPr>
          <w:sz w:val="20"/>
          <w:szCs w:val="20"/>
        </w:rPr>
        <w:t xml:space="preserve">- повышение преступности среди несовершеннолетних; </w:t>
      </w:r>
    </w:p>
    <w:p w:rsidR="00805AE3" w:rsidRPr="00C72B84" w:rsidRDefault="00805AE3" w:rsidP="00805AE3">
      <w:pPr>
        <w:jc w:val="both"/>
        <w:rPr>
          <w:sz w:val="20"/>
          <w:szCs w:val="20"/>
        </w:rPr>
      </w:pPr>
      <w:r w:rsidRPr="00C72B84">
        <w:rPr>
          <w:sz w:val="20"/>
          <w:szCs w:val="20"/>
        </w:rPr>
        <w:t xml:space="preserve">- повышение рецидивных «бытовых» преступлений; </w:t>
      </w:r>
    </w:p>
    <w:p w:rsidR="00805AE3" w:rsidRPr="00C72B84" w:rsidRDefault="00805AE3" w:rsidP="00805AE3">
      <w:pPr>
        <w:jc w:val="both"/>
        <w:rPr>
          <w:sz w:val="20"/>
          <w:szCs w:val="20"/>
        </w:rPr>
      </w:pPr>
      <w:r w:rsidRPr="00C72B84">
        <w:rPr>
          <w:sz w:val="20"/>
          <w:szCs w:val="20"/>
        </w:rPr>
        <w:t xml:space="preserve">- увеличение незаконного сбыта психотропных и наркотических веществ, запрещенных курительных смесей и </w:t>
      </w:r>
      <w:proofErr w:type="spellStart"/>
      <w:proofErr w:type="gramStart"/>
      <w:r w:rsidRPr="00C72B84">
        <w:rPr>
          <w:sz w:val="20"/>
          <w:szCs w:val="20"/>
        </w:rPr>
        <w:t>др</w:t>
      </w:r>
      <w:proofErr w:type="spellEnd"/>
      <w:proofErr w:type="gramEnd"/>
      <w:r w:rsidRPr="00C72B84">
        <w:rPr>
          <w:sz w:val="20"/>
          <w:szCs w:val="20"/>
        </w:rPr>
        <w:t>;</w:t>
      </w:r>
    </w:p>
    <w:p w:rsidR="00805AE3" w:rsidRPr="00C72B84" w:rsidRDefault="00805AE3" w:rsidP="00805AE3">
      <w:pPr>
        <w:jc w:val="both"/>
        <w:rPr>
          <w:sz w:val="20"/>
          <w:szCs w:val="20"/>
        </w:rPr>
      </w:pPr>
      <w:r w:rsidRPr="00C72B84">
        <w:rPr>
          <w:sz w:val="20"/>
          <w:szCs w:val="20"/>
        </w:rPr>
        <w:t xml:space="preserve">- увеличение </w:t>
      </w:r>
      <w:proofErr w:type="spellStart"/>
      <w:r w:rsidRPr="00C72B84">
        <w:rPr>
          <w:sz w:val="20"/>
          <w:szCs w:val="20"/>
        </w:rPr>
        <w:t>дорожнотранспортных</w:t>
      </w:r>
      <w:proofErr w:type="spellEnd"/>
      <w:r w:rsidRPr="00C72B84">
        <w:rPr>
          <w:sz w:val="20"/>
          <w:szCs w:val="20"/>
        </w:rPr>
        <w:t xml:space="preserve"> происшествий;</w:t>
      </w:r>
    </w:p>
    <w:p w:rsidR="00805AE3" w:rsidRPr="00C72B84" w:rsidRDefault="00805AE3" w:rsidP="00805AE3">
      <w:pPr>
        <w:jc w:val="both"/>
        <w:rPr>
          <w:sz w:val="20"/>
          <w:szCs w:val="20"/>
        </w:rPr>
      </w:pPr>
      <w:r w:rsidRPr="00C72B84">
        <w:rPr>
          <w:sz w:val="20"/>
          <w:szCs w:val="20"/>
        </w:rPr>
        <w:tab/>
        <w:t>При недопущении рисков во время реализации программы принимаются следующие меры управления рисками:</w:t>
      </w:r>
    </w:p>
    <w:p w:rsidR="00805AE3" w:rsidRPr="00C72B84" w:rsidRDefault="00805AE3" w:rsidP="00805AE3">
      <w:pPr>
        <w:jc w:val="both"/>
        <w:rPr>
          <w:sz w:val="20"/>
          <w:szCs w:val="20"/>
        </w:rPr>
      </w:pPr>
      <w:r w:rsidRPr="00C72B84">
        <w:rPr>
          <w:sz w:val="20"/>
          <w:szCs w:val="20"/>
        </w:rPr>
        <w:t>- усиленный контроль работы по профилактике правонарушений всех субъектов профилактики;</w:t>
      </w:r>
    </w:p>
    <w:p w:rsidR="00805AE3" w:rsidRPr="00C72B84" w:rsidRDefault="00805AE3" w:rsidP="00805AE3">
      <w:pPr>
        <w:jc w:val="both"/>
        <w:rPr>
          <w:sz w:val="20"/>
          <w:szCs w:val="20"/>
        </w:rPr>
      </w:pPr>
      <w:r w:rsidRPr="00C72B84">
        <w:rPr>
          <w:sz w:val="20"/>
          <w:szCs w:val="20"/>
        </w:rPr>
        <w:t xml:space="preserve">повышение оперативности реагирования на заявления и сообщения о правонарушении за счет наращивания сил правопорядка и технических средств </w:t>
      </w:r>
      <w:proofErr w:type="gramStart"/>
      <w:r w:rsidRPr="00C72B84">
        <w:rPr>
          <w:sz w:val="20"/>
          <w:szCs w:val="20"/>
        </w:rPr>
        <w:t>контроля за</w:t>
      </w:r>
      <w:proofErr w:type="gramEnd"/>
      <w:r w:rsidRPr="00C72B84">
        <w:rPr>
          <w:sz w:val="20"/>
          <w:szCs w:val="20"/>
        </w:rPr>
        <w:t xml:space="preserve"> ситуацией в общественных местах;</w:t>
      </w:r>
    </w:p>
    <w:p w:rsidR="00805AE3" w:rsidRPr="00C72B84" w:rsidRDefault="00805AE3" w:rsidP="00805AE3">
      <w:pPr>
        <w:jc w:val="both"/>
        <w:rPr>
          <w:sz w:val="20"/>
          <w:szCs w:val="20"/>
        </w:rPr>
      </w:pPr>
      <w:r w:rsidRPr="00C72B84">
        <w:rPr>
          <w:sz w:val="20"/>
          <w:szCs w:val="20"/>
        </w:rPr>
        <w:t>оптимизация работы по предупреждению и профилактике правонарушений, совершаемых на улицах и в общественных местах;</w:t>
      </w:r>
    </w:p>
    <w:p w:rsidR="00805AE3" w:rsidRPr="00C72B84" w:rsidRDefault="00805AE3" w:rsidP="00805AE3">
      <w:pPr>
        <w:jc w:val="both"/>
        <w:rPr>
          <w:sz w:val="20"/>
          <w:szCs w:val="20"/>
        </w:rPr>
      </w:pPr>
      <w:r w:rsidRPr="00C72B84">
        <w:rPr>
          <w:sz w:val="20"/>
          <w:szCs w:val="20"/>
        </w:rPr>
        <w:lastRenderedPageBreak/>
        <w:t>- выявление и устранение причин и условий, способствующих совершению правонарушений;</w:t>
      </w:r>
    </w:p>
    <w:p w:rsidR="00805AE3" w:rsidRPr="00C72B84" w:rsidRDefault="00805AE3" w:rsidP="00805AE3">
      <w:pPr>
        <w:jc w:val="both"/>
        <w:rPr>
          <w:sz w:val="20"/>
          <w:szCs w:val="20"/>
        </w:rPr>
      </w:pPr>
      <w:r w:rsidRPr="00C72B84">
        <w:rPr>
          <w:sz w:val="20"/>
          <w:szCs w:val="20"/>
        </w:rPr>
        <w:t>активизация участия и улучшение координации деятельности органов местного самоуправления в предупреждении правонарушений;</w:t>
      </w:r>
    </w:p>
    <w:p w:rsidR="00805AE3" w:rsidRPr="00C72B84" w:rsidRDefault="00805AE3" w:rsidP="00805AE3">
      <w:pPr>
        <w:jc w:val="both"/>
        <w:rPr>
          <w:sz w:val="20"/>
          <w:szCs w:val="20"/>
        </w:rPr>
      </w:pPr>
      <w:r w:rsidRPr="00C72B84">
        <w:rPr>
          <w:sz w:val="20"/>
          <w:szCs w:val="20"/>
        </w:rPr>
        <w:t>вовлечение в предупреждение правонарушений предприятий, учреждений, организаций всех форм собственности, а также общественных организаций.</w:t>
      </w:r>
    </w:p>
    <w:p w:rsidR="00805AE3" w:rsidRPr="00C72B84" w:rsidRDefault="00805AE3" w:rsidP="00805AE3">
      <w:pPr>
        <w:jc w:val="both"/>
        <w:rPr>
          <w:sz w:val="20"/>
          <w:szCs w:val="20"/>
        </w:rPr>
      </w:pPr>
    </w:p>
    <w:p w:rsidR="00805AE3" w:rsidRPr="00C72B84" w:rsidRDefault="00805AE3" w:rsidP="00805AE3">
      <w:pPr>
        <w:jc w:val="center"/>
        <w:outlineLvl w:val="0"/>
        <w:rPr>
          <w:b/>
          <w:bCs/>
          <w:sz w:val="20"/>
          <w:szCs w:val="20"/>
        </w:rPr>
      </w:pPr>
      <w:r w:rsidRPr="00C72B84">
        <w:rPr>
          <w:b/>
          <w:bCs/>
          <w:sz w:val="20"/>
          <w:szCs w:val="20"/>
        </w:rPr>
        <w:br w:type="page"/>
      </w:r>
      <w:r w:rsidRPr="00C72B84">
        <w:rPr>
          <w:b/>
          <w:bCs/>
          <w:sz w:val="20"/>
          <w:szCs w:val="20"/>
        </w:rPr>
        <w:lastRenderedPageBreak/>
        <w:t>6. Методика оценки эффективности реализации</w:t>
      </w:r>
      <w:bookmarkStart w:id="13" w:name="bookmark18"/>
    </w:p>
    <w:bookmarkEnd w:id="13"/>
    <w:p w:rsidR="00805AE3" w:rsidRPr="00C72B84" w:rsidRDefault="00805AE3" w:rsidP="00805AE3">
      <w:pPr>
        <w:jc w:val="center"/>
        <w:outlineLvl w:val="0"/>
        <w:rPr>
          <w:b/>
          <w:bCs/>
          <w:sz w:val="20"/>
          <w:szCs w:val="20"/>
        </w:rPr>
      </w:pPr>
      <w:r w:rsidRPr="00C72B84">
        <w:rPr>
          <w:b/>
          <w:bCs/>
          <w:sz w:val="20"/>
          <w:szCs w:val="20"/>
        </w:rPr>
        <w:t>муниципальной Программы</w:t>
      </w:r>
    </w:p>
    <w:p w:rsidR="00805AE3" w:rsidRPr="00C72B84" w:rsidRDefault="00805AE3" w:rsidP="00805AE3">
      <w:pPr>
        <w:jc w:val="both"/>
        <w:rPr>
          <w:sz w:val="20"/>
          <w:szCs w:val="20"/>
        </w:rPr>
      </w:pPr>
      <w:r w:rsidRPr="00C72B84">
        <w:rPr>
          <w:sz w:val="20"/>
          <w:szCs w:val="20"/>
        </w:rPr>
        <w:t xml:space="preserve">Оценка эффективности реализации  муниципальной Программы проводится ежегодно на основе </w:t>
      </w:r>
      <w:proofErr w:type="gramStart"/>
      <w:r w:rsidRPr="00C72B84">
        <w:rPr>
          <w:sz w:val="20"/>
          <w:szCs w:val="20"/>
        </w:rPr>
        <w:t>оценки достижения показателей эффективности реализации муниципальной Программы</w:t>
      </w:r>
      <w:proofErr w:type="gramEnd"/>
      <w:r w:rsidRPr="00C72B84">
        <w:rPr>
          <w:sz w:val="20"/>
          <w:szCs w:val="20"/>
        </w:rPr>
        <w:t xml:space="preserve"> с учетом объема ресурсов, направленных на реализацию.</w:t>
      </w:r>
    </w:p>
    <w:p w:rsidR="00805AE3" w:rsidRPr="00C72B84" w:rsidRDefault="00805AE3" w:rsidP="00805AE3">
      <w:pPr>
        <w:jc w:val="both"/>
        <w:rPr>
          <w:sz w:val="20"/>
          <w:szCs w:val="20"/>
        </w:rPr>
      </w:pPr>
      <w:r w:rsidRPr="00C72B84">
        <w:rPr>
          <w:sz w:val="20"/>
          <w:szCs w:val="20"/>
        </w:rPr>
        <w:t xml:space="preserve">Оценка </w:t>
      </w:r>
      <w:proofErr w:type="gramStart"/>
      <w:r w:rsidRPr="00C72B84">
        <w:rPr>
          <w:sz w:val="20"/>
          <w:szCs w:val="20"/>
        </w:rPr>
        <w:t>достижения показателей эффективности реализации муниципальной Программы</w:t>
      </w:r>
      <w:proofErr w:type="gramEnd"/>
      <w:r w:rsidRPr="00C72B84">
        <w:rPr>
          <w:sz w:val="20"/>
          <w:szCs w:val="20"/>
        </w:rPr>
        <w:t xml:space="preserve"> осуществляется по формуле:</w:t>
      </w:r>
    </w:p>
    <w:p w:rsidR="00805AE3" w:rsidRPr="00C72B84" w:rsidRDefault="00805AE3" w:rsidP="00805AE3">
      <w:pPr>
        <w:jc w:val="both"/>
        <w:rPr>
          <w:sz w:val="20"/>
          <w:szCs w:val="20"/>
        </w:rPr>
      </w:pPr>
      <w:r>
        <w:rPr>
          <w:noProof/>
          <w:sz w:val="20"/>
          <w:szCs w:val="20"/>
        </w:rPr>
        <w:drawing>
          <wp:inline distT="0" distB="0" distL="0" distR="0" wp14:anchorId="7ABBA87F" wp14:editId="0C3C1C55">
            <wp:extent cx="1952625" cy="1228725"/>
            <wp:effectExtent l="0" t="0" r="9525" b="9525"/>
            <wp:docPr id="68" name="Рисунок 68" descr="E:\..\..\..\Documents and Settings\Users\XPoM\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ocuments and Settings\Users\XPoM\AppData\Local\Temp\FineReader10\media\image1.png"/>
                    <pic:cNvPicPr>
                      <a:picLocks noChangeAspect="1" noChangeArrowheads="1"/>
                    </pic:cNvPicPr>
                  </pic:nvPicPr>
                  <pic:blipFill>
                    <a:blip r:embed="rId70" r:link="rId93">
                      <a:extLst>
                        <a:ext uri="{28A0092B-C50C-407E-A947-70E740481C1C}">
                          <a14:useLocalDpi xmlns:a14="http://schemas.microsoft.com/office/drawing/2010/main" val="0"/>
                        </a:ext>
                      </a:extLst>
                    </a:blip>
                    <a:srcRect/>
                    <a:stretch>
                      <a:fillRect/>
                    </a:stretch>
                  </pic:blipFill>
                  <pic:spPr bwMode="auto">
                    <a:xfrm>
                      <a:off x="0" y="0"/>
                      <a:ext cx="1952625" cy="1228725"/>
                    </a:xfrm>
                    <a:prstGeom prst="rect">
                      <a:avLst/>
                    </a:prstGeom>
                    <a:noFill/>
                    <a:ln>
                      <a:noFill/>
                    </a:ln>
                  </pic:spPr>
                </pic:pic>
              </a:graphicData>
            </a:graphic>
          </wp:inline>
        </w:drawing>
      </w:r>
    </w:p>
    <w:p w:rsidR="00805AE3" w:rsidRPr="00C72B84" w:rsidRDefault="00805AE3" w:rsidP="00805AE3">
      <w:pPr>
        <w:jc w:val="both"/>
        <w:rPr>
          <w:sz w:val="20"/>
          <w:szCs w:val="20"/>
        </w:rPr>
      </w:pPr>
      <w:r w:rsidRPr="00C72B84">
        <w:rPr>
          <w:sz w:val="20"/>
          <w:szCs w:val="20"/>
        </w:rPr>
        <w:t>ГП</w:t>
      </w:r>
    </w:p>
    <w:p w:rsidR="00805AE3" w:rsidRPr="00C72B84" w:rsidRDefault="00805AE3" w:rsidP="00805AE3">
      <w:pPr>
        <w:jc w:val="both"/>
        <w:rPr>
          <w:sz w:val="20"/>
          <w:szCs w:val="20"/>
        </w:rPr>
      </w:pPr>
      <w:proofErr w:type="gramStart"/>
      <w:r w:rsidRPr="00C72B84">
        <w:rPr>
          <w:sz w:val="20"/>
          <w:szCs w:val="20"/>
        </w:rPr>
        <w:t>П</w:t>
      </w:r>
      <w:proofErr w:type="gramEnd"/>
      <w:r w:rsidRPr="00C72B84">
        <w:rPr>
          <w:sz w:val="20"/>
          <w:szCs w:val="20"/>
        </w:rPr>
        <w:t xml:space="preserve"> - степень достижения показателей эффективности реализации эф</w:t>
      </w:r>
    </w:p>
    <w:p w:rsidR="00805AE3" w:rsidRPr="00C72B84" w:rsidRDefault="00805AE3" w:rsidP="00805AE3">
      <w:pPr>
        <w:jc w:val="both"/>
        <w:rPr>
          <w:sz w:val="20"/>
          <w:szCs w:val="20"/>
        </w:rPr>
      </w:pPr>
      <w:r w:rsidRPr="00C72B84">
        <w:rPr>
          <w:sz w:val="20"/>
          <w:szCs w:val="20"/>
        </w:rPr>
        <w:t>муниципальной Программы в целом</w:t>
      </w:r>
      <w:proofErr w:type="gramStart"/>
      <w:r w:rsidRPr="00C72B84">
        <w:rPr>
          <w:sz w:val="20"/>
          <w:szCs w:val="20"/>
        </w:rPr>
        <w:t xml:space="preserve"> (%); </w:t>
      </w:r>
      <w:proofErr w:type="gramEnd"/>
      <w:r w:rsidRPr="00C72B84">
        <w:rPr>
          <w:sz w:val="20"/>
          <w:szCs w:val="20"/>
        </w:rPr>
        <w:t>ГП</w:t>
      </w:r>
    </w:p>
    <w:p w:rsidR="00805AE3" w:rsidRPr="00C72B84" w:rsidRDefault="00805AE3" w:rsidP="00805AE3">
      <w:pPr>
        <w:jc w:val="both"/>
        <w:rPr>
          <w:sz w:val="20"/>
          <w:szCs w:val="20"/>
        </w:rPr>
      </w:pPr>
      <w:proofErr w:type="gramStart"/>
      <w:r w:rsidRPr="00C72B84">
        <w:rPr>
          <w:sz w:val="20"/>
          <w:szCs w:val="20"/>
        </w:rPr>
        <w:t>П</w:t>
      </w:r>
      <w:proofErr w:type="gramEnd"/>
      <w:r w:rsidRPr="00C72B84">
        <w:rPr>
          <w:sz w:val="20"/>
          <w:szCs w:val="20"/>
        </w:rPr>
        <w:t xml:space="preserve"> - степень достижения </w:t>
      </w:r>
      <w:r w:rsidRPr="00C72B84">
        <w:rPr>
          <w:sz w:val="20"/>
          <w:szCs w:val="20"/>
          <w:lang w:val="en-US"/>
        </w:rPr>
        <w:t>i</w:t>
      </w:r>
      <w:r w:rsidRPr="00C72B84">
        <w:rPr>
          <w:sz w:val="20"/>
          <w:szCs w:val="20"/>
        </w:rPr>
        <w:t>-</w:t>
      </w:r>
      <w:proofErr w:type="spellStart"/>
      <w:r w:rsidRPr="00C72B84">
        <w:rPr>
          <w:sz w:val="20"/>
          <w:szCs w:val="20"/>
          <w:lang w:val="en-US"/>
        </w:rPr>
        <w:t>ro</w:t>
      </w:r>
      <w:proofErr w:type="spellEnd"/>
      <w:r w:rsidRPr="00C72B84">
        <w:rPr>
          <w:sz w:val="20"/>
          <w:szCs w:val="20"/>
        </w:rPr>
        <w:t xml:space="preserve"> показателя эффективности реализации </w:t>
      </w:r>
      <w:r w:rsidRPr="00C72B84">
        <w:rPr>
          <w:sz w:val="20"/>
          <w:szCs w:val="20"/>
          <w:lang w:val="en-US"/>
        </w:rPr>
        <w:t>i</w:t>
      </w:r>
    </w:p>
    <w:p w:rsidR="00805AE3" w:rsidRPr="00C72B84" w:rsidRDefault="00805AE3" w:rsidP="00805AE3">
      <w:pPr>
        <w:jc w:val="both"/>
        <w:rPr>
          <w:sz w:val="20"/>
          <w:szCs w:val="20"/>
        </w:rPr>
      </w:pPr>
      <w:r w:rsidRPr="00C72B84">
        <w:rPr>
          <w:sz w:val="20"/>
          <w:szCs w:val="20"/>
        </w:rPr>
        <w:t xml:space="preserve"> муниципальной Программы в целом</w:t>
      </w:r>
      <w:proofErr w:type="gramStart"/>
      <w:r w:rsidRPr="00C72B84">
        <w:rPr>
          <w:sz w:val="20"/>
          <w:szCs w:val="20"/>
        </w:rPr>
        <w:t xml:space="preserve"> (%);</w:t>
      </w:r>
      <w:proofErr w:type="gramEnd"/>
    </w:p>
    <w:p w:rsidR="00805AE3" w:rsidRPr="00C72B84" w:rsidRDefault="00805AE3" w:rsidP="00805AE3">
      <w:pPr>
        <w:jc w:val="both"/>
        <w:rPr>
          <w:sz w:val="20"/>
          <w:szCs w:val="20"/>
        </w:rPr>
      </w:pPr>
      <w:proofErr w:type="gramStart"/>
      <w:r w:rsidRPr="00C72B84">
        <w:rPr>
          <w:sz w:val="20"/>
          <w:szCs w:val="20"/>
        </w:rPr>
        <w:t>п</w:t>
      </w:r>
      <w:proofErr w:type="gramEnd"/>
      <w:r w:rsidRPr="00C72B84">
        <w:rPr>
          <w:sz w:val="20"/>
          <w:szCs w:val="20"/>
        </w:rPr>
        <w:t xml:space="preserve"> - количество показателей эффективности реализации    муниципальной Программы.</w:t>
      </w:r>
    </w:p>
    <w:p w:rsidR="00805AE3" w:rsidRPr="00C72B84" w:rsidRDefault="00805AE3" w:rsidP="00805AE3">
      <w:pPr>
        <w:jc w:val="both"/>
        <w:rPr>
          <w:sz w:val="20"/>
          <w:szCs w:val="20"/>
        </w:rPr>
      </w:pPr>
      <w:r w:rsidRPr="00C72B84">
        <w:rPr>
          <w:sz w:val="20"/>
          <w:szCs w:val="20"/>
        </w:rPr>
        <w:t xml:space="preserve">Степень достижения </w:t>
      </w:r>
      <w:r w:rsidRPr="00C72B84">
        <w:rPr>
          <w:sz w:val="20"/>
          <w:szCs w:val="20"/>
          <w:lang w:val="en-US"/>
        </w:rPr>
        <w:t>i</w:t>
      </w:r>
      <w:r w:rsidRPr="00C72B84">
        <w:rPr>
          <w:sz w:val="20"/>
          <w:szCs w:val="20"/>
        </w:rPr>
        <w:t>-</w:t>
      </w:r>
      <w:proofErr w:type="spellStart"/>
      <w:r w:rsidRPr="00C72B84">
        <w:rPr>
          <w:sz w:val="20"/>
          <w:szCs w:val="20"/>
          <w:lang w:val="en-US"/>
        </w:rPr>
        <w:t>ro</w:t>
      </w:r>
      <w:proofErr w:type="spellEnd"/>
      <w:r w:rsidRPr="00C72B84">
        <w:rPr>
          <w:sz w:val="20"/>
          <w:szCs w:val="20"/>
        </w:rPr>
        <w:t xml:space="preserve">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805AE3" w:rsidRPr="00C72B84" w:rsidRDefault="00805AE3" w:rsidP="00805AE3">
      <w:pPr>
        <w:jc w:val="both"/>
        <w:rPr>
          <w:sz w:val="20"/>
          <w:szCs w:val="20"/>
        </w:rPr>
      </w:pPr>
      <w:r w:rsidRPr="00C72B84">
        <w:rPr>
          <w:sz w:val="20"/>
          <w:szCs w:val="20"/>
        </w:rPr>
        <w:t>для показателей, желаемой тенденцией развития которых является рост значений:</w:t>
      </w:r>
    </w:p>
    <w:p w:rsidR="00805AE3" w:rsidRPr="00C72B84" w:rsidRDefault="00805AE3" w:rsidP="00805AE3">
      <w:pPr>
        <w:rPr>
          <w:sz w:val="20"/>
          <w:szCs w:val="20"/>
        </w:rPr>
      </w:pPr>
    </w:p>
    <w:p w:rsidR="00805AE3" w:rsidRPr="00C72B84" w:rsidRDefault="00805AE3" w:rsidP="00805AE3">
      <w:pPr>
        <w:rPr>
          <w:sz w:val="20"/>
          <w:szCs w:val="20"/>
        </w:rPr>
      </w:pPr>
      <w:r>
        <w:rPr>
          <w:noProof/>
          <w:sz w:val="20"/>
          <w:szCs w:val="20"/>
        </w:rPr>
        <w:drawing>
          <wp:inline distT="0" distB="0" distL="0" distR="0" wp14:anchorId="791796A8" wp14:editId="18FBAA90">
            <wp:extent cx="1638300" cy="552450"/>
            <wp:effectExtent l="0" t="0" r="0" b="0"/>
            <wp:docPr id="67" name="Рисунок 67" descr="E:\..\..\..\Documents and Settings\Users\XPoM\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ocuments and Settings\Users\XPoM\AppData\Local\Temp\FineReader10\media\image2.png"/>
                    <pic:cNvPicPr>
                      <a:picLocks noChangeAspect="1" noChangeArrowheads="1"/>
                    </pic:cNvPicPr>
                  </pic:nvPicPr>
                  <pic:blipFill>
                    <a:blip r:embed="rId71" r:link="rId94">
                      <a:extLst>
                        <a:ext uri="{28A0092B-C50C-407E-A947-70E740481C1C}">
                          <a14:useLocalDpi xmlns:a14="http://schemas.microsoft.com/office/drawing/2010/main" val="0"/>
                        </a:ext>
                      </a:extLst>
                    </a:blip>
                    <a:srcRect/>
                    <a:stretch>
                      <a:fillRect/>
                    </a:stretch>
                  </pic:blipFill>
                  <pic:spPr bwMode="auto">
                    <a:xfrm>
                      <a:off x="0" y="0"/>
                      <a:ext cx="1638300" cy="552450"/>
                    </a:xfrm>
                    <a:prstGeom prst="rect">
                      <a:avLst/>
                    </a:prstGeom>
                    <a:noFill/>
                    <a:ln>
                      <a:noFill/>
                    </a:ln>
                  </pic:spPr>
                </pic:pic>
              </a:graphicData>
            </a:graphic>
          </wp:inline>
        </w:drawing>
      </w:r>
    </w:p>
    <w:p w:rsidR="00805AE3" w:rsidRPr="00C72B84" w:rsidRDefault="00805AE3" w:rsidP="00805AE3">
      <w:pPr>
        <w:jc w:val="both"/>
        <w:rPr>
          <w:sz w:val="20"/>
          <w:szCs w:val="20"/>
        </w:rPr>
      </w:pPr>
      <w:r w:rsidRPr="00C72B84">
        <w:rPr>
          <w:sz w:val="20"/>
          <w:szCs w:val="20"/>
        </w:rPr>
        <w:t>для показателей, желаемой тенденцией развития которых является снижение значений:</w:t>
      </w:r>
    </w:p>
    <w:p w:rsidR="00805AE3" w:rsidRPr="00C72B84" w:rsidRDefault="00805AE3" w:rsidP="00805AE3">
      <w:pPr>
        <w:jc w:val="both"/>
        <w:rPr>
          <w:sz w:val="20"/>
          <w:szCs w:val="20"/>
        </w:rPr>
      </w:pPr>
      <w:r w:rsidRPr="00C72B84">
        <w:rPr>
          <w:sz w:val="20"/>
          <w:szCs w:val="20"/>
        </w:rPr>
        <w:t>где:</w:t>
      </w:r>
    </w:p>
    <w:p w:rsidR="00805AE3" w:rsidRPr="00C72B84" w:rsidRDefault="00805AE3" w:rsidP="00805AE3">
      <w:pPr>
        <w:jc w:val="both"/>
        <w:rPr>
          <w:sz w:val="20"/>
          <w:szCs w:val="20"/>
        </w:rPr>
      </w:pPr>
      <w:r>
        <w:rPr>
          <w:noProof/>
          <w:sz w:val="20"/>
          <w:szCs w:val="20"/>
        </w:rPr>
        <w:drawing>
          <wp:inline distT="0" distB="0" distL="0" distR="0" wp14:anchorId="09CB0FA3" wp14:editId="4E2391F7">
            <wp:extent cx="1524000" cy="638175"/>
            <wp:effectExtent l="0" t="0" r="0" b="9525"/>
            <wp:docPr id="66" name="Рисунок 66" descr="E:\..\..\..\Documents and Settings\Users\XPoM\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ocuments and Settings\Users\XPoM\AppData\Local\Temp\FineReader10\media\image3.png"/>
                    <pic:cNvPicPr>
                      <a:picLocks noChangeAspect="1" noChangeArrowheads="1"/>
                    </pic:cNvPicPr>
                  </pic:nvPicPr>
                  <pic:blipFill>
                    <a:blip r:embed="rId72" r:link="rId95">
                      <a:extLst>
                        <a:ext uri="{28A0092B-C50C-407E-A947-70E740481C1C}">
                          <a14:useLocalDpi xmlns:a14="http://schemas.microsoft.com/office/drawing/2010/main" val="0"/>
                        </a:ext>
                      </a:extLst>
                    </a:blip>
                    <a:srcRect/>
                    <a:stretch>
                      <a:fillRect/>
                    </a:stretch>
                  </pic:blipFill>
                  <pic:spPr bwMode="auto">
                    <a:xfrm>
                      <a:off x="0" y="0"/>
                      <a:ext cx="1524000" cy="638175"/>
                    </a:xfrm>
                    <a:prstGeom prst="rect">
                      <a:avLst/>
                    </a:prstGeom>
                    <a:noFill/>
                    <a:ln>
                      <a:noFill/>
                    </a:ln>
                  </pic:spPr>
                </pic:pic>
              </a:graphicData>
            </a:graphic>
          </wp:inline>
        </w:drawing>
      </w:r>
    </w:p>
    <w:p w:rsidR="00805AE3" w:rsidRPr="00C72B84" w:rsidRDefault="00805AE3" w:rsidP="00805AE3">
      <w:pPr>
        <w:jc w:val="both"/>
        <w:rPr>
          <w:sz w:val="20"/>
          <w:szCs w:val="20"/>
        </w:rPr>
      </w:pPr>
      <w:proofErr w:type="gramStart"/>
      <w:r w:rsidRPr="00C72B84">
        <w:rPr>
          <w:sz w:val="20"/>
          <w:szCs w:val="20"/>
        </w:rPr>
        <w:t>П</w:t>
      </w:r>
      <w:proofErr w:type="gramEnd"/>
      <w:r w:rsidRPr="00C72B84">
        <w:rPr>
          <w:sz w:val="20"/>
          <w:szCs w:val="20"/>
        </w:rPr>
        <w:t xml:space="preserve"> - </w:t>
      </w:r>
      <w:proofErr w:type="spellStart"/>
      <w:r w:rsidRPr="00C72B84">
        <w:rPr>
          <w:sz w:val="20"/>
          <w:szCs w:val="20"/>
        </w:rPr>
        <w:t>фактическоезначение</w:t>
      </w:r>
      <w:proofErr w:type="spellEnd"/>
      <w:r w:rsidRPr="00C72B84">
        <w:rPr>
          <w:sz w:val="20"/>
          <w:szCs w:val="20"/>
        </w:rPr>
        <w:t xml:space="preserve"> </w:t>
      </w:r>
      <w:r w:rsidRPr="00C72B84">
        <w:rPr>
          <w:sz w:val="20"/>
          <w:szCs w:val="20"/>
          <w:lang w:val="en-US"/>
        </w:rPr>
        <w:t>i</w:t>
      </w:r>
      <w:r w:rsidRPr="00C72B84">
        <w:rPr>
          <w:sz w:val="20"/>
          <w:szCs w:val="20"/>
        </w:rPr>
        <w:t>-</w:t>
      </w:r>
      <w:proofErr w:type="spellStart"/>
      <w:r w:rsidRPr="00C72B84">
        <w:rPr>
          <w:sz w:val="20"/>
          <w:szCs w:val="20"/>
          <w:lang w:val="en-US"/>
        </w:rPr>
        <w:t>ro</w:t>
      </w:r>
      <w:proofErr w:type="spellEnd"/>
      <w:r w:rsidRPr="00C72B84">
        <w:rPr>
          <w:sz w:val="20"/>
          <w:szCs w:val="20"/>
        </w:rPr>
        <w:t xml:space="preserve"> показателя эффективности реализации ф!</w:t>
      </w:r>
    </w:p>
    <w:p w:rsidR="00805AE3" w:rsidRPr="00C72B84" w:rsidRDefault="00805AE3" w:rsidP="00805AE3">
      <w:pPr>
        <w:jc w:val="both"/>
        <w:rPr>
          <w:sz w:val="20"/>
          <w:szCs w:val="20"/>
        </w:rPr>
      </w:pPr>
      <w:r w:rsidRPr="00C72B84">
        <w:rPr>
          <w:sz w:val="20"/>
          <w:szCs w:val="20"/>
        </w:rPr>
        <w:t xml:space="preserve">муниципальной Программы (в соответствующих единицах измерения); </w:t>
      </w:r>
      <w:proofErr w:type="gramStart"/>
      <w:r w:rsidRPr="00C72B84">
        <w:rPr>
          <w:sz w:val="20"/>
          <w:szCs w:val="20"/>
        </w:rPr>
        <w:t>П</w:t>
      </w:r>
      <w:proofErr w:type="gramEnd"/>
      <w:r w:rsidRPr="00C72B84">
        <w:rPr>
          <w:sz w:val="20"/>
          <w:szCs w:val="20"/>
        </w:rPr>
        <w:t xml:space="preserve"> - плановое значение </w:t>
      </w:r>
      <w:r w:rsidRPr="00C72B84">
        <w:rPr>
          <w:sz w:val="20"/>
          <w:szCs w:val="20"/>
          <w:lang w:val="en-US"/>
        </w:rPr>
        <w:t>i</w:t>
      </w:r>
      <w:r w:rsidRPr="00C72B84">
        <w:rPr>
          <w:sz w:val="20"/>
          <w:szCs w:val="20"/>
        </w:rPr>
        <w:t>-</w:t>
      </w:r>
      <w:proofErr w:type="spellStart"/>
      <w:r w:rsidRPr="00C72B84">
        <w:rPr>
          <w:sz w:val="20"/>
          <w:szCs w:val="20"/>
          <w:lang w:val="en-US"/>
        </w:rPr>
        <w:t>ro</w:t>
      </w:r>
      <w:proofErr w:type="spellEnd"/>
      <w:r w:rsidRPr="00C72B84">
        <w:rPr>
          <w:sz w:val="20"/>
          <w:szCs w:val="20"/>
        </w:rPr>
        <w:t xml:space="preserve"> показателя эффективности реализации </w:t>
      </w:r>
      <w:proofErr w:type="spellStart"/>
      <w:r w:rsidRPr="00C72B84">
        <w:rPr>
          <w:sz w:val="20"/>
          <w:szCs w:val="20"/>
          <w:lang w:val="en-US"/>
        </w:rPr>
        <w:t>imi</w:t>
      </w:r>
      <w:proofErr w:type="spellEnd"/>
    </w:p>
    <w:p w:rsidR="00805AE3" w:rsidRPr="00C72B84" w:rsidRDefault="00805AE3" w:rsidP="00805AE3">
      <w:pPr>
        <w:jc w:val="both"/>
        <w:rPr>
          <w:sz w:val="20"/>
          <w:szCs w:val="20"/>
        </w:rPr>
      </w:pPr>
      <w:r w:rsidRPr="00C72B84">
        <w:rPr>
          <w:sz w:val="20"/>
          <w:szCs w:val="20"/>
        </w:rPr>
        <w:t>муниципальной программы (в соответствующих единицах измерения).</w:t>
      </w:r>
    </w:p>
    <w:p w:rsidR="00805AE3" w:rsidRPr="00C72B84" w:rsidRDefault="00805AE3" w:rsidP="00805AE3">
      <w:pPr>
        <w:jc w:val="both"/>
        <w:rPr>
          <w:sz w:val="20"/>
          <w:szCs w:val="20"/>
        </w:rPr>
      </w:pPr>
      <w:r w:rsidRPr="00C72B84">
        <w:rPr>
          <w:sz w:val="20"/>
          <w:szCs w:val="20"/>
        </w:rPr>
        <w:t xml:space="preserve">При условии выполнения значений показателей «не более», «не менее» степень достижения </w:t>
      </w:r>
      <w:r w:rsidRPr="00C72B84">
        <w:rPr>
          <w:sz w:val="20"/>
          <w:szCs w:val="20"/>
          <w:lang w:val="en-US"/>
        </w:rPr>
        <w:t>i</w:t>
      </w:r>
      <w:r w:rsidRPr="00C72B84">
        <w:rPr>
          <w:sz w:val="20"/>
          <w:szCs w:val="20"/>
        </w:rPr>
        <w:t>-</w:t>
      </w:r>
      <w:proofErr w:type="spellStart"/>
      <w:r w:rsidRPr="00C72B84">
        <w:rPr>
          <w:sz w:val="20"/>
          <w:szCs w:val="20"/>
          <w:lang w:val="en-US"/>
        </w:rPr>
        <w:t>ro</w:t>
      </w:r>
      <w:proofErr w:type="spellEnd"/>
      <w:r w:rsidRPr="00C72B84">
        <w:rPr>
          <w:sz w:val="20"/>
          <w:szCs w:val="20"/>
        </w:rPr>
        <w:t xml:space="preserve"> показателя эффективности реализации муниципальной Программы считать равным 1.</w:t>
      </w:r>
    </w:p>
    <w:p w:rsidR="00805AE3" w:rsidRPr="00C72B84" w:rsidRDefault="00805AE3" w:rsidP="00805AE3">
      <w:pPr>
        <w:jc w:val="both"/>
        <w:rPr>
          <w:sz w:val="20"/>
          <w:szCs w:val="20"/>
        </w:rPr>
      </w:pPr>
      <w:r w:rsidRPr="00C72B84">
        <w:rPr>
          <w:sz w:val="20"/>
          <w:szCs w:val="20"/>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805AE3" w:rsidRPr="00C72B84" w:rsidRDefault="00805AE3" w:rsidP="00805AE3">
      <w:pPr>
        <w:jc w:val="both"/>
        <w:rPr>
          <w:sz w:val="20"/>
          <w:szCs w:val="20"/>
        </w:rPr>
      </w:pPr>
      <w:r w:rsidRPr="00C72B84">
        <w:rPr>
          <w:sz w:val="20"/>
          <w:szCs w:val="20"/>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805AE3" w:rsidRPr="00C72B84" w:rsidRDefault="00805AE3" w:rsidP="00805AE3">
      <w:pPr>
        <w:jc w:val="both"/>
        <w:rPr>
          <w:sz w:val="20"/>
          <w:szCs w:val="20"/>
        </w:rPr>
      </w:pPr>
      <w:r>
        <w:rPr>
          <w:noProof/>
          <w:sz w:val="20"/>
          <w:szCs w:val="20"/>
        </w:rPr>
        <w:drawing>
          <wp:inline distT="0" distB="0" distL="0" distR="0" wp14:anchorId="45A3A1F2" wp14:editId="3188AC5D">
            <wp:extent cx="1666875" cy="866775"/>
            <wp:effectExtent l="0" t="0" r="9525" b="9525"/>
            <wp:docPr id="65" name="Рисунок 65" descr="E:\..\..\..\Documents and Settings\Users\XPoM\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ocuments and Settings\Users\XPoM\AppData\Local\Temp\FineReader10\media\image4.png"/>
                    <pic:cNvPicPr>
                      <a:picLocks noChangeAspect="1" noChangeArrowheads="1"/>
                    </pic:cNvPicPr>
                  </pic:nvPicPr>
                  <pic:blipFill>
                    <a:blip r:embed="rId73" r:link="rId96">
                      <a:extLst>
                        <a:ext uri="{28A0092B-C50C-407E-A947-70E740481C1C}">
                          <a14:useLocalDpi xmlns:a14="http://schemas.microsoft.com/office/drawing/2010/main" val="0"/>
                        </a:ext>
                      </a:extLst>
                    </a:blip>
                    <a:srcRect/>
                    <a:stretch>
                      <a:fillRect/>
                    </a:stretch>
                  </pic:blipFill>
                  <pic:spPr bwMode="auto">
                    <a:xfrm>
                      <a:off x="0" y="0"/>
                      <a:ext cx="1666875" cy="866775"/>
                    </a:xfrm>
                    <a:prstGeom prst="rect">
                      <a:avLst/>
                    </a:prstGeom>
                    <a:noFill/>
                    <a:ln>
                      <a:noFill/>
                    </a:ln>
                  </pic:spPr>
                </pic:pic>
              </a:graphicData>
            </a:graphic>
          </wp:inline>
        </w:drawing>
      </w:r>
    </w:p>
    <w:p w:rsidR="00805AE3" w:rsidRPr="00C72B84" w:rsidRDefault="00805AE3" w:rsidP="00805AE3">
      <w:pPr>
        <w:jc w:val="both"/>
        <w:rPr>
          <w:sz w:val="20"/>
          <w:szCs w:val="20"/>
        </w:rPr>
      </w:pPr>
      <w:r w:rsidRPr="00C72B84">
        <w:rPr>
          <w:sz w:val="20"/>
          <w:szCs w:val="20"/>
        </w:rPr>
        <w:t>У - уровень финансирования муниципальной Программы в целом;</w:t>
      </w:r>
    </w:p>
    <w:p w:rsidR="00805AE3" w:rsidRPr="00C72B84" w:rsidRDefault="00805AE3" w:rsidP="00805AE3">
      <w:pPr>
        <w:jc w:val="both"/>
        <w:outlineLvl w:val="0"/>
        <w:rPr>
          <w:sz w:val="20"/>
          <w:szCs w:val="20"/>
        </w:rPr>
      </w:pPr>
      <w:bookmarkStart w:id="14" w:name="bookmark19"/>
      <w:r w:rsidRPr="00C72B84">
        <w:rPr>
          <w:sz w:val="20"/>
          <w:szCs w:val="20"/>
        </w:rPr>
        <w:t>Ф</w:t>
      </w:r>
      <w:bookmarkEnd w:id="14"/>
    </w:p>
    <w:p w:rsidR="00805AE3" w:rsidRPr="00C72B84" w:rsidRDefault="00805AE3" w:rsidP="00805AE3">
      <w:pPr>
        <w:jc w:val="both"/>
        <w:rPr>
          <w:sz w:val="20"/>
          <w:szCs w:val="20"/>
        </w:rPr>
      </w:pPr>
      <w:r w:rsidRPr="00C72B84">
        <w:rPr>
          <w:sz w:val="20"/>
          <w:szCs w:val="20"/>
        </w:rPr>
        <w:t>Ф - фактический объем финансовых ресурсов за счет всех источников</w:t>
      </w:r>
    </w:p>
    <w:p w:rsidR="00805AE3" w:rsidRPr="00C72B84" w:rsidRDefault="00805AE3" w:rsidP="00805AE3">
      <w:pPr>
        <w:jc w:val="both"/>
        <w:outlineLvl w:val="0"/>
        <w:rPr>
          <w:sz w:val="20"/>
          <w:szCs w:val="20"/>
        </w:rPr>
      </w:pPr>
      <w:bookmarkStart w:id="15" w:name="bookmark20"/>
      <w:r w:rsidRPr="00C72B84">
        <w:rPr>
          <w:sz w:val="20"/>
          <w:szCs w:val="20"/>
        </w:rPr>
        <w:t>Ф</w:t>
      </w:r>
      <w:bookmarkEnd w:id="15"/>
    </w:p>
    <w:p w:rsidR="00805AE3" w:rsidRPr="00C72B84" w:rsidRDefault="00805AE3" w:rsidP="00805AE3">
      <w:pPr>
        <w:jc w:val="both"/>
        <w:rPr>
          <w:sz w:val="20"/>
          <w:szCs w:val="20"/>
        </w:rPr>
      </w:pPr>
      <w:r w:rsidRPr="00C72B84">
        <w:rPr>
          <w:sz w:val="20"/>
          <w:szCs w:val="20"/>
        </w:rPr>
        <w:t>финансирования, направленный в отчетном периоде на реализацию мероприятий муниципальной Программы (тыс. руб.);</w:t>
      </w:r>
    </w:p>
    <w:p w:rsidR="00805AE3" w:rsidRPr="00C72B84" w:rsidRDefault="00805AE3" w:rsidP="00805AE3">
      <w:pPr>
        <w:jc w:val="both"/>
        <w:rPr>
          <w:sz w:val="20"/>
          <w:szCs w:val="20"/>
        </w:rPr>
      </w:pPr>
      <w:r w:rsidRPr="00C72B84">
        <w:rPr>
          <w:sz w:val="20"/>
          <w:szCs w:val="20"/>
        </w:rPr>
        <w:t xml:space="preserve">Ф - плановый объем финансовых ресурсов за счет всех источников </w:t>
      </w:r>
      <w:proofErr w:type="spellStart"/>
      <w:proofErr w:type="gramStart"/>
      <w:r w:rsidRPr="00C72B84">
        <w:rPr>
          <w:sz w:val="20"/>
          <w:szCs w:val="20"/>
        </w:rPr>
        <w:t>пл</w:t>
      </w:r>
      <w:proofErr w:type="spellEnd"/>
      <w:proofErr w:type="gramEnd"/>
    </w:p>
    <w:p w:rsidR="00805AE3" w:rsidRPr="00C72B84" w:rsidRDefault="00805AE3" w:rsidP="00805AE3">
      <w:pPr>
        <w:jc w:val="both"/>
        <w:rPr>
          <w:sz w:val="20"/>
          <w:szCs w:val="20"/>
        </w:rPr>
      </w:pPr>
      <w:r w:rsidRPr="00C72B84">
        <w:rPr>
          <w:sz w:val="20"/>
          <w:szCs w:val="20"/>
        </w:rPr>
        <w:t>финансирования на реализацию мероприятий  муниципальной Программы на соответствующий отчетный период, установленный муниципальной Программы (тыс. руб.).</w:t>
      </w:r>
    </w:p>
    <w:p w:rsidR="00805AE3" w:rsidRPr="00C72B84" w:rsidRDefault="00805AE3" w:rsidP="00805AE3">
      <w:pPr>
        <w:jc w:val="both"/>
        <w:rPr>
          <w:sz w:val="20"/>
          <w:szCs w:val="20"/>
        </w:rPr>
      </w:pPr>
      <w:r w:rsidRPr="00C72B84">
        <w:rPr>
          <w:sz w:val="20"/>
          <w:szCs w:val="20"/>
        </w:rPr>
        <w:t>Оценка эффективности реализации муниципальной Программы производится по формуле:</w:t>
      </w:r>
    </w:p>
    <w:p w:rsidR="00805AE3" w:rsidRPr="00C72B84" w:rsidRDefault="00805AE3" w:rsidP="00805AE3">
      <w:pPr>
        <w:jc w:val="both"/>
        <w:rPr>
          <w:sz w:val="20"/>
          <w:szCs w:val="20"/>
        </w:rPr>
      </w:pPr>
      <w:r>
        <w:rPr>
          <w:noProof/>
          <w:sz w:val="20"/>
          <w:szCs w:val="20"/>
        </w:rPr>
        <w:lastRenderedPageBreak/>
        <w:drawing>
          <wp:inline distT="0" distB="0" distL="0" distR="0" wp14:anchorId="63493164" wp14:editId="09F8BFB8">
            <wp:extent cx="1638300" cy="914400"/>
            <wp:effectExtent l="0" t="0" r="0" b="0"/>
            <wp:docPr id="64" name="Рисунок 64" descr="E:\..\..\..\Documents and Settings\Users\XPoM\AppData\Local\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ocuments and Settings\Users\XPoM\AppData\Local\Temp\FineReader10\media\image5.png"/>
                    <pic:cNvPicPr>
                      <a:picLocks noChangeAspect="1" noChangeArrowheads="1"/>
                    </pic:cNvPicPr>
                  </pic:nvPicPr>
                  <pic:blipFill>
                    <a:blip r:embed="rId74" r:link="rId97">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p>
    <w:p w:rsidR="00805AE3" w:rsidRPr="00C72B84" w:rsidRDefault="00805AE3" w:rsidP="00805AE3">
      <w:pPr>
        <w:jc w:val="both"/>
        <w:rPr>
          <w:sz w:val="20"/>
          <w:szCs w:val="20"/>
        </w:rPr>
      </w:pPr>
      <w:r w:rsidRPr="00C72B84">
        <w:rPr>
          <w:sz w:val="20"/>
          <w:szCs w:val="20"/>
        </w:rPr>
        <w:t>Э - оценка эффективности реализации  муниципальной Программы</w:t>
      </w:r>
      <w:proofErr w:type="gramStart"/>
      <w:r w:rsidRPr="00C72B84">
        <w:rPr>
          <w:sz w:val="20"/>
          <w:szCs w:val="20"/>
        </w:rPr>
        <w:t xml:space="preserve"> (%);</w:t>
      </w:r>
      <w:proofErr w:type="gramEnd"/>
    </w:p>
    <w:p w:rsidR="00805AE3" w:rsidRPr="00C72B84" w:rsidRDefault="00805AE3" w:rsidP="00805AE3">
      <w:pPr>
        <w:jc w:val="both"/>
        <w:rPr>
          <w:sz w:val="20"/>
          <w:szCs w:val="20"/>
        </w:rPr>
      </w:pPr>
      <w:r w:rsidRPr="00C72B84">
        <w:rPr>
          <w:sz w:val="20"/>
          <w:szCs w:val="20"/>
        </w:rPr>
        <w:t>ГП</w:t>
      </w:r>
    </w:p>
    <w:p w:rsidR="00805AE3" w:rsidRPr="00C72B84" w:rsidRDefault="00805AE3" w:rsidP="00805AE3">
      <w:pPr>
        <w:jc w:val="both"/>
        <w:rPr>
          <w:sz w:val="20"/>
          <w:szCs w:val="20"/>
        </w:rPr>
      </w:pPr>
      <w:proofErr w:type="gramStart"/>
      <w:r w:rsidRPr="00C72B84">
        <w:rPr>
          <w:sz w:val="20"/>
          <w:szCs w:val="20"/>
        </w:rPr>
        <w:t>П</w:t>
      </w:r>
      <w:proofErr w:type="gramEnd"/>
      <w:r w:rsidRPr="00C72B84">
        <w:rPr>
          <w:sz w:val="20"/>
          <w:szCs w:val="20"/>
        </w:rPr>
        <w:t xml:space="preserve"> - степень достижения показателей эффективности реализации эф муниципальной Программы (%);</w:t>
      </w:r>
    </w:p>
    <w:p w:rsidR="00805AE3" w:rsidRPr="00C72B84" w:rsidRDefault="00805AE3" w:rsidP="00805AE3">
      <w:pPr>
        <w:jc w:val="both"/>
        <w:rPr>
          <w:sz w:val="20"/>
          <w:szCs w:val="20"/>
        </w:rPr>
      </w:pPr>
      <w:r w:rsidRPr="00C72B84">
        <w:rPr>
          <w:sz w:val="20"/>
          <w:szCs w:val="20"/>
        </w:rPr>
        <w:t>У - уровень финансирования Программы в целом</w:t>
      </w:r>
      <w:proofErr w:type="gramStart"/>
      <w:r w:rsidRPr="00C72B84">
        <w:rPr>
          <w:sz w:val="20"/>
          <w:szCs w:val="20"/>
        </w:rPr>
        <w:t xml:space="preserve"> (%). </w:t>
      </w:r>
      <w:proofErr w:type="gramEnd"/>
      <w:r w:rsidRPr="00C72B84">
        <w:rPr>
          <w:sz w:val="20"/>
          <w:szCs w:val="20"/>
        </w:rPr>
        <w:t>Ф</w:t>
      </w:r>
    </w:p>
    <w:p w:rsidR="00805AE3" w:rsidRPr="00C72B84" w:rsidRDefault="00805AE3" w:rsidP="00805AE3">
      <w:pPr>
        <w:jc w:val="both"/>
        <w:rPr>
          <w:sz w:val="20"/>
          <w:szCs w:val="20"/>
        </w:rPr>
      </w:pPr>
      <w:r w:rsidRPr="00C72B84">
        <w:rPr>
          <w:sz w:val="20"/>
          <w:szCs w:val="20"/>
        </w:rPr>
        <w:t>В целях оценки эффективности реализации муниципальной Программы устанавливаются следующие критерии:</w:t>
      </w:r>
    </w:p>
    <w:p w:rsidR="00805AE3" w:rsidRPr="00C72B84" w:rsidRDefault="00805AE3" w:rsidP="00805AE3">
      <w:pPr>
        <w:jc w:val="both"/>
        <w:rPr>
          <w:sz w:val="20"/>
          <w:szCs w:val="20"/>
        </w:rPr>
      </w:pPr>
      <w:r w:rsidRPr="00C72B84">
        <w:rPr>
          <w:sz w:val="20"/>
          <w:szCs w:val="20"/>
        </w:rPr>
        <w:t>- если значение</w:t>
      </w:r>
      <w:proofErr w:type="gramStart"/>
      <w:r w:rsidRPr="00C72B84">
        <w:rPr>
          <w:sz w:val="20"/>
          <w:szCs w:val="20"/>
        </w:rPr>
        <w:t xml:space="preserve"> Э</w:t>
      </w:r>
      <w:proofErr w:type="gramEnd"/>
      <w:r w:rsidRPr="00C72B84">
        <w:rPr>
          <w:sz w:val="20"/>
          <w:szCs w:val="20"/>
        </w:rPr>
        <w:t xml:space="preserve"> равно 80% и выше, то уровень эффективности ГП - Реализации муниципальной Программы оценивается как высокий;</w:t>
      </w:r>
    </w:p>
    <w:p w:rsidR="00805AE3" w:rsidRPr="00C72B84" w:rsidRDefault="00805AE3" w:rsidP="00805AE3">
      <w:pPr>
        <w:jc w:val="both"/>
        <w:rPr>
          <w:sz w:val="20"/>
          <w:szCs w:val="20"/>
        </w:rPr>
      </w:pPr>
      <w:r w:rsidRPr="00C72B84">
        <w:rPr>
          <w:sz w:val="20"/>
          <w:szCs w:val="20"/>
        </w:rPr>
        <w:t>- если значение</w:t>
      </w:r>
      <w:proofErr w:type="gramStart"/>
      <w:r w:rsidRPr="00C72B84">
        <w:rPr>
          <w:sz w:val="20"/>
          <w:szCs w:val="20"/>
        </w:rPr>
        <w:t xml:space="preserve"> Э</w:t>
      </w:r>
      <w:proofErr w:type="gramEnd"/>
      <w:r w:rsidRPr="00C72B84">
        <w:rPr>
          <w:sz w:val="20"/>
          <w:szCs w:val="20"/>
        </w:rPr>
        <w:t xml:space="preserve"> от 60 до 80%, то уровень эффективности реализации ГП - муниципальной Программы оценивается как удовлетворительный;</w:t>
      </w:r>
    </w:p>
    <w:p w:rsidR="00805AE3" w:rsidRPr="00C72B84" w:rsidRDefault="00805AE3" w:rsidP="00805AE3">
      <w:pPr>
        <w:jc w:val="both"/>
        <w:rPr>
          <w:sz w:val="20"/>
          <w:szCs w:val="20"/>
        </w:rPr>
      </w:pPr>
      <w:r w:rsidRPr="00C72B84">
        <w:rPr>
          <w:sz w:val="20"/>
          <w:szCs w:val="20"/>
        </w:rPr>
        <w:t>- если значение</w:t>
      </w:r>
      <w:proofErr w:type="gramStart"/>
      <w:r w:rsidRPr="00C72B84">
        <w:rPr>
          <w:sz w:val="20"/>
          <w:szCs w:val="20"/>
        </w:rPr>
        <w:t xml:space="preserve"> Э</w:t>
      </w:r>
      <w:proofErr w:type="gramEnd"/>
      <w:r w:rsidRPr="00C72B84">
        <w:rPr>
          <w:sz w:val="20"/>
          <w:szCs w:val="20"/>
        </w:rPr>
        <w:t xml:space="preserve"> ниже 60%, то уровень эффективности реализации ГП - муниципальной Программы оценивается как неудовлетворительный.</w:t>
      </w:r>
    </w:p>
    <w:p w:rsidR="00805AE3" w:rsidRPr="00C72B84" w:rsidRDefault="00805AE3" w:rsidP="00805AE3">
      <w:pPr>
        <w:jc w:val="both"/>
        <w:rPr>
          <w:sz w:val="20"/>
          <w:szCs w:val="20"/>
        </w:rPr>
      </w:pPr>
      <w:r w:rsidRPr="00C72B84">
        <w:rPr>
          <w:sz w:val="20"/>
          <w:szCs w:val="20"/>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805AE3" w:rsidRPr="00C72B84" w:rsidRDefault="00805AE3" w:rsidP="00805AE3">
      <w:pPr>
        <w:jc w:val="both"/>
        <w:rPr>
          <w:sz w:val="20"/>
          <w:szCs w:val="20"/>
        </w:rPr>
      </w:pPr>
      <w:r w:rsidRPr="00C72B84">
        <w:rPr>
          <w:sz w:val="20"/>
          <w:szCs w:val="20"/>
        </w:rPr>
        <w:t xml:space="preserve">Ответственные исполнители муниципальной Программы: 2 раза в год в срок до 1 сентября, до 1 апреля, следующего за отчетным годом, в администрацию Орловского района </w:t>
      </w:r>
      <w:proofErr w:type="gramStart"/>
      <w:r w:rsidRPr="00C72B84">
        <w:rPr>
          <w:sz w:val="20"/>
          <w:szCs w:val="20"/>
        </w:rPr>
        <w:t>предоставляют отчет</w:t>
      </w:r>
      <w:proofErr w:type="gramEnd"/>
      <w:r w:rsidRPr="00C72B84">
        <w:rPr>
          <w:sz w:val="20"/>
          <w:szCs w:val="20"/>
        </w:rPr>
        <w:t xml:space="preserve"> по итогам реализации программы, включающего оценку степени достижения целей и решения задач Программы за весь период ее реализации.</w:t>
      </w:r>
    </w:p>
    <w:p w:rsidR="00805AE3" w:rsidRPr="00C72B84" w:rsidRDefault="00805AE3" w:rsidP="00805AE3">
      <w:pPr>
        <w:jc w:val="right"/>
        <w:rPr>
          <w:sz w:val="20"/>
          <w:szCs w:val="20"/>
        </w:rPr>
      </w:pPr>
      <w:r w:rsidRPr="00C72B84">
        <w:rPr>
          <w:sz w:val="20"/>
          <w:szCs w:val="20"/>
        </w:rPr>
        <w:t>Приложение 1.2. к Программе</w:t>
      </w:r>
    </w:p>
    <w:p w:rsidR="00805AE3" w:rsidRPr="00C72B84" w:rsidRDefault="00805AE3" w:rsidP="00805AE3">
      <w:pPr>
        <w:widowControl w:val="0"/>
        <w:autoSpaceDE w:val="0"/>
        <w:autoSpaceDN w:val="0"/>
        <w:adjustRightInd w:val="0"/>
        <w:jc w:val="center"/>
        <w:rPr>
          <w:sz w:val="20"/>
          <w:szCs w:val="20"/>
        </w:rPr>
      </w:pPr>
      <w:r w:rsidRPr="00C72B84">
        <w:rPr>
          <w:sz w:val="20"/>
          <w:szCs w:val="20"/>
        </w:rPr>
        <w:t>Прогнозная (справочная) оценка ресурсного обеспечения</w:t>
      </w:r>
    </w:p>
    <w:p w:rsidR="00805AE3" w:rsidRPr="00C72B84" w:rsidRDefault="00805AE3" w:rsidP="00805AE3">
      <w:pPr>
        <w:widowControl w:val="0"/>
        <w:autoSpaceDE w:val="0"/>
        <w:autoSpaceDN w:val="0"/>
        <w:adjustRightInd w:val="0"/>
        <w:jc w:val="center"/>
        <w:rPr>
          <w:sz w:val="20"/>
          <w:szCs w:val="20"/>
        </w:rPr>
      </w:pPr>
      <w:r w:rsidRPr="00C72B84">
        <w:rPr>
          <w:sz w:val="20"/>
          <w:szCs w:val="20"/>
        </w:rPr>
        <w:t>реализации муниципальной Программы</w:t>
      </w:r>
    </w:p>
    <w:p w:rsidR="00805AE3" w:rsidRPr="00C72B84" w:rsidRDefault="00805AE3" w:rsidP="00805AE3">
      <w:pPr>
        <w:jc w:val="center"/>
        <w:rPr>
          <w:sz w:val="20"/>
          <w:szCs w:val="20"/>
        </w:rPr>
      </w:pPr>
      <w:r w:rsidRPr="00C72B84">
        <w:rPr>
          <w:sz w:val="20"/>
          <w:szCs w:val="20"/>
        </w:rPr>
        <w:t>за счет всех источников финансирования</w:t>
      </w:r>
    </w:p>
    <w:tbl>
      <w:tblPr>
        <w:tblpPr w:leftFromText="180" w:rightFromText="180" w:vertAnchor="text" w:horzAnchor="margin" w:tblpXSpec="center" w:tblpY="158"/>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2633"/>
        <w:gridCol w:w="1847"/>
        <w:gridCol w:w="716"/>
        <w:gridCol w:w="716"/>
        <w:gridCol w:w="716"/>
        <w:gridCol w:w="716"/>
        <w:gridCol w:w="716"/>
        <w:gridCol w:w="716"/>
      </w:tblGrid>
      <w:tr w:rsidR="00805AE3" w:rsidRPr="00C72B84" w:rsidTr="00805AE3">
        <w:tc>
          <w:tcPr>
            <w:tcW w:w="0" w:type="auto"/>
            <w:vMerge w:val="restart"/>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Статус</w:t>
            </w:r>
          </w:p>
        </w:tc>
        <w:tc>
          <w:tcPr>
            <w:tcW w:w="0" w:type="auto"/>
            <w:vMerge w:val="restart"/>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Наименование муниципальной программы, подпрограммы,    </w:t>
            </w:r>
          </w:p>
        </w:tc>
        <w:tc>
          <w:tcPr>
            <w:tcW w:w="0" w:type="auto"/>
            <w:vMerge w:val="restart"/>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Источники    </w:t>
            </w:r>
            <w:r w:rsidRPr="00C72B84">
              <w:rPr>
                <w:b/>
                <w:bCs/>
                <w:sz w:val="20"/>
                <w:szCs w:val="20"/>
              </w:rPr>
              <w:br/>
              <w:t>финансирования</w:t>
            </w:r>
          </w:p>
        </w:tc>
        <w:tc>
          <w:tcPr>
            <w:tcW w:w="4240" w:type="dxa"/>
            <w:gridSpan w:val="6"/>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Оценка расходов</w:t>
            </w:r>
          </w:p>
          <w:p w:rsidR="00805AE3" w:rsidRPr="00C72B84" w:rsidRDefault="00805AE3" w:rsidP="00805AE3">
            <w:pPr>
              <w:jc w:val="center"/>
              <w:rPr>
                <w:sz w:val="20"/>
                <w:szCs w:val="20"/>
              </w:rPr>
            </w:pPr>
          </w:p>
        </w:tc>
      </w:tr>
      <w:tr w:rsidR="00805AE3" w:rsidRPr="00C72B84" w:rsidTr="00805AE3">
        <w:tc>
          <w:tcPr>
            <w:tcW w:w="0" w:type="auto"/>
            <w:vMerge/>
            <w:shd w:val="clear" w:color="auto" w:fill="auto"/>
            <w:vAlign w:val="center"/>
          </w:tcPr>
          <w:p w:rsidR="00805AE3" w:rsidRPr="00C72B84" w:rsidRDefault="00805AE3" w:rsidP="00805AE3">
            <w:pPr>
              <w:rPr>
                <w:b/>
                <w:bCs/>
                <w:sz w:val="20"/>
                <w:szCs w:val="20"/>
              </w:rPr>
            </w:pPr>
          </w:p>
        </w:tc>
        <w:tc>
          <w:tcPr>
            <w:tcW w:w="0" w:type="auto"/>
            <w:vMerge/>
            <w:shd w:val="clear" w:color="auto" w:fill="auto"/>
            <w:vAlign w:val="center"/>
          </w:tcPr>
          <w:p w:rsidR="00805AE3" w:rsidRPr="00C72B84" w:rsidRDefault="00805AE3" w:rsidP="00805AE3">
            <w:pPr>
              <w:rPr>
                <w:b/>
                <w:bCs/>
                <w:sz w:val="20"/>
                <w:szCs w:val="20"/>
              </w:rPr>
            </w:pPr>
          </w:p>
        </w:tc>
        <w:tc>
          <w:tcPr>
            <w:tcW w:w="0" w:type="auto"/>
            <w:vMerge/>
            <w:shd w:val="clear" w:color="auto" w:fill="auto"/>
            <w:vAlign w:val="center"/>
          </w:tcPr>
          <w:p w:rsidR="00805AE3" w:rsidRPr="00C72B84" w:rsidRDefault="00805AE3" w:rsidP="00805AE3">
            <w:pPr>
              <w:rPr>
                <w:b/>
                <w:bCs/>
                <w:sz w:val="20"/>
                <w:szCs w:val="20"/>
              </w:rPr>
            </w:pP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2017</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2018</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2019</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2020</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2021</w:t>
            </w:r>
          </w:p>
        </w:tc>
        <w:tc>
          <w:tcPr>
            <w:tcW w:w="660" w:type="dxa"/>
            <w:shd w:val="clear" w:color="auto" w:fill="auto"/>
          </w:tcPr>
          <w:p w:rsidR="00805AE3" w:rsidRPr="00C72B84" w:rsidRDefault="00805AE3" w:rsidP="00805AE3">
            <w:pPr>
              <w:rPr>
                <w:b/>
                <w:sz w:val="20"/>
                <w:szCs w:val="20"/>
              </w:rPr>
            </w:pPr>
            <w:r w:rsidRPr="00C72B84">
              <w:rPr>
                <w:b/>
                <w:sz w:val="20"/>
                <w:szCs w:val="20"/>
              </w:rPr>
              <w:t>2022</w:t>
            </w:r>
          </w:p>
        </w:tc>
      </w:tr>
      <w:tr w:rsidR="00805AE3" w:rsidRPr="00C72B84" w:rsidTr="00805AE3">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Муниципальная</w:t>
            </w:r>
            <w:r w:rsidRPr="00C72B84">
              <w:rPr>
                <w:sz w:val="20"/>
                <w:szCs w:val="20"/>
              </w:rPr>
              <w:br/>
              <w:t>программа</w:t>
            </w:r>
          </w:p>
        </w:tc>
        <w:tc>
          <w:tcPr>
            <w:tcW w:w="0" w:type="auto"/>
            <w:shd w:val="clear" w:color="auto" w:fill="auto"/>
          </w:tcPr>
          <w:p w:rsidR="00805AE3" w:rsidRPr="00C72B84" w:rsidRDefault="00805AE3" w:rsidP="00805AE3">
            <w:pPr>
              <w:widowControl w:val="0"/>
              <w:autoSpaceDE w:val="0"/>
              <w:autoSpaceDN w:val="0"/>
              <w:adjustRightInd w:val="0"/>
              <w:jc w:val="both"/>
              <w:rPr>
                <w:b/>
                <w:bCs/>
                <w:sz w:val="20"/>
                <w:szCs w:val="20"/>
              </w:rPr>
            </w:pPr>
            <w:r w:rsidRPr="00C72B84">
              <w:rPr>
                <w:b/>
                <w:bCs/>
                <w:sz w:val="20"/>
                <w:szCs w:val="20"/>
              </w:rPr>
              <w:t xml:space="preserve"> «Профилактика правонарушений в муниципальном образовании Орловский муниципальный район на 2017-2022 годы»</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highlight w:val="yellow"/>
              </w:rPr>
            </w:pPr>
            <w:r w:rsidRPr="00C72B84">
              <w:rPr>
                <w:b/>
                <w:bCs/>
                <w:sz w:val="20"/>
                <w:szCs w:val="20"/>
              </w:rPr>
              <w:t>24800</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50000</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50000</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50000</w:t>
            </w:r>
          </w:p>
        </w:tc>
        <w:tc>
          <w:tcPr>
            <w:tcW w:w="0" w:type="auto"/>
            <w:shd w:val="clear" w:color="auto" w:fill="auto"/>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50000</w:t>
            </w:r>
          </w:p>
        </w:tc>
        <w:tc>
          <w:tcPr>
            <w:tcW w:w="660" w:type="dxa"/>
            <w:shd w:val="clear" w:color="auto" w:fill="auto"/>
          </w:tcPr>
          <w:p w:rsidR="00805AE3" w:rsidRPr="00C72B84" w:rsidRDefault="00805AE3" w:rsidP="00805AE3">
            <w:pPr>
              <w:rPr>
                <w:b/>
                <w:sz w:val="20"/>
                <w:szCs w:val="20"/>
              </w:rPr>
            </w:pPr>
            <w:r w:rsidRPr="00C72B84">
              <w:rPr>
                <w:b/>
                <w:sz w:val="20"/>
                <w:szCs w:val="20"/>
              </w:rPr>
              <w:t>50000</w:t>
            </w:r>
          </w:p>
        </w:tc>
      </w:tr>
      <w:tr w:rsidR="00805AE3" w:rsidRPr="00C72B84" w:rsidTr="00805AE3">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 xml:space="preserve">Подпрограмма </w:t>
            </w:r>
          </w:p>
        </w:tc>
        <w:tc>
          <w:tcPr>
            <w:tcW w:w="0" w:type="auto"/>
            <w:shd w:val="clear" w:color="auto" w:fill="auto"/>
          </w:tcPr>
          <w:p w:rsidR="00805AE3" w:rsidRPr="00C72B84" w:rsidRDefault="00805AE3" w:rsidP="00805AE3">
            <w:pPr>
              <w:widowControl w:val="0"/>
              <w:autoSpaceDE w:val="0"/>
              <w:autoSpaceDN w:val="0"/>
              <w:adjustRightInd w:val="0"/>
              <w:jc w:val="both"/>
              <w:rPr>
                <w:sz w:val="20"/>
                <w:szCs w:val="20"/>
              </w:rPr>
            </w:pPr>
            <w:r w:rsidRPr="00C72B84">
              <w:rPr>
                <w:sz w:val="20"/>
                <w:szCs w:val="20"/>
              </w:rPr>
              <w:t xml:space="preserve"> «Профилактика правонарушений в муниципальном образовании Орловский муниципальный район на 2017 – 2022 годы»</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highlight w:val="yellow"/>
              </w:rPr>
            </w:pPr>
            <w:r w:rsidRPr="00C72B84">
              <w:rPr>
                <w:sz w:val="20"/>
                <w:szCs w:val="20"/>
              </w:rPr>
              <w:t>7800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660" w:type="dxa"/>
            <w:shd w:val="clear" w:color="auto" w:fill="auto"/>
          </w:tcPr>
          <w:p w:rsidR="00805AE3" w:rsidRPr="00C72B84" w:rsidRDefault="00805AE3" w:rsidP="00805AE3">
            <w:pPr>
              <w:rPr>
                <w:sz w:val="20"/>
                <w:szCs w:val="20"/>
              </w:rPr>
            </w:pPr>
            <w:r w:rsidRPr="00C72B84">
              <w:rPr>
                <w:sz w:val="20"/>
                <w:szCs w:val="20"/>
              </w:rPr>
              <w:t>20000</w:t>
            </w:r>
          </w:p>
        </w:tc>
      </w:tr>
      <w:tr w:rsidR="00805AE3" w:rsidRPr="00C72B84" w:rsidTr="00805AE3">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Подпрограмма</w:t>
            </w:r>
          </w:p>
        </w:tc>
        <w:tc>
          <w:tcPr>
            <w:tcW w:w="0" w:type="auto"/>
            <w:shd w:val="clear" w:color="auto" w:fill="auto"/>
          </w:tcPr>
          <w:p w:rsidR="00805AE3" w:rsidRPr="00C72B84" w:rsidRDefault="00805AE3" w:rsidP="00805AE3">
            <w:pPr>
              <w:widowControl w:val="0"/>
              <w:autoSpaceDE w:val="0"/>
              <w:autoSpaceDN w:val="0"/>
              <w:adjustRightInd w:val="0"/>
              <w:jc w:val="both"/>
              <w:rPr>
                <w:sz w:val="20"/>
                <w:szCs w:val="20"/>
              </w:rPr>
            </w:pPr>
            <w:r w:rsidRPr="00C72B84">
              <w:rPr>
                <w:sz w:val="20"/>
                <w:szCs w:val="20"/>
              </w:rPr>
              <w:t xml:space="preserve"> «Комплексные меры противодействия немедицинскому потреблению наркотических средств и их незаконному обороту  в Орловском районе Кировской области на 2017 - 2022 годы»</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9000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660" w:type="dxa"/>
            <w:shd w:val="clear" w:color="auto" w:fill="auto"/>
          </w:tcPr>
          <w:p w:rsidR="00805AE3" w:rsidRPr="00C72B84" w:rsidRDefault="00805AE3" w:rsidP="00805AE3">
            <w:pPr>
              <w:rPr>
                <w:sz w:val="20"/>
                <w:szCs w:val="20"/>
              </w:rPr>
            </w:pPr>
            <w:r w:rsidRPr="00C72B84">
              <w:rPr>
                <w:sz w:val="20"/>
                <w:szCs w:val="20"/>
              </w:rPr>
              <w:t>20000</w:t>
            </w:r>
          </w:p>
        </w:tc>
      </w:tr>
      <w:tr w:rsidR="00805AE3" w:rsidRPr="00C72B84" w:rsidTr="00805AE3">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Подпрограмма</w:t>
            </w:r>
          </w:p>
        </w:tc>
        <w:tc>
          <w:tcPr>
            <w:tcW w:w="0" w:type="auto"/>
            <w:shd w:val="clear" w:color="auto" w:fill="auto"/>
          </w:tcPr>
          <w:p w:rsidR="00805AE3" w:rsidRPr="00C72B84" w:rsidRDefault="00805AE3" w:rsidP="00805AE3">
            <w:pPr>
              <w:widowControl w:val="0"/>
              <w:autoSpaceDE w:val="0"/>
              <w:autoSpaceDN w:val="0"/>
              <w:adjustRightInd w:val="0"/>
              <w:jc w:val="both"/>
              <w:rPr>
                <w:sz w:val="20"/>
                <w:szCs w:val="20"/>
              </w:rPr>
            </w:pPr>
            <w:r w:rsidRPr="00C72B84">
              <w:rPr>
                <w:sz w:val="20"/>
                <w:szCs w:val="20"/>
              </w:rPr>
              <w:t>«Профилактики безнадзорности и правонарушений среди несовершеннолетних в Орловском районе на 2017-2022 годы»</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8000</w:t>
            </w:r>
          </w:p>
          <w:p w:rsidR="00805AE3" w:rsidRPr="00C72B84" w:rsidRDefault="00805AE3" w:rsidP="00805AE3">
            <w:pPr>
              <w:rPr>
                <w:sz w:val="20"/>
                <w:szCs w:val="20"/>
              </w:rPr>
            </w:pP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10000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10000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10000</w:t>
            </w:r>
          </w:p>
        </w:tc>
        <w:tc>
          <w:tcPr>
            <w:tcW w:w="0" w:type="auto"/>
            <w:shd w:val="clear" w:color="auto" w:fill="auto"/>
          </w:tcPr>
          <w:p w:rsidR="00805AE3" w:rsidRPr="00C72B84" w:rsidRDefault="00805AE3" w:rsidP="00805AE3">
            <w:pPr>
              <w:widowControl w:val="0"/>
              <w:autoSpaceDE w:val="0"/>
              <w:autoSpaceDN w:val="0"/>
              <w:adjustRightInd w:val="0"/>
              <w:jc w:val="center"/>
              <w:rPr>
                <w:sz w:val="20"/>
                <w:szCs w:val="20"/>
              </w:rPr>
            </w:pPr>
            <w:r w:rsidRPr="00C72B84">
              <w:rPr>
                <w:sz w:val="20"/>
                <w:szCs w:val="20"/>
              </w:rPr>
              <w:t>10000</w:t>
            </w:r>
          </w:p>
        </w:tc>
        <w:tc>
          <w:tcPr>
            <w:tcW w:w="660" w:type="dxa"/>
            <w:shd w:val="clear" w:color="auto" w:fill="auto"/>
          </w:tcPr>
          <w:p w:rsidR="00805AE3" w:rsidRPr="00C72B84" w:rsidRDefault="00805AE3" w:rsidP="00805AE3">
            <w:pPr>
              <w:rPr>
                <w:sz w:val="20"/>
                <w:szCs w:val="20"/>
              </w:rPr>
            </w:pPr>
            <w:r w:rsidRPr="00C72B84">
              <w:rPr>
                <w:sz w:val="20"/>
                <w:szCs w:val="20"/>
              </w:rPr>
              <w:t>10000</w:t>
            </w:r>
          </w:p>
        </w:tc>
      </w:tr>
    </w:tbl>
    <w:p w:rsidR="00805AE3" w:rsidRPr="00C72B84" w:rsidRDefault="00805AE3" w:rsidP="00805AE3">
      <w:pPr>
        <w:jc w:val="center"/>
        <w:rPr>
          <w:sz w:val="20"/>
          <w:szCs w:val="20"/>
        </w:rPr>
      </w:pPr>
    </w:p>
    <w:p w:rsidR="00805AE3" w:rsidRPr="00C72B84" w:rsidRDefault="00805AE3" w:rsidP="00805AE3">
      <w:pPr>
        <w:jc w:val="center"/>
        <w:rPr>
          <w:sz w:val="20"/>
          <w:szCs w:val="20"/>
        </w:rPr>
      </w:pPr>
    </w:p>
    <w:p w:rsidR="00805AE3" w:rsidRPr="00C72B84" w:rsidRDefault="00805AE3" w:rsidP="00805AE3">
      <w:pPr>
        <w:rPr>
          <w:sz w:val="20"/>
          <w:szCs w:val="20"/>
        </w:rPr>
        <w:sectPr w:rsidR="00805AE3" w:rsidRPr="00C72B84" w:rsidSect="00805AE3">
          <w:footerReference w:type="even" r:id="rId98"/>
          <w:footerReference w:type="default" r:id="rId99"/>
          <w:pgSz w:w="11907" w:h="16840"/>
          <w:pgMar w:top="591" w:right="851" w:bottom="719" w:left="1539" w:header="720" w:footer="720" w:gutter="0"/>
          <w:cols w:space="720"/>
        </w:sectPr>
      </w:pPr>
      <w:r>
        <w:rPr>
          <w:sz w:val="20"/>
          <w:szCs w:val="20"/>
        </w:rPr>
        <w:pict>
          <v:rect id="_x0000_i1039" style="width:0;height:1.5pt" o:hralign="center" o:hrstd="t" o:hr="t" fillcolor="gray" stroked="f"/>
        </w:pict>
      </w:r>
    </w:p>
    <w:p w:rsidR="00805AE3" w:rsidRPr="00C72B84" w:rsidRDefault="00805AE3" w:rsidP="00805AE3">
      <w:pPr>
        <w:widowControl w:val="0"/>
        <w:autoSpaceDE w:val="0"/>
        <w:autoSpaceDN w:val="0"/>
        <w:adjustRightInd w:val="0"/>
        <w:jc w:val="right"/>
        <w:rPr>
          <w:sz w:val="20"/>
          <w:szCs w:val="20"/>
        </w:rPr>
      </w:pPr>
      <w:r w:rsidRPr="00C72B84">
        <w:rPr>
          <w:sz w:val="20"/>
          <w:szCs w:val="20"/>
        </w:rPr>
        <w:lastRenderedPageBreak/>
        <w:t>Приложение 1.1. к Программе</w:t>
      </w:r>
    </w:p>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Перечень мероприятий и источники финансирования</w:t>
      </w:r>
    </w:p>
    <w:tbl>
      <w:tblPr>
        <w:tblW w:w="0" w:type="auto"/>
        <w:tblInd w:w="-918" w:type="dxa"/>
        <w:tblCellMar>
          <w:left w:w="75" w:type="dxa"/>
          <w:right w:w="75" w:type="dxa"/>
        </w:tblCellMar>
        <w:tblLook w:val="04A0" w:firstRow="1" w:lastRow="0" w:firstColumn="1" w:lastColumn="0" w:noHBand="0" w:noVBand="1"/>
      </w:tblPr>
      <w:tblGrid>
        <w:gridCol w:w="1574"/>
        <w:gridCol w:w="4934"/>
        <w:gridCol w:w="4845"/>
        <w:gridCol w:w="2021"/>
        <w:gridCol w:w="2124"/>
      </w:tblGrid>
      <w:tr w:rsidR="00805AE3" w:rsidRPr="00C72B84" w:rsidTr="00805AE3">
        <w:trPr>
          <w:trHeight w:val="1037"/>
        </w:trPr>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b/>
                <w:bCs/>
                <w:i/>
                <w:iCs/>
                <w:sz w:val="20"/>
                <w:szCs w:val="20"/>
              </w:rPr>
            </w:pPr>
            <w:r w:rsidRPr="00C72B84">
              <w:rPr>
                <w:b/>
                <w:bCs/>
                <w:i/>
                <w:iCs/>
                <w:sz w:val="20"/>
                <w:szCs w:val="20"/>
              </w:rPr>
              <w:t>№</w:t>
            </w:r>
          </w:p>
          <w:p w:rsidR="00805AE3" w:rsidRPr="00C72B84" w:rsidRDefault="00805AE3" w:rsidP="00805AE3">
            <w:pPr>
              <w:jc w:val="center"/>
              <w:rPr>
                <w:b/>
                <w:bCs/>
                <w:i/>
                <w:iCs/>
                <w:sz w:val="20"/>
                <w:szCs w:val="20"/>
              </w:rPr>
            </w:pPr>
            <w:proofErr w:type="gramStart"/>
            <w:r w:rsidRPr="00C72B84">
              <w:rPr>
                <w:b/>
                <w:bCs/>
                <w:i/>
                <w:iCs/>
                <w:sz w:val="20"/>
                <w:szCs w:val="20"/>
              </w:rPr>
              <w:t>п</w:t>
            </w:r>
            <w:proofErr w:type="gramEnd"/>
            <w:r w:rsidRPr="00C72B84">
              <w:rPr>
                <w:b/>
                <w:bCs/>
                <w:i/>
                <w:iCs/>
                <w:sz w:val="20"/>
                <w:szCs w:val="20"/>
              </w:rPr>
              <w:t>/п</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b/>
                <w:bCs/>
                <w:i/>
                <w:iCs/>
                <w:sz w:val="20"/>
                <w:szCs w:val="20"/>
              </w:rPr>
            </w:pPr>
            <w:r w:rsidRPr="00C72B84">
              <w:rPr>
                <w:b/>
                <w:bCs/>
                <w:i/>
                <w:iCs/>
                <w:sz w:val="20"/>
                <w:szCs w:val="20"/>
              </w:rPr>
              <w:t>Наименование мероприятий</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b/>
                <w:bCs/>
                <w:i/>
                <w:iCs/>
                <w:sz w:val="20"/>
                <w:szCs w:val="20"/>
              </w:rPr>
            </w:pPr>
            <w:r w:rsidRPr="00C72B84">
              <w:rPr>
                <w:b/>
                <w:bCs/>
                <w:i/>
                <w:iCs/>
                <w:sz w:val="20"/>
                <w:szCs w:val="20"/>
              </w:rPr>
              <w:t>Исполнитель</w:t>
            </w:r>
          </w:p>
        </w:tc>
        <w:tc>
          <w:tcPr>
            <w:tcW w:w="0" w:type="auto"/>
            <w:tcBorders>
              <w:top w:val="single" w:sz="4" w:space="0" w:color="auto"/>
              <w:left w:val="nil"/>
              <w:bottom w:val="single" w:sz="4" w:space="0" w:color="auto"/>
              <w:right w:val="single" w:sz="4" w:space="0" w:color="auto"/>
            </w:tcBorders>
            <w:vAlign w:val="center"/>
          </w:tcPr>
          <w:p w:rsidR="00805AE3" w:rsidRPr="00C72B84" w:rsidRDefault="00805AE3" w:rsidP="00805AE3">
            <w:pPr>
              <w:jc w:val="center"/>
              <w:rPr>
                <w:b/>
                <w:bCs/>
                <w:i/>
                <w:iCs/>
                <w:sz w:val="20"/>
                <w:szCs w:val="20"/>
              </w:rPr>
            </w:pPr>
            <w:r w:rsidRPr="00C72B84">
              <w:rPr>
                <w:b/>
                <w:bCs/>
                <w:i/>
                <w:iCs/>
                <w:sz w:val="20"/>
                <w:szCs w:val="20"/>
              </w:rPr>
              <w:t>Планируемая сумма расходов, руб.</w:t>
            </w:r>
          </w:p>
        </w:tc>
        <w:tc>
          <w:tcPr>
            <w:tcW w:w="0" w:type="auto"/>
            <w:tcBorders>
              <w:top w:val="single" w:sz="4" w:space="0" w:color="auto"/>
              <w:left w:val="nil"/>
              <w:bottom w:val="single" w:sz="4" w:space="0" w:color="auto"/>
              <w:right w:val="single" w:sz="4" w:space="0" w:color="auto"/>
            </w:tcBorders>
            <w:vAlign w:val="center"/>
          </w:tcPr>
          <w:p w:rsidR="00805AE3" w:rsidRPr="00C72B84" w:rsidRDefault="00805AE3" w:rsidP="00805AE3">
            <w:pPr>
              <w:tabs>
                <w:tab w:val="left" w:pos="3732"/>
              </w:tabs>
              <w:jc w:val="center"/>
              <w:rPr>
                <w:b/>
                <w:bCs/>
                <w:i/>
                <w:iCs/>
                <w:sz w:val="20"/>
                <w:szCs w:val="20"/>
              </w:rPr>
            </w:pPr>
            <w:r w:rsidRPr="00C72B84">
              <w:rPr>
                <w:b/>
                <w:bCs/>
                <w:i/>
                <w:iCs/>
                <w:sz w:val="20"/>
                <w:szCs w:val="20"/>
              </w:rPr>
              <w:t>Сроки исполнения</w:t>
            </w:r>
          </w:p>
        </w:tc>
      </w:tr>
      <w:tr w:rsidR="00805AE3" w:rsidRPr="00C72B84" w:rsidTr="00805AE3">
        <w:trPr>
          <w:trHeight w:val="1213"/>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Программа   </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b/>
                <w:bCs/>
                <w:sz w:val="20"/>
                <w:szCs w:val="20"/>
              </w:rPr>
            </w:pPr>
            <w:r w:rsidRPr="00C72B84">
              <w:rPr>
                <w:b/>
                <w:bCs/>
                <w:sz w:val="20"/>
                <w:szCs w:val="20"/>
              </w:rPr>
              <w:t>Муниципальная Программа «Профилактики правонарушений в муниципальном образовании Орловский муниципальный район на 2017-</w:t>
            </w:r>
            <w:smartTag w:uri="urn:schemas-microsoft-com:office:smarttags" w:element="metricconverter">
              <w:smartTagPr>
                <w:attr w:name="ProductID" w:val="2022 г"/>
              </w:smartTagPr>
              <w:r w:rsidRPr="00C72B84">
                <w:rPr>
                  <w:b/>
                  <w:bCs/>
                  <w:sz w:val="20"/>
                  <w:szCs w:val="20"/>
                </w:rPr>
                <w:t xml:space="preserve">2022 </w:t>
              </w:r>
              <w:proofErr w:type="spellStart"/>
              <w:r w:rsidRPr="00C72B84">
                <w:rPr>
                  <w:b/>
                  <w:bCs/>
                  <w:sz w:val="20"/>
                  <w:szCs w:val="20"/>
                </w:rPr>
                <w:t>г</w:t>
              </w:r>
            </w:smartTag>
            <w:r w:rsidRPr="00C72B84">
              <w:rPr>
                <w:b/>
                <w:bCs/>
                <w:sz w:val="20"/>
                <w:szCs w:val="20"/>
              </w:rPr>
              <w:t>.</w:t>
            </w:r>
            <w:proofErr w:type="gramStart"/>
            <w:r w:rsidRPr="00C72B84">
              <w:rPr>
                <w:b/>
                <w:bCs/>
                <w:sz w:val="20"/>
                <w:szCs w:val="20"/>
              </w:rPr>
              <w:t>г</w:t>
            </w:r>
            <w:proofErr w:type="spellEnd"/>
            <w:proofErr w:type="gramEnd"/>
            <w:r w:rsidRPr="00C72B84">
              <w:rPr>
                <w:b/>
                <w:bCs/>
                <w:sz w:val="20"/>
                <w:szCs w:val="20"/>
              </w:rPr>
              <w:t>.»</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Администрация Орловского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b/>
                <w:bCs/>
                <w:sz w:val="20"/>
                <w:szCs w:val="20"/>
              </w:rPr>
            </w:pPr>
            <w:r w:rsidRPr="00C72B84">
              <w:rPr>
                <w:b/>
                <w:bCs/>
                <w:sz w:val="20"/>
                <w:szCs w:val="20"/>
              </w:rPr>
              <w:t>Итого:</w:t>
            </w:r>
          </w:p>
          <w:p w:rsidR="00805AE3" w:rsidRPr="00C72B84" w:rsidRDefault="00805AE3" w:rsidP="00805AE3">
            <w:pPr>
              <w:jc w:val="center"/>
              <w:rPr>
                <w:b/>
                <w:bCs/>
                <w:sz w:val="20"/>
                <w:szCs w:val="20"/>
              </w:rPr>
            </w:pPr>
            <w:r w:rsidRPr="00C72B84">
              <w:rPr>
                <w:b/>
                <w:bCs/>
                <w:sz w:val="20"/>
                <w:szCs w:val="20"/>
              </w:rPr>
              <w:t>2017 год -  24800</w:t>
            </w:r>
          </w:p>
          <w:p w:rsidR="00805AE3" w:rsidRPr="00C72B84" w:rsidRDefault="00805AE3" w:rsidP="00805AE3">
            <w:pPr>
              <w:jc w:val="center"/>
              <w:rPr>
                <w:b/>
                <w:bCs/>
                <w:sz w:val="20"/>
                <w:szCs w:val="20"/>
              </w:rPr>
            </w:pPr>
            <w:r w:rsidRPr="00C72B84">
              <w:rPr>
                <w:b/>
                <w:bCs/>
                <w:sz w:val="20"/>
                <w:szCs w:val="20"/>
              </w:rPr>
              <w:t>2018  год – 50000</w:t>
            </w:r>
          </w:p>
          <w:p w:rsidR="00805AE3" w:rsidRPr="00C72B84" w:rsidRDefault="00805AE3" w:rsidP="00805AE3">
            <w:pPr>
              <w:jc w:val="center"/>
              <w:rPr>
                <w:b/>
                <w:bCs/>
                <w:sz w:val="20"/>
                <w:szCs w:val="20"/>
              </w:rPr>
            </w:pPr>
            <w:r w:rsidRPr="00C72B84">
              <w:rPr>
                <w:b/>
                <w:bCs/>
                <w:sz w:val="20"/>
                <w:szCs w:val="20"/>
              </w:rPr>
              <w:t>2019 год – 50000</w:t>
            </w:r>
          </w:p>
          <w:p w:rsidR="00805AE3" w:rsidRPr="00C72B84" w:rsidRDefault="00805AE3" w:rsidP="00805AE3">
            <w:pPr>
              <w:jc w:val="center"/>
              <w:rPr>
                <w:b/>
                <w:sz w:val="20"/>
                <w:szCs w:val="20"/>
              </w:rPr>
            </w:pPr>
            <w:r w:rsidRPr="00C72B84">
              <w:rPr>
                <w:b/>
                <w:sz w:val="20"/>
                <w:szCs w:val="20"/>
              </w:rPr>
              <w:t>2020 год – 50000</w:t>
            </w:r>
          </w:p>
          <w:p w:rsidR="00805AE3" w:rsidRPr="00C72B84" w:rsidRDefault="00805AE3" w:rsidP="00805AE3">
            <w:pPr>
              <w:jc w:val="center"/>
              <w:rPr>
                <w:b/>
                <w:sz w:val="20"/>
                <w:szCs w:val="20"/>
              </w:rPr>
            </w:pPr>
            <w:r w:rsidRPr="00C72B84">
              <w:rPr>
                <w:b/>
                <w:sz w:val="20"/>
                <w:szCs w:val="20"/>
              </w:rPr>
              <w:t>2021 год – 50000</w:t>
            </w:r>
          </w:p>
          <w:p w:rsidR="00805AE3" w:rsidRPr="00C72B84" w:rsidRDefault="00805AE3" w:rsidP="00805AE3">
            <w:pPr>
              <w:jc w:val="center"/>
              <w:rPr>
                <w:b/>
                <w:bCs/>
                <w:sz w:val="20"/>
                <w:szCs w:val="20"/>
              </w:rPr>
            </w:pPr>
            <w:r w:rsidRPr="00C72B84">
              <w:rPr>
                <w:b/>
                <w:sz w:val="20"/>
                <w:szCs w:val="20"/>
              </w:rPr>
              <w:t>2022 год - 50000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tabs>
                <w:tab w:val="left" w:pos="3732"/>
              </w:tabs>
              <w:jc w:val="center"/>
              <w:rPr>
                <w:sz w:val="20"/>
                <w:szCs w:val="20"/>
              </w:rPr>
            </w:pPr>
          </w:p>
        </w:tc>
      </w:tr>
      <w:tr w:rsidR="00805AE3" w:rsidRPr="00C72B84" w:rsidTr="00805AE3">
        <w:trPr>
          <w:trHeight w:val="1041"/>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color w:val="000000"/>
                <w:sz w:val="20"/>
                <w:szCs w:val="20"/>
              </w:rPr>
            </w:pPr>
            <w:r w:rsidRPr="00C72B84">
              <w:rPr>
                <w:color w:val="000000"/>
                <w:sz w:val="20"/>
                <w:szCs w:val="20"/>
              </w:rPr>
              <w:t>Подпрограмма</w:t>
            </w:r>
          </w:p>
          <w:p w:rsidR="00805AE3" w:rsidRPr="00C72B84" w:rsidRDefault="00805AE3" w:rsidP="00805AE3">
            <w:pPr>
              <w:widowControl w:val="0"/>
              <w:autoSpaceDE w:val="0"/>
              <w:autoSpaceDN w:val="0"/>
              <w:adjustRightInd w:val="0"/>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b/>
                <w:bCs/>
                <w:color w:val="000000"/>
                <w:sz w:val="20"/>
                <w:szCs w:val="20"/>
              </w:rPr>
            </w:pPr>
            <w:r w:rsidRPr="00C72B84">
              <w:rPr>
                <w:b/>
                <w:bCs/>
                <w:color w:val="000000"/>
                <w:sz w:val="20"/>
                <w:szCs w:val="20"/>
              </w:rPr>
              <w:t>Муниципальная подпрограмма «Профилактика правонарушений в муниципальном образовании Орловский муниципальный район» на 2017- 2022годы</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color w:val="000000"/>
                <w:sz w:val="20"/>
                <w:szCs w:val="20"/>
              </w:rPr>
            </w:pPr>
            <w:r w:rsidRPr="00C72B84">
              <w:rPr>
                <w:color w:val="000000"/>
                <w:sz w:val="20"/>
                <w:szCs w:val="20"/>
              </w:rPr>
              <w:t>Администрация Орловского района</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b/>
                <w:bCs/>
                <w:color w:val="000000"/>
                <w:sz w:val="20"/>
                <w:szCs w:val="20"/>
              </w:rPr>
            </w:pPr>
            <w:r w:rsidRPr="00C72B84">
              <w:rPr>
                <w:b/>
                <w:bCs/>
                <w:color w:val="000000"/>
                <w:sz w:val="20"/>
                <w:szCs w:val="20"/>
              </w:rPr>
              <w:t>Итого:</w:t>
            </w:r>
          </w:p>
          <w:p w:rsidR="00805AE3" w:rsidRPr="00C72B84" w:rsidRDefault="00805AE3" w:rsidP="00805AE3">
            <w:pPr>
              <w:jc w:val="center"/>
              <w:rPr>
                <w:b/>
                <w:bCs/>
                <w:color w:val="000000"/>
                <w:sz w:val="20"/>
                <w:szCs w:val="20"/>
              </w:rPr>
            </w:pPr>
            <w:r w:rsidRPr="00C72B84">
              <w:rPr>
                <w:b/>
                <w:bCs/>
                <w:color w:val="000000"/>
                <w:sz w:val="20"/>
                <w:szCs w:val="20"/>
              </w:rPr>
              <w:t>2017 год – 7800</w:t>
            </w:r>
          </w:p>
          <w:p w:rsidR="00805AE3" w:rsidRPr="00C72B84" w:rsidRDefault="00805AE3" w:rsidP="00805AE3">
            <w:pPr>
              <w:jc w:val="center"/>
              <w:rPr>
                <w:b/>
                <w:bCs/>
                <w:color w:val="000000"/>
                <w:sz w:val="20"/>
                <w:szCs w:val="20"/>
              </w:rPr>
            </w:pPr>
            <w:r w:rsidRPr="00C72B84">
              <w:rPr>
                <w:b/>
                <w:bCs/>
                <w:color w:val="000000"/>
                <w:sz w:val="20"/>
                <w:szCs w:val="20"/>
              </w:rPr>
              <w:t>2018 год – 20000</w:t>
            </w:r>
          </w:p>
          <w:p w:rsidR="00805AE3" w:rsidRPr="00C72B84" w:rsidRDefault="00805AE3" w:rsidP="00805AE3">
            <w:pPr>
              <w:jc w:val="center"/>
              <w:rPr>
                <w:b/>
                <w:bCs/>
                <w:sz w:val="20"/>
                <w:szCs w:val="20"/>
              </w:rPr>
            </w:pPr>
            <w:r w:rsidRPr="00C72B84">
              <w:rPr>
                <w:b/>
                <w:bCs/>
                <w:color w:val="000000"/>
                <w:sz w:val="20"/>
                <w:szCs w:val="20"/>
              </w:rPr>
              <w:t xml:space="preserve">2019 год – </w:t>
            </w:r>
            <w:r w:rsidRPr="00C72B84">
              <w:rPr>
                <w:b/>
                <w:bCs/>
                <w:sz w:val="20"/>
                <w:szCs w:val="20"/>
              </w:rPr>
              <w:t>20000</w:t>
            </w:r>
          </w:p>
          <w:p w:rsidR="00805AE3" w:rsidRPr="00C72B84" w:rsidRDefault="00805AE3" w:rsidP="00805AE3">
            <w:pPr>
              <w:jc w:val="center"/>
              <w:rPr>
                <w:b/>
                <w:sz w:val="20"/>
                <w:szCs w:val="20"/>
              </w:rPr>
            </w:pPr>
            <w:r w:rsidRPr="00C72B84">
              <w:rPr>
                <w:b/>
                <w:sz w:val="20"/>
                <w:szCs w:val="20"/>
              </w:rPr>
              <w:t>2020 год – 20000</w:t>
            </w:r>
          </w:p>
          <w:p w:rsidR="00805AE3" w:rsidRPr="00C72B84" w:rsidRDefault="00805AE3" w:rsidP="00805AE3">
            <w:pPr>
              <w:jc w:val="center"/>
              <w:rPr>
                <w:b/>
                <w:sz w:val="20"/>
                <w:szCs w:val="20"/>
              </w:rPr>
            </w:pPr>
            <w:r w:rsidRPr="00C72B84">
              <w:rPr>
                <w:b/>
                <w:sz w:val="20"/>
                <w:szCs w:val="20"/>
              </w:rPr>
              <w:t>2021 год – 20000</w:t>
            </w:r>
          </w:p>
          <w:p w:rsidR="00805AE3" w:rsidRPr="00C72B84" w:rsidRDefault="00805AE3" w:rsidP="00805AE3">
            <w:pPr>
              <w:jc w:val="center"/>
              <w:rPr>
                <w:b/>
                <w:bCs/>
                <w:color w:val="000000"/>
                <w:sz w:val="20"/>
                <w:szCs w:val="20"/>
              </w:rPr>
            </w:pPr>
            <w:r w:rsidRPr="00C72B84">
              <w:rPr>
                <w:b/>
                <w:sz w:val="20"/>
                <w:szCs w:val="20"/>
              </w:rPr>
              <w:t>2022 год - 20000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tabs>
                <w:tab w:val="left" w:pos="3732"/>
              </w:tabs>
              <w:jc w:val="center"/>
              <w:rPr>
                <w:color w:val="000000"/>
                <w:sz w:val="20"/>
                <w:szCs w:val="20"/>
              </w:rPr>
            </w:pPr>
          </w:p>
        </w:tc>
      </w:tr>
      <w:tr w:rsidR="00805AE3" w:rsidRPr="00C72B84" w:rsidTr="00805AE3">
        <w:tc>
          <w:tcPr>
            <w:tcW w:w="0" w:type="auto"/>
            <w:gridSpan w:val="5"/>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color w:val="000000"/>
                <w:sz w:val="20"/>
                <w:szCs w:val="20"/>
              </w:rPr>
            </w:pPr>
            <w:r w:rsidRPr="00C72B84">
              <w:rPr>
                <w:b/>
                <w:bCs/>
                <w:color w:val="000000"/>
                <w:sz w:val="20"/>
                <w:szCs w:val="20"/>
              </w:rPr>
              <w:t>1. Снижение уровня преступности на территории муниципального образования. Организационные мероприятия по выполнению программы</w:t>
            </w:r>
          </w:p>
        </w:tc>
      </w:tr>
      <w:tr w:rsidR="00805AE3" w:rsidRPr="00C72B84" w:rsidTr="00805AE3">
        <w:trPr>
          <w:trHeight w:val="488"/>
        </w:trPr>
        <w:tc>
          <w:tcPr>
            <w:tcW w:w="0" w:type="auto"/>
            <w:tcBorders>
              <w:top w:val="nil"/>
              <w:left w:val="single" w:sz="4" w:space="0" w:color="auto"/>
              <w:bottom w:val="single" w:sz="4" w:space="0" w:color="auto"/>
              <w:right w:val="single" w:sz="4" w:space="0" w:color="auto"/>
            </w:tcBorders>
          </w:tcPr>
          <w:p w:rsidR="00805AE3" w:rsidRPr="00C72B84" w:rsidRDefault="00805AE3" w:rsidP="00805AE3">
            <w:pPr>
              <w:suppressAutoHyphens/>
              <w:jc w:val="center"/>
              <w:rPr>
                <w:color w:val="000000"/>
                <w:sz w:val="20"/>
                <w:szCs w:val="20"/>
              </w:rPr>
            </w:pPr>
            <w:r w:rsidRPr="00C72B84">
              <w:rPr>
                <w:color w:val="000000"/>
                <w:sz w:val="20"/>
                <w:szCs w:val="20"/>
              </w:rPr>
              <w:t>1.1</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color w:val="000000"/>
                <w:sz w:val="20"/>
                <w:szCs w:val="20"/>
              </w:rPr>
            </w:pPr>
            <w:r w:rsidRPr="00C72B84">
              <w:rPr>
                <w:color w:val="000000"/>
                <w:sz w:val="20"/>
                <w:szCs w:val="20"/>
              </w:rPr>
              <w:t>Организовать работу муниципальной межведомственной комиссии по профилактике правонарушений (далее МВКПП), созданной ранее.</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color w:val="000000"/>
                <w:sz w:val="20"/>
                <w:szCs w:val="20"/>
              </w:rPr>
            </w:pPr>
            <w:r w:rsidRPr="00C72B84">
              <w:rPr>
                <w:color w:val="000000"/>
                <w:sz w:val="20"/>
                <w:szCs w:val="20"/>
              </w:rPr>
              <w:t>Администрация района, главы городского и сельских поселений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Не требует финансирования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tabs>
                <w:tab w:val="left" w:pos="3732"/>
              </w:tabs>
              <w:jc w:val="center"/>
              <w:rPr>
                <w:color w:val="000000"/>
                <w:sz w:val="20"/>
                <w:szCs w:val="20"/>
              </w:rPr>
            </w:pPr>
            <w:r w:rsidRPr="00C72B84">
              <w:rPr>
                <w:color w:val="000000"/>
                <w:sz w:val="20"/>
                <w:szCs w:val="20"/>
              </w:rPr>
              <w:t>Весь период</w:t>
            </w:r>
          </w:p>
        </w:tc>
      </w:tr>
      <w:tr w:rsidR="00805AE3" w:rsidRPr="00C72B84" w:rsidTr="00805AE3">
        <w:trPr>
          <w:trHeight w:val="508"/>
        </w:trPr>
        <w:tc>
          <w:tcPr>
            <w:tcW w:w="0" w:type="auto"/>
            <w:tcBorders>
              <w:top w:val="nil"/>
              <w:left w:val="single" w:sz="4" w:space="0" w:color="auto"/>
              <w:bottom w:val="single" w:sz="4" w:space="0" w:color="auto"/>
              <w:right w:val="single" w:sz="4" w:space="0" w:color="auto"/>
            </w:tcBorders>
          </w:tcPr>
          <w:p w:rsidR="00805AE3" w:rsidRPr="00C72B84" w:rsidRDefault="00805AE3" w:rsidP="00805AE3">
            <w:pPr>
              <w:suppressAutoHyphens/>
              <w:jc w:val="center"/>
              <w:rPr>
                <w:color w:val="000000"/>
                <w:sz w:val="20"/>
                <w:szCs w:val="20"/>
              </w:rPr>
            </w:pPr>
            <w:r w:rsidRPr="00C72B84">
              <w:rPr>
                <w:color w:val="000000"/>
                <w:sz w:val="20"/>
                <w:szCs w:val="20"/>
              </w:rPr>
              <w:t>1.2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color w:val="000000"/>
                <w:sz w:val="20"/>
                <w:szCs w:val="20"/>
              </w:rPr>
            </w:pPr>
            <w:r w:rsidRPr="00C72B84">
              <w:rPr>
                <w:color w:val="000000"/>
                <w:sz w:val="20"/>
                <w:szCs w:val="20"/>
              </w:rPr>
              <w:t>Осуществлять корректировку действующих муниципальных программ профилактики правонарушений</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color w:val="000000"/>
                <w:sz w:val="20"/>
                <w:szCs w:val="20"/>
              </w:rPr>
            </w:pPr>
            <w:r w:rsidRPr="00C72B84">
              <w:rPr>
                <w:color w:val="000000"/>
                <w:sz w:val="20"/>
                <w:szCs w:val="20"/>
              </w:rPr>
              <w:t>Председатель межведомственной комиссии (МВКПП)</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Не требует финансирования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tabs>
                <w:tab w:val="left" w:pos="3732"/>
              </w:tabs>
              <w:jc w:val="center"/>
              <w:rPr>
                <w:color w:val="000000"/>
                <w:sz w:val="20"/>
                <w:szCs w:val="20"/>
              </w:rPr>
            </w:pPr>
            <w:r w:rsidRPr="00C72B84">
              <w:rPr>
                <w:color w:val="000000"/>
                <w:sz w:val="20"/>
                <w:szCs w:val="20"/>
              </w:rPr>
              <w:t>По мере необходимости</w:t>
            </w:r>
          </w:p>
        </w:tc>
      </w:tr>
      <w:tr w:rsidR="00805AE3" w:rsidRPr="00C72B84" w:rsidTr="00805AE3">
        <w:tc>
          <w:tcPr>
            <w:tcW w:w="0" w:type="auto"/>
            <w:gridSpan w:val="5"/>
            <w:tcBorders>
              <w:top w:val="nil"/>
              <w:left w:val="single" w:sz="4" w:space="0" w:color="auto"/>
              <w:bottom w:val="single" w:sz="4" w:space="0" w:color="auto"/>
              <w:right w:val="single" w:sz="4" w:space="0" w:color="auto"/>
            </w:tcBorders>
          </w:tcPr>
          <w:p w:rsidR="00805AE3" w:rsidRPr="00C72B84" w:rsidRDefault="00805AE3" w:rsidP="00805AE3">
            <w:pPr>
              <w:suppressAutoHyphens/>
              <w:jc w:val="center"/>
              <w:rPr>
                <w:b/>
                <w:color w:val="000000"/>
                <w:sz w:val="20"/>
                <w:szCs w:val="20"/>
              </w:rPr>
            </w:pPr>
            <w:r w:rsidRPr="00C72B84">
              <w:rPr>
                <w:b/>
                <w:color w:val="000000"/>
                <w:sz w:val="20"/>
                <w:szCs w:val="20"/>
              </w:rPr>
              <w:t>2 Нормативное правовое обеспечение профилактики правонарушений</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suppressAutoHyphens/>
              <w:jc w:val="center"/>
              <w:rPr>
                <w:color w:val="000000"/>
                <w:sz w:val="20"/>
                <w:szCs w:val="20"/>
              </w:rPr>
            </w:pPr>
            <w:r w:rsidRPr="00C72B84">
              <w:rPr>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color w:val="000000"/>
                <w:sz w:val="20"/>
                <w:szCs w:val="20"/>
              </w:rPr>
            </w:pPr>
            <w:r w:rsidRPr="00C72B84">
              <w:rPr>
                <w:color w:val="000000"/>
                <w:sz w:val="20"/>
                <w:szCs w:val="20"/>
              </w:rPr>
              <w:t>Организовать разработку и принятие нормативно-правовых актов Орловского района</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color w:val="000000"/>
                <w:sz w:val="20"/>
                <w:szCs w:val="20"/>
              </w:rPr>
            </w:pPr>
            <w:r w:rsidRPr="00C72B84">
              <w:rPr>
                <w:color w:val="000000"/>
                <w:sz w:val="20"/>
                <w:szCs w:val="20"/>
              </w:rPr>
              <w:t>Администрация района, МВКПП</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По мере необходимости</w:t>
            </w:r>
          </w:p>
        </w:tc>
      </w:tr>
      <w:tr w:rsidR="00805AE3" w:rsidRPr="00C72B84" w:rsidTr="00805AE3">
        <w:tc>
          <w:tcPr>
            <w:tcW w:w="0" w:type="auto"/>
            <w:gridSpan w:val="5"/>
            <w:tcBorders>
              <w:top w:val="nil"/>
              <w:left w:val="single" w:sz="4" w:space="0" w:color="auto"/>
              <w:bottom w:val="single" w:sz="4" w:space="0" w:color="auto"/>
              <w:right w:val="single" w:sz="4" w:space="0" w:color="auto"/>
            </w:tcBorders>
          </w:tcPr>
          <w:p w:rsidR="00805AE3" w:rsidRPr="00C72B84" w:rsidRDefault="00805AE3" w:rsidP="00805AE3">
            <w:pPr>
              <w:jc w:val="center"/>
              <w:rPr>
                <w:b/>
                <w:bCs/>
                <w:color w:val="000000"/>
                <w:sz w:val="20"/>
                <w:szCs w:val="20"/>
              </w:rPr>
            </w:pPr>
            <w:r w:rsidRPr="00C72B84">
              <w:rPr>
                <w:b/>
                <w:color w:val="000000"/>
                <w:sz w:val="20"/>
                <w:szCs w:val="20"/>
              </w:rPr>
              <w:t xml:space="preserve">3. </w:t>
            </w:r>
            <w:r w:rsidRPr="00C72B84">
              <w:rPr>
                <w:b/>
                <w:bCs/>
                <w:color w:val="000000"/>
                <w:sz w:val="20"/>
                <w:szCs w:val="20"/>
              </w:rPr>
              <w:t>Профилактика правонарушений</w:t>
            </w:r>
          </w:p>
        </w:tc>
      </w:tr>
      <w:tr w:rsidR="00805AE3" w:rsidRPr="00C72B84" w:rsidTr="00805AE3">
        <w:tc>
          <w:tcPr>
            <w:tcW w:w="0" w:type="auto"/>
            <w:gridSpan w:val="5"/>
            <w:tcBorders>
              <w:top w:val="nil"/>
              <w:left w:val="single" w:sz="4" w:space="0" w:color="auto"/>
              <w:bottom w:val="single" w:sz="4" w:space="0" w:color="auto"/>
              <w:right w:val="single" w:sz="4" w:space="0" w:color="auto"/>
            </w:tcBorders>
          </w:tcPr>
          <w:p w:rsidR="00805AE3" w:rsidRPr="00C72B84" w:rsidRDefault="00805AE3" w:rsidP="00805AE3">
            <w:pPr>
              <w:jc w:val="center"/>
              <w:rPr>
                <w:b/>
                <w:bCs/>
                <w:color w:val="000000"/>
                <w:sz w:val="20"/>
                <w:szCs w:val="20"/>
              </w:rPr>
            </w:pPr>
            <w:r w:rsidRPr="00C72B84">
              <w:rPr>
                <w:b/>
                <w:color w:val="000000"/>
                <w:sz w:val="20"/>
                <w:szCs w:val="20"/>
              </w:rPr>
              <w:t xml:space="preserve">3.1 </w:t>
            </w:r>
            <w:r w:rsidRPr="00C72B84">
              <w:rPr>
                <w:b/>
                <w:bCs/>
                <w:color w:val="000000"/>
                <w:sz w:val="20"/>
                <w:szCs w:val="20"/>
              </w:rPr>
              <w:t>Профилактика правонарушений в масштабах муниципального образования, отдельного административно-территориального образования</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Организовать и проводить на постоянной основе Единый день профилактики в городском и сельском поселениях</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ОП «Орловское» МО МВД «</w:t>
            </w:r>
            <w:proofErr w:type="spellStart"/>
            <w:r w:rsidRPr="00C72B84">
              <w:rPr>
                <w:sz w:val="20"/>
                <w:szCs w:val="20"/>
              </w:rPr>
              <w:t>Юрьянский</w:t>
            </w:r>
            <w:proofErr w:type="spellEnd"/>
            <w:r w:rsidRPr="00C72B84">
              <w:rPr>
                <w:sz w:val="20"/>
                <w:szCs w:val="20"/>
              </w:rPr>
              <w:t>»*, администрация района, субъекты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ежемесячно</w:t>
            </w:r>
          </w:p>
        </w:tc>
      </w:tr>
      <w:tr w:rsidR="00805AE3" w:rsidRPr="00C72B84" w:rsidTr="00805AE3">
        <w:trPr>
          <w:trHeight w:val="442"/>
        </w:trPr>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Организовать рейды совместно с представителями субъектов профилактики для предупреждения правонарушений и преступлений со стороны лиц, находящихся в состоянии опьянения. </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w:t>
            </w:r>
            <w:r w:rsidRPr="00C72B84">
              <w:rPr>
                <w:bCs/>
                <w:iCs/>
                <w:sz w:val="20"/>
                <w:szCs w:val="20"/>
              </w:rPr>
              <w:t>*</w:t>
            </w:r>
            <w:r w:rsidRPr="00C72B84">
              <w:rPr>
                <w:sz w:val="20"/>
                <w:szCs w:val="20"/>
              </w:rPr>
              <w:t xml:space="preserve">, </w:t>
            </w:r>
            <w:r w:rsidRPr="00C72B84">
              <w:rPr>
                <w:bCs/>
                <w:iCs/>
                <w:sz w:val="20"/>
                <w:szCs w:val="20"/>
              </w:rPr>
              <w:t>МВКПП</w:t>
            </w:r>
            <w:r w:rsidRPr="00C72B84">
              <w:rPr>
                <w:sz w:val="20"/>
                <w:szCs w:val="20"/>
              </w:rPr>
              <w:t>, администрация Орловского городского поселения* и Орловского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outlineLvl w:val="5"/>
              <w:rPr>
                <w:sz w:val="20"/>
                <w:szCs w:val="20"/>
              </w:rPr>
            </w:pPr>
            <w:r w:rsidRPr="00C72B84">
              <w:rPr>
                <w:sz w:val="20"/>
                <w:szCs w:val="20"/>
              </w:rPr>
              <w:t>По отдельному плану</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3.1.3</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Выявлять места скопления антиобщественного элемента и лиц, предоставляющих жилые помещения для организации притонов.</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w:t>
            </w:r>
            <w:r w:rsidRPr="00C72B84">
              <w:rPr>
                <w:bCs/>
                <w:iCs/>
                <w:sz w:val="20"/>
                <w:szCs w:val="20"/>
              </w:rPr>
              <w:t xml:space="preserve"> *</w:t>
            </w:r>
            <w:r w:rsidRPr="00C72B84">
              <w:rPr>
                <w:sz w:val="20"/>
                <w:szCs w:val="20"/>
              </w:rPr>
              <w:t xml:space="preserve">, </w:t>
            </w:r>
            <w:r w:rsidRPr="00C72B84">
              <w:rPr>
                <w:bCs/>
                <w:iCs/>
                <w:sz w:val="20"/>
                <w:szCs w:val="20"/>
              </w:rPr>
              <w:t xml:space="preserve">МВКПП, </w:t>
            </w:r>
            <w:r w:rsidRPr="00C72B84">
              <w:rPr>
                <w:sz w:val="20"/>
                <w:szCs w:val="20"/>
              </w:rPr>
              <w:t xml:space="preserve">администрация Орловского городского поселения* и Орловского сельского </w:t>
            </w:r>
            <w:r w:rsidRPr="00C72B84">
              <w:rPr>
                <w:sz w:val="20"/>
                <w:szCs w:val="20"/>
              </w:rPr>
              <w:lastRenderedPageBreak/>
              <w:t>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lastRenderedPageBreak/>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3.1.4</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Проводить профилактические мероприятия по изъятию из оборота контрафактных товаров и алкогольной продукции, находящихся в незаконном обороте, а также по пресечению фактов продажи несовершеннолетним алкогольной и спиртосодержащей продукции</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ОП «Орловское» МО МВД «</w:t>
            </w:r>
            <w:proofErr w:type="spellStart"/>
            <w:r w:rsidRPr="00C72B84">
              <w:rPr>
                <w:sz w:val="20"/>
                <w:szCs w:val="20"/>
              </w:rPr>
              <w:t>Юрьянский</w:t>
            </w:r>
            <w:proofErr w:type="spellEnd"/>
            <w:r w:rsidRPr="00C72B84">
              <w:rPr>
                <w:sz w:val="20"/>
                <w:szCs w:val="20"/>
              </w:rPr>
              <w:t>»*, администрация района, администрация Орловского городского и сельского поселений*</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постоянно</w:t>
            </w:r>
          </w:p>
        </w:tc>
      </w:tr>
      <w:tr w:rsidR="00805AE3" w:rsidRPr="00C72B84" w:rsidTr="00805AE3">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3.1.5</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proofErr w:type="gramStart"/>
            <w:r w:rsidRPr="00C72B84">
              <w:rPr>
                <w:sz w:val="20"/>
                <w:szCs w:val="20"/>
              </w:rPr>
              <w:t>Проводить с населением информационно-просветительскую работу, в том числе по месту жительства, по вопросам соблюдения условий совместного проживания, необходимости выстраивания семейных отношений на основе взаимного уважения, правомерных способов защиты от преступных посягательств лиц, допускающих правонарушения в сфере семейно-бытовых отношений, и действий в случае их совершения (сходы, собрания с гражданами и т.п.)</w:t>
            </w:r>
            <w:proofErr w:type="gramEnd"/>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ОП «Орловское» МО МВД «</w:t>
            </w:r>
            <w:proofErr w:type="spellStart"/>
            <w:r w:rsidRPr="00C72B84">
              <w:rPr>
                <w:sz w:val="20"/>
                <w:szCs w:val="20"/>
              </w:rPr>
              <w:t>Юрьянский</w:t>
            </w:r>
            <w:proofErr w:type="spellEnd"/>
            <w:r w:rsidRPr="00C72B84">
              <w:rPr>
                <w:sz w:val="20"/>
                <w:szCs w:val="20"/>
              </w:rPr>
              <w:t>»*, администрация района, администрация Орловского городского и сельского поселений*</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постоянно</w:t>
            </w:r>
          </w:p>
        </w:tc>
      </w:tr>
      <w:tr w:rsidR="00805AE3" w:rsidRPr="00C72B84" w:rsidTr="00805AE3">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3.1.6</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Организовать профориентацию и обучение выпускников учебных заведений</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РУО Орловского района, Отдел трудоустройства Орловского района.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по отдельному плану</w:t>
            </w:r>
          </w:p>
        </w:tc>
      </w:tr>
      <w:tr w:rsidR="00805AE3" w:rsidRPr="00C72B84" w:rsidTr="00805AE3">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3.1.7</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Проводить мониторинг досуга населения и на его основе обеспечить создание клубных формирований, спортивных секций, спортзалов,  кинотеатров,  кружков, учебных курсов, </w:t>
            </w:r>
            <w:proofErr w:type="gramStart"/>
            <w:r w:rsidRPr="00C72B84">
              <w:rPr>
                <w:sz w:val="20"/>
                <w:szCs w:val="20"/>
              </w:rPr>
              <w:t>интернет-залов</w:t>
            </w:r>
            <w:proofErr w:type="gramEnd"/>
            <w:r w:rsidRPr="00C72B84">
              <w:rPr>
                <w:sz w:val="20"/>
                <w:szCs w:val="20"/>
              </w:rPr>
              <w:t>.</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ведущий специалист по делам молодежи, ведущий специалист по физкультуре и спорту, учреждения культуры*, администрация Орловского городского поселения* и Орловского сельского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Один раз в  год</w:t>
            </w:r>
          </w:p>
        </w:tc>
      </w:tr>
      <w:tr w:rsidR="00805AE3" w:rsidRPr="00C72B84" w:rsidTr="00805AE3">
        <w:trPr>
          <w:trHeight w:val="870"/>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3.1.8</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proofErr w:type="gramStart"/>
            <w:r w:rsidRPr="00C72B84">
              <w:rPr>
                <w:sz w:val="20"/>
                <w:szCs w:val="20"/>
              </w:rPr>
              <w:t>Организовать проведение комплексных оздоровительных, физкультурно-спортивных и агитационно-пропагандистских мероприятий (спартакиад, фестивалей, летних и зимних игр, походов, слетов, спортивных праздников и вечеров, олимпиад, экскурсий, дней здоровья и спорта, соревнований по профессионально-прикладной подготовке и т.д.): районный «Кросс наций» (призы, подарки)</w:t>
            </w:r>
            <w:proofErr w:type="gramEnd"/>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ведущий специалист по физкультуре и спорту, учреждения культуры*, администрация Орловского городского поселения* и Орловского сельского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2017 – 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2018-1000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2019-1000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2020-1000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2021-1000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2022 - 1000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по отдельному плану</w:t>
            </w:r>
          </w:p>
        </w:tc>
      </w:tr>
      <w:tr w:rsidR="00805AE3" w:rsidRPr="00C72B84" w:rsidTr="00805AE3">
        <w:trPr>
          <w:trHeight w:val="525"/>
        </w:trPr>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3.1.9.</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highlight w:val="yellow"/>
              </w:rPr>
            </w:pPr>
            <w:r w:rsidRPr="00C72B84">
              <w:rPr>
                <w:sz w:val="20"/>
                <w:szCs w:val="20"/>
              </w:rPr>
              <w:t>Оказание  поддержки проектам детских и молодежных общественных организаций, военно-патриотических клубов, направленных на формирование и пропаганду здорового образа жизни: районное движение школьников, ВДЮВПОД «ЮНАРМИЯ», военно-патриотический клуб «Тигр» (ГСМ)</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sz w:val="20"/>
                <w:szCs w:val="20"/>
                <w:highlight w:val="yellow"/>
              </w:rPr>
            </w:pPr>
            <w:r w:rsidRPr="00C72B84">
              <w:rPr>
                <w:sz w:val="20"/>
                <w:szCs w:val="20"/>
              </w:rPr>
              <w:t>Администрация района</w:t>
            </w:r>
            <w:r w:rsidRPr="00C72B84">
              <w:rPr>
                <w:sz w:val="20"/>
                <w:szCs w:val="20"/>
                <w:highlight w:val="yellow"/>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2017-0</w:t>
            </w:r>
          </w:p>
          <w:p w:rsidR="00805AE3" w:rsidRPr="00C72B84" w:rsidRDefault="00805AE3" w:rsidP="00805AE3">
            <w:pPr>
              <w:jc w:val="center"/>
              <w:rPr>
                <w:sz w:val="20"/>
                <w:szCs w:val="20"/>
              </w:rPr>
            </w:pPr>
            <w:r w:rsidRPr="00C72B84">
              <w:rPr>
                <w:sz w:val="20"/>
                <w:szCs w:val="20"/>
              </w:rPr>
              <w:t>2018 - 4000</w:t>
            </w:r>
          </w:p>
          <w:p w:rsidR="00805AE3" w:rsidRPr="00C72B84" w:rsidRDefault="00805AE3" w:rsidP="00805AE3">
            <w:pPr>
              <w:jc w:val="center"/>
              <w:rPr>
                <w:sz w:val="20"/>
                <w:szCs w:val="20"/>
              </w:rPr>
            </w:pPr>
            <w:r w:rsidRPr="00C72B84">
              <w:rPr>
                <w:sz w:val="20"/>
                <w:szCs w:val="20"/>
              </w:rPr>
              <w:t>2019-3000</w:t>
            </w:r>
          </w:p>
          <w:p w:rsidR="00805AE3" w:rsidRPr="00C72B84" w:rsidRDefault="00805AE3" w:rsidP="00805AE3">
            <w:pPr>
              <w:jc w:val="center"/>
              <w:rPr>
                <w:sz w:val="20"/>
                <w:szCs w:val="20"/>
              </w:rPr>
            </w:pPr>
            <w:r w:rsidRPr="00C72B84">
              <w:rPr>
                <w:sz w:val="20"/>
                <w:szCs w:val="20"/>
              </w:rPr>
              <w:t>2020-4000</w:t>
            </w:r>
          </w:p>
          <w:p w:rsidR="00805AE3" w:rsidRPr="00C72B84" w:rsidRDefault="00805AE3" w:rsidP="00805AE3">
            <w:pPr>
              <w:jc w:val="center"/>
              <w:rPr>
                <w:sz w:val="20"/>
                <w:szCs w:val="20"/>
              </w:rPr>
            </w:pPr>
            <w:r w:rsidRPr="00C72B84">
              <w:rPr>
                <w:sz w:val="20"/>
                <w:szCs w:val="20"/>
              </w:rPr>
              <w:t>2021-4000</w:t>
            </w:r>
          </w:p>
          <w:p w:rsidR="00805AE3" w:rsidRPr="00C72B84" w:rsidRDefault="00805AE3" w:rsidP="00805AE3">
            <w:pPr>
              <w:jc w:val="center"/>
              <w:rPr>
                <w:sz w:val="20"/>
                <w:szCs w:val="20"/>
              </w:rPr>
            </w:pPr>
            <w:r w:rsidRPr="00C72B84">
              <w:rPr>
                <w:sz w:val="20"/>
                <w:szCs w:val="20"/>
              </w:rPr>
              <w:t>2022-4000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r w:rsidRPr="00C72B84">
              <w:rPr>
                <w:sz w:val="20"/>
                <w:szCs w:val="20"/>
              </w:rPr>
              <w:t>по заявкам</w:t>
            </w:r>
          </w:p>
          <w:p w:rsidR="00805AE3" w:rsidRPr="00C72B84" w:rsidRDefault="00805AE3" w:rsidP="00805AE3">
            <w:pPr>
              <w:tabs>
                <w:tab w:val="left" w:pos="3732"/>
              </w:tabs>
              <w:rPr>
                <w:sz w:val="20"/>
                <w:szCs w:val="20"/>
              </w:rPr>
            </w:pPr>
          </w:p>
          <w:p w:rsidR="00805AE3" w:rsidRPr="00C72B84" w:rsidRDefault="00805AE3" w:rsidP="00805AE3">
            <w:pPr>
              <w:tabs>
                <w:tab w:val="left" w:pos="3732"/>
              </w:tabs>
              <w:jc w:val="center"/>
              <w:rPr>
                <w:sz w:val="20"/>
                <w:szCs w:val="20"/>
              </w:rPr>
            </w:pPr>
          </w:p>
        </w:tc>
      </w:tr>
      <w:tr w:rsidR="00805AE3" w:rsidRPr="00C72B84" w:rsidTr="00805AE3">
        <w:trPr>
          <w:trHeight w:val="585"/>
        </w:trPr>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3.1.10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Обеспечить стимулирование добровольной сдачи оружия и боеприпасов, незаконно хранящихся у населения посредством размещения в СМИ </w:t>
            </w:r>
            <w:r w:rsidRPr="00C72B84">
              <w:rPr>
                <w:sz w:val="20"/>
                <w:szCs w:val="20"/>
              </w:rPr>
              <w:lastRenderedPageBreak/>
              <w:t xml:space="preserve">соответствующей информации </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lastRenderedPageBreak/>
              <w:t>отделение полиции «Орловское» МО МВД «</w:t>
            </w:r>
            <w:proofErr w:type="spellStart"/>
            <w:r w:rsidRPr="00C72B84">
              <w:rPr>
                <w:sz w:val="20"/>
                <w:szCs w:val="20"/>
              </w:rPr>
              <w:t>Юрьянский</w:t>
            </w:r>
            <w:proofErr w:type="spellEnd"/>
            <w:r w:rsidRPr="00C72B84">
              <w:rPr>
                <w:sz w:val="20"/>
                <w:szCs w:val="20"/>
              </w:rPr>
              <w:t xml:space="preserve">»,*, Администрация района, МВКПП, редакция «Орловской газеты»*, администрация </w:t>
            </w:r>
            <w:r w:rsidRPr="00C72B84">
              <w:rPr>
                <w:sz w:val="20"/>
                <w:szCs w:val="20"/>
              </w:rPr>
              <w:lastRenderedPageBreak/>
              <w:t>Орловского городского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средства участников системы профилактики</w:t>
            </w:r>
          </w:p>
          <w:p w:rsidR="00805AE3" w:rsidRPr="00C72B84" w:rsidRDefault="00805AE3" w:rsidP="00805AE3">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lastRenderedPageBreak/>
              <w:t>В течение всего периода</w:t>
            </w:r>
          </w:p>
        </w:tc>
      </w:tr>
      <w:tr w:rsidR="00805AE3" w:rsidRPr="00C72B84" w:rsidTr="00805AE3">
        <w:trPr>
          <w:trHeight w:val="690"/>
        </w:trPr>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3.1.11</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Издавать буклеты, плакаты, инструкции по безопасности; проводить семинары, учебу</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Администрации района, ОП «Орловское» МО МВД «</w:t>
            </w:r>
            <w:proofErr w:type="spellStart"/>
            <w:r w:rsidRPr="00C72B84">
              <w:rPr>
                <w:sz w:val="20"/>
                <w:szCs w:val="20"/>
              </w:rPr>
              <w:t>Юрьянский</w:t>
            </w:r>
            <w:proofErr w:type="spellEnd"/>
            <w:r w:rsidRPr="00C72B84">
              <w:rPr>
                <w:sz w:val="20"/>
                <w:szCs w:val="20"/>
              </w:rPr>
              <w:t>»*, ответственный секретарь КДН и ЗП, администрация Орловского городского поселения *</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2017-3000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2018-1000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2019-1000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2020-1000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2021-1000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2022 - 1000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720"/>
        </w:trPr>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 xml:space="preserve">3.1.12 </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Использовать средства массовой информации в проведении профилактической работы по предотвращению преступлений, борьбе с алкоголизмом, наркоманией.</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Все субъекты профилактики</w:t>
            </w:r>
          </w:p>
          <w:p w:rsidR="00805AE3" w:rsidRPr="00C72B84" w:rsidRDefault="00805AE3" w:rsidP="00805AE3">
            <w:pPr>
              <w:jc w:val="both"/>
              <w:rPr>
                <w:sz w:val="20"/>
                <w:szCs w:val="20"/>
              </w:rPr>
            </w:pPr>
          </w:p>
          <w:p w:rsidR="00805AE3" w:rsidRPr="00C72B84" w:rsidRDefault="00805AE3" w:rsidP="00805AE3">
            <w:pPr>
              <w:jc w:val="both"/>
              <w:outlineLvl w:val="4"/>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2017-0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2018-0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2019-1000</w:t>
            </w:r>
          </w:p>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постоянно</w:t>
            </w:r>
          </w:p>
        </w:tc>
      </w:tr>
      <w:tr w:rsidR="00805AE3" w:rsidRPr="00C72B84" w:rsidTr="00805AE3">
        <w:tc>
          <w:tcPr>
            <w:tcW w:w="0" w:type="auto"/>
            <w:gridSpan w:val="5"/>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b/>
                <w:bCs/>
                <w:color w:val="FF0000"/>
                <w:sz w:val="20"/>
                <w:szCs w:val="20"/>
              </w:rPr>
            </w:pPr>
            <w:r w:rsidRPr="00C72B84">
              <w:rPr>
                <w:b/>
                <w:sz w:val="20"/>
                <w:szCs w:val="20"/>
              </w:rPr>
              <w:t>3.2 Профилактика правонарушений в рамках отдельной отрасли, сферы управления, предприятия, организации, учреждения</w:t>
            </w:r>
          </w:p>
        </w:tc>
      </w:tr>
      <w:tr w:rsidR="00805AE3" w:rsidRPr="00C72B84" w:rsidTr="00805AE3">
        <w:trPr>
          <w:trHeight w:val="914"/>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3.2.1</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Принять меры по предупреждению правонарушений и защите работников предприятия от преступных посягательств путем реализации дополнительных мер защиты (тревожные кнопки, инкассация, страхование)</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w:t>
            </w:r>
            <w:proofErr w:type="gramStart"/>
            <w:r w:rsidRPr="00C72B84">
              <w:rPr>
                <w:sz w:val="20"/>
                <w:szCs w:val="20"/>
              </w:rPr>
              <w:t xml:space="preserve">,., , </w:t>
            </w:r>
            <w:proofErr w:type="gramEnd"/>
            <w:r w:rsidRPr="00C72B84">
              <w:rPr>
                <w:sz w:val="20"/>
                <w:szCs w:val="20"/>
              </w:rPr>
              <w:t>МВКПП, РУО Орловского района*, предприятия, организации, учреждения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163"/>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3.2.2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Разработать рекомендации по применению системы мер контроля за обеспечением технической </w:t>
            </w:r>
            <w:proofErr w:type="spellStart"/>
            <w:r w:rsidRPr="00C72B84">
              <w:rPr>
                <w:sz w:val="20"/>
                <w:szCs w:val="20"/>
              </w:rPr>
              <w:t>укрепленности</w:t>
            </w:r>
            <w:proofErr w:type="spellEnd"/>
            <w:r w:rsidRPr="00C72B84">
              <w:rPr>
                <w:sz w:val="20"/>
                <w:szCs w:val="20"/>
              </w:rPr>
              <w:t xml:space="preserve"> и противопожарной безопасности объектов хранения финансовых и материальных ценностей, сохранности денежных сре</w:t>
            </w:r>
            <w:proofErr w:type="gramStart"/>
            <w:r w:rsidRPr="00C72B84">
              <w:rPr>
                <w:sz w:val="20"/>
                <w:szCs w:val="20"/>
              </w:rPr>
              <w:t>дств пр</w:t>
            </w:r>
            <w:proofErr w:type="gramEnd"/>
            <w:r w:rsidRPr="00C72B84">
              <w:rPr>
                <w:sz w:val="20"/>
                <w:szCs w:val="20"/>
              </w:rPr>
              <w:t>и их транспортировке</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подразделения территориальных органов федеральных органов исполнительной власти *, администрация Орловского городского поселения* и Орловского сельского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3.2.3</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Инициировать заключение соглашений с органами внутренних дел, органами местного самоуправления для участия  в охране общественного порядка предприятий, организаций, учреждений</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ОП «Орловское» МО МВД «</w:t>
            </w:r>
            <w:proofErr w:type="spellStart"/>
            <w:r w:rsidRPr="00C72B84">
              <w:rPr>
                <w:sz w:val="20"/>
                <w:szCs w:val="20"/>
              </w:rPr>
              <w:t>Юрьянский</w:t>
            </w:r>
            <w:proofErr w:type="spellEnd"/>
            <w:r w:rsidRPr="00C72B84">
              <w:rPr>
                <w:sz w:val="20"/>
                <w:szCs w:val="20"/>
              </w:rPr>
              <w:t>», *,  МВКПП</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ежегодно</w:t>
            </w:r>
          </w:p>
        </w:tc>
      </w:tr>
      <w:tr w:rsidR="00805AE3" w:rsidRPr="00C72B84" w:rsidTr="00805AE3">
        <w:trPr>
          <w:trHeight w:val="229"/>
        </w:trPr>
        <w:tc>
          <w:tcPr>
            <w:tcW w:w="0" w:type="auto"/>
            <w:gridSpan w:val="5"/>
            <w:tcBorders>
              <w:top w:val="nil"/>
              <w:left w:val="single" w:sz="4" w:space="0" w:color="auto"/>
              <w:bottom w:val="single" w:sz="4" w:space="0" w:color="auto"/>
              <w:right w:val="single" w:sz="4" w:space="0" w:color="auto"/>
            </w:tcBorders>
          </w:tcPr>
          <w:p w:rsidR="00805AE3" w:rsidRPr="00C72B84" w:rsidRDefault="00805AE3" w:rsidP="00805AE3">
            <w:pPr>
              <w:jc w:val="center"/>
              <w:rPr>
                <w:b/>
                <w:bCs/>
                <w:color w:val="FF0000"/>
                <w:sz w:val="20"/>
                <w:szCs w:val="20"/>
              </w:rPr>
            </w:pPr>
            <w:r w:rsidRPr="00C72B84">
              <w:rPr>
                <w:b/>
                <w:sz w:val="20"/>
                <w:szCs w:val="20"/>
              </w:rPr>
              <w:t>3.3 Воссоздание института социальной профилактики и вовлечение общественности в предупреждение правонарушений</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3.3.1</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Организовать привлечение товариществ собственников жилья, </w:t>
            </w:r>
            <w:proofErr w:type="spellStart"/>
            <w:r w:rsidRPr="00C72B84">
              <w:rPr>
                <w:sz w:val="20"/>
                <w:szCs w:val="20"/>
              </w:rPr>
              <w:t>кондоминимумов</w:t>
            </w:r>
            <w:proofErr w:type="spellEnd"/>
            <w:r w:rsidRPr="00C72B84">
              <w:rPr>
                <w:sz w:val="20"/>
                <w:szCs w:val="20"/>
              </w:rPr>
              <w:t>, домовых комитетов к проведению мероприятий по предупреждению правонарушений в занимаемых жилых помещениях</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 МВКПП, администрация Орловского городского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1032"/>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3.3.2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Обеспечить участие общественности в деятельности формирований правоохранительной направленности, ДНД, оперативных отрядов, активизировать работу внештатных сотрудников полиции.</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ответственный секретарь КДН и ЗП, ОП «Орловское» МО МВД «</w:t>
            </w:r>
            <w:proofErr w:type="spellStart"/>
            <w:r w:rsidRPr="00C72B84">
              <w:rPr>
                <w:sz w:val="20"/>
                <w:szCs w:val="20"/>
              </w:rPr>
              <w:t>Юрьянский</w:t>
            </w:r>
            <w:proofErr w:type="spellEnd"/>
            <w:r w:rsidRPr="00C72B84">
              <w:rPr>
                <w:sz w:val="20"/>
                <w:szCs w:val="20"/>
              </w:rPr>
              <w:t>», МВКПП, администрация Орловского городского поселения* и Орловского сельского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районный бюджет</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3.3.3</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Обеспечить стимулирование граждан за представление достоверной информации о подготавливаемых и совершенных правонарушениях, преступлениях</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  МВКПП</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районный бюджет</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3.3.4</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Возродить движение юных помощников полиции, юных инспекторов безопасности дорожного движения, секции и кружки по изучению уголовного и административного законодательства, правил дорожного движения</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ответственный секретарь КДН и ЗП, ОП «Орловское» МО МВД «</w:t>
            </w:r>
            <w:proofErr w:type="spellStart"/>
            <w:r w:rsidRPr="00C72B84">
              <w:rPr>
                <w:sz w:val="20"/>
                <w:szCs w:val="20"/>
              </w:rPr>
              <w:t>Юрьянский</w:t>
            </w:r>
            <w:proofErr w:type="spellEnd"/>
            <w:r w:rsidRPr="00C72B84">
              <w:rPr>
                <w:sz w:val="20"/>
                <w:szCs w:val="20"/>
              </w:rPr>
              <w:t>»*, МВКПП, РУО Орловского района*</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415"/>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3.3.5</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Обеспечить добровольную народную дружину удостоверениями, светоотражающими повязками, фонарями, средствами защиты, страхованием, предусмотреть средства на их поощрение, транспортные расходы</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ответственный секретарь КДН и ЗП</w:t>
            </w:r>
          </w:p>
          <w:p w:rsidR="00805AE3" w:rsidRPr="00C72B84" w:rsidRDefault="00805AE3" w:rsidP="00805AE3">
            <w:pPr>
              <w:jc w:val="both"/>
              <w:rPr>
                <w:sz w:val="20"/>
                <w:szCs w:val="20"/>
              </w:rPr>
            </w:pP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p>
          <w:p w:rsidR="00805AE3" w:rsidRPr="00C72B84" w:rsidRDefault="00805AE3" w:rsidP="00805AE3">
            <w:pPr>
              <w:widowControl w:val="0"/>
              <w:autoSpaceDE w:val="0"/>
              <w:autoSpaceDN w:val="0"/>
              <w:adjustRightInd w:val="0"/>
              <w:jc w:val="center"/>
              <w:rPr>
                <w:sz w:val="20"/>
                <w:szCs w:val="20"/>
              </w:rPr>
            </w:pPr>
            <w:r w:rsidRPr="00C72B84">
              <w:rPr>
                <w:sz w:val="20"/>
                <w:szCs w:val="20"/>
              </w:rPr>
              <w:t>2017-4800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2018 - 6000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2019-6000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2020-6000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2021-6000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2022-6000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726"/>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3.3.6</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Реализовать комплексные меры по стимулированию участия населения в деятельности общественных организаций правоохранительной направленности в форме добровольных народных дружин, проведение конкурса </w:t>
            </w:r>
            <w:r w:rsidRPr="00C72B84">
              <w:rPr>
                <w:b/>
                <w:sz w:val="20"/>
                <w:szCs w:val="20"/>
              </w:rPr>
              <w:t>«</w:t>
            </w:r>
            <w:r w:rsidRPr="00C72B84">
              <w:rPr>
                <w:sz w:val="20"/>
                <w:szCs w:val="20"/>
              </w:rPr>
              <w:t>Лучший дружинник» (призы, подарки, изготовление грамот)</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Администрации района, ОП «Орловское» МО МВД «</w:t>
            </w:r>
            <w:proofErr w:type="spellStart"/>
            <w:r w:rsidRPr="00C72B84">
              <w:rPr>
                <w:sz w:val="20"/>
                <w:szCs w:val="20"/>
              </w:rPr>
              <w:t>Юрьянский</w:t>
            </w:r>
            <w:proofErr w:type="spellEnd"/>
            <w:r w:rsidRPr="00C72B84">
              <w:rPr>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p>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2017-0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2018 - 8000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2019-8000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2020-8000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2021-8000</w:t>
            </w:r>
          </w:p>
          <w:p w:rsidR="00805AE3" w:rsidRPr="00C72B84" w:rsidRDefault="00805AE3" w:rsidP="00805AE3">
            <w:pPr>
              <w:widowControl w:val="0"/>
              <w:autoSpaceDE w:val="0"/>
              <w:autoSpaceDN w:val="0"/>
              <w:adjustRightInd w:val="0"/>
              <w:jc w:val="center"/>
              <w:rPr>
                <w:sz w:val="20"/>
                <w:szCs w:val="20"/>
              </w:rPr>
            </w:pPr>
            <w:r w:rsidRPr="00C72B84">
              <w:rPr>
                <w:sz w:val="20"/>
                <w:szCs w:val="20"/>
              </w:rPr>
              <w:t>2022-8000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260"/>
        </w:trPr>
        <w:tc>
          <w:tcPr>
            <w:tcW w:w="0" w:type="auto"/>
            <w:gridSpan w:val="5"/>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b/>
                <w:bCs/>
                <w:color w:val="000000"/>
                <w:sz w:val="20"/>
                <w:szCs w:val="20"/>
              </w:rPr>
            </w:pPr>
            <w:r w:rsidRPr="00C72B84">
              <w:rPr>
                <w:b/>
                <w:bCs/>
                <w:color w:val="000000"/>
                <w:sz w:val="20"/>
                <w:szCs w:val="20"/>
              </w:rPr>
              <w:t>3.4.Профилактика правонарушений в отношении определенных категорий лиц и по отдельным видам противоправной деятельности</w:t>
            </w:r>
          </w:p>
        </w:tc>
      </w:tr>
      <w:tr w:rsidR="00805AE3" w:rsidRPr="00C72B84" w:rsidTr="00805AE3">
        <w:trPr>
          <w:trHeight w:val="370"/>
        </w:trPr>
        <w:tc>
          <w:tcPr>
            <w:tcW w:w="0" w:type="auto"/>
            <w:gridSpan w:val="5"/>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color w:val="000000"/>
                <w:sz w:val="20"/>
                <w:szCs w:val="20"/>
              </w:rPr>
            </w:pPr>
            <w:r w:rsidRPr="00C72B84">
              <w:rPr>
                <w:b/>
                <w:color w:val="000000"/>
                <w:sz w:val="20"/>
                <w:szCs w:val="20"/>
              </w:rPr>
              <w:t xml:space="preserve">3.4.1 </w:t>
            </w:r>
            <w:r w:rsidRPr="00C72B84">
              <w:rPr>
                <w:b/>
                <w:bCs/>
                <w:color w:val="000000"/>
                <w:sz w:val="20"/>
                <w:szCs w:val="20"/>
              </w:rPr>
              <w:t>Профилактика правонарушений среди лиц, проповедующих экстремизм, подготавливающих и замышляющих совершение террористических актов</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3.4.1.1.</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Проводить совместные профилактические мероприятия, направленные на обеспечение безопасности граждан в период подготовки и проведения общественных мероприятий в местах массового скопления людей, культурных, медицинских и общеобразовательных учреждениях.</w:t>
            </w:r>
          </w:p>
          <w:p w:rsidR="00805AE3" w:rsidRPr="00C72B84" w:rsidRDefault="00805AE3" w:rsidP="00805AE3">
            <w:pPr>
              <w:jc w:val="both"/>
              <w:rPr>
                <w:sz w:val="20"/>
                <w:szCs w:val="20"/>
              </w:rPr>
            </w:pPr>
            <w:r w:rsidRPr="00C72B84">
              <w:rPr>
                <w:sz w:val="20"/>
                <w:szCs w:val="20"/>
              </w:rPr>
              <w:t>Рассматривать вопросы на межведомственной комиссии по профилактике правонарушений.</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антитеррористическая комиссия Орловского района, ОП «Орловское» МО МВД «</w:t>
            </w:r>
            <w:proofErr w:type="spellStart"/>
            <w:r w:rsidRPr="00C72B84">
              <w:rPr>
                <w:sz w:val="20"/>
                <w:szCs w:val="20"/>
              </w:rPr>
              <w:t>Юрьянский</w:t>
            </w:r>
            <w:proofErr w:type="spellEnd"/>
            <w:r w:rsidRPr="00C72B84">
              <w:rPr>
                <w:sz w:val="20"/>
                <w:szCs w:val="20"/>
              </w:rPr>
              <w:t>»*, МВКПП, администрация Орловского городского поселения* и администрация Орловского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по мере необходимости</w:t>
            </w:r>
          </w:p>
        </w:tc>
      </w:tr>
      <w:tr w:rsidR="00805AE3" w:rsidRPr="00C72B84" w:rsidTr="00805AE3">
        <w:trPr>
          <w:trHeight w:val="176"/>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3.4.1.2</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keepLines/>
              <w:jc w:val="both"/>
              <w:rPr>
                <w:sz w:val="20"/>
                <w:szCs w:val="20"/>
              </w:rPr>
            </w:pPr>
            <w:r w:rsidRPr="00C72B84">
              <w:rPr>
                <w:sz w:val="20"/>
                <w:szCs w:val="20"/>
              </w:rPr>
              <w:t xml:space="preserve">Проводить профилактические мероприятия в молодежной среде и в образовательных учреждениях направленные </w:t>
            </w:r>
            <w:proofErr w:type="gramStart"/>
            <w:r w:rsidRPr="00C72B84">
              <w:rPr>
                <w:sz w:val="20"/>
                <w:szCs w:val="20"/>
              </w:rPr>
              <w:t>на</w:t>
            </w:r>
            <w:proofErr w:type="gramEnd"/>
            <w:r w:rsidRPr="00C72B84">
              <w:rPr>
                <w:sz w:val="20"/>
                <w:szCs w:val="20"/>
              </w:rPr>
              <w:t xml:space="preserve">: </w:t>
            </w:r>
          </w:p>
          <w:p w:rsidR="00805AE3" w:rsidRPr="00C72B84" w:rsidRDefault="00805AE3" w:rsidP="00805AE3">
            <w:pPr>
              <w:keepLines/>
              <w:jc w:val="both"/>
              <w:rPr>
                <w:sz w:val="20"/>
                <w:szCs w:val="20"/>
              </w:rPr>
            </w:pPr>
            <w:r w:rsidRPr="00C72B84">
              <w:rPr>
                <w:sz w:val="20"/>
                <w:szCs w:val="20"/>
              </w:rPr>
              <w:t>- формирование толерантных отношений к различным направлениям в религии, предупреждение националистических проявлений и ксенофобии;</w:t>
            </w:r>
          </w:p>
          <w:p w:rsidR="00805AE3" w:rsidRPr="00C72B84" w:rsidRDefault="00805AE3" w:rsidP="00805AE3">
            <w:pPr>
              <w:keepLines/>
              <w:jc w:val="both"/>
              <w:rPr>
                <w:sz w:val="20"/>
                <w:szCs w:val="20"/>
              </w:rPr>
            </w:pPr>
            <w:r w:rsidRPr="00C72B84">
              <w:rPr>
                <w:sz w:val="20"/>
                <w:szCs w:val="20"/>
              </w:rPr>
              <w:t>- профилактику распространения экстремистской и террористической идеологии;</w:t>
            </w:r>
          </w:p>
          <w:p w:rsidR="00805AE3" w:rsidRPr="00C72B84" w:rsidRDefault="00805AE3" w:rsidP="00805AE3">
            <w:pPr>
              <w:jc w:val="both"/>
              <w:rPr>
                <w:sz w:val="20"/>
                <w:szCs w:val="20"/>
              </w:rPr>
            </w:pPr>
            <w:r w:rsidRPr="00C72B84">
              <w:rPr>
                <w:sz w:val="20"/>
                <w:szCs w:val="20"/>
              </w:rPr>
              <w:t>- разъяснение мер уголовной ответственности за совершение противоправных деяний против общественной безопасности</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антитеррористическая комиссия Орловского района, ОП «Орловское» МО МВД «</w:t>
            </w:r>
            <w:proofErr w:type="spellStart"/>
            <w:r w:rsidRPr="00C72B84">
              <w:rPr>
                <w:sz w:val="20"/>
                <w:szCs w:val="20"/>
              </w:rPr>
              <w:t>Юрьянский</w:t>
            </w:r>
            <w:proofErr w:type="spellEnd"/>
            <w:r w:rsidRPr="00C72B84">
              <w:rPr>
                <w:sz w:val="20"/>
                <w:szCs w:val="20"/>
              </w:rPr>
              <w:t>» *, МВКПП, ведущий специалист по делам молодежи администрации района, РУО Орловского района, учреждения образования города Орлова, учреждения культуры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p w:rsidR="00805AE3" w:rsidRPr="00C72B84" w:rsidRDefault="00805AE3" w:rsidP="00805AE3">
            <w:pPr>
              <w:widowControl w:val="0"/>
              <w:autoSpaceDE w:val="0"/>
              <w:autoSpaceDN w:val="0"/>
              <w:adjustRightInd w:val="0"/>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3.4.1.3.</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Реализация комплексных мер по </w:t>
            </w:r>
            <w:proofErr w:type="gramStart"/>
            <w:r w:rsidRPr="00C72B84">
              <w:rPr>
                <w:sz w:val="20"/>
                <w:szCs w:val="20"/>
              </w:rPr>
              <w:t>контролю за</w:t>
            </w:r>
            <w:proofErr w:type="gramEnd"/>
            <w:r w:rsidRPr="00C72B84">
              <w:rPr>
                <w:sz w:val="20"/>
                <w:szCs w:val="20"/>
              </w:rPr>
              <w:t xml:space="preserve"> соблюдением иностранными гражданами пребывания на территории Орловского района</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 *, МВКПП</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постоянно</w:t>
            </w:r>
          </w:p>
        </w:tc>
      </w:tr>
      <w:tr w:rsidR="00805AE3" w:rsidRPr="00C72B84" w:rsidTr="00805AE3">
        <w:trPr>
          <w:trHeight w:val="360"/>
        </w:trPr>
        <w:tc>
          <w:tcPr>
            <w:tcW w:w="0" w:type="auto"/>
            <w:gridSpan w:val="5"/>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keepNext/>
              <w:jc w:val="center"/>
              <w:outlineLvl w:val="3"/>
              <w:rPr>
                <w:b/>
                <w:bCs/>
                <w:sz w:val="20"/>
                <w:szCs w:val="20"/>
              </w:rPr>
            </w:pPr>
            <w:r w:rsidRPr="00C72B84">
              <w:rPr>
                <w:sz w:val="20"/>
                <w:szCs w:val="20"/>
              </w:rPr>
              <w:t xml:space="preserve">3.4.2 </w:t>
            </w:r>
            <w:r w:rsidRPr="00C72B84">
              <w:rPr>
                <w:b/>
                <w:bCs/>
                <w:sz w:val="20"/>
                <w:szCs w:val="20"/>
              </w:rPr>
              <w:t>Профилактика правонарушений среди лиц, освободившихся из мест лишения свободы и лиц, осужденных без изоляции от общества</w:t>
            </w:r>
          </w:p>
        </w:tc>
      </w:tr>
      <w:tr w:rsidR="00805AE3" w:rsidRPr="00C72B84" w:rsidTr="00805AE3">
        <w:trPr>
          <w:trHeight w:val="416"/>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3.4.2.1</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Организовать работу муниципальной межведомственной комиссии по вопросам социальной реабилитации лиц, освобожденных из учреждений, исполняющих наказание в виде лишения свободы, и лиц, осужденных к наказаниям, не связанным с лишением свободы </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главы городского и сельских поселений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Не требует финансирования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tabs>
                <w:tab w:val="left" w:pos="3732"/>
              </w:tabs>
              <w:jc w:val="center"/>
              <w:rPr>
                <w:sz w:val="20"/>
                <w:szCs w:val="20"/>
              </w:rPr>
            </w:pPr>
            <w:r w:rsidRPr="00C72B84">
              <w:rPr>
                <w:sz w:val="20"/>
                <w:szCs w:val="20"/>
              </w:rPr>
              <w:t>Весь период</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3.4.2.2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Продолжить профилактику правонарушений среди лиц, освободившихся из мест лишения свободы и лиц, осужденных без изоляции от общества, с помощью комиссий при органах местного самоуправления, осуществляющих функции по социальной адаптации лиц, освободившихся из мест лишения свободы</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proofErr w:type="gramStart"/>
            <w:r w:rsidRPr="00C72B84">
              <w:rPr>
                <w:sz w:val="20"/>
                <w:szCs w:val="20"/>
              </w:rPr>
              <w:t xml:space="preserve">Администрация района, Комиссия по осужденным, отдел трудоустройства Орловского района*,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ОП «Орловское» МО МВД «</w:t>
            </w:r>
            <w:proofErr w:type="spellStart"/>
            <w:r w:rsidRPr="00C72B84">
              <w:rPr>
                <w:sz w:val="20"/>
                <w:szCs w:val="20"/>
              </w:rPr>
              <w:t>Юрьянский</w:t>
            </w:r>
            <w:proofErr w:type="spellEnd"/>
            <w:r w:rsidRPr="00C72B84">
              <w:rPr>
                <w:sz w:val="20"/>
                <w:szCs w:val="20"/>
              </w:rPr>
              <w:t>»*, МВКПП, ФКУ УИИ УФСИН России по Кировской обл. (Орловский р.)*, администрация городского поселения* и администрация сельского поселения*</w:t>
            </w:r>
            <w:proofErr w:type="gramEnd"/>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года</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3.4.2.3</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Обеспечить своевременное информирование органов местного самоуправления о лицах, освобождающихся из мест лишения свободы</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proofErr w:type="gramStart"/>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w:t>
            </w:r>
            <w:r w:rsidRPr="00C72B84">
              <w:rPr>
                <w:b/>
                <w:bCs/>
                <w:iCs/>
                <w:sz w:val="20"/>
                <w:szCs w:val="20"/>
              </w:rPr>
              <w:t>*</w:t>
            </w:r>
            <w:r w:rsidRPr="00C72B84">
              <w:rPr>
                <w:sz w:val="20"/>
                <w:szCs w:val="20"/>
              </w:rPr>
              <w:t xml:space="preserve">, </w:t>
            </w:r>
            <w:r w:rsidRPr="00C72B84">
              <w:rPr>
                <w:bCs/>
                <w:iCs/>
                <w:sz w:val="20"/>
                <w:szCs w:val="20"/>
              </w:rPr>
              <w:t>МВКПП</w:t>
            </w:r>
            <w:r w:rsidRPr="00C72B84">
              <w:rPr>
                <w:sz w:val="20"/>
                <w:szCs w:val="20"/>
              </w:rPr>
              <w:t>, ФКУ УИИ УФСИН России по Кировской обл. (Орловский р.)</w:t>
            </w:r>
            <w:r w:rsidRPr="00C72B84">
              <w:rPr>
                <w:b/>
                <w:bCs/>
                <w:iCs/>
                <w:sz w:val="20"/>
                <w:szCs w:val="20"/>
              </w:rPr>
              <w:t>*,</w:t>
            </w:r>
            <w:r w:rsidRPr="00C72B84">
              <w:rPr>
                <w:sz w:val="20"/>
                <w:szCs w:val="20"/>
              </w:rPr>
              <w:t xml:space="preserve"> администрация Орловского городского поселения*</w:t>
            </w:r>
            <w:proofErr w:type="gramEnd"/>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Ежемесячно</w:t>
            </w:r>
          </w:p>
        </w:tc>
      </w:tr>
      <w:tr w:rsidR="00805AE3" w:rsidRPr="00C72B84" w:rsidTr="00805AE3">
        <w:trPr>
          <w:trHeight w:val="176"/>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3.4.2.4</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Организовать совместные рейды по проверке осужденных по месту жительства и в общественных местах с участниками системы профилактики</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proofErr w:type="gramStart"/>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w:t>
            </w:r>
            <w:r w:rsidRPr="00C72B84">
              <w:rPr>
                <w:b/>
                <w:bCs/>
                <w:iCs/>
                <w:sz w:val="20"/>
                <w:szCs w:val="20"/>
              </w:rPr>
              <w:t>*</w:t>
            </w:r>
            <w:r w:rsidRPr="00C72B84">
              <w:rPr>
                <w:sz w:val="20"/>
                <w:szCs w:val="20"/>
              </w:rPr>
              <w:t xml:space="preserve">, </w:t>
            </w:r>
            <w:r w:rsidRPr="00C72B84">
              <w:rPr>
                <w:bCs/>
                <w:iCs/>
                <w:sz w:val="20"/>
                <w:szCs w:val="20"/>
              </w:rPr>
              <w:t>МВКПП</w:t>
            </w:r>
            <w:r w:rsidRPr="00C72B84">
              <w:rPr>
                <w:sz w:val="20"/>
                <w:szCs w:val="20"/>
              </w:rPr>
              <w:t>, ФКУ УИИ УФСИН России по Кировской обл. (Орловский р.)</w:t>
            </w:r>
            <w:r w:rsidRPr="00C72B84">
              <w:rPr>
                <w:b/>
                <w:bCs/>
                <w:iCs/>
                <w:sz w:val="20"/>
                <w:szCs w:val="20"/>
              </w:rPr>
              <w:t>*,</w:t>
            </w:r>
            <w:r w:rsidRPr="00C72B84">
              <w:rPr>
                <w:sz w:val="20"/>
                <w:szCs w:val="20"/>
              </w:rPr>
              <w:t xml:space="preserve"> ответственный секретарь КДН и ЗП, РУО Орловского района</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Постоянно</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3.4.2.5.</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Организовать и проводить работу с работодателями по созданию рабочих мест для лиц, освободившихся из мест лишения свободы.</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proofErr w:type="gramStart"/>
            <w:r w:rsidRPr="00C72B84">
              <w:rPr>
                <w:sz w:val="20"/>
                <w:szCs w:val="20"/>
              </w:rPr>
              <w:t xml:space="preserve">Администрация района, </w:t>
            </w:r>
            <w:r w:rsidRPr="00C72B84">
              <w:rPr>
                <w:bCs/>
                <w:iCs/>
                <w:sz w:val="20"/>
                <w:szCs w:val="20"/>
              </w:rPr>
              <w:t xml:space="preserve">Комиссия по осужденным, отдел трудоустройства Орловского района*, Орловский отдел социального обслуживания населения  «КОГАУСО  МКЦСОН в </w:t>
            </w:r>
            <w:proofErr w:type="spellStart"/>
            <w:r w:rsidRPr="00C72B84">
              <w:rPr>
                <w:bCs/>
                <w:iCs/>
                <w:sz w:val="20"/>
                <w:szCs w:val="20"/>
              </w:rPr>
              <w:t>Котельничском</w:t>
            </w:r>
            <w:proofErr w:type="spellEnd"/>
            <w:r w:rsidRPr="00C72B84">
              <w:rPr>
                <w:bCs/>
                <w:iCs/>
                <w:sz w:val="20"/>
                <w:szCs w:val="20"/>
              </w:rPr>
              <w:t xml:space="preserve"> районе»*, ОП «Орловское» МО МВД «</w:t>
            </w:r>
            <w:proofErr w:type="spellStart"/>
            <w:r w:rsidRPr="00C72B84">
              <w:rPr>
                <w:bCs/>
                <w:iCs/>
                <w:sz w:val="20"/>
                <w:szCs w:val="20"/>
              </w:rPr>
              <w:t>Юрьянский</w:t>
            </w:r>
            <w:proofErr w:type="spellEnd"/>
            <w:r w:rsidRPr="00C72B84">
              <w:rPr>
                <w:bCs/>
                <w:iCs/>
                <w:sz w:val="20"/>
                <w:szCs w:val="20"/>
              </w:rPr>
              <w:t>»*, МВКПП, ФКУ УИИ УФСИН России по Кировской обл. (Орловский р.)*, администрация городского поселения* и администрация сельского поселения*</w:t>
            </w:r>
            <w:proofErr w:type="gramEnd"/>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Не требует финансирования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outlineLvl w:val="5"/>
              <w:rPr>
                <w:sz w:val="20"/>
                <w:szCs w:val="20"/>
              </w:rPr>
            </w:pPr>
            <w:r w:rsidRPr="00C72B84">
              <w:rPr>
                <w:sz w:val="20"/>
                <w:szCs w:val="20"/>
              </w:rPr>
              <w:t>По мере необходимости</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3.4.2.6</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Ежеквартально рассматривать вопрос с заслушиванием глав муниципальных образований о проводимой ими работе по оказанию помощи лицам, оказавшимся в трудной жизненной ситуации, в том числе и лицам, освободившимся из мест лишения свободы.</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bCs/>
                <w:iCs/>
                <w:sz w:val="20"/>
                <w:szCs w:val="20"/>
              </w:rPr>
              <w:t>МВКПП,</w:t>
            </w:r>
            <w:r w:rsidRPr="00C72B84">
              <w:rPr>
                <w:b/>
                <w:bCs/>
                <w:i/>
                <w:iCs/>
                <w:sz w:val="20"/>
                <w:szCs w:val="20"/>
              </w:rPr>
              <w:t xml:space="preserve"> </w:t>
            </w:r>
            <w:r w:rsidRPr="00C72B84">
              <w:rPr>
                <w:bCs/>
                <w:iCs/>
                <w:sz w:val="20"/>
                <w:szCs w:val="20"/>
              </w:rPr>
              <w:t>Комиссия по осужденным</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outlineLvl w:val="5"/>
              <w:rPr>
                <w:sz w:val="20"/>
                <w:szCs w:val="20"/>
              </w:rPr>
            </w:pPr>
            <w:r w:rsidRPr="00C72B84">
              <w:rPr>
                <w:sz w:val="20"/>
                <w:szCs w:val="20"/>
              </w:rPr>
              <w:t>Не требует финансирования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outlineLvl w:val="5"/>
              <w:rPr>
                <w:sz w:val="20"/>
                <w:szCs w:val="20"/>
              </w:rPr>
            </w:pP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3.4.2.7</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Привлекать отца Николая, настоятеля </w:t>
            </w:r>
            <w:proofErr w:type="gramStart"/>
            <w:r w:rsidRPr="00C72B84">
              <w:rPr>
                <w:sz w:val="20"/>
                <w:szCs w:val="20"/>
              </w:rPr>
              <w:t>Рождество-Богородицкой</w:t>
            </w:r>
            <w:proofErr w:type="gramEnd"/>
            <w:r w:rsidRPr="00C72B84">
              <w:rPr>
                <w:sz w:val="20"/>
                <w:szCs w:val="20"/>
              </w:rPr>
              <w:t xml:space="preserve"> церкви г. Орлова для оказания помощи по социальной реабилитации лиц, освободившихся из мест лишения свободы, оказавшихся в сложной жизненной ситуации</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sz w:val="20"/>
                <w:szCs w:val="20"/>
              </w:rPr>
              <w:t>Администрация района</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outlineLvl w:val="5"/>
              <w:rPr>
                <w:b/>
                <w:bCs/>
                <w:sz w:val="20"/>
                <w:szCs w:val="20"/>
              </w:rPr>
            </w:pPr>
            <w:r w:rsidRPr="00C72B84">
              <w:rPr>
                <w:sz w:val="20"/>
                <w:szCs w:val="20"/>
              </w:rPr>
              <w:t>Не требует финансирования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outlineLvl w:val="5"/>
              <w:rPr>
                <w:b/>
                <w:bCs/>
                <w:sz w:val="20"/>
                <w:szCs w:val="20"/>
              </w:rPr>
            </w:pPr>
            <w:r w:rsidRPr="00C72B84">
              <w:rPr>
                <w:sz w:val="20"/>
                <w:szCs w:val="20"/>
              </w:rPr>
              <w:t>По мере необходимости</w:t>
            </w:r>
          </w:p>
        </w:tc>
      </w:tr>
      <w:tr w:rsidR="00805AE3" w:rsidRPr="00C72B84" w:rsidTr="00805AE3">
        <w:trPr>
          <w:trHeight w:val="235"/>
        </w:trPr>
        <w:tc>
          <w:tcPr>
            <w:tcW w:w="0" w:type="auto"/>
            <w:gridSpan w:val="5"/>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color w:val="FF0000"/>
                <w:sz w:val="20"/>
                <w:szCs w:val="20"/>
              </w:rPr>
            </w:pPr>
            <w:r w:rsidRPr="00C72B84">
              <w:rPr>
                <w:b/>
                <w:bCs/>
                <w:sz w:val="20"/>
                <w:szCs w:val="20"/>
              </w:rPr>
              <w:t>3.4.3.  Профилактика правонарушений в общественных местах и на улицах</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3.4.3.1</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Реализовать комплекс мер по предупреждению и пресечению разбоев, грабежей, краж, хулиганских проявлений, в общественных местах и на улице, в </w:t>
            </w:r>
            <w:proofErr w:type="spellStart"/>
            <w:r w:rsidRPr="00C72B84">
              <w:rPr>
                <w:sz w:val="20"/>
                <w:szCs w:val="20"/>
              </w:rPr>
              <w:t>т.ч</w:t>
            </w:r>
            <w:proofErr w:type="spellEnd"/>
            <w:r w:rsidRPr="00C72B84">
              <w:rPr>
                <w:sz w:val="20"/>
                <w:szCs w:val="20"/>
              </w:rPr>
              <w:t>. при проведении массовых мероприятий</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w:t>
            </w:r>
            <w:r w:rsidRPr="00C72B84">
              <w:rPr>
                <w:bCs/>
                <w:iCs/>
                <w:sz w:val="20"/>
                <w:szCs w:val="20"/>
              </w:rPr>
              <w:t>*</w:t>
            </w:r>
            <w:r w:rsidRPr="00C72B84">
              <w:rPr>
                <w:sz w:val="20"/>
                <w:szCs w:val="20"/>
              </w:rPr>
              <w:t xml:space="preserve">, </w:t>
            </w:r>
            <w:r w:rsidRPr="00C72B84">
              <w:rPr>
                <w:bCs/>
                <w:iCs/>
                <w:sz w:val="20"/>
                <w:szCs w:val="20"/>
              </w:rPr>
              <w:t>МВКПП</w:t>
            </w:r>
            <w:r w:rsidRPr="00C72B84">
              <w:rPr>
                <w:sz w:val="20"/>
                <w:szCs w:val="20"/>
              </w:rPr>
              <w:t>, администрация Орловского городского поселения* и администрация сельского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p>
          <w:p w:rsidR="00805AE3" w:rsidRPr="00C72B84" w:rsidRDefault="00805AE3" w:rsidP="00805AE3">
            <w:pPr>
              <w:widowControl w:val="0"/>
              <w:autoSpaceDE w:val="0"/>
              <w:autoSpaceDN w:val="0"/>
              <w:adjustRightInd w:val="0"/>
              <w:jc w:val="center"/>
              <w:rPr>
                <w:sz w:val="20"/>
                <w:szCs w:val="20"/>
              </w:rPr>
            </w:pPr>
            <w:r w:rsidRPr="00C72B84">
              <w:rPr>
                <w:sz w:val="20"/>
                <w:szCs w:val="20"/>
              </w:rPr>
              <w:t>постоянно</w:t>
            </w:r>
          </w:p>
        </w:tc>
      </w:tr>
      <w:tr w:rsidR="00805AE3" w:rsidRPr="00C72B84" w:rsidTr="00805AE3">
        <w:trPr>
          <w:trHeight w:val="163"/>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3.4.3.2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Установить дополнительные фонари уличного освещения в г. Орлове около учебных заведений, мест с массовым пребыванием граждан: Орловского городского поселения, площади у администрации</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sz w:val="20"/>
                <w:szCs w:val="20"/>
              </w:rPr>
              <w:t>Администрация района, администрация городского поселения</w:t>
            </w:r>
            <w:r w:rsidRPr="00C72B84">
              <w:rPr>
                <w:b/>
                <w:bCs/>
                <w:iCs/>
                <w:sz w:val="20"/>
                <w:szCs w:val="20"/>
              </w:rPr>
              <w:t xml:space="preserve">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3.4.3.3</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color w:val="000000"/>
                <w:sz w:val="20"/>
                <w:szCs w:val="20"/>
              </w:rPr>
              <w:t>Рассмотреть вопрос</w:t>
            </w:r>
            <w:r w:rsidRPr="00C72B84">
              <w:rPr>
                <w:sz w:val="20"/>
                <w:szCs w:val="20"/>
              </w:rPr>
              <w:t xml:space="preserve"> об увеличении временного промежутка уличного освещения в будничные дни до 20-00 часов, в праздничные и выходные дни до 03-00 часов.</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sz w:val="20"/>
                <w:szCs w:val="20"/>
              </w:rPr>
              <w:t>Администрация района, администрация городского поселения</w:t>
            </w:r>
            <w:r w:rsidRPr="00C72B84">
              <w:rPr>
                <w:b/>
                <w:bCs/>
                <w:iCs/>
                <w:sz w:val="20"/>
                <w:szCs w:val="20"/>
              </w:rPr>
              <w:t xml:space="preserve">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года</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3.4.3.4</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color w:val="000000"/>
                <w:sz w:val="20"/>
                <w:szCs w:val="20"/>
              </w:rPr>
              <w:t>Рассмотреть вопрос</w:t>
            </w:r>
            <w:r w:rsidRPr="00C72B84">
              <w:rPr>
                <w:sz w:val="20"/>
                <w:szCs w:val="20"/>
              </w:rPr>
              <w:t xml:space="preserve"> о выделении денежных средств на установку в г. Орлове прямой связи населения с отделением полиции, установки систем видеонаблюдения в местах массового скопления людей.</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w:t>
            </w:r>
            <w:r w:rsidRPr="00C72B84">
              <w:rPr>
                <w:bCs/>
                <w:iCs/>
                <w:sz w:val="20"/>
                <w:szCs w:val="20"/>
              </w:rPr>
              <w:t>*</w:t>
            </w:r>
            <w:r w:rsidRPr="00C72B84">
              <w:rPr>
                <w:sz w:val="20"/>
                <w:szCs w:val="20"/>
              </w:rPr>
              <w:t xml:space="preserve">, </w:t>
            </w:r>
            <w:r w:rsidRPr="00C72B84">
              <w:rPr>
                <w:bCs/>
                <w:iCs/>
                <w:sz w:val="20"/>
                <w:szCs w:val="20"/>
              </w:rPr>
              <w:t xml:space="preserve">МВКПП, </w:t>
            </w:r>
            <w:r w:rsidRPr="00C72B84">
              <w:rPr>
                <w:sz w:val="20"/>
                <w:szCs w:val="20"/>
              </w:rPr>
              <w:t>администрация Орловского городского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районного бюджета,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по особому плану</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3.4.3.5</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Продолжить разъяснительную работу с руководителями организаций, предприятий о необходимости оборудования системами видеонаблюдения объектов жизнеобеспечения и с массовым пребыванием граждан.</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outlineLvl w:val="4"/>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w:t>
            </w:r>
            <w:r w:rsidRPr="00C72B84">
              <w:rPr>
                <w:bCs/>
                <w:iCs/>
                <w:sz w:val="20"/>
                <w:szCs w:val="20"/>
              </w:rPr>
              <w:t>*</w:t>
            </w:r>
            <w:r w:rsidRPr="00C72B84">
              <w:rPr>
                <w:sz w:val="20"/>
                <w:szCs w:val="20"/>
              </w:rPr>
              <w:t xml:space="preserve">, </w:t>
            </w:r>
            <w:r w:rsidRPr="00C72B84">
              <w:rPr>
                <w:bCs/>
                <w:iCs/>
                <w:sz w:val="20"/>
                <w:szCs w:val="20"/>
              </w:rPr>
              <w:t xml:space="preserve">МВКПП, </w:t>
            </w:r>
            <w:r w:rsidRPr="00C72B84">
              <w:rPr>
                <w:sz w:val="20"/>
                <w:szCs w:val="20"/>
              </w:rPr>
              <w:t>администрация Орловского городского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районного бюджета</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постоянно</w:t>
            </w:r>
          </w:p>
        </w:tc>
      </w:tr>
      <w:tr w:rsidR="00805AE3" w:rsidRPr="00C72B84" w:rsidTr="00805AE3">
        <w:trPr>
          <w:trHeight w:val="252"/>
        </w:trPr>
        <w:tc>
          <w:tcPr>
            <w:tcW w:w="0" w:type="auto"/>
            <w:gridSpan w:val="5"/>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outlineLvl w:val="6"/>
              <w:rPr>
                <w:b/>
                <w:bCs/>
                <w:sz w:val="20"/>
                <w:szCs w:val="20"/>
              </w:rPr>
            </w:pPr>
            <w:r w:rsidRPr="00C72B84">
              <w:rPr>
                <w:b/>
                <w:bCs/>
                <w:sz w:val="20"/>
                <w:szCs w:val="20"/>
              </w:rPr>
              <w:t>3.4.4.Профилактика правонарушений на административных участках</w:t>
            </w:r>
          </w:p>
        </w:tc>
      </w:tr>
      <w:tr w:rsidR="00805AE3" w:rsidRPr="00C72B84" w:rsidTr="00805AE3">
        <w:trPr>
          <w:trHeight w:val="789"/>
        </w:trPr>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3.4.4.1</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Разработать и распространить среди населения памятки (листовки) о порядке действия при совершении в отношении их правонарушений</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 МВКПП</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По особому плану</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3.4.4.2.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Осуществлять меры по укреплению материальной базы участковых уполномоченных полиции на обслуживаемых административных участках (мебель, средства связи, оргтехника)</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 МВКПП, администрация городского поселения* и администрация сельского поселения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w:t>
            </w:r>
            <w:proofErr w:type="gramStart"/>
            <w:r w:rsidRPr="00C72B84">
              <w:rPr>
                <w:sz w:val="20"/>
                <w:szCs w:val="20"/>
              </w:rPr>
              <w:t>и</w:t>
            </w:r>
            <w:proofErr w:type="gramEnd"/>
            <w:r w:rsidRPr="00C72B84">
              <w:rPr>
                <w:sz w:val="20"/>
                <w:szCs w:val="20"/>
              </w:rPr>
              <w:t xml:space="preserve"> всего периода</w:t>
            </w:r>
          </w:p>
        </w:tc>
      </w:tr>
      <w:tr w:rsidR="00805AE3" w:rsidRPr="00C72B84" w:rsidTr="00805AE3">
        <w:trPr>
          <w:trHeight w:val="648"/>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3.4.4.3</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Провести совместные мероприятия по обеспечению пожарной безопасности на предприятиях, организациях и в жилом секторе</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Комиссия ГЧС, главы </w:t>
            </w:r>
            <w:proofErr w:type="gramStart"/>
            <w:r w:rsidRPr="00C72B84">
              <w:rPr>
                <w:sz w:val="20"/>
                <w:szCs w:val="20"/>
              </w:rPr>
              <w:t>городского</w:t>
            </w:r>
            <w:proofErr w:type="gramEnd"/>
            <w:r w:rsidRPr="00C72B84">
              <w:rPr>
                <w:sz w:val="20"/>
                <w:szCs w:val="20"/>
              </w:rPr>
              <w:t xml:space="preserve"> и сельских поселений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 раз в квартал по особому плану</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3.4.4.4</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Продолжить работу по благоустройству г. Орлова и сельских населенных пунктов</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администрация Орловского городского поселения* администрация сельского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постоянно</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3.4.4.5</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Реализовать комплекс мер по </w:t>
            </w:r>
            <w:proofErr w:type="gramStart"/>
            <w:r w:rsidRPr="00C72B84">
              <w:rPr>
                <w:sz w:val="20"/>
                <w:szCs w:val="20"/>
              </w:rPr>
              <w:t>контролю за</w:t>
            </w:r>
            <w:proofErr w:type="gramEnd"/>
            <w:r w:rsidRPr="00C72B84">
              <w:rPr>
                <w:sz w:val="20"/>
                <w:szCs w:val="20"/>
              </w:rPr>
              <w:t xml:space="preserve"> перевозкой, реализацией и переработкой лесных ресурсов на территории района.</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 МВКПП, Лесхоз*, администрация Орловского городского поселения* администрация сельского поселения*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постоянно</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3.4.4.6</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Проводить совместное патрулирование лесного фонда с контролирующими органами с привлечением представителей районной администрации</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 МВКПП, Лесхоз*</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outlineLvl w:val="4"/>
              <w:rPr>
                <w:sz w:val="20"/>
                <w:szCs w:val="20"/>
              </w:rPr>
            </w:pPr>
            <w:r w:rsidRPr="00C72B84">
              <w:rPr>
                <w:sz w:val="20"/>
                <w:szCs w:val="20"/>
              </w:rPr>
              <w:t>По мере необходимости</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3.4.4.7</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С целью профилактики краж провести работу с руководителями организаций, предприятий, владельцами торговых точек и гражданами об оборудовании помещений охранно-пожарной сигнализацией, кнопками экстренного вызова полиции с выводом на ПЦО ОВО.</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ОП «Орловское» МО МВД «</w:t>
            </w:r>
            <w:proofErr w:type="spellStart"/>
            <w:r w:rsidRPr="00C72B84">
              <w:rPr>
                <w:sz w:val="20"/>
                <w:szCs w:val="20"/>
              </w:rPr>
              <w:t>Юрьянский</w:t>
            </w:r>
            <w:proofErr w:type="spellEnd"/>
            <w:r w:rsidRPr="00C72B84">
              <w:rPr>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органы местного самоуправления</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По особому плану</w:t>
            </w:r>
          </w:p>
        </w:tc>
      </w:tr>
      <w:tr w:rsidR="00805AE3" w:rsidRPr="00C72B84" w:rsidTr="00805AE3">
        <w:trPr>
          <w:trHeight w:val="789"/>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3.4.4.8</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Рассмотреть вопрос о разработке и применении систем технических средств («Безопасный город» и др.) в целях охраны общественного порядка </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Администрация района, ОП «Орловское» МО МВД «</w:t>
            </w:r>
            <w:proofErr w:type="spellStart"/>
            <w:r w:rsidRPr="00C72B84">
              <w:rPr>
                <w:sz w:val="20"/>
                <w:szCs w:val="20"/>
              </w:rPr>
              <w:t>Юрьянский</w:t>
            </w:r>
            <w:proofErr w:type="spellEnd"/>
            <w:r w:rsidRPr="00C72B84">
              <w:rPr>
                <w:sz w:val="20"/>
                <w:szCs w:val="20"/>
              </w:rPr>
              <w:t>»*, МВКПП</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средства участников системы профилактики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В течение всего периода</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widowControl w:val="0"/>
              <w:autoSpaceDE w:val="0"/>
              <w:autoSpaceDN w:val="0"/>
              <w:adjustRightInd w:val="0"/>
              <w:rPr>
                <w:b/>
                <w:bCs/>
                <w:sz w:val="20"/>
                <w:szCs w:val="20"/>
              </w:rPr>
            </w:pPr>
            <w:r w:rsidRPr="00C72B84">
              <w:rPr>
                <w:b/>
                <w:bCs/>
                <w:sz w:val="20"/>
                <w:szCs w:val="20"/>
              </w:rPr>
              <w:t xml:space="preserve">Подпрограмма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widowControl w:val="0"/>
              <w:autoSpaceDE w:val="0"/>
              <w:autoSpaceDN w:val="0"/>
              <w:adjustRightInd w:val="0"/>
              <w:rPr>
                <w:b/>
                <w:bCs/>
                <w:sz w:val="20"/>
                <w:szCs w:val="20"/>
              </w:rPr>
            </w:pPr>
            <w:r w:rsidRPr="00C72B84">
              <w:rPr>
                <w:b/>
                <w:bCs/>
                <w:sz w:val="20"/>
                <w:szCs w:val="20"/>
              </w:rPr>
              <w:t>Муниципальная подпрограмма «Комплексные меры противодействия немедицинскому потреблению наркотических средств и их незаконному обороту  в Орловском районе Кировской области» на 2017 – 2022 годы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widowControl w:val="0"/>
              <w:autoSpaceDE w:val="0"/>
              <w:autoSpaceDN w:val="0"/>
              <w:adjustRightInd w:val="0"/>
              <w:rPr>
                <w:b/>
                <w:bCs/>
                <w:sz w:val="20"/>
                <w:szCs w:val="20"/>
              </w:rPr>
            </w:pPr>
            <w:r w:rsidRPr="00C72B84">
              <w:rPr>
                <w:b/>
                <w:bCs/>
                <w:sz w:val="20"/>
                <w:szCs w:val="20"/>
              </w:rPr>
              <w:t xml:space="preserve">Администрация Орловского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b/>
                <w:bCs/>
                <w:sz w:val="20"/>
                <w:szCs w:val="20"/>
              </w:rPr>
            </w:pPr>
            <w:r w:rsidRPr="00C72B84">
              <w:rPr>
                <w:b/>
                <w:bCs/>
                <w:sz w:val="20"/>
                <w:szCs w:val="20"/>
              </w:rPr>
              <w:t>Итого:</w:t>
            </w:r>
          </w:p>
          <w:p w:rsidR="00805AE3" w:rsidRPr="00C72B84" w:rsidRDefault="00805AE3" w:rsidP="00805AE3">
            <w:pPr>
              <w:jc w:val="center"/>
              <w:rPr>
                <w:b/>
                <w:bCs/>
                <w:sz w:val="20"/>
                <w:szCs w:val="20"/>
              </w:rPr>
            </w:pPr>
            <w:r w:rsidRPr="00C72B84">
              <w:rPr>
                <w:b/>
                <w:bCs/>
                <w:sz w:val="20"/>
                <w:szCs w:val="20"/>
              </w:rPr>
              <w:t>2017 год-9000</w:t>
            </w:r>
          </w:p>
          <w:p w:rsidR="00805AE3" w:rsidRPr="00C72B84" w:rsidRDefault="00805AE3" w:rsidP="00805AE3">
            <w:pPr>
              <w:jc w:val="center"/>
              <w:rPr>
                <w:b/>
                <w:bCs/>
                <w:sz w:val="20"/>
                <w:szCs w:val="20"/>
              </w:rPr>
            </w:pPr>
            <w:r w:rsidRPr="00C72B84">
              <w:rPr>
                <w:b/>
                <w:bCs/>
                <w:sz w:val="20"/>
                <w:szCs w:val="20"/>
              </w:rPr>
              <w:t>2018 год-20000</w:t>
            </w:r>
          </w:p>
          <w:p w:rsidR="00805AE3" w:rsidRPr="00C72B84" w:rsidRDefault="00805AE3" w:rsidP="00805AE3">
            <w:pPr>
              <w:jc w:val="center"/>
              <w:rPr>
                <w:b/>
                <w:bCs/>
                <w:sz w:val="20"/>
                <w:szCs w:val="20"/>
              </w:rPr>
            </w:pPr>
            <w:r w:rsidRPr="00C72B84">
              <w:rPr>
                <w:b/>
                <w:bCs/>
                <w:sz w:val="20"/>
                <w:szCs w:val="20"/>
              </w:rPr>
              <w:t>2019 год-20000</w:t>
            </w:r>
          </w:p>
          <w:p w:rsidR="00805AE3" w:rsidRPr="00C72B84" w:rsidRDefault="00805AE3" w:rsidP="00805AE3">
            <w:pPr>
              <w:jc w:val="center"/>
              <w:rPr>
                <w:b/>
                <w:bCs/>
                <w:sz w:val="20"/>
                <w:szCs w:val="20"/>
              </w:rPr>
            </w:pPr>
            <w:r w:rsidRPr="00C72B84">
              <w:rPr>
                <w:b/>
                <w:bCs/>
                <w:sz w:val="20"/>
                <w:szCs w:val="20"/>
              </w:rPr>
              <w:t>2020 год-20000</w:t>
            </w:r>
          </w:p>
          <w:p w:rsidR="00805AE3" w:rsidRPr="00C72B84" w:rsidRDefault="00805AE3" w:rsidP="00805AE3">
            <w:pPr>
              <w:jc w:val="center"/>
              <w:rPr>
                <w:b/>
                <w:bCs/>
                <w:sz w:val="20"/>
                <w:szCs w:val="20"/>
              </w:rPr>
            </w:pPr>
            <w:r w:rsidRPr="00C72B84">
              <w:rPr>
                <w:b/>
                <w:bCs/>
                <w:sz w:val="20"/>
                <w:szCs w:val="20"/>
              </w:rPr>
              <w:t>2021 год-20000</w:t>
            </w:r>
          </w:p>
          <w:p w:rsidR="00805AE3" w:rsidRPr="00C72B84" w:rsidRDefault="00805AE3" w:rsidP="00805AE3">
            <w:pPr>
              <w:jc w:val="center"/>
              <w:rPr>
                <w:b/>
                <w:bCs/>
                <w:sz w:val="20"/>
                <w:szCs w:val="20"/>
              </w:rPr>
            </w:pPr>
            <w:r w:rsidRPr="00C72B84">
              <w:rPr>
                <w:b/>
                <w:bCs/>
                <w:sz w:val="20"/>
                <w:szCs w:val="20"/>
              </w:rPr>
              <w:t>2022 год - 20000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b/>
                <w:bCs/>
                <w:sz w:val="20"/>
                <w:szCs w:val="20"/>
              </w:rPr>
              <w:t>1. Организационно-управленческие меры</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1.1.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Организовать работу межведомственной комиссии по профилактике наркомании, токсикомании и алкоголизма (далее межведомственная комиссия).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Заместитель главы администрации района по профилактике правонарушений, заведующий отделом культуры и социальной работы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весь период</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1.2.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 xml:space="preserve">Проведение систематического анализа </w:t>
            </w:r>
            <w:proofErr w:type="spellStart"/>
            <w:r w:rsidRPr="00C72B84">
              <w:rPr>
                <w:sz w:val="20"/>
                <w:szCs w:val="20"/>
              </w:rPr>
              <w:t>наркоситуации</w:t>
            </w:r>
            <w:proofErr w:type="spellEnd"/>
            <w:r w:rsidRPr="00C72B84">
              <w:rPr>
                <w:sz w:val="20"/>
                <w:szCs w:val="20"/>
              </w:rPr>
              <w:t xml:space="preserve"> в Орловском районе и реализации принятой программы с последующей корректировкой мероприятий программы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Председатель межведомственной комиссии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ежеквартально</w:t>
            </w: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b/>
                <w:bCs/>
                <w:sz w:val="20"/>
                <w:szCs w:val="20"/>
              </w:rPr>
              <w:t>2. Информационно-методическое обеспечение</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color w:val="000000"/>
                <w:sz w:val="20"/>
                <w:szCs w:val="20"/>
              </w:rPr>
              <w:t>Размещение  материалов в районных средствах массовой информации с целью пропаганды здорового образа жизни и профилактики наркозависимости, токсикомании, потребления курительных смесей, алкоголизма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главный редактор газеты «Орловская газета»*, межведомственная комиссия, субъекты системы профилактики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p>
          <w:p w:rsidR="00805AE3" w:rsidRPr="00C72B84" w:rsidRDefault="00805AE3" w:rsidP="00805AE3">
            <w:pPr>
              <w:jc w:val="center"/>
              <w:rPr>
                <w:sz w:val="20"/>
                <w:szCs w:val="20"/>
              </w:rPr>
            </w:pPr>
            <w:r w:rsidRPr="00C72B84">
              <w:rPr>
                <w:sz w:val="20"/>
                <w:szCs w:val="20"/>
              </w:rPr>
              <w:t>2017-0</w:t>
            </w:r>
          </w:p>
          <w:p w:rsidR="00805AE3" w:rsidRPr="00C72B84" w:rsidRDefault="00805AE3" w:rsidP="00805AE3">
            <w:pPr>
              <w:jc w:val="center"/>
              <w:rPr>
                <w:sz w:val="20"/>
                <w:szCs w:val="20"/>
              </w:rPr>
            </w:pPr>
            <w:r w:rsidRPr="00C72B84">
              <w:rPr>
                <w:sz w:val="20"/>
                <w:szCs w:val="20"/>
              </w:rPr>
              <w:t>2018-1000</w:t>
            </w:r>
          </w:p>
          <w:p w:rsidR="00805AE3" w:rsidRPr="00C72B84" w:rsidRDefault="00805AE3" w:rsidP="00805AE3">
            <w:pPr>
              <w:jc w:val="center"/>
              <w:rPr>
                <w:sz w:val="20"/>
                <w:szCs w:val="20"/>
              </w:rPr>
            </w:pPr>
            <w:r w:rsidRPr="00C72B84">
              <w:rPr>
                <w:sz w:val="20"/>
                <w:szCs w:val="20"/>
              </w:rPr>
              <w:t>за счет средств субъектов профилактики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 xml:space="preserve">Организация системы обучающих семинаров для социальных педагогов, психологов и других категорий </w:t>
            </w:r>
            <w:proofErr w:type="spellStart"/>
            <w:r w:rsidRPr="00C72B84">
              <w:rPr>
                <w:sz w:val="20"/>
                <w:szCs w:val="20"/>
              </w:rPr>
              <w:t>педработников</w:t>
            </w:r>
            <w:proofErr w:type="spellEnd"/>
            <w:r w:rsidRPr="00C72B84">
              <w:rPr>
                <w:sz w:val="20"/>
                <w:szCs w:val="20"/>
              </w:rPr>
              <w:t xml:space="preserve"> с привлечением для обучения специалистов различных ведомств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РУО Орловского района, КОГБУЗ «</w:t>
            </w:r>
            <w:proofErr w:type="gramStart"/>
            <w:r w:rsidRPr="00C72B84">
              <w:rPr>
                <w:sz w:val="20"/>
                <w:szCs w:val="20"/>
              </w:rPr>
              <w:t>Орловская</w:t>
            </w:r>
            <w:proofErr w:type="gramEnd"/>
            <w:r w:rsidRPr="00C72B84">
              <w:rPr>
                <w:sz w:val="20"/>
                <w:szCs w:val="20"/>
              </w:rPr>
              <w:t xml:space="preserve"> ЦРБ»*, ведущий специалист по делам молодежи администрации Орловского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два раза в год</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2.3.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Приобретение и распространение литературы, дисков, дискет, видеокассет др. электронных носителей с учебными программами и методическими материалами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 xml:space="preserve">РУО Орловского района, учреждения культуры района*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ответственный секретарь КДН и ЗП администрации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за счет средств субъектов профилактики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r w:rsidRPr="00C72B84">
              <w:rPr>
                <w:sz w:val="20"/>
                <w:szCs w:val="20"/>
              </w:rPr>
              <w:t>постоянно</w:t>
            </w:r>
          </w:p>
          <w:p w:rsidR="00805AE3" w:rsidRPr="00C72B84" w:rsidRDefault="00805AE3" w:rsidP="00805AE3">
            <w:pPr>
              <w:tabs>
                <w:tab w:val="left" w:pos="3732"/>
              </w:tabs>
              <w:rPr>
                <w:sz w:val="20"/>
                <w:szCs w:val="20"/>
              </w:rPr>
            </w:pP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Изготовление дипломов, грамот, благодарностей и благодарственных писем для вручения участникам мероприятий (фотобумага, заправка картриджа, канцтовары)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Администрации района, отдел культуры и социальной работы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2017-1000</w:t>
            </w:r>
          </w:p>
          <w:p w:rsidR="00805AE3" w:rsidRPr="00C72B84" w:rsidRDefault="00805AE3" w:rsidP="00805AE3">
            <w:pPr>
              <w:jc w:val="center"/>
              <w:rPr>
                <w:sz w:val="20"/>
                <w:szCs w:val="20"/>
              </w:rPr>
            </w:pPr>
            <w:r w:rsidRPr="00C72B84">
              <w:rPr>
                <w:sz w:val="20"/>
                <w:szCs w:val="20"/>
              </w:rPr>
              <w:t>2018-4500</w:t>
            </w:r>
          </w:p>
          <w:p w:rsidR="00805AE3" w:rsidRPr="00C72B84" w:rsidRDefault="00805AE3" w:rsidP="00805AE3">
            <w:pPr>
              <w:jc w:val="center"/>
              <w:rPr>
                <w:sz w:val="20"/>
                <w:szCs w:val="20"/>
              </w:rPr>
            </w:pPr>
            <w:r w:rsidRPr="00C72B84">
              <w:rPr>
                <w:sz w:val="20"/>
                <w:szCs w:val="20"/>
              </w:rPr>
              <w:t>2019-3000</w:t>
            </w:r>
          </w:p>
          <w:p w:rsidR="00805AE3" w:rsidRPr="00C72B84" w:rsidRDefault="00805AE3" w:rsidP="00805AE3">
            <w:pPr>
              <w:jc w:val="center"/>
              <w:rPr>
                <w:sz w:val="20"/>
                <w:szCs w:val="20"/>
              </w:rPr>
            </w:pPr>
            <w:r w:rsidRPr="00C72B84">
              <w:rPr>
                <w:sz w:val="20"/>
                <w:szCs w:val="20"/>
              </w:rPr>
              <w:t>2020-4500</w:t>
            </w:r>
          </w:p>
          <w:p w:rsidR="00805AE3" w:rsidRPr="00C72B84" w:rsidRDefault="00805AE3" w:rsidP="00805AE3">
            <w:pPr>
              <w:jc w:val="center"/>
              <w:rPr>
                <w:sz w:val="20"/>
                <w:szCs w:val="20"/>
              </w:rPr>
            </w:pPr>
            <w:r w:rsidRPr="00C72B84">
              <w:rPr>
                <w:sz w:val="20"/>
                <w:szCs w:val="20"/>
              </w:rPr>
              <w:t>2021-4500</w:t>
            </w:r>
          </w:p>
          <w:p w:rsidR="00805AE3" w:rsidRPr="00C72B84" w:rsidRDefault="00805AE3" w:rsidP="00805AE3">
            <w:pPr>
              <w:jc w:val="center"/>
              <w:rPr>
                <w:sz w:val="20"/>
                <w:szCs w:val="20"/>
              </w:rPr>
            </w:pPr>
            <w:r w:rsidRPr="00C72B84">
              <w:rPr>
                <w:sz w:val="20"/>
                <w:szCs w:val="20"/>
              </w:rPr>
              <w:t>2022 -  4500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Подготовка и проведение «Круглых столов», «горячих линий по проблемам профилактики наркомании, токсикомании и алкоголизма с участием специалистов различных учреждений и ведомств, а также общественных организаций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Межведомственная комиссия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раз в квартал</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Проведение мониторинга заболеваемости наркоманией, токсикоманией, хроническим алкоголизмом среди различных слоев населения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КОГБУЗ «Орловская ЦРБ»*, Межведомственная комиссия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раз в квартал</w:t>
            </w: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b/>
                <w:bCs/>
                <w:sz w:val="20"/>
                <w:szCs w:val="20"/>
              </w:rPr>
              <w:t>3. Профилактика наркомании, токсикомании и алкоголизма</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 xml:space="preserve">Разработка и утверждение плана профилактики наркомании во всех учреждениях образования, культуры, здравоохранения, </w:t>
            </w:r>
            <w:proofErr w:type="spellStart"/>
            <w:r w:rsidRPr="00C72B84">
              <w:rPr>
                <w:sz w:val="20"/>
                <w:szCs w:val="20"/>
              </w:rPr>
              <w:t>соц</w:t>
            </w:r>
            <w:proofErr w:type="gramStart"/>
            <w:r w:rsidRPr="00C72B84">
              <w:rPr>
                <w:sz w:val="20"/>
                <w:szCs w:val="20"/>
              </w:rPr>
              <w:t>.з</w:t>
            </w:r>
            <w:proofErr w:type="gramEnd"/>
            <w:r w:rsidRPr="00C72B84">
              <w:rPr>
                <w:sz w:val="20"/>
                <w:szCs w:val="20"/>
              </w:rPr>
              <w:t>ащиты</w:t>
            </w:r>
            <w:proofErr w:type="spellEnd"/>
            <w:r w:rsidRPr="00C72B84">
              <w:rPr>
                <w:sz w:val="20"/>
                <w:szCs w:val="20"/>
              </w:rPr>
              <w:t>, поселениях и принятие мер к их реализации</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 xml:space="preserve">РУО Орловского района, учреждения культуры района*, КОГБУЗ «Орловская ЦРБ»*,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администрация городского и сельского поселений Орловского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Проведение</w:t>
            </w:r>
            <w:r w:rsidRPr="00C72B84">
              <w:rPr>
                <w:b/>
                <w:sz w:val="20"/>
                <w:szCs w:val="20"/>
              </w:rPr>
              <w:t xml:space="preserve"> </w:t>
            </w:r>
            <w:r w:rsidRPr="00C72B84">
              <w:rPr>
                <w:sz w:val="20"/>
                <w:szCs w:val="20"/>
              </w:rPr>
              <w:t>разъяснительной работы с населением, в том числе и через средства массовой информации о вреде потребления курительных смесей,  наркотических средств, психотропных веществ, а также их аналогов, о правовом воздействии на лиц, употребляющих, хранящих, приобретающих указанные вещества, осуществляющих их незаконный сбыт.</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 xml:space="preserve">Ответственный секретарь КДН и ЗП администрации района, РУО Орловского района,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учреждения культуры Орловского района*, ведущий специалист по делам молодежи администрации района, ОП «Орловское» МО МВД «</w:t>
            </w:r>
            <w:proofErr w:type="spellStart"/>
            <w:r w:rsidRPr="00C72B84">
              <w:rPr>
                <w:sz w:val="20"/>
                <w:szCs w:val="20"/>
              </w:rPr>
              <w:t>Юрьянский</w:t>
            </w:r>
            <w:proofErr w:type="spellEnd"/>
            <w:r w:rsidRPr="00C72B84">
              <w:rPr>
                <w:sz w:val="20"/>
                <w:szCs w:val="20"/>
              </w:rPr>
              <w:t>», главы поселений*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3.3.</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both"/>
              <w:rPr>
                <w:sz w:val="20"/>
                <w:szCs w:val="20"/>
              </w:rPr>
            </w:pPr>
            <w:r w:rsidRPr="00C72B84">
              <w:rPr>
                <w:sz w:val="20"/>
                <w:szCs w:val="20"/>
              </w:rPr>
              <w:t>Систематическое проведение в учебных заведениях классных часов и родительских собраний с приглашением специалистов здравоохранения и сотрудников правоохранительных органов по вопросам:</w:t>
            </w:r>
          </w:p>
          <w:p w:rsidR="00805AE3" w:rsidRPr="00C72B84" w:rsidRDefault="00805AE3" w:rsidP="00805AE3">
            <w:pPr>
              <w:widowControl w:val="0"/>
              <w:autoSpaceDE w:val="0"/>
              <w:autoSpaceDN w:val="0"/>
              <w:adjustRightInd w:val="0"/>
              <w:jc w:val="both"/>
              <w:rPr>
                <w:sz w:val="20"/>
                <w:szCs w:val="20"/>
              </w:rPr>
            </w:pPr>
            <w:r w:rsidRPr="00C72B84">
              <w:rPr>
                <w:sz w:val="20"/>
                <w:szCs w:val="20"/>
              </w:rPr>
              <w:t>-  формирования навыков здорового образа жизни;</w:t>
            </w:r>
          </w:p>
          <w:p w:rsidR="00805AE3" w:rsidRPr="00C72B84" w:rsidRDefault="00805AE3" w:rsidP="00805AE3">
            <w:pPr>
              <w:widowControl w:val="0"/>
              <w:autoSpaceDE w:val="0"/>
              <w:autoSpaceDN w:val="0"/>
              <w:adjustRightInd w:val="0"/>
              <w:jc w:val="both"/>
              <w:rPr>
                <w:sz w:val="20"/>
                <w:szCs w:val="20"/>
              </w:rPr>
            </w:pPr>
            <w:r w:rsidRPr="00C72B84">
              <w:rPr>
                <w:sz w:val="20"/>
                <w:szCs w:val="20"/>
              </w:rPr>
              <w:t xml:space="preserve">- информирования учащихся и родителей о проблемах наркомании в молодежной среде, принимаемых правоохранительными органами мерах по </w:t>
            </w:r>
            <w:r w:rsidRPr="00C72B84">
              <w:rPr>
                <w:sz w:val="20"/>
                <w:szCs w:val="20"/>
              </w:rPr>
              <w:lastRenderedPageBreak/>
              <w:t>предупреждению правонарушений в сфере незаконного оборота наркотиков;</w:t>
            </w:r>
          </w:p>
          <w:p w:rsidR="00805AE3" w:rsidRPr="00C72B84" w:rsidRDefault="00805AE3" w:rsidP="00805AE3">
            <w:pPr>
              <w:jc w:val="both"/>
              <w:rPr>
                <w:sz w:val="20"/>
                <w:szCs w:val="20"/>
              </w:rPr>
            </w:pPr>
            <w:r w:rsidRPr="00C72B84">
              <w:rPr>
                <w:sz w:val="20"/>
                <w:szCs w:val="20"/>
              </w:rPr>
              <w:t xml:space="preserve">- о действиях законных представителей в случаях выявления фактов потребления несовершеннолетними </w:t>
            </w:r>
            <w:proofErr w:type="spellStart"/>
            <w:r w:rsidRPr="00C72B84">
              <w:rPr>
                <w:sz w:val="20"/>
                <w:szCs w:val="20"/>
              </w:rPr>
              <w:t>психоактивных</w:t>
            </w:r>
            <w:proofErr w:type="spellEnd"/>
            <w:r w:rsidRPr="00C72B84">
              <w:rPr>
                <w:sz w:val="20"/>
                <w:szCs w:val="20"/>
              </w:rPr>
              <w:t xml:space="preserve"> веществ </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lastRenderedPageBreak/>
              <w:t>РУО Орловского района,  руководители образовательных учреждений г. Орлова *, КОГБУЗ «Орловская ЦРБ»*,  ведущий специалист по делам молодежи, ответственный секретарь КДН и ЗП администрации района, ОП «Орловское» МО МВД России «</w:t>
            </w:r>
            <w:proofErr w:type="spellStart"/>
            <w:r w:rsidRPr="00C72B84">
              <w:rPr>
                <w:sz w:val="20"/>
                <w:szCs w:val="20"/>
              </w:rPr>
              <w:t>Юрьянский</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p w:rsidR="00805AE3" w:rsidRPr="00C72B84" w:rsidRDefault="00805AE3" w:rsidP="00805AE3">
            <w:pPr>
              <w:tabs>
                <w:tab w:val="left" w:pos="3732"/>
              </w:tabs>
              <w:jc w:val="center"/>
              <w:rPr>
                <w:sz w:val="20"/>
                <w:szCs w:val="20"/>
              </w:rPr>
            </w:pPr>
            <w:r w:rsidRPr="00C72B84">
              <w:rPr>
                <w:sz w:val="20"/>
                <w:szCs w:val="20"/>
              </w:rPr>
              <w:t>по планам образовательных учреждений</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3.4</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 xml:space="preserve">Активизация работы по взаимодействию военкомата, ОП «Орловское», </w:t>
            </w:r>
            <w:proofErr w:type="spellStart"/>
            <w:r w:rsidRPr="00C72B84">
              <w:rPr>
                <w:sz w:val="20"/>
                <w:szCs w:val="20"/>
              </w:rPr>
              <w:t>наркоконтроля</w:t>
            </w:r>
            <w:proofErr w:type="spellEnd"/>
            <w:r w:rsidRPr="00C72B84">
              <w:rPr>
                <w:sz w:val="20"/>
                <w:szCs w:val="20"/>
              </w:rPr>
              <w:t xml:space="preserve">  и учреждений здравоохранения  по выявлению призывников, допускающих немедицинское потребление наркотиков</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Призывная комиссия Орловского района, ОП «Орловское» МО МВД России «</w:t>
            </w:r>
            <w:proofErr w:type="spellStart"/>
            <w:r w:rsidRPr="00C72B84">
              <w:rPr>
                <w:sz w:val="20"/>
                <w:szCs w:val="20"/>
              </w:rPr>
              <w:t>Юрьянский</w:t>
            </w:r>
            <w:proofErr w:type="spellEnd"/>
            <w:r w:rsidRPr="00C72B84">
              <w:rPr>
                <w:sz w:val="20"/>
                <w:szCs w:val="20"/>
              </w:rPr>
              <w:t>» *,  КОГБУЗ «Орловская ЦРБ»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r w:rsidRPr="00C72B84">
              <w:rPr>
                <w:sz w:val="20"/>
                <w:szCs w:val="20"/>
              </w:rPr>
              <w:t>по графику</w:t>
            </w:r>
          </w:p>
          <w:p w:rsidR="00805AE3" w:rsidRPr="00C72B84" w:rsidRDefault="00805AE3" w:rsidP="00805AE3">
            <w:pPr>
              <w:tabs>
                <w:tab w:val="left" w:pos="3732"/>
              </w:tabs>
              <w:jc w:val="center"/>
              <w:rPr>
                <w:sz w:val="20"/>
                <w:szCs w:val="20"/>
              </w:rPr>
            </w:pP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3.5.</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Проведение культурно-массовых мероприятий, направленных на формирование здорового образа жизни, проведение районного фестиваля «Я за здоровый образ жизни» (проведение мероприятие, вручение призов, подарков)</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Ведущий специалист по физической культуре и спорту, ведущий специалист по делам молодежи, учреждения культуры района*, РУО Орловского района *, КОГБУЗ «</w:t>
            </w:r>
            <w:proofErr w:type="gramStart"/>
            <w:r w:rsidRPr="00C72B84">
              <w:rPr>
                <w:sz w:val="20"/>
                <w:szCs w:val="20"/>
              </w:rPr>
              <w:t>Орловская</w:t>
            </w:r>
            <w:proofErr w:type="gramEnd"/>
            <w:r w:rsidRPr="00C72B84">
              <w:rPr>
                <w:sz w:val="20"/>
                <w:szCs w:val="20"/>
              </w:rPr>
              <w:t xml:space="preserve"> ЦРБ»*</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p>
          <w:p w:rsidR="00805AE3" w:rsidRPr="00C72B84" w:rsidRDefault="00805AE3" w:rsidP="00805AE3">
            <w:pPr>
              <w:jc w:val="center"/>
              <w:rPr>
                <w:sz w:val="20"/>
                <w:szCs w:val="20"/>
              </w:rPr>
            </w:pPr>
            <w:r w:rsidRPr="00C72B84">
              <w:rPr>
                <w:sz w:val="20"/>
                <w:szCs w:val="20"/>
              </w:rPr>
              <w:t>2017-4000</w:t>
            </w:r>
          </w:p>
          <w:p w:rsidR="00805AE3" w:rsidRPr="00C72B84" w:rsidRDefault="00805AE3" w:rsidP="00805AE3">
            <w:pPr>
              <w:jc w:val="center"/>
              <w:rPr>
                <w:sz w:val="20"/>
                <w:szCs w:val="20"/>
              </w:rPr>
            </w:pPr>
            <w:r w:rsidRPr="00C72B84">
              <w:rPr>
                <w:sz w:val="20"/>
                <w:szCs w:val="20"/>
              </w:rPr>
              <w:t>2018-7000</w:t>
            </w:r>
          </w:p>
          <w:p w:rsidR="00805AE3" w:rsidRPr="00C72B84" w:rsidRDefault="00805AE3" w:rsidP="00805AE3">
            <w:pPr>
              <w:jc w:val="center"/>
              <w:rPr>
                <w:sz w:val="20"/>
                <w:szCs w:val="20"/>
              </w:rPr>
            </w:pPr>
            <w:r w:rsidRPr="00C72B84">
              <w:rPr>
                <w:sz w:val="20"/>
                <w:szCs w:val="20"/>
              </w:rPr>
              <w:t>2019-8500</w:t>
            </w:r>
          </w:p>
          <w:p w:rsidR="00805AE3" w:rsidRPr="00C72B84" w:rsidRDefault="00805AE3" w:rsidP="00805AE3">
            <w:pPr>
              <w:jc w:val="center"/>
              <w:rPr>
                <w:sz w:val="20"/>
                <w:szCs w:val="20"/>
              </w:rPr>
            </w:pPr>
            <w:r w:rsidRPr="00C72B84">
              <w:rPr>
                <w:sz w:val="20"/>
                <w:szCs w:val="20"/>
              </w:rPr>
              <w:t>2020-8000</w:t>
            </w:r>
          </w:p>
          <w:p w:rsidR="00805AE3" w:rsidRPr="00C72B84" w:rsidRDefault="00805AE3" w:rsidP="00805AE3">
            <w:pPr>
              <w:jc w:val="center"/>
              <w:rPr>
                <w:sz w:val="20"/>
                <w:szCs w:val="20"/>
              </w:rPr>
            </w:pPr>
            <w:r w:rsidRPr="00C72B84">
              <w:rPr>
                <w:sz w:val="20"/>
                <w:szCs w:val="20"/>
              </w:rPr>
              <w:t>2021-8000</w:t>
            </w:r>
          </w:p>
          <w:p w:rsidR="00805AE3" w:rsidRPr="00C72B84" w:rsidRDefault="00805AE3" w:rsidP="00805AE3">
            <w:pPr>
              <w:jc w:val="center"/>
              <w:rPr>
                <w:sz w:val="20"/>
                <w:szCs w:val="20"/>
              </w:rPr>
            </w:pPr>
            <w:r w:rsidRPr="00C72B84">
              <w:rPr>
                <w:sz w:val="20"/>
                <w:szCs w:val="20"/>
              </w:rPr>
              <w:t>2022- 8000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 графику исполнителей</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3.6.</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Организация приема наркологом учащихся в образовательных учреждениях (ОВСХК, ОКП и ПТ). Проведение добровольного тестирования учащихся школ на предмет выявления фактов употребления наркотических средств.</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КОГБУЗ «Орловская ЦРБ»*, РУО Орловского района, администрация образовательных учреждений г. Орлова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 графику</w:t>
            </w:r>
          </w:p>
          <w:p w:rsidR="00805AE3" w:rsidRPr="00C72B84" w:rsidRDefault="00805AE3" w:rsidP="00805AE3">
            <w:pPr>
              <w:tabs>
                <w:tab w:val="left" w:pos="3732"/>
              </w:tabs>
              <w:jc w:val="center"/>
              <w:rPr>
                <w:sz w:val="20"/>
                <w:szCs w:val="20"/>
              </w:rPr>
            </w:pP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3.7.</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 xml:space="preserve">Приобретение </w:t>
            </w:r>
            <w:proofErr w:type="spellStart"/>
            <w:r w:rsidRPr="00C72B84">
              <w:rPr>
                <w:sz w:val="20"/>
                <w:szCs w:val="20"/>
              </w:rPr>
              <w:t>наркотестов</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«КОГБУЗ Орловская ЦРБ»*, межведомственная комиссия, ответственный секретарь КДН и ЗП</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p>
          <w:p w:rsidR="00805AE3" w:rsidRPr="00C72B84" w:rsidRDefault="00805AE3" w:rsidP="00805AE3">
            <w:pPr>
              <w:jc w:val="center"/>
              <w:rPr>
                <w:sz w:val="20"/>
                <w:szCs w:val="20"/>
              </w:rPr>
            </w:pPr>
            <w:r w:rsidRPr="00C72B84">
              <w:rPr>
                <w:sz w:val="20"/>
                <w:szCs w:val="20"/>
              </w:rPr>
              <w:t>за счет средств субъектов профилактики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 мере необходимости</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3.8.</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color w:val="000000"/>
                <w:sz w:val="20"/>
                <w:szCs w:val="20"/>
              </w:rPr>
            </w:pPr>
            <w:r w:rsidRPr="00C72B84">
              <w:rPr>
                <w:color w:val="000000"/>
                <w:sz w:val="20"/>
                <w:szCs w:val="20"/>
              </w:rPr>
              <w:t>Организация и проведение районных спортивных мероприятий, чемпионатов и первенств под лозунгом «Спорт против наркотиков», соревнования среди школьников «Веселые старты» (приобретение призов и подарков на мероприятие, изготовление грамот)</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Ведущий специалист по физической культуре и спорту, РУО Орловского района, ведущий специалист по делам молодежи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p>
          <w:p w:rsidR="00805AE3" w:rsidRPr="00C72B84" w:rsidRDefault="00805AE3" w:rsidP="00805AE3">
            <w:pPr>
              <w:jc w:val="center"/>
              <w:rPr>
                <w:sz w:val="20"/>
                <w:szCs w:val="20"/>
              </w:rPr>
            </w:pPr>
            <w:r w:rsidRPr="00C72B84">
              <w:rPr>
                <w:sz w:val="20"/>
                <w:szCs w:val="20"/>
              </w:rPr>
              <w:t>2017-0</w:t>
            </w:r>
          </w:p>
          <w:p w:rsidR="00805AE3" w:rsidRPr="00C72B84" w:rsidRDefault="00805AE3" w:rsidP="00805AE3">
            <w:pPr>
              <w:jc w:val="center"/>
              <w:rPr>
                <w:sz w:val="20"/>
                <w:szCs w:val="20"/>
              </w:rPr>
            </w:pPr>
            <w:r w:rsidRPr="00C72B84">
              <w:rPr>
                <w:sz w:val="20"/>
                <w:szCs w:val="20"/>
              </w:rPr>
              <w:t>2018-2500</w:t>
            </w:r>
          </w:p>
          <w:p w:rsidR="00805AE3" w:rsidRPr="00C72B84" w:rsidRDefault="00805AE3" w:rsidP="00805AE3">
            <w:pPr>
              <w:jc w:val="center"/>
              <w:rPr>
                <w:sz w:val="20"/>
                <w:szCs w:val="20"/>
              </w:rPr>
            </w:pPr>
            <w:r w:rsidRPr="00C72B84">
              <w:rPr>
                <w:sz w:val="20"/>
                <w:szCs w:val="20"/>
              </w:rPr>
              <w:t>2019-2500</w:t>
            </w:r>
          </w:p>
          <w:p w:rsidR="00805AE3" w:rsidRPr="00C72B84" w:rsidRDefault="00805AE3" w:rsidP="00805AE3">
            <w:pPr>
              <w:jc w:val="center"/>
              <w:rPr>
                <w:sz w:val="20"/>
                <w:szCs w:val="20"/>
              </w:rPr>
            </w:pPr>
            <w:r w:rsidRPr="00C72B84">
              <w:rPr>
                <w:sz w:val="20"/>
                <w:szCs w:val="20"/>
              </w:rPr>
              <w:t>2020-2500</w:t>
            </w:r>
          </w:p>
          <w:p w:rsidR="00805AE3" w:rsidRPr="00C72B84" w:rsidRDefault="00805AE3" w:rsidP="00805AE3">
            <w:pPr>
              <w:jc w:val="center"/>
              <w:rPr>
                <w:sz w:val="20"/>
                <w:szCs w:val="20"/>
              </w:rPr>
            </w:pPr>
            <w:r w:rsidRPr="00C72B84">
              <w:rPr>
                <w:sz w:val="20"/>
                <w:szCs w:val="20"/>
              </w:rPr>
              <w:t>2021-2500</w:t>
            </w:r>
          </w:p>
          <w:p w:rsidR="00805AE3" w:rsidRPr="00C72B84" w:rsidRDefault="00805AE3" w:rsidP="00805AE3">
            <w:pPr>
              <w:jc w:val="center"/>
              <w:rPr>
                <w:sz w:val="20"/>
                <w:szCs w:val="20"/>
              </w:rPr>
            </w:pPr>
            <w:r w:rsidRPr="00C72B84">
              <w:rPr>
                <w:sz w:val="20"/>
                <w:szCs w:val="20"/>
              </w:rPr>
              <w:t>2022-2500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tabs>
                <w:tab w:val="left" w:pos="3732"/>
              </w:tabs>
              <w:jc w:val="center"/>
              <w:rPr>
                <w:sz w:val="20"/>
                <w:szCs w:val="20"/>
              </w:rPr>
            </w:pPr>
            <w:r w:rsidRPr="00C72B84">
              <w:rPr>
                <w:sz w:val="20"/>
                <w:szCs w:val="20"/>
              </w:rPr>
              <w:t>ежегодно,</w:t>
            </w:r>
          </w:p>
          <w:p w:rsidR="00805AE3" w:rsidRPr="00C72B84" w:rsidRDefault="00805AE3" w:rsidP="00805AE3">
            <w:pPr>
              <w:tabs>
                <w:tab w:val="left" w:pos="3732"/>
              </w:tabs>
              <w:jc w:val="center"/>
              <w:rPr>
                <w:sz w:val="20"/>
                <w:szCs w:val="20"/>
              </w:rPr>
            </w:pPr>
            <w:r w:rsidRPr="00C72B84">
              <w:rPr>
                <w:sz w:val="20"/>
                <w:szCs w:val="20"/>
              </w:rPr>
              <w:t>по плану</w:t>
            </w:r>
          </w:p>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r w:rsidRPr="00C72B84">
              <w:rPr>
                <w:sz w:val="20"/>
                <w:szCs w:val="20"/>
              </w:rPr>
              <w:t>апрель</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p>
          <w:p w:rsidR="00805AE3" w:rsidRPr="00C72B84" w:rsidRDefault="00805AE3" w:rsidP="00805AE3">
            <w:pPr>
              <w:jc w:val="center"/>
              <w:rPr>
                <w:sz w:val="20"/>
                <w:szCs w:val="20"/>
              </w:rPr>
            </w:pPr>
            <w:r w:rsidRPr="00C72B84">
              <w:rPr>
                <w:sz w:val="20"/>
                <w:szCs w:val="20"/>
              </w:rPr>
              <w:t>3.9.</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Оказание всемерного содействия в трудоустройстве несовершеннолетних</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 xml:space="preserve">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 ответственный секретарь КДН и ЗП администрации района, ведущий специалист по делам молодежи, инспектор ПДН ОП «Орловское» МО МВД «</w:t>
            </w:r>
            <w:proofErr w:type="spellStart"/>
            <w:r w:rsidRPr="00C72B84">
              <w:rPr>
                <w:sz w:val="20"/>
                <w:szCs w:val="20"/>
              </w:rPr>
              <w:t>Юрьянский</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3.10.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Организация и проведение конкурса плакатов, рисунков, стихов, песен, социальных проектов под лозунгами «Мир без наркотиков глазами детей», «Молодежь против наркотиков» (приобретение сувениров и призов)</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proofErr w:type="gramStart"/>
            <w:r w:rsidRPr="00C72B84">
              <w:rPr>
                <w:sz w:val="20"/>
                <w:szCs w:val="20"/>
              </w:rPr>
              <w:t>РУО Орловского района, КОГБУЗ «Орловская ЦРБ»*, ответственный секретарь КДН и ЗП администрации района, ведущий специалист по делам молодежи, учреждения культуры района *</w:t>
            </w:r>
            <w:proofErr w:type="gram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2017-4000</w:t>
            </w:r>
          </w:p>
          <w:p w:rsidR="00805AE3" w:rsidRPr="00C72B84" w:rsidRDefault="00805AE3" w:rsidP="00805AE3">
            <w:pPr>
              <w:jc w:val="center"/>
              <w:rPr>
                <w:sz w:val="20"/>
                <w:szCs w:val="20"/>
              </w:rPr>
            </w:pPr>
            <w:r w:rsidRPr="00C72B84">
              <w:rPr>
                <w:sz w:val="20"/>
                <w:szCs w:val="20"/>
              </w:rPr>
              <w:t>2018-5000</w:t>
            </w:r>
          </w:p>
          <w:p w:rsidR="00805AE3" w:rsidRPr="00C72B84" w:rsidRDefault="00805AE3" w:rsidP="00805AE3">
            <w:pPr>
              <w:jc w:val="center"/>
              <w:rPr>
                <w:sz w:val="20"/>
                <w:szCs w:val="20"/>
              </w:rPr>
            </w:pPr>
            <w:r w:rsidRPr="00C72B84">
              <w:rPr>
                <w:sz w:val="20"/>
                <w:szCs w:val="20"/>
              </w:rPr>
              <w:t>2019-6000</w:t>
            </w:r>
          </w:p>
          <w:p w:rsidR="00805AE3" w:rsidRPr="00C72B84" w:rsidRDefault="00805AE3" w:rsidP="00805AE3">
            <w:pPr>
              <w:jc w:val="center"/>
              <w:rPr>
                <w:sz w:val="20"/>
                <w:szCs w:val="20"/>
              </w:rPr>
            </w:pPr>
            <w:r w:rsidRPr="00C72B84">
              <w:rPr>
                <w:sz w:val="20"/>
                <w:szCs w:val="20"/>
              </w:rPr>
              <w:t>2020-5000</w:t>
            </w:r>
          </w:p>
          <w:p w:rsidR="00805AE3" w:rsidRPr="00C72B84" w:rsidRDefault="00805AE3" w:rsidP="00805AE3">
            <w:pPr>
              <w:jc w:val="center"/>
              <w:rPr>
                <w:sz w:val="20"/>
                <w:szCs w:val="20"/>
              </w:rPr>
            </w:pPr>
            <w:r w:rsidRPr="00C72B84">
              <w:rPr>
                <w:sz w:val="20"/>
                <w:szCs w:val="20"/>
              </w:rPr>
              <w:t>2021-5000</w:t>
            </w:r>
          </w:p>
          <w:p w:rsidR="00805AE3" w:rsidRPr="00C72B84" w:rsidRDefault="00805AE3" w:rsidP="00805AE3">
            <w:pPr>
              <w:jc w:val="center"/>
              <w:rPr>
                <w:sz w:val="20"/>
                <w:szCs w:val="20"/>
              </w:rPr>
            </w:pPr>
            <w:r w:rsidRPr="00C72B84">
              <w:rPr>
                <w:sz w:val="20"/>
                <w:szCs w:val="20"/>
              </w:rPr>
              <w:t>2022-5000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lastRenderedPageBreak/>
              <w:t>3.11.</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 xml:space="preserve">Организация работы профильных смен для подростков с </w:t>
            </w:r>
            <w:proofErr w:type="spellStart"/>
            <w:r w:rsidRPr="00C72B84">
              <w:rPr>
                <w:sz w:val="20"/>
                <w:szCs w:val="20"/>
              </w:rPr>
              <w:t>девиантным</w:t>
            </w:r>
            <w:proofErr w:type="spellEnd"/>
            <w:r w:rsidRPr="00C72B84">
              <w:rPr>
                <w:sz w:val="20"/>
                <w:szCs w:val="20"/>
              </w:rPr>
              <w:t xml:space="preserve"> поведением во время школьных каникул в лагерях труда и отдыха</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РУО Орловского района, ведущий специалист  по работе с молодежью, ответственный секретарь КДН и ЗП администрации района, ОП «Орловское» МО МВД России «</w:t>
            </w:r>
            <w:proofErr w:type="spellStart"/>
            <w:r w:rsidRPr="00C72B84">
              <w:rPr>
                <w:sz w:val="20"/>
                <w:szCs w:val="20"/>
              </w:rPr>
              <w:t>Юрьянский</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tc>
      </w:tr>
      <w:tr w:rsidR="00805AE3" w:rsidRPr="00C72B84" w:rsidTr="00805AE3">
        <w:trPr>
          <w:trHeight w:val="209"/>
        </w:trPr>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05AE3" w:rsidRPr="00C72B84" w:rsidRDefault="00805AE3" w:rsidP="00805AE3">
            <w:pPr>
              <w:jc w:val="center"/>
              <w:rPr>
                <w:b/>
                <w:bCs/>
                <w:sz w:val="20"/>
                <w:szCs w:val="20"/>
              </w:rPr>
            </w:pPr>
            <w:r w:rsidRPr="00C72B84">
              <w:rPr>
                <w:b/>
                <w:bCs/>
                <w:sz w:val="20"/>
                <w:szCs w:val="20"/>
              </w:rPr>
              <w:t>4. Пресечение незаконного оборота наркотиков</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Проведение комплексных профилактических операций «Мак» и др.</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ОП «Орловское» МО МВД России «</w:t>
            </w:r>
            <w:proofErr w:type="spellStart"/>
            <w:r w:rsidRPr="00C72B84">
              <w:rPr>
                <w:sz w:val="20"/>
                <w:szCs w:val="20"/>
              </w:rPr>
              <w:t>Юрьянский</w:t>
            </w:r>
            <w:proofErr w:type="spellEnd"/>
            <w:r w:rsidRPr="00C72B84">
              <w:rPr>
                <w:sz w:val="20"/>
                <w:szCs w:val="20"/>
              </w:rPr>
              <w:t>»*, главы поселений *, межведомственная комиссия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p w:rsidR="00805AE3" w:rsidRPr="00C72B84" w:rsidRDefault="00805AE3" w:rsidP="00805AE3">
            <w:pPr>
              <w:tabs>
                <w:tab w:val="left" w:pos="3732"/>
              </w:tabs>
              <w:jc w:val="center"/>
              <w:rPr>
                <w:sz w:val="20"/>
                <w:szCs w:val="20"/>
              </w:rPr>
            </w:pPr>
            <w:r w:rsidRPr="00C72B84">
              <w:rPr>
                <w:sz w:val="20"/>
                <w:szCs w:val="20"/>
              </w:rPr>
              <w:t>по особому плану</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Проведение рейдов, анкетирования по возрастным группам во всех учебных заведениях  района по выявлению подростков и молодежи, допускающих употребление алкоголя, немедицинское потребление наркотиков, курение. Предоставление информации заинтересованным ведомствам</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ОП «Орловское» МО МВД России «</w:t>
            </w:r>
            <w:proofErr w:type="spellStart"/>
            <w:r w:rsidRPr="00C72B84">
              <w:rPr>
                <w:sz w:val="20"/>
                <w:szCs w:val="20"/>
              </w:rPr>
              <w:t>Юрьянский</w:t>
            </w:r>
            <w:proofErr w:type="spellEnd"/>
            <w:r w:rsidRPr="00C72B84">
              <w:rPr>
                <w:sz w:val="20"/>
                <w:szCs w:val="20"/>
              </w:rPr>
              <w:t>»*,  ответственный секретарь КДН и ЗП администрации района, РУО Орловского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Проведение сверки лиц, допускающих немедицинское употребление наркотиков и сильнодействующих веществ. Обработка этих списков и выявление основных направлений работы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КОГБУЗ «</w:t>
            </w:r>
            <w:proofErr w:type="gramStart"/>
            <w:r w:rsidRPr="00C72B84">
              <w:rPr>
                <w:sz w:val="20"/>
                <w:szCs w:val="20"/>
              </w:rPr>
              <w:t>Орловская</w:t>
            </w:r>
            <w:proofErr w:type="gramEnd"/>
            <w:r w:rsidRPr="00C72B84">
              <w:rPr>
                <w:sz w:val="20"/>
                <w:szCs w:val="20"/>
              </w:rPr>
              <w:t xml:space="preserve"> ЦРБ» *,  ОП «Орловское» МО МВД России «</w:t>
            </w:r>
            <w:proofErr w:type="spellStart"/>
            <w:r w:rsidRPr="00C72B84">
              <w:rPr>
                <w:sz w:val="20"/>
                <w:szCs w:val="20"/>
              </w:rPr>
              <w:t>Юрьянский</w:t>
            </w:r>
            <w:proofErr w:type="spellEnd"/>
            <w:r w:rsidRPr="00C72B84">
              <w:rPr>
                <w:sz w:val="20"/>
                <w:szCs w:val="20"/>
              </w:rPr>
              <w:t>»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ежеквартально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Проведение мероприятий по выявлению лиц, причастных к незаконному обороту наркотиков, среди граждан, прибывающих в район из других регионов России и зарубежных стран, особенно граждан без определенного места жительства и занятий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ОП «Орловское» МО МВД России «</w:t>
            </w:r>
            <w:proofErr w:type="spellStart"/>
            <w:r w:rsidRPr="00C72B84">
              <w:rPr>
                <w:sz w:val="20"/>
                <w:szCs w:val="20"/>
              </w:rPr>
              <w:t>Юрьянский</w:t>
            </w:r>
            <w:proofErr w:type="spellEnd"/>
            <w:r w:rsidRPr="00C72B84">
              <w:rPr>
                <w:sz w:val="20"/>
                <w:szCs w:val="20"/>
              </w:rPr>
              <w:t>»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Организация обмена информацией между субъектами профилактики с целью профилактики преступлений, связанных с незаконным оборотом наркотиков.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proofErr w:type="gramStart"/>
            <w:r w:rsidRPr="00C72B84">
              <w:rPr>
                <w:sz w:val="20"/>
                <w:szCs w:val="20"/>
              </w:rPr>
              <w:t>ОП «Орловское» МО МВД России «</w:t>
            </w:r>
            <w:proofErr w:type="spellStart"/>
            <w:r w:rsidRPr="00C72B84">
              <w:rPr>
                <w:sz w:val="20"/>
                <w:szCs w:val="20"/>
              </w:rPr>
              <w:t>Юрьянский</w:t>
            </w:r>
            <w:proofErr w:type="spellEnd"/>
            <w:r w:rsidRPr="00C72B84">
              <w:rPr>
                <w:sz w:val="20"/>
                <w:szCs w:val="20"/>
              </w:rPr>
              <w:t xml:space="preserve">»*, ФКУ УИИ УФСИН России по Кировской обл. (Орловский р.)* </w:t>
            </w:r>
            <w:proofErr w:type="gram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 xml:space="preserve">В целях пресечения транспортировки наркотиков, в том числе и автомобильным транспортам, также пресечение управления автотранспортом в состоянии наркотического опьянения организовывать досмотр автотранспорта на предмет транспортировки наркотиков по территории района. </w:t>
            </w:r>
          </w:p>
          <w:p w:rsidR="00805AE3" w:rsidRPr="00C72B84" w:rsidRDefault="00805AE3" w:rsidP="00805AE3">
            <w:pPr>
              <w:jc w:val="both"/>
              <w:rPr>
                <w:sz w:val="20"/>
                <w:szCs w:val="20"/>
              </w:rPr>
            </w:pPr>
            <w:r w:rsidRPr="00C72B84">
              <w:rPr>
                <w:sz w:val="20"/>
                <w:szCs w:val="20"/>
              </w:rPr>
              <w:t xml:space="preserve">Проводить анализ имеющейся оперативной информации о лицах, потребляющих наркотические  и психотропные вещества для создания базы данных, обеспечить </w:t>
            </w:r>
            <w:proofErr w:type="gramStart"/>
            <w:r w:rsidRPr="00C72B84">
              <w:rPr>
                <w:sz w:val="20"/>
                <w:szCs w:val="20"/>
              </w:rPr>
              <w:t>контроль за</w:t>
            </w:r>
            <w:proofErr w:type="gramEnd"/>
            <w:r w:rsidRPr="00C72B84">
              <w:rPr>
                <w:sz w:val="20"/>
                <w:szCs w:val="20"/>
              </w:rPr>
              <w:t xml:space="preserve"> ними.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ОП «Орловское» МО МВД России «</w:t>
            </w:r>
            <w:proofErr w:type="spellStart"/>
            <w:r w:rsidRPr="00C72B84">
              <w:rPr>
                <w:sz w:val="20"/>
                <w:szCs w:val="20"/>
              </w:rPr>
              <w:t>Юрьянский</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Осуществление мероприятий предусмотренных планами профилактических  операций федерального, окружного, областного уровней с целью:</w:t>
            </w:r>
          </w:p>
          <w:p w:rsidR="00805AE3" w:rsidRPr="00C72B84" w:rsidRDefault="00805AE3" w:rsidP="00805AE3">
            <w:pPr>
              <w:jc w:val="both"/>
              <w:rPr>
                <w:sz w:val="20"/>
                <w:szCs w:val="20"/>
              </w:rPr>
            </w:pPr>
            <w:r w:rsidRPr="00C72B84">
              <w:rPr>
                <w:sz w:val="20"/>
                <w:szCs w:val="20"/>
              </w:rPr>
              <w:t xml:space="preserve">-пресечения посева, выращивания </w:t>
            </w:r>
            <w:proofErr w:type="spellStart"/>
            <w:r w:rsidRPr="00C72B84">
              <w:rPr>
                <w:sz w:val="20"/>
                <w:szCs w:val="20"/>
              </w:rPr>
              <w:t>наркотикосодержащих</w:t>
            </w:r>
            <w:proofErr w:type="spellEnd"/>
            <w:r w:rsidRPr="00C72B84">
              <w:rPr>
                <w:sz w:val="20"/>
                <w:szCs w:val="20"/>
              </w:rPr>
              <w:t xml:space="preserve"> растений и сбыта наркотических средств;</w:t>
            </w:r>
          </w:p>
          <w:p w:rsidR="00805AE3" w:rsidRPr="00C72B84" w:rsidRDefault="00805AE3" w:rsidP="00805AE3">
            <w:pPr>
              <w:jc w:val="both"/>
              <w:rPr>
                <w:sz w:val="20"/>
                <w:szCs w:val="20"/>
              </w:rPr>
            </w:pPr>
            <w:r w:rsidRPr="00C72B84">
              <w:rPr>
                <w:sz w:val="20"/>
                <w:szCs w:val="20"/>
              </w:rPr>
              <w:t xml:space="preserve">-пресечение деятельности </w:t>
            </w:r>
            <w:proofErr w:type="spellStart"/>
            <w:r w:rsidRPr="00C72B84">
              <w:rPr>
                <w:sz w:val="20"/>
                <w:szCs w:val="20"/>
              </w:rPr>
              <w:t>наркопритонов</w:t>
            </w:r>
            <w:proofErr w:type="spellEnd"/>
            <w:r w:rsidRPr="00C72B84">
              <w:rPr>
                <w:sz w:val="20"/>
                <w:szCs w:val="20"/>
              </w:rPr>
              <w:t>;</w:t>
            </w:r>
          </w:p>
          <w:p w:rsidR="00805AE3" w:rsidRPr="00C72B84" w:rsidRDefault="00805AE3" w:rsidP="00805AE3">
            <w:pPr>
              <w:jc w:val="both"/>
              <w:rPr>
                <w:sz w:val="20"/>
                <w:szCs w:val="20"/>
              </w:rPr>
            </w:pPr>
            <w:r w:rsidRPr="00C72B84">
              <w:rPr>
                <w:sz w:val="20"/>
                <w:szCs w:val="20"/>
              </w:rPr>
              <w:t xml:space="preserve">-пресечение каналов поступления  наркотиков  из-за </w:t>
            </w:r>
            <w:r w:rsidRPr="00C72B84">
              <w:rPr>
                <w:sz w:val="20"/>
                <w:szCs w:val="20"/>
              </w:rPr>
              <w:lastRenderedPageBreak/>
              <w:t>пределов района;</w:t>
            </w:r>
          </w:p>
          <w:p w:rsidR="00805AE3" w:rsidRPr="00C72B84" w:rsidRDefault="00805AE3" w:rsidP="00805AE3">
            <w:pPr>
              <w:jc w:val="both"/>
              <w:rPr>
                <w:sz w:val="20"/>
                <w:szCs w:val="20"/>
              </w:rPr>
            </w:pPr>
            <w:r w:rsidRPr="00C72B84">
              <w:rPr>
                <w:sz w:val="20"/>
                <w:szCs w:val="20"/>
              </w:rPr>
              <w:t>-пресечение изготовления наркотиков растительного и синтетического происхождения.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lastRenderedPageBreak/>
              <w:t>ОП «Орловское» МО МВД России «</w:t>
            </w:r>
            <w:proofErr w:type="spellStart"/>
            <w:r w:rsidRPr="00C72B84">
              <w:rPr>
                <w:sz w:val="20"/>
                <w:szCs w:val="20"/>
              </w:rPr>
              <w:t>Юрьянский</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 отдельным планам</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p>
          <w:p w:rsidR="00805AE3" w:rsidRPr="00C72B84" w:rsidRDefault="00805AE3" w:rsidP="00805AE3">
            <w:pPr>
              <w:jc w:val="center"/>
              <w:rPr>
                <w:sz w:val="20"/>
                <w:szCs w:val="20"/>
              </w:rPr>
            </w:pPr>
            <w:r w:rsidRPr="00C72B84">
              <w:rPr>
                <w:sz w:val="20"/>
                <w:szCs w:val="20"/>
              </w:rPr>
              <w:t>4.8.</w:t>
            </w:r>
          </w:p>
          <w:p w:rsidR="00805AE3" w:rsidRPr="00C72B84" w:rsidRDefault="00805AE3" w:rsidP="00805AE3">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При проведении оперативно – профилактических мероприятий, требующих объединения сил и средств, создавать совместные  оперативно-следственные группы.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ОП «Орловское» МО МВД России «</w:t>
            </w:r>
            <w:proofErr w:type="spellStart"/>
            <w:r w:rsidRPr="00C72B84">
              <w:rPr>
                <w:sz w:val="20"/>
                <w:szCs w:val="20"/>
              </w:rPr>
              <w:t>Юрьянский</w:t>
            </w:r>
            <w:proofErr w:type="spellEnd"/>
            <w:r w:rsidRPr="00C72B84">
              <w:rPr>
                <w:sz w:val="20"/>
                <w:szCs w:val="20"/>
              </w:rPr>
              <w:t>»*, председатель межведомственной комиссии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r w:rsidRPr="00C72B84">
              <w:rPr>
                <w:sz w:val="20"/>
                <w:szCs w:val="20"/>
              </w:rPr>
              <w:t>по мере необходимости</w:t>
            </w:r>
          </w:p>
          <w:p w:rsidR="00805AE3" w:rsidRPr="00C72B84" w:rsidRDefault="00805AE3" w:rsidP="00805AE3">
            <w:pPr>
              <w:tabs>
                <w:tab w:val="left" w:pos="3732"/>
              </w:tabs>
              <w:rPr>
                <w:sz w:val="20"/>
                <w:szCs w:val="20"/>
              </w:rPr>
            </w:pPr>
          </w:p>
        </w:tc>
      </w:tr>
      <w:tr w:rsidR="00805AE3" w:rsidRPr="00C72B84" w:rsidTr="00805AE3">
        <w:trPr>
          <w:trHeight w:val="315"/>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4.9.</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Проведение акции «Сообщи, где торгуют смертью!»</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 xml:space="preserve">Межведомственная комиссия, субъекты системы профилактики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март-ноябрь</w:t>
            </w:r>
          </w:p>
        </w:tc>
      </w:tr>
      <w:tr w:rsidR="00805AE3" w:rsidRPr="00C72B84" w:rsidTr="00805AE3">
        <w:trPr>
          <w:trHeight w:val="225"/>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4.10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Проведение антинаркотической акции «Будущее Кировской области – без наркотиков»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both"/>
              <w:rPr>
                <w:sz w:val="20"/>
                <w:szCs w:val="20"/>
              </w:rPr>
            </w:pPr>
            <w:r w:rsidRPr="00C72B84">
              <w:rPr>
                <w:sz w:val="20"/>
                <w:szCs w:val="20"/>
              </w:rPr>
              <w:t>Межведомственная комиссия, субъекты системы профилактики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 отдельному плану</w:t>
            </w: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center"/>
              <w:rPr>
                <w:b/>
                <w:bCs/>
                <w:sz w:val="20"/>
                <w:szCs w:val="20"/>
                <w:shd w:val="clear" w:color="auto" w:fill="FFFFFF"/>
              </w:rPr>
            </w:pPr>
            <w:r w:rsidRPr="00C72B84">
              <w:rPr>
                <w:b/>
                <w:bCs/>
                <w:sz w:val="20"/>
                <w:szCs w:val="20"/>
                <w:shd w:val="clear" w:color="auto" w:fill="FFFFFF"/>
              </w:rPr>
              <w:t xml:space="preserve">5. Комплексная реабилитация и </w:t>
            </w:r>
            <w:proofErr w:type="spellStart"/>
            <w:r w:rsidRPr="00C72B84">
              <w:rPr>
                <w:b/>
                <w:bCs/>
                <w:sz w:val="20"/>
                <w:szCs w:val="20"/>
                <w:shd w:val="clear" w:color="auto" w:fill="FFFFFF"/>
              </w:rPr>
              <w:t>ресоциализация</w:t>
            </w:r>
            <w:proofErr w:type="spellEnd"/>
            <w:r w:rsidRPr="00C72B84">
              <w:rPr>
                <w:b/>
                <w:bCs/>
                <w:sz w:val="20"/>
                <w:szCs w:val="20"/>
                <w:shd w:val="clear" w:color="auto" w:fill="FFFFFF"/>
              </w:rPr>
              <w:t xml:space="preserve"> потребителей наркотиков</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5.1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both"/>
              <w:rPr>
                <w:sz w:val="20"/>
                <w:szCs w:val="20"/>
                <w:shd w:val="clear" w:color="auto" w:fill="FFFFFF"/>
              </w:rPr>
            </w:pPr>
            <w:r w:rsidRPr="00C72B84">
              <w:rPr>
                <w:sz w:val="20"/>
                <w:szCs w:val="20"/>
                <w:shd w:val="clear" w:color="auto" w:fill="FFFFFF"/>
              </w:rPr>
              <w:t xml:space="preserve">Организовать ежеквартальный сбор информации и статистических данных о количестве лиц, нуждающихся в реабилитации и </w:t>
            </w:r>
            <w:proofErr w:type="spellStart"/>
            <w:r w:rsidRPr="00C72B84">
              <w:rPr>
                <w:sz w:val="20"/>
                <w:szCs w:val="20"/>
                <w:shd w:val="clear" w:color="auto" w:fill="FFFFFF"/>
              </w:rPr>
              <w:t>ресоциализации</w:t>
            </w:r>
            <w:proofErr w:type="spellEnd"/>
            <w:r w:rsidRPr="00C72B84">
              <w:rPr>
                <w:sz w:val="20"/>
                <w:szCs w:val="20"/>
                <w:shd w:val="clear" w:color="auto" w:fill="FFFFFF"/>
              </w:rPr>
              <w:t xml:space="preserve">, формировать запрос в уполномоченный орган субъекта Российской Федерации на предоставление услуг по реабилитации и </w:t>
            </w:r>
            <w:proofErr w:type="spellStart"/>
            <w:r w:rsidRPr="00C72B84">
              <w:rPr>
                <w:sz w:val="20"/>
                <w:szCs w:val="20"/>
                <w:shd w:val="clear" w:color="auto" w:fill="FFFFFF"/>
              </w:rPr>
              <w:t>ресоциализации</w:t>
            </w:r>
            <w:proofErr w:type="spellEnd"/>
            <w:r w:rsidRPr="00C72B84">
              <w:rPr>
                <w:sz w:val="20"/>
                <w:szCs w:val="20"/>
                <w:shd w:val="clear" w:color="auto" w:fill="FFFFFF"/>
              </w:rPr>
              <w:t xml:space="preserve"> потребителей наркотиков.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both"/>
              <w:rPr>
                <w:sz w:val="20"/>
                <w:szCs w:val="20"/>
                <w:shd w:val="clear" w:color="auto" w:fill="FFFFFF"/>
              </w:rPr>
            </w:pPr>
            <w:r w:rsidRPr="00C72B84">
              <w:rPr>
                <w:sz w:val="20"/>
                <w:szCs w:val="20"/>
                <w:shd w:val="clear" w:color="auto" w:fill="FFFFFF"/>
              </w:rPr>
              <w:t xml:space="preserve">Администрация района, межведомственная комиссия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ежеквартально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5.2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both"/>
              <w:rPr>
                <w:sz w:val="20"/>
                <w:szCs w:val="20"/>
                <w:shd w:val="clear" w:color="auto" w:fill="FFFFFF"/>
              </w:rPr>
            </w:pPr>
            <w:r w:rsidRPr="00C72B84">
              <w:rPr>
                <w:sz w:val="20"/>
                <w:szCs w:val="20"/>
                <w:shd w:val="clear" w:color="auto" w:fill="FFFFFF"/>
              </w:rPr>
              <w:t>Организация работы по предоставлению информационных, консультационных, социально-психологических, социально-правовых, социально-бытовых услуг, а также услуг по обеспечению досуга и содействию в трудовой занятости.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both"/>
              <w:rPr>
                <w:sz w:val="20"/>
                <w:szCs w:val="20"/>
                <w:shd w:val="clear" w:color="auto" w:fill="FFFFFF"/>
              </w:rPr>
            </w:pPr>
            <w:r w:rsidRPr="00C72B84">
              <w:rPr>
                <w:sz w:val="20"/>
                <w:szCs w:val="20"/>
                <w:shd w:val="clear" w:color="auto" w:fill="FFFFFF"/>
              </w:rPr>
              <w:t xml:space="preserve">Межведомственная комиссия, все субъекты системы профилактики *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Весь период</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5.3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both"/>
              <w:rPr>
                <w:sz w:val="20"/>
                <w:szCs w:val="20"/>
                <w:shd w:val="clear" w:color="auto" w:fill="FFFFFF"/>
              </w:rPr>
            </w:pPr>
            <w:r w:rsidRPr="00C72B84">
              <w:rPr>
                <w:sz w:val="20"/>
                <w:szCs w:val="20"/>
                <w:shd w:val="clear" w:color="auto" w:fill="FFFFFF"/>
              </w:rPr>
              <w:t xml:space="preserve">Организовать работу по выявлению потребителей наркотиков, направлению их на лечение, реабилитацию и </w:t>
            </w:r>
            <w:proofErr w:type="spellStart"/>
            <w:r w:rsidRPr="00C72B84">
              <w:rPr>
                <w:sz w:val="20"/>
                <w:szCs w:val="20"/>
                <w:shd w:val="clear" w:color="auto" w:fill="FFFFFF"/>
              </w:rPr>
              <w:t>ресоциализацию</w:t>
            </w:r>
            <w:proofErr w:type="spellEnd"/>
            <w:r w:rsidRPr="00C72B84">
              <w:rPr>
                <w:sz w:val="20"/>
                <w:szCs w:val="20"/>
                <w:shd w:val="clear" w:color="auto" w:fill="FFFFFF"/>
              </w:rPr>
              <w:t xml:space="preserve">, а также организацию </w:t>
            </w:r>
            <w:proofErr w:type="spellStart"/>
            <w:r w:rsidRPr="00C72B84">
              <w:rPr>
                <w:sz w:val="20"/>
                <w:szCs w:val="20"/>
                <w:shd w:val="clear" w:color="auto" w:fill="FFFFFF"/>
              </w:rPr>
              <w:t>постреабилитационного</w:t>
            </w:r>
            <w:proofErr w:type="spellEnd"/>
            <w:r w:rsidRPr="00C72B84">
              <w:rPr>
                <w:sz w:val="20"/>
                <w:szCs w:val="20"/>
                <w:shd w:val="clear" w:color="auto" w:fill="FFFFFF"/>
              </w:rPr>
              <w:t xml:space="preserve"> социального патроната лиц, завершивших программы реабилитации.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both"/>
              <w:rPr>
                <w:sz w:val="20"/>
                <w:szCs w:val="20"/>
                <w:shd w:val="clear" w:color="auto" w:fill="FFFFFF"/>
              </w:rPr>
            </w:pPr>
            <w:proofErr w:type="gramStart"/>
            <w:r w:rsidRPr="00C72B84">
              <w:rPr>
                <w:sz w:val="20"/>
                <w:szCs w:val="20"/>
                <w:shd w:val="clear" w:color="auto" w:fill="FFFFFF"/>
              </w:rPr>
              <w:t xml:space="preserve">Орловский отдел социального обслуживания населения  «КОГАУСО  МКЦСОН в </w:t>
            </w:r>
            <w:proofErr w:type="spellStart"/>
            <w:r w:rsidRPr="00C72B84">
              <w:rPr>
                <w:sz w:val="20"/>
                <w:szCs w:val="20"/>
                <w:shd w:val="clear" w:color="auto" w:fill="FFFFFF"/>
              </w:rPr>
              <w:t>Котельничском</w:t>
            </w:r>
            <w:proofErr w:type="spellEnd"/>
            <w:r w:rsidRPr="00C72B84">
              <w:rPr>
                <w:sz w:val="20"/>
                <w:szCs w:val="20"/>
                <w:shd w:val="clear" w:color="auto" w:fill="FFFFFF"/>
              </w:rPr>
              <w:t xml:space="preserve"> районе»*, КОГБУЗ «Орловская центральная районная больница» *, КОГКУ ЦЗН </w:t>
            </w:r>
            <w:proofErr w:type="spellStart"/>
            <w:r w:rsidRPr="00C72B84">
              <w:rPr>
                <w:sz w:val="20"/>
                <w:szCs w:val="20"/>
                <w:shd w:val="clear" w:color="auto" w:fill="FFFFFF"/>
              </w:rPr>
              <w:t>Котельничского</w:t>
            </w:r>
            <w:proofErr w:type="spellEnd"/>
            <w:r w:rsidRPr="00C72B84">
              <w:rPr>
                <w:sz w:val="20"/>
                <w:szCs w:val="20"/>
                <w:shd w:val="clear" w:color="auto" w:fill="FFFFFF"/>
              </w:rPr>
              <w:t xml:space="preserve"> р- на ОТ Орловского р-на *, отделение полиции «Орловское» МО МВД «</w:t>
            </w:r>
            <w:proofErr w:type="spellStart"/>
            <w:r w:rsidRPr="00C72B84">
              <w:rPr>
                <w:sz w:val="20"/>
                <w:szCs w:val="20"/>
                <w:shd w:val="clear" w:color="auto" w:fill="FFFFFF"/>
              </w:rPr>
              <w:t>Юрьянский</w:t>
            </w:r>
            <w:proofErr w:type="spellEnd"/>
            <w:r w:rsidRPr="00C72B84">
              <w:rPr>
                <w:sz w:val="20"/>
                <w:szCs w:val="20"/>
                <w:shd w:val="clear" w:color="auto" w:fill="FFFFFF"/>
              </w:rPr>
              <w:t xml:space="preserve">»*, ФКУ УИИ УФСИН России по Кировской обл. (Орловский р.)* </w:t>
            </w:r>
            <w:proofErr w:type="gram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Весь период</w:t>
            </w:r>
          </w:p>
        </w:tc>
      </w:tr>
      <w:tr w:rsidR="00805AE3" w:rsidRPr="00C72B84" w:rsidTr="00805AE3">
        <w:trPr>
          <w:trHeight w:val="98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center"/>
              <w:rPr>
                <w:b/>
                <w:bCs/>
                <w:sz w:val="20"/>
                <w:szCs w:val="20"/>
                <w:shd w:val="clear" w:color="auto" w:fill="FFFFFF"/>
              </w:rPr>
            </w:pPr>
            <w:r w:rsidRPr="00C72B84">
              <w:rPr>
                <w:b/>
                <w:bCs/>
                <w:sz w:val="20"/>
                <w:szCs w:val="20"/>
                <w:shd w:val="clear" w:color="auto" w:fill="FFFFFF"/>
              </w:rPr>
              <w:t xml:space="preserve">Подпрограмма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both"/>
              <w:rPr>
                <w:b/>
                <w:bCs/>
                <w:sz w:val="20"/>
                <w:szCs w:val="20"/>
                <w:shd w:val="clear" w:color="auto" w:fill="FFFFFF"/>
              </w:rPr>
            </w:pPr>
            <w:r w:rsidRPr="00C72B84">
              <w:rPr>
                <w:b/>
                <w:bCs/>
                <w:sz w:val="20"/>
                <w:szCs w:val="20"/>
                <w:shd w:val="clear" w:color="auto" w:fill="FFFFFF"/>
              </w:rPr>
              <w:t>Муниципальная Подпрограмма «Профилактика  безнадзорности и правонарушений среди несовершеннолетних в Орловском районе на 2017-2022 годы»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both"/>
              <w:rPr>
                <w:b/>
                <w:bCs/>
                <w:sz w:val="20"/>
                <w:szCs w:val="20"/>
                <w:shd w:val="clear" w:color="auto" w:fill="FFFFFF"/>
              </w:rPr>
            </w:pPr>
            <w:r w:rsidRPr="00C72B84">
              <w:rPr>
                <w:b/>
                <w:bCs/>
                <w:sz w:val="20"/>
                <w:szCs w:val="20"/>
                <w:shd w:val="clear" w:color="auto" w:fill="FFFFFF"/>
              </w:rPr>
              <w:t xml:space="preserve">Администрация Орловского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center"/>
              <w:rPr>
                <w:b/>
                <w:bCs/>
                <w:sz w:val="20"/>
                <w:szCs w:val="20"/>
              </w:rPr>
            </w:pPr>
            <w:r w:rsidRPr="00C72B84">
              <w:rPr>
                <w:b/>
                <w:bCs/>
                <w:sz w:val="20"/>
                <w:szCs w:val="20"/>
              </w:rPr>
              <w:t>Итого:</w:t>
            </w:r>
          </w:p>
          <w:p w:rsidR="00805AE3" w:rsidRPr="00C72B84" w:rsidRDefault="00805AE3" w:rsidP="00805AE3">
            <w:pPr>
              <w:jc w:val="center"/>
              <w:rPr>
                <w:b/>
                <w:bCs/>
                <w:sz w:val="20"/>
                <w:szCs w:val="20"/>
              </w:rPr>
            </w:pPr>
            <w:r w:rsidRPr="00C72B84">
              <w:rPr>
                <w:b/>
                <w:bCs/>
                <w:sz w:val="20"/>
                <w:szCs w:val="20"/>
              </w:rPr>
              <w:t>2017-8000</w:t>
            </w:r>
          </w:p>
          <w:p w:rsidR="00805AE3" w:rsidRPr="00C72B84" w:rsidRDefault="00805AE3" w:rsidP="00805AE3">
            <w:pPr>
              <w:jc w:val="center"/>
              <w:rPr>
                <w:b/>
                <w:sz w:val="20"/>
                <w:szCs w:val="20"/>
              </w:rPr>
            </w:pPr>
            <w:r w:rsidRPr="00C72B84">
              <w:rPr>
                <w:b/>
                <w:sz w:val="20"/>
                <w:szCs w:val="20"/>
              </w:rPr>
              <w:t>2018 год-10000</w:t>
            </w:r>
          </w:p>
          <w:p w:rsidR="00805AE3" w:rsidRPr="00C72B84" w:rsidRDefault="00805AE3" w:rsidP="00805AE3">
            <w:pPr>
              <w:jc w:val="center"/>
              <w:rPr>
                <w:b/>
                <w:sz w:val="20"/>
                <w:szCs w:val="20"/>
              </w:rPr>
            </w:pPr>
            <w:r w:rsidRPr="00C72B84">
              <w:rPr>
                <w:b/>
                <w:sz w:val="20"/>
                <w:szCs w:val="20"/>
              </w:rPr>
              <w:t>2019 год-10000</w:t>
            </w:r>
          </w:p>
          <w:p w:rsidR="00805AE3" w:rsidRPr="00C72B84" w:rsidRDefault="00805AE3" w:rsidP="00805AE3">
            <w:pPr>
              <w:jc w:val="center"/>
              <w:rPr>
                <w:b/>
                <w:sz w:val="20"/>
                <w:szCs w:val="20"/>
              </w:rPr>
            </w:pPr>
            <w:r w:rsidRPr="00C72B84">
              <w:rPr>
                <w:b/>
                <w:sz w:val="20"/>
                <w:szCs w:val="20"/>
              </w:rPr>
              <w:t>2020 год-10000</w:t>
            </w:r>
          </w:p>
          <w:p w:rsidR="00805AE3" w:rsidRPr="00C72B84" w:rsidRDefault="00805AE3" w:rsidP="00805AE3">
            <w:pPr>
              <w:jc w:val="center"/>
              <w:rPr>
                <w:b/>
                <w:sz w:val="20"/>
                <w:szCs w:val="20"/>
              </w:rPr>
            </w:pPr>
            <w:r w:rsidRPr="00C72B84">
              <w:rPr>
                <w:b/>
                <w:sz w:val="20"/>
                <w:szCs w:val="20"/>
              </w:rPr>
              <w:t>2021 год-10000</w:t>
            </w:r>
          </w:p>
          <w:p w:rsidR="00805AE3" w:rsidRPr="00C72B84" w:rsidRDefault="00805AE3" w:rsidP="00805AE3">
            <w:pPr>
              <w:jc w:val="center"/>
              <w:rPr>
                <w:b/>
                <w:sz w:val="20"/>
                <w:szCs w:val="20"/>
              </w:rPr>
            </w:pPr>
            <w:r w:rsidRPr="00C72B84">
              <w:rPr>
                <w:b/>
                <w:sz w:val="20"/>
                <w:szCs w:val="20"/>
              </w:rPr>
              <w:t>2021 год – 10000</w:t>
            </w:r>
          </w:p>
          <w:p w:rsidR="00805AE3" w:rsidRPr="00C72B84" w:rsidRDefault="00805AE3" w:rsidP="00805AE3">
            <w:pPr>
              <w:jc w:val="center"/>
              <w:rPr>
                <w:b/>
                <w:bCs/>
                <w:sz w:val="20"/>
                <w:szCs w:val="20"/>
              </w:rPr>
            </w:pPr>
            <w:r w:rsidRPr="00C72B84">
              <w:rPr>
                <w:b/>
                <w:sz w:val="20"/>
                <w:szCs w:val="20"/>
              </w:rPr>
              <w:t>2022 год - 10000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center"/>
              <w:rPr>
                <w:b/>
                <w:bCs/>
                <w:sz w:val="20"/>
                <w:szCs w:val="20"/>
                <w:shd w:val="clear" w:color="auto" w:fill="FFFFFF"/>
              </w:rPr>
            </w:pP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b/>
                <w:bCs/>
                <w:sz w:val="20"/>
                <w:szCs w:val="20"/>
              </w:rPr>
              <w:t>1. Организационно-управленческие меры</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1.1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Организация работы комиссии по делам несовершеннолетних и зашиты их прав администрации Орловского района (КДН и ЗП)</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Заместитель главы администрации по профилактике правонарушении, заведующий отделом культуры и социальной работы, ответственный секретарь КДН и </w:t>
            </w:r>
            <w:r w:rsidRPr="00C72B84">
              <w:rPr>
                <w:sz w:val="20"/>
                <w:szCs w:val="20"/>
              </w:rPr>
              <w:lastRenderedPageBreak/>
              <w:t>ЗП администрации района, субъекты системы профилактики безнадзорности и правонарушений несовершеннолетних*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весь период</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Проведение координационных совещаний по состоянию правонарушений и преступлений среди несовершеннолетних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Заместитель главы администрации по профилактике правонарушении, заведующий отделом культуры и социальной работы, субъекты системы профилактики безнадзорности и правонарушений несовершеннолетних*, ответственный секретарь КДН и ЗП администрации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весь период</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1.3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Проведение проверок  работы кружков и спортивных секций и внести предложения в заинтересованные ведомства о привлечении подростков, состоящих на учете в ПДН ОП «Орловское» и КДН и ЗП в досуговые  учреждения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Ведущий специалист по физической культуре и спорту, ведущий специалист по делам молодежи, учреждения культуры района*,  РУО Орловского района, отделение полиции «Орловское» МО МВД «</w:t>
            </w:r>
            <w:proofErr w:type="spellStart"/>
            <w:r w:rsidRPr="00C72B84">
              <w:rPr>
                <w:sz w:val="20"/>
                <w:szCs w:val="20"/>
              </w:rPr>
              <w:t>Юрьянский</w:t>
            </w:r>
            <w:proofErr w:type="spellEnd"/>
            <w:r w:rsidRPr="00C72B84">
              <w:rPr>
                <w:sz w:val="20"/>
                <w:szCs w:val="20"/>
              </w:rPr>
              <w:t>»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ежеквартально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1.4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Проведение круглых столов, совещаний по проблемам профилактики безнадзорности и правонарушений несовершеннолетних и обобщению положительного опыта.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субъекты профилактики безнадзорности и правонарушений несовершеннолетних*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 отдельным планам</w:t>
            </w: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color w:val="FF0000"/>
                <w:sz w:val="20"/>
                <w:szCs w:val="20"/>
              </w:rPr>
            </w:pPr>
            <w:r w:rsidRPr="00C72B84">
              <w:rPr>
                <w:b/>
                <w:bCs/>
                <w:sz w:val="20"/>
                <w:szCs w:val="20"/>
              </w:rPr>
              <w:t>2. Предупреждение безнадзорности, правонарушений несовершеннолетних</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Размещение  материалов в районных средствах массовой информации с целью профилактики безнадзорности и правонарушений несовершеннолетних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субъекты профилактики безнадзорности и правонарушений несовершеннолетних*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2017-500</w:t>
            </w:r>
          </w:p>
          <w:p w:rsidR="00805AE3" w:rsidRPr="00C72B84" w:rsidRDefault="00805AE3" w:rsidP="00805AE3">
            <w:pPr>
              <w:jc w:val="center"/>
              <w:rPr>
                <w:sz w:val="20"/>
                <w:szCs w:val="20"/>
              </w:rPr>
            </w:pPr>
            <w:r w:rsidRPr="00C72B84">
              <w:rPr>
                <w:sz w:val="20"/>
                <w:szCs w:val="20"/>
              </w:rPr>
              <w:t>2018-0</w:t>
            </w:r>
          </w:p>
          <w:p w:rsidR="00805AE3" w:rsidRPr="00C72B84" w:rsidRDefault="00805AE3" w:rsidP="00805AE3">
            <w:pPr>
              <w:jc w:val="center"/>
              <w:rPr>
                <w:sz w:val="20"/>
                <w:szCs w:val="20"/>
              </w:rPr>
            </w:pPr>
            <w:r w:rsidRPr="00C72B84">
              <w:rPr>
                <w:sz w:val="20"/>
                <w:szCs w:val="20"/>
              </w:rPr>
              <w:t>2019-1000</w:t>
            </w:r>
          </w:p>
          <w:p w:rsidR="00805AE3" w:rsidRPr="00C72B84" w:rsidRDefault="00805AE3" w:rsidP="00805AE3">
            <w:pPr>
              <w:jc w:val="center"/>
              <w:rPr>
                <w:sz w:val="20"/>
                <w:szCs w:val="20"/>
              </w:rPr>
            </w:pPr>
            <w:r w:rsidRPr="00C72B84">
              <w:rPr>
                <w:sz w:val="20"/>
                <w:szCs w:val="20"/>
              </w:rPr>
              <w:t>2020-0</w:t>
            </w:r>
          </w:p>
          <w:p w:rsidR="00805AE3" w:rsidRPr="00C72B84" w:rsidRDefault="00805AE3" w:rsidP="00805AE3">
            <w:pPr>
              <w:jc w:val="center"/>
              <w:rPr>
                <w:sz w:val="20"/>
                <w:szCs w:val="20"/>
              </w:rPr>
            </w:pPr>
            <w:r w:rsidRPr="00C72B84">
              <w:rPr>
                <w:sz w:val="20"/>
                <w:szCs w:val="20"/>
              </w:rPr>
              <w:t>2021-0</w:t>
            </w:r>
          </w:p>
          <w:p w:rsidR="00805AE3" w:rsidRPr="00C72B84" w:rsidRDefault="00805AE3" w:rsidP="00805AE3">
            <w:pPr>
              <w:jc w:val="center"/>
              <w:rPr>
                <w:sz w:val="20"/>
                <w:szCs w:val="20"/>
              </w:rPr>
            </w:pPr>
            <w:r w:rsidRPr="00C72B84">
              <w:rPr>
                <w:sz w:val="20"/>
                <w:szCs w:val="20"/>
              </w:rPr>
              <w:t>2022 -0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Размещение агитационного материала, информационных стендов, способствующих формированию норм нравственности и морали, развитию правовой грамотности у подростков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РУО Орловского района, руководители образовательных учреждений*, учреждения культуры*, администрация городского и сельского поселений Орловского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средства субъектов профилактики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tc>
      </w:tr>
      <w:tr w:rsidR="00805AE3" w:rsidRPr="00C72B84" w:rsidTr="00805AE3">
        <w:trPr>
          <w:trHeight w:val="964"/>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Оказание методической и консультативной помощи образовательным учреждениям в организации работы по профилактике правонарушений и преступлений среди учащихся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proofErr w:type="gramStart"/>
            <w:r w:rsidRPr="00C72B84">
              <w:rPr>
                <w:sz w:val="20"/>
                <w:szCs w:val="20"/>
              </w:rPr>
              <w:t>отделение полиции «Орловское» МО МВД «</w:t>
            </w:r>
            <w:proofErr w:type="spellStart"/>
            <w:r w:rsidRPr="00C72B84">
              <w:rPr>
                <w:sz w:val="20"/>
                <w:szCs w:val="20"/>
              </w:rPr>
              <w:t>Юрьянский</w:t>
            </w:r>
            <w:proofErr w:type="spellEnd"/>
            <w:r w:rsidRPr="00C72B84">
              <w:rPr>
                <w:sz w:val="20"/>
                <w:szCs w:val="20"/>
              </w:rPr>
              <w:t xml:space="preserve">»*, ответственный секретарь КДН и ЗП администрации района, РУО Орловского района *, КОГКУ ЦЗН </w:t>
            </w:r>
            <w:proofErr w:type="spellStart"/>
            <w:r w:rsidRPr="00C72B84">
              <w:rPr>
                <w:sz w:val="20"/>
                <w:szCs w:val="20"/>
              </w:rPr>
              <w:t>Котельничского</w:t>
            </w:r>
            <w:proofErr w:type="spellEnd"/>
            <w:r w:rsidRPr="00C72B84">
              <w:rPr>
                <w:sz w:val="20"/>
                <w:szCs w:val="20"/>
              </w:rPr>
              <w:t xml:space="preserve"> р- на ОТ Орловского р-на*, «КОГБУЗ Орловская ЦРБ» *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w:t>
            </w:r>
            <w:proofErr w:type="gram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 xml:space="preserve">постоянно </w:t>
            </w:r>
          </w:p>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Оказание методической и консультационной помощи главам  сельских поселений, председателям общественных комиссий по делам несовершеннолетних по вопросам профилактики безнадзорности и правонарушений несовершеннолетних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proofErr w:type="gramStart"/>
            <w:r w:rsidRPr="00C72B84">
              <w:rPr>
                <w:sz w:val="20"/>
                <w:szCs w:val="20"/>
              </w:rPr>
              <w:t>ОП «Орловское» МО МВД «</w:t>
            </w:r>
            <w:proofErr w:type="spellStart"/>
            <w:r w:rsidRPr="00C72B84">
              <w:rPr>
                <w:sz w:val="20"/>
                <w:szCs w:val="20"/>
              </w:rPr>
              <w:t>Юрьянский</w:t>
            </w:r>
            <w:proofErr w:type="spellEnd"/>
            <w:r w:rsidRPr="00C72B84">
              <w:rPr>
                <w:sz w:val="20"/>
                <w:szCs w:val="20"/>
              </w:rPr>
              <w:t xml:space="preserve">»*, ответственный секретарь КДН и ЗП администрации района, РУО Орловского района,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руководители образовательных учреждений*, главный специалист по опеке и попечительству администрации района, </w:t>
            </w:r>
            <w:r w:rsidRPr="00C72B84">
              <w:rPr>
                <w:sz w:val="20"/>
                <w:szCs w:val="20"/>
              </w:rPr>
              <w:lastRenderedPageBreak/>
              <w:t>Орловская ЦРБ*</w:t>
            </w:r>
            <w:proofErr w:type="gram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rPr>
          <w:trHeight w:val="100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2.5.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Приобретение и изготовление листовок, закладок, буклетов, памяток, пропагандирующих правовые знания, здоровый образ жизни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РУО Орловского района, ответственный секретарь КДН и ЗП администрации района, руководители образовательных учреждений*, отделение полиции «Орловское» МО МВД «</w:t>
            </w:r>
            <w:proofErr w:type="spellStart"/>
            <w:r w:rsidRPr="00C72B84">
              <w:rPr>
                <w:sz w:val="20"/>
                <w:szCs w:val="20"/>
              </w:rPr>
              <w:t>Юрьянский</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2017-500</w:t>
            </w:r>
          </w:p>
          <w:p w:rsidR="00805AE3" w:rsidRPr="00C72B84" w:rsidRDefault="00805AE3" w:rsidP="00805AE3">
            <w:pPr>
              <w:jc w:val="center"/>
              <w:rPr>
                <w:sz w:val="20"/>
                <w:szCs w:val="20"/>
              </w:rPr>
            </w:pPr>
            <w:r w:rsidRPr="00C72B84">
              <w:rPr>
                <w:sz w:val="20"/>
                <w:szCs w:val="20"/>
              </w:rPr>
              <w:t>2018-0</w:t>
            </w:r>
          </w:p>
          <w:p w:rsidR="00805AE3" w:rsidRPr="00C72B84" w:rsidRDefault="00805AE3" w:rsidP="00805AE3">
            <w:pPr>
              <w:jc w:val="center"/>
              <w:rPr>
                <w:sz w:val="20"/>
                <w:szCs w:val="20"/>
              </w:rPr>
            </w:pPr>
            <w:r w:rsidRPr="00C72B84">
              <w:rPr>
                <w:sz w:val="20"/>
                <w:szCs w:val="20"/>
              </w:rPr>
              <w:t>2019-0</w:t>
            </w:r>
          </w:p>
          <w:p w:rsidR="00805AE3" w:rsidRPr="00C72B84" w:rsidRDefault="00805AE3" w:rsidP="00805AE3">
            <w:pPr>
              <w:jc w:val="center"/>
              <w:rPr>
                <w:sz w:val="20"/>
                <w:szCs w:val="20"/>
              </w:rPr>
            </w:pPr>
            <w:r w:rsidRPr="00C72B84">
              <w:rPr>
                <w:sz w:val="20"/>
                <w:szCs w:val="20"/>
              </w:rPr>
              <w:t>2020-0</w:t>
            </w:r>
          </w:p>
          <w:p w:rsidR="00805AE3" w:rsidRPr="00C72B84" w:rsidRDefault="00805AE3" w:rsidP="00805AE3">
            <w:pPr>
              <w:jc w:val="center"/>
              <w:rPr>
                <w:sz w:val="20"/>
                <w:szCs w:val="20"/>
              </w:rPr>
            </w:pPr>
            <w:r w:rsidRPr="00C72B84">
              <w:rPr>
                <w:sz w:val="20"/>
                <w:szCs w:val="20"/>
              </w:rPr>
              <w:t>2021-0</w:t>
            </w:r>
          </w:p>
          <w:p w:rsidR="00805AE3" w:rsidRPr="00C72B84" w:rsidRDefault="00805AE3" w:rsidP="00805AE3">
            <w:pPr>
              <w:jc w:val="center"/>
              <w:rPr>
                <w:sz w:val="20"/>
                <w:szCs w:val="20"/>
              </w:rPr>
            </w:pPr>
            <w:r w:rsidRPr="00C72B84">
              <w:rPr>
                <w:sz w:val="20"/>
                <w:szCs w:val="20"/>
              </w:rPr>
              <w:t>2022 -0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p>
          <w:p w:rsidR="00805AE3" w:rsidRPr="00C72B84" w:rsidRDefault="00805AE3" w:rsidP="00805AE3">
            <w:pPr>
              <w:tabs>
                <w:tab w:val="left" w:pos="3732"/>
              </w:tabs>
              <w:jc w:val="center"/>
              <w:rPr>
                <w:sz w:val="20"/>
                <w:szCs w:val="20"/>
              </w:rPr>
            </w:pPr>
            <w:r w:rsidRPr="00C72B84">
              <w:rPr>
                <w:sz w:val="20"/>
                <w:szCs w:val="20"/>
              </w:rPr>
              <w:t xml:space="preserve">ежегодно </w:t>
            </w:r>
          </w:p>
          <w:p w:rsidR="00805AE3" w:rsidRPr="00C72B84" w:rsidRDefault="00805AE3" w:rsidP="00805AE3">
            <w:pPr>
              <w:tabs>
                <w:tab w:val="left" w:pos="3732"/>
              </w:tabs>
              <w:rPr>
                <w:sz w:val="20"/>
                <w:szCs w:val="20"/>
              </w:rPr>
            </w:pP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b/>
                <w:bCs/>
                <w:sz w:val="20"/>
                <w:szCs w:val="20"/>
              </w:rPr>
              <w:t>3. Профориентация и трудоустройство несовершеннолетних</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3.1.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Правовое просвещение родителей (родительские собрания, круглые столы,</w:t>
            </w:r>
            <w:r w:rsidRPr="00C72B84">
              <w:rPr>
                <w:b/>
                <w:bCs/>
                <w:sz w:val="20"/>
                <w:szCs w:val="20"/>
              </w:rPr>
              <w:t xml:space="preserve"> </w:t>
            </w:r>
            <w:r w:rsidRPr="00C72B84">
              <w:rPr>
                <w:bCs/>
                <w:sz w:val="20"/>
                <w:szCs w:val="20"/>
              </w:rPr>
              <w:t>лекции и т.п.)</w:t>
            </w:r>
            <w:r w:rsidRPr="00C72B84">
              <w:rPr>
                <w:sz w:val="20"/>
                <w:szCs w:val="20"/>
              </w:rPr>
              <w:t>, направленное:</w:t>
            </w:r>
          </w:p>
          <w:p w:rsidR="00805AE3" w:rsidRPr="00C72B84" w:rsidRDefault="00805AE3" w:rsidP="00805AE3">
            <w:pPr>
              <w:jc w:val="both"/>
              <w:rPr>
                <w:sz w:val="20"/>
                <w:szCs w:val="20"/>
              </w:rPr>
            </w:pPr>
            <w:r w:rsidRPr="00C72B84">
              <w:rPr>
                <w:sz w:val="20"/>
                <w:szCs w:val="20"/>
              </w:rPr>
              <w:t>- на предупреждение противоправного поведения несовершеннолетних;</w:t>
            </w:r>
          </w:p>
          <w:p w:rsidR="00805AE3" w:rsidRPr="00C72B84" w:rsidRDefault="00805AE3" w:rsidP="00805AE3">
            <w:pPr>
              <w:jc w:val="both"/>
              <w:rPr>
                <w:sz w:val="20"/>
                <w:szCs w:val="20"/>
              </w:rPr>
            </w:pPr>
            <w:r w:rsidRPr="00C72B84">
              <w:rPr>
                <w:sz w:val="20"/>
                <w:szCs w:val="20"/>
              </w:rPr>
              <w:t xml:space="preserve">- профилактике употребления несовершеннолетними алкогольной и спиртосодержащей продукции, наркотических средств, </w:t>
            </w:r>
            <w:proofErr w:type="spellStart"/>
            <w:r w:rsidRPr="00C72B84">
              <w:rPr>
                <w:sz w:val="20"/>
                <w:szCs w:val="20"/>
              </w:rPr>
              <w:t>психоактивных</w:t>
            </w:r>
            <w:proofErr w:type="spellEnd"/>
            <w:r w:rsidRPr="00C72B84">
              <w:rPr>
                <w:sz w:val="20"/>
                <w:szCs w:val="20"/>
              </w:rPr>
              <w:t xml:space="preserve"> и психотропных веществ;</w:t>
            </w:r>
          </w:p>
          <w:p w:rsidR="00805AE3" w:rsidRPr="00C72B84" w:rsidRDefault="00805AE3" w:rsidP="00805AE3">
            <w:pPr>
              <w:jc w:val="both"/>
              <w:rPr>
                <w:sz w:val="20"/>
                <w:szCs w:val="20"/>
              </w:rPr>
            </w:pPr>
            <w:r w:rsidRPr="00C72B84">
              <w:rPr>
                <w:sz w:val="20"/>
                <w:szCs w:val="20"/>
              </w:rPr>
              <w:t>- исполнение родительских обязанностей по воспитанию, содержанию и обучению несовершеннолетних, предотвращение жестокого обращения с детьми, насильственных методов воспитания.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РУО Орловского района, ответственный секретарь КДН и ЗП администрации района, руководители образовательных учреждений*, отделение полиции «Орловское» МО МВД «</w:t>
            </w:r>
            <w:proofErr w:type="spellStart"/>
            <w:r w:rsidRPr="00C72B84">
              <w:rPr>
                <w:sz w:val="20"/>
                <w:szCs w:val="20"/>
              </w:rPr>
              <w:t>Юрьянский</w:t>
            </w:r>
            <w:proofErr w:type="spellEnd"/>
            <w:r w:rsidRPr="00C72B84">
              <w:rPr>
                <w:sz w:val="20"/>
                <w:szCs w:val="20"/>
              </w:rPr>
              <w:t xml:space="preserve">»*,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КОГБУЗ «Орловская центральная районная больница»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3.2.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keepLines/>
              <w:jc w:val="both"/>
              <w:rPr>
                <w:sz w:val="20"/>
                <w:szCs w:val="20"/>
              </w:rPr>
            </w:pPr>
            <w:proofErr w:type="gramStart"/>
            <w:r w:rsidRPr="00C72B84">
              <w:rPr>
                <w:sz w:val="20"/>
                <w:szCs w:val="20"/>
              </w:rPr>
              <w:t xml:space="preserve">Организация правового просвещения учащихся с привлечением представителей прокуратуры, ОП «Орловское», КДН и ЗП (круглые столы, встречи, лектории, викторины, информационные часы,  интеллектуально-правовые игры) по: </w:t>
            </w:r>
            <w:proofErr w:type="gramEnd"/>
          </w:p>
          <w:p w:rsidR="00805AE3" w:rsidRPr="00C72B84" w:rsidRDefault="00805AE3" w:rsidP="00805AE3">
            <w:pPr>
              <w:keepLines/>
              <w:jc w:val="both"/>
              <w:rPr>
                <w:sz w:val="20"/>
                <w:szCs w:val="20"/>
              </w:rPr>
            </w:pPr>
            <w:r w:rsidRPr="00C72B84">
              <w:rPr>
                <w:sz w:val="20"/>
                <w:szCs w:val="20"/>
              </w:rPr>
              <w:t xml:space="preserve">- профилактике употребления несовершеннолетними алкогольной и спиртосодержащей продукции, наркотических средств, </w:t>
            </w:r>
            <w:proofErr w:type="spellStart"/>
            <w:r w:rsidRPr="00C72B84">
              <w:rPr>
                <w:sz w:val="20"/>
                <w:szCs w:val="20"/>
              </w:rPr>
              <w:t>психоактивных</w:t>
            </w:r>
            <w:proofErr w:type="spellEnd"/>
            <w:r w:rsidRPr="00C72B84">
              <w:rPr>
                <w:sz w:val="20"/>
                <w:szCs w:val="20"/>
              </w:rPr>
              <w:t xml:space="preserve"> и психотропных веществ;</w:t>
            </w:r>
          </w:p>
          <w:p w:rsidR="00805AE3" w:rsidRPr="00C72B84" w:rsidRDefault="00805AE3" w:rsidP="00805AE3">
            <w:pPr>
              <w:jc w:val="both"/>
              <w:rPr>
                <w:sz w:val="20"/>
                <w:szCs w:val="20"/>
              </w:rPr>
            </w:pPr>
            <w:r w:rsidRPr="00C72B84">
              <w:rPr>
                <w:sz w:val="20"/>
                <w:szCs w:val="20"/>
              </w:rPr>
              <w:t>- предупреждению преступных проявлений в подростковой среде, профилактике групповой преступности и совершения преступлений в состоянии опьянения,</w:t>
            </w:r>
            <w:r w:rsidRPr="00C72B84">
              <w:rPr>
                <w:bCs/>
                <w:sz w:val="20"/>
                <w:szCs w:val="20"/>
              </w:rPr>
              <w:t xml:space="preserve"> предотвращению фактов их повторного совершения.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РУО Орловского района, ответственный секретарь КДН и ЗП администрации района, руководители образовательных учреждений*, отделение полиции «Орловское» МО МВД «</w:t>
            </w:r>
            <w:proofErr w:type="spellStart"/>
            <w:r w:rsidRPr="00C72B84">
              <w:rPr>
                <w:sz w:val="20"/>
                <w:szCs w:val="20"/>
              </w:rPr>
              <w:t>Юрьянский</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 xml:space="preserve">ежегодно, </w:t>
            </w:r>
            <w:proofErr w:type="gramStart"/>
            <w:r w:rsidRPr="00C72B84">
              <w:rPr>
                <w:sz w:val="20"/>
                <w:szCs w:val="20"/>
              </w:rPr>
              <w:t>согласно планов</w:t>
            </w:r>
            <w:proofErr w:type="gramEnd"/>
            <w:r w:rsidRPr="00C72B84">
              <w:rPr>
                <w:sz w:val="20"/>
                <w:szCs w:val="20"/>
              </w:rPr>
              <w:t xml:space="preserve"> уч. заведений</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3.3.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Организация и проведение конкурсов, викторин: «Знаешь ли ты закон», «Подросток и закон».</w:t>
            </w:r>
          </w:p>
          <w:p w:rsidR="00805AE3" w:rsidRPr="00C72B84" w:rsidRDefault="00805AE3" w:rsidP="00805AE3">
            <w:pPr>
              <w:jc w:val="both"/>
              <w:rPr>
                <w:sz w:val="20"/>
                <w:szCs w:val="20"/>
                <w:highlight w:val="yellow"/>
              </w:rPr>
            </w:pPr>
            <w:r w:rsidRPr="00C72B84">
              <w:rPr>
                <w:sz w:val="20"/>
                <w:szCs w:val="20"/>
              </w:rPr>
              <w:t>Организация и проведение Дней правовой помощи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highlight w:val="yellow"/>
              </w:rPr>
            </w:pPr>
            <w:r w:rsidRPr="00C72B84">
              <w:rPr>
                <w:sz w:val="20"/>
                <w:szCs w:val="20"/>
              </w:rPr>
              <w:t>ответственный секретарь КДН и ЗП администрации района, отделение полиции «Орловское» МО МВД «</w:t>
            </w:r>
            <w:proofErr w:type="spellStart"/>
            <w:r w:rsidRPr="00C72B84">
              <w:rPr>
                <w:sz w:val="20"/>
                <w:szCs w:val="20"/>
              </w:rPr>
              <w:t>Юрьянский</w:t>
            </w:r>
            <w:proofErr w:type="spellEnd"/>
            <w:r w:rsidRPr="00C72B84">
              <w:rPr>
                <w:sz w:val="20"/>
                <w:szCs w:val="20"/>
              </w:rPr>
              <w:t xml:space="preserve">»*, прокуратура,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специалисты по опеке и попечительству администрации Орловского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2017-0</w:t>
            </w:r>
          </w:p>
          <w:p w:rsidR="00805AE3" w:rsidRPr="00C72B84" w:rsidRDefault="00805AE3" w:rsidP="00805AE3">
            <w:pPr>
              <w:jc w:val="center"/>
              <w:rPr>
                <w:sz w:val="20"/>
                <w:szCs w:val="20"/>
              </w:rPr>
            </w:pPr>
            <w:r w:rsidRPr="00C72B84">
              <w:rPr>
                <w:sz w:val="20"/>
                <w:szCs w:val="20"/>
              </w:rPr>
              <w:t>2018-500</w:t>
            </w:r>
          </w:p>
          <w:p w:rsidR="00805AE3" w:rsidRPr="00C72B84" w:rsidRDefault="00805AE3" w:rsidP="00805AE3">
            <w:pPr>
              <w:jc w:val="center"/>
              <w:rPr>
                <w:sz w:val="20"/>
                <w:szCs w:val="20"/>
              </w:rPr>
            </w:pPr>
            <w:r w:rsidRPr="00C72B84">
              <w:rPr>
                <w:sz w:val="20"/>
                <w:szCs w:val="20"/>
              </w:rPr>
              <w:t>2019-500</w:t>
            </w:r>
          </w:p>
          <w:p w:rsidR="00805AE3" w:rsidRPr="00C72B84" w:rsidRDefault="00805AE3" w:rsidP="00805AE3">
            <w:pPr>
              <w:jc w:val="center"/>
              <w:rPr>
                <w:sz w:val="20"/>
                <w:szCs w:val="20"/>
              </w:rPr>
            </w:pPr>
            <w:r w:rsidRPr="00C72B84">
              <w:rPr>
                <w:sz w:val="20"/>
                <w:szCs w:val="20"/>
              </w:rPr>
              <w:t>2020-500</w:t>
            </w:r>
          </w:p>
          <w:p w:rsidR="00805AE3" w:rsidRPr="00C72B84" w:rsidRDefault="00805AE3" w:rsidP="00805AE3">
            <w:pPr>
              <w:jc w:val="center"/>
              <w:rPr>
                <w:sz w:val="20"/>
                <w:szCs w:val="20"/>
              </w:rPr>
            </w:pPr>
            <w:r w:rsidRPr="00C72B84">
              <w:rPr>
                <w:sz w:val="20"/>
                <w:szCs w:val="20"/>
              </w:rPr>
              <w:t>2021-500</w:t>
            </w:r>
          </w:p>
          <w:p w:rsidR="00805AE3" w:rsidRPr="00C72B84" w:rsidRDefault="00805AE3" w:rsidP="00805AE3">
            <w:pPr>
              <w:jc w:val="center"/>
              <w:rPr>
                <w:sz w:val="20"/>
                <w:szCs w:val="20"/>
                <w:highlight w:val="yellow"/>
              </w:rPr>
            </w:pPr>
            <w:r w:rsidRPr="00C72B84">
              <w:rPr>
                <w:sz w:val="20"/>
                <w:szCs w:val="20"/>
              </w:rPr>
              <w:t>2022-500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highlight w:val="yellow"/>
              </w:rPr>
            </w:pPr>
            <w:r w:rsidRPr="00C72B84">
              <w:rPr>
                <w:sz w:val="20"/>
                <w:szCs w:val="20"/>
              </w:rPr>
              <w:t>ежегодно, ноябрь</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3.4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Реализация комплекса мер по формированию </w:t>
            </w:r>
            <w:r w:rsidRPr="00C72B84">
              <w:rPr>
                <w:sz w:val="20"/>
                <w:szCs w:val="20"/>
              </w:rPr>
              <w:lastRenderedPageBreak/>
              <w:t>здорового образа жизни, патриотическому воспитанию несовершеннолетних, направленному на неприятие негативных явлений в молодежной среде, проведение месячника Мужества, бесед, лекций, круглых столов, и т.п.</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lastRenderedPageBreak/>
              <w:t xml:space="preserve">Ведущий специалист по физической культуре и </w:t>
            </w:r>
            <w:r w:rsidRPr="00C72B84">
              <w:rPr>
                <w:sz w:val="20"/>
                <w:szCs w:val="20"/>
              </w:rPr>
              <w:lastRenderedPageBreak/>
              <w:t>спорту, ведущий специалист по делам молодежи, учреждения культуры района*,  РУО Орловского района, руководители образовательных учреждений*, отделение полиции «Орловское» МО МВД «</w:t>
            </w:r>
            <w:proofErr w:type="spellStart"/>
            <w:r w:rsidRPr="00C72B84">
              <w:rPr>
                <w:sz w:val="20"/>
                <w:szCs w:val="20"/>
              </w:rPr>
              <w:t>Юрьянский</w:t>
            </w:r>
            <w:proofErr w:type="spellEnd"/>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 xml:space="preserve">Не требует </w:t>
            </w:r>
            <w:r w:rsidRPr="00C72B84">
              <w:rPr>
                <w:sz w:val="20"/>
                <w:szCs w:val="20"/>
              </w:rPr>
              <w:lastRenderedPageBreak/>
              <w:t>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lastRenderedPageBreak/>
              <w:t xml:space="preserve">постоянно, </w:t>
            </w:r>
            <w:proofErr w:type="gramStart"/>
            <w:r w:rsidRPr="00C72B84">
              <w:rPr>
                <w:sz w:val="20"/>
                <w:szCs w:val="20"/>
              </w:rPr>
              <w:t>согласно</w:t>
            </w:r>
            <w:proofErr w:type="gramEnd"/>
            <w:r w:rsidRPr="00C72B84">
              <w:rPr>
                <w:sz w:val="20"/>
                <w:szCs w:val="20"/>
              </w:rPr>
              <w:t xml:space="preserve"> </w:t>
            </w:r>
            <w:r w:rsidRPr="00C72B84">
              <w:rPr>
                <w:sz w:val="20"/>
                <w:szCs w:val="20"/>
              </w:rPr>
              <w:lastRenderedPageBreak/>
              <w:t>ведомственных планов</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3.5.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color w:val="000000"/>
                <w:sz w:val="20"/>
                <w:szCs w:val="20"/>
              </w:rPr>
              <w:t>Проведение мероприятий патриотической направленности, спартакиады допризывной молодежи «</w:t>
            </w:r>
            <w:proofErr w:type="spellStart"/>
            <w:r w:rsidRPr="00C72B84">
              <w:rPr>
                <w:color w:val="000000"/>
                <w:sz w:val="20"/>
                <w:szCs w:val="20"/>
              </w:rPr>
              <w:t>Орлятский</w:t>
            </w:r>
            <w:proofErr w:type="spellEnd"/>
            <w:r w:rsidRPr="00C72B84">
              <w:rPr>
                <w:color w:val="000000"/>
                <w:sz w:val="20"/>
                <w:szCs w:val="20"/>
              </w:rPr>
              <w:t xml:space="preserve"> штурм», «А ну-ка парни</w:t>
            </w:r>
            <w:proofErr w:type="gramStart"/>
            <w:r w:rsidRPr="00C72B84">
              <w:rPr>
                <w:color w:val="000000"/>
                <w:sz w:val="20"/>
                <w:szCs w:val="20"/>
              </w:rPr>
              <w:t>»(</w:t>
            </w:r>
            <w:proofErr w:type="gramEnd"/>
            <w:r w:rsidRPr="00C72B84">
              <w:rPr>
                <w:color w:val="000000"/>
                <w:sz w:val="20"/>
                <w:szCs w:val="20"/>
              </w:rPr>
              <w:t>приобретение призов, грамот)</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Ведущий специалист по физической культуре и спорту, ведущий специалист по делам молодежи администрации района, РУО Орловского района</w:t>
            </w:r>
            <w:r w:rsidRPr="00C72B84">
              <w:rPr>
                <w:sz w:val="20"/>
                <w:szCs w:val="20"/>
              </w:rPr>
              <w:sym w:font="Symbol" w:char="002A"/>
            </w:r>
            <w:r w:rsidRPr="00C72B84">
              <w:rPr>
                <w:sz w:val="20"/>
                <w:szCs w:val="20"/>
              </w:rPr>
              <w:t>, руководители образовательных учреждений</w:t>
            </w:r>
            <w:r w:rsidRPr="00C72B84">
              <w:rPr>
                <w:sz w:val="20"/>
                <w:szCs w:val="20"/>
              </w:rPr>
              <w:sym w:font="Symbol" w:char="002A"/>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2017-4000</w:t>
            </w:r>
          </w:p>
          <w:p w:rsidR="00805AE3" w:rsidRPr="00C72B84" w:rsidRDefault="00805AE3" w:rsidP="00805AE3">
            <w:pPr>
              <w:jc w:val="center"/>
              <w:rPr>
                <w:sz w:val="20"/>
                <w:szCs w:val="20"/>
              </w:rPr>
            </w:pPr>
            <w:r w:rsidRPr="00C72B84">
              <w:rPr>
                <w:sz w:val="20"/>
                <w:szCs w:val="20"/>
              </w:rPr>
              <w:t>2018-5500</w:t>
            </w:r>
          </w:p>
          <w:p w:rsidR="00805AE3" w:rsidRPr="00C72B84" w:rsidRDefault="00805AE3" w:rsidP="00805AE3">
            <w:pPr>
              <w:jc w:val="center"/>
              <w:rPr>
                <w:sz w:val="20"/>
                <w:szCs w:val="20"/>
              </w:rPr>
            </w:pPr>
            <w:r w:rsidRPr="00C72B84">
              <w:rPr>
                <w:sz w:val="20"/>
                <w:szCs w:val="20"/>
              </w:rPr>
              <w:t>2019-2000</w:t>
            </w:r>
          </w:p>
          <w:p w:rsidR="00805AE3" w:rsidRPr="00C72B84" w:rsidRDefault="00805AE3" w:rsidP="00805AE3">
            <w:pPr>
              <w:jc w:val="center"/>
              <w:rPr>
                <w:sz w:val="20"/>
                <w:szCs w:val="20"/>
              </w:rPr>
            </w:pPr>
            <w:r w:rsidRPr="00C72B84">
              <w:rPr>
                <w:sz w:val="20"/>
                <w:szCs w:val="20"/>
              </w:rPr>
              <w:t>2020-5500</w:t>
            </w:r>
          </w:p>
          <w:p w:rsidR="00805AE3" w:rsidRPr="00C72B84" w:rsidRDefault="00805AE3" w:rsidP="00805AE3">
            <w:pPr>
              <w:jc w:val="center"/>
              <w:rPr>
                <w:sz w:val="20"/>
                <w:szCs w:val="20"/>
              </w:rPr>
            </w:pPr>
            <w:r w:rsidRPr="00C72B84">
              <w:rPr>
                <w:sz w:val="20"/>
                <w:szCs w:val="20"/>
              </w:rPr>
              <w:t>2021-5500</w:t>
            </w:r>
          </w:p>
          <w:p w:rsidR="00805AE3" w:rsidRPr="00C72B84" w:rsidRDefault="00805AE3" w:rsidP="00805AE3">
            <w:pPr>
              <w:jc w:val="center"/>
              <w:rPr>
                <w:sz w:val="20"/>
                <w:szCs w:val="20"/>
              </w:rPr>
            </w:pPr>
            <w:r w:rsidRPr="00C72B84">
              <w:rPr>
                <w:sz w:val="20"/>
                <w:szCs w:val="20"/>
              </w:rPr>
              <w:t>2022-5500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3.6.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Развитие и поддержка волонтерского движения проведение слетов, конференций, форумов (приобретение призов, подарков и ГСМ)</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ведущий специалист по делам молодежи администрации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2017-3000</w:t>
            </w:r>
          </w:p>
          <w:p w:rsidR="00805AE3" w:rsidRPr="00C72B84" w:rsidRDefault="00805AE3" w:rsidP="00805AE3">
            <w:pPr>
              <w:jc w:val="center"/>
              <w:rPr>
                <w:sz w:val="20"/>
                <w:szCs w:val="20"/>
              </w:rPr>
            </w:pPr>
            <w:r w:rsidRPr="00C72B84">
              <w:rPr>
                <w:sz w:val="20"/>
                <w:szCs w:val="20"/>
              </w:rPr>
              <w:t>2018-4000</w:t>
            </w:r>
          </w:p>
          <w:p w:rsidR="00805AE3" w:rsidRPr="00C72B84" w:rsidRDefault="00805AE3" w:rsidP="00805AE3">
            <w:pPr>
              <w:jc w:val="center"/>
              <w:rPr>
                <w:sz w:val="20"/>
                <w:szCs w:val="20"/>
              </w:rPr>
            </w:pPr>
            <w:r w:rsidRPr="00C72B84">
              <w:rPr>
                <w:sz w:val="20"/>
                <w:szCs w:val="20"/>
              </w:rPr>
              <w:t>2019-6500</w:t>
            </w:r>
          </w:p>
          <w:p w:rsidR="00805AE3" w:rsidRPr="00C72B84" w:rsidRDefault="00805AE3" w:rsidP="00805AE3">
            <w:pPr>
              <w:jc w:val="center"/>
              <w:rPr>
                <w:sz w:val="20"/>
                <w:szCs w:val="20"/>
              </w:rPr>
            </w:pPr>
            <w:r w:rsidRPr="00C72B84">
              <w:rPr>
                <w:sz w:val="20"/>
                <w:szCs w:val="20"/>
              </w:rPr>
              <w:t>2020-4000</w:t>
            </w:r>
          </w:p>
          <w:p w:rsidR="00805AE3" w:rsidRPr="00C72B84" w:rsidRDefault="00805AE3" w:rsidP="00805AE3">
            <w:pPr>
              <w:jc w:val="center"/>
              <w:rPr>
                <w:sz w:val="20"/>
                <w:szCs w:val="20"/>
              </w:rPr>
            </w:pPr>
            <w:r w:rsidRPr="00C72B84">
              <w:rPr>
                <w:sz w:val="20"/>
                <w:szCs w:val="20"/>
              </w:rPr>
              <w:t>2021-4000</w:t>
            </w:r>
          </w:p>
          <w:p w:rsidR="00805AE3" w:rsidRPr="00C72B84" w:rsidRDefault="00805AE3" w:rsidP="00805AE3">
            <w:pPr>
              <w:jc w:val="center"/>
              <w:rPr>
                <w:sz w:val="20"/>
                <w:szCs w:val="20"/>
              </w:rPr>
            </w:pPr>
            <w:r w:rsidRPr="00C72B84">
              <w:rPr>
                <w:sz w:val="20"/>
                <w:szCs w:val="20"/>
              </w:rPr>
              <w:t>2022-4000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p w:rsidR="00805AE3" w:rsidRPr="00C72B84" w:rsidRDefault="00805AE3" w:rsidP="00805AE3">
            <w:pPr>
              <w:tabs>
                <w:tab w:val="left" w:pos="3732"/>
              </w:tabs>
              <w:jc w:val="center"/>
              <w:rPr>
                <w:sz w:val="20"/>
                <w:szCs w:val="20"/>
              </w:rPr>
            </w:pPr>
            <w:proofErr w:type="gramStart"/>
            <w:r w:rsidRPr="00C72B84">
              <w:rPr>
                <w:sz w:val="20"/>
                <w:szCs w:val="20"/>
              </w:rPr>
              <w:t>согласно плана</w:t>
            </w:r>
            <w:proofErr w:type="gramEnd"/>
            <w:r w:rsidRPr="00C72B84">
              <w:rPr>
                <w:sz w:val="20"/>
                <w:szCs w:val="20"/>
              </w:rPr>
              <w:t xml:space="preserve"> спец. по социальной работе отдела культуры и соц. работы</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3.7.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Реализация этапов межведомственной акции «Подросток»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Ответственный секретарь КДН и ЗП администрации района, РУО Орловского район, руководители образовательных учреждений*, отделение полиции «Орловское» МО МВД «</w:t>
            </w:r>
            <w:proofErr w:type="spellStart"/>
            <w:r w:rsidRPr="00C72B84">
              <w:rPr>
                <w:sz w:val="20"/>
                <w:szCs w:val="20"/>
              </w:rPr>
              <w:t>Юрьянский</w:t>
            </w:r>
            <w:proofErr w:type="spellEnd"/>
            <w:r w:rsidRPr="00C72B84">
              <w:rPr>
                <w:sz w:val="20"/>
                <w:szCs w:val="20"/>
              </w:rPr>
              <w:t xml:space="preserve">»*, 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 «КОГБУЗ Орловская ЦРБ» *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администрация Орловского городского и сельских поселений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p w:rsidR="00805AE3" w:rsidRPr="00C72B84" w:rsidRDefault="00805AE3" w:rsidP="00805AE3">
            <w:pPr>
              <w:tabs>
                <w:tab w:val="left" w:pos="3732"/>
              </w:tabs>
              <w:jc w:val="center"/>
              <w:rPr>
                <w:sz w:val="20"/>
                <w:szCs w:val="20"/>
              </w:rPr>
            </w:pPr>
            <w:r w:rsidRPr="00C72B84">
              <w:rPr>
                <w:sz w:val="20"/>
                <w:szCs w:val="20"/>
              </w:rPr>
              <w:t>май-октябрь</w:t>
            </w:r>
          </w:p>
        </w:tc>
      </w:tr>
      <w:tr w:rsidR="00805AE3" w:rsidRPr="00C72B84" w:rsidTr="00805AE3">
        <w:trPr>
          <w:trHeight w:val="209"/>
        </w:trPr>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05AE3" w:rsidRPr="00C72B84" w:rsidRDefault="00805AE3" w:rsidP="00805AE3">
            <w:pPr>
              <w:jc w:val="center"/>
              <w:rPr>
                <w:b/>
                <w:bCs/>
                <w:sz w:val="20"/>
                <w:szCs w:val="20"/>
              </w:rPr>
            </w:pPr>
            <w:r w:rsidRPr="00C72B84">
              <w:rPr>
                <w:b/>
                <w:bCs/>
                <w:sz w:val="20"/>
                <w:szCs w:val="20"/>
              </w:rPr>
              <w:t>4. Организация досуга несовершеннолетних</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Оказание помощи безработным несовершеннолетним в самоопределении на рынке труда, выборе профессии и трудоустройстве, в том числе, состоящих на учете в КДН и ЗП, ПДН ОП «Орловское»</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 ответственный секретарь КДН и ЗП администрации района, специалист по работе с ветеранами администрации орловского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 xml:space="preserve">В течение года, </w:t>
            </w:r>
            <w:proofErr w:type="gramStart"/>
            <w:r w:rsidRPr="00C72B84">
              <w:rPr>
                <w:sz w:val="20"/>
                <w:szCs w:val="20"/>
              </w:rPr>
              <w:t>согласно плана</w:t>
            </w:r>
            <w:proofErr w:type="gramEnd"/>
            <w:r w:rsidRPr="00C72B84">
              <w:rPr>
                <w:sz w:val="20"/>
                <w:szCs w:val="20"/>
              </w:rPr>
              <w:t xml:space="preserve"> отд. труд.</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color w:val="000000"/>
                <w:sz w:val="20"/>
                <w:szCs w:val="20"/>
              </w:rPr>
              <w:t xml:space="preserve">Индивидуальные консультации для несовершеннолетних по вопросам выбора трудоустройства и обучения с учетом желаний, возможностей клиента и рынка труда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в течение года</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Первоочередное направление на профессиональное обучение несовершеннолетних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в течение года</w:t>
            </w:r>
          </w:p>
          <w:p w:rsidR="00805AE3" w:rsidRPr="00C72B84" w:rsidRDefault="00805AE3" w:rsidP="00805AE3">
            <w:pPr>
              <w:tabs>
                <w:tab w:val="left" w:pos="3732"/>
              </w:tabs>
              <w:jc w:val="center"/>
              <w:rPr>
                <w:sz w:val="20"/>
                <w:szCs w:val="20"/>
              </w:rPr>
            </w:pP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 xml:space="preserve">Оказание помощи в проведении </w:t>
            </w:r>
            <w:proofErr w:type="spellStart"/>
            <w:r w:rsidRPr="00C72B84">
              <w:rPr>
                <w:color w:val="000000"/>
                <w:sz w:val="20"/>
                <w:szCs w:val="20"/>
              </w:rPr>
              <w:t>профориентационного</w:t>
            </w:r>
            <w:proofErr w:type="spellEnd"/>
            <w:r w:rsidRPr="00C72B84">
              <w:rPr>
                <w:color w:val="000000"/>
                <w:sz w:val="20"/>
                <w:szCs w:val="20"/>
              </w:rPr>
              <w:t xml:space="preserve"> лектория для учащихся и их родителей по заявкам учебных заведений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 xml:space="preserve">в течение года, </w:t>
            </w:r>
            <w:proofErr w:type="gramStart"/>
            <w:r w:rsidRPr="00C72B84">
              <w:rPr>
                <w:sz w:val="20"/>
                <w:szCs w:val="20"/>
              </w:rPr>
              <w:t>согласно планов</w:t>
            </w:r>
            <w:proofErr w:type="gramEnd"/>
            <w:r w:rsidRPr="00C72B84">
              <w:rPr>
                <w:sz w:val="20"/>
                <w:szCs w:val="20"/>
              </w:rPr>
              <w:t xml:space="preserve"> уч. заведений </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4.5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Организация временной занятости несовершеннолетних</w:t>
            </w:r>
            <w:r w:rsidRPr="00C72B84">
              <w:rPr>
                <w:sz w:val="20"/>
                <w:szCs w:val="20"/>
              </w:rPr>
              <w:t xml:space="preserve"> в соответствии со специальной </w:t>
            </w:r>
            <w:r w:rsidRPr="00C72B84">
              <w:rPr>
                <w:sz w:val="20"/>
                <w:szCs w:val="20"/>
              </w:rPr>
              <w:lastRenderedPageBreak/>
              <w:t>программой «Организация временной занятости несовершеннолетних в возрасте от 14 до 18 лет в свободное от учебы время.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lastRenderedPageBreak/>
              <w:t xml:space="preserve">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 РУО Орловского района *, руководители </w:t>
            </w:r>
            <w:r w:rsidRPr="00C72B84">
              <w:rPr>
                <w:sz w:val="20"/>
                <w:szCs w:val="20"/>
              </w:rPr>
              <w:lastRenderedPageBreak/>
              <w:t>образовательных учреждений</w:t>
            </w:r>
            <w:r w:rsidRPr="00C72B84">
              <w:rPr>
                <w:sz w:val="20"/>
                <w:szCs w:val="20"/>
              </w:rPr>
              <w:sym w:font="Symbol" w:char="002A"/>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w:t>
            </w: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shd w:val="clear" w:color="auto" w:fill="FFFFFF"/>
              <w:tabs>
                <w:tab w:val="left" w:pos="966"/>
              </w:tabs>
              <w:jc w:val="center"/>
              <w:rPr>
                <w:b/>
                <w:bCs/>
                <w:sz w:val="20"/>
                <w:szCs w:val="20"/>
                <w:shd w:val="clear" w:color="auto" w:fill="FFFFFF"/>
              </w:rPr>
            </w:pPr>
            <w:r w:rsidRPr="00C72B84">
              <w:rPr>
                <w:b/>
                <w:bCs/>
                <w:sz w:val="20"/>
                <w:szCs w:val="20"/>
                <w:shd w:val="clear" w:color="auto" w:fill="FFFFFF"/>
              </w:rPr>
              <w:lastRenderedPageBreak/>
              <w:t>5. Социально-реабилитационная работа с несовершеннолетними и семьями, находящимися в социально-опасном положении</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5.1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Организация досуговой, спортивной работы среди несовершеннолетних, склонных к совершению правонарушений и преступлений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РУО Орловского района, руководители образовательных учреждений*, ведущий специалист по физической культуре и спорту,  ведущий специалист по делам молодежи, учреждения культуры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5.2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 xml:space="preserve">Организация лагеря труда и отдыха для подростков  при образовательных школах, организация и проведение летнего отдыха детей.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РУО Орловского района,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 учреждения культуры района*,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 июнь-август</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5.3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highlight w:val="yellow"/>
              </w:rPr>
            </w:pPr>
            <w:r w:rsidRPr="00C72B84">
              <w:rPr>
                <w:color w:val="000000"/>
                <w:sz w:val="20"/>
                <w:szCs w:val="20"/>
              </w:rPr>
              <w:t>Организация и проведение лагеря для детей и подростков по благоустройству</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ответственный секретарь КДН и ЗП администрации района, ведущий специалист по делам молодежи, КОГКУ ЦЗН </w:t>
            </w:r>
            <w:proofErr w:type="spellStart"/>
            <w:r w:rsidRPr="00C72B84">
              <w:rPr>
                <w:sz w:val="20"/>
                <w:szCs w:val="20"/>
              </w:rPr>
              <w:t>Котельничского</w:t>
            </w:r>
            <w:proofErr w:type="spellEnd"/>
            <w:r w:rsidRPr="00C72B84">
              <w:rPr>
                <w:sz w:val="20"/>
                <w:szCs w:val="20"/>
              </w:rPr>
              <w:t xml:space="preserve"> р- </w:t>
            </w:r>
            <w:proofErr w:type="gramStart"/>
            <w:r w:rsidRPr="00C72B84">
              <w:rPr>
                <w:sz w:val="20"/>
                <w:szCs w:val="20"/>
              </w:rPr>
              <w:t>на</w:t>
            </w:r>
            <w:proofErr w:type="gramEnd"/>
            <w:r w:rsidRPr="00C72B84">
              <w:rPr>
                <w:sz w:val="20"/>
                <w:szCs w:val="20"/>
              </w:rPr>
              <w:t xml:space="preserve"> </w:t>
            </w:r>
            <w:proofErr w:type="gramStart"/>
            <w:r w:rsidRPr="00C72B84">
              <w:rPr>
                <w:sz w:val="20"/>
                <w:szCs w:val="20"/>
              </w:rPr>
              <w:t>ОТ</w:t>
            </w:r>
            <w:proofErr w:type="gramEnd"/>
            <w:r w:rsidRPr="00C72B84">
              <w:rPr>
                <w:sz w:val="20"/>
                <w:szCs w:val="20"/>
              </w:rPr>
              <w:t xml:space="preserve"> Орловского р-на*, администрация Орловского городского поселения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средства субъектов профилактики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ежегодно июнь-август</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5.4.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 xml:space="preserve">Осуществление </w:t>
            </w:r>
            <w:proofErr w:type="gramStart"/>
            <w:r w:rsidRPr="00C72B84">
              <w:rPr>
                <w:color w:val="000000"/>
                <w:sz w:val="20"/>
                <w:szCs w:val="20"/>
              </w:rPr>
              <w:t>контроля за</w:t>
            </w:r>
            <w:proofErr w:type="gramEnd"/>
            <w:r w:rsidRPr="00C72B84">
              <w:rPr>
                <w:color w:val="000000"/>
                <w:sz w:val="20"/>
                <w:szCs w:val="20"/>
              </w:rPr>
              <w:t xml:space="preserve"> проведением досуговых молодежных мероприятий, в </w:t>
            </w:r>
            <w:proofErr w:type="spellStart"/>
            <w:r w:rsidRPr="00C72B84">
              <w:rPr>
                <w:color w:val="000000"/>
                <w:sz w:val="20"/>
                <w:szCs w:val="20"/>
              </w:rPr>
              <w:t>т.ч</w:t>
            </w:r>
            <w:proofErr w:type="spellEnd"/>
            <w:r w:rsidRPr="00C72B84">
              <w:rPr>
                <w:color w:val="000000"/>
                <w:sz w:val="20"/>
                <w:szCs w:val="20"/>
              </w:rPr>
              <w:t>. рейды по дискотекам</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Ведущий специалист по физической культуре и спорту, ведущий специалист по делам молодежи, руководители учреждения культуры района*,  РУО Орловского района, руководители образовательных учреждений г. Орлова*, отделение полиции «Орловское» МО МВД «</w:t>
            </w:r>
            <w:proofErr w:type="spellStart"/>
            <w:r w:rsidRPr="00C72B84">
              <w:rPr>
                <w:sz w:val="20"/>
                <w:szCs w:val="20"/>
              </w:rPr>
              <w:t>Юрьянский</w:t>
            </w:r>
            <w:proofErr w:type="spellEnd"/>
            <w:r w:rsidRPr="00C72B84">
              <w:rPr>
                <w:sz w:val="20"/>
                <w:szCs w:val="20"/>
              </w:rPr>
              <w:t>»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 в ходе дежурств ДНД</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5.5.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Проведение детских спортивно – массовых мероприятий «Кожаный мяч», состязания», «Шиповка юных»,  КЭС БАСКЕТ, «</w:t>
            </w:r>
            <w:proofErr w:type="spellStart"/>
            <w:r w:rsidRPr="00C72B84">
              <w:rPr>
                <w:color w:val="000000"/>
                <w:sz w:val="20"/>
                <w:szCs w:val="20"/>
              </w:rPr>
              <w:t>Минифутбол</w:t>
            </w:r>
            <w:proofErr w:type="spellEnd"/>
            <w:r w:rsidRPr="00C72B84">
              <w:rPr>
                <w:color w:val="000000"/>
                <w:sz w:val="20"/>
                <w:szCs w:val="20"/>
              </w:rPr>
              <w:t xml:space="preserve"> в школу» и т.п.</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Ведущий специалист по физической культуре и спорту, РУО администрации Орловского района, руководители образовательных учреждений</w:t>
            </w:r>
            <w:r w:rsidRPr="00C72B84">
              <w:rPr>
                <w:sz w:val="20"/>
                <w:szCs w:val="20"/>
              </w:rPr>
              <w:sym w:font="Symbol" w:char="002A"/>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 отдельным планам</w:t>
            </w:r>
          </w:p>
        </w:tc>
      </w:tr>
      <w:tr w:rsidR="00805AE3" w:rsidRPr="00C72B84" w:rsidTr="00805AE3">
        <w:tc>
          <w:tcPr>
            <w:tcW w:w="0" w:type="auto"/>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tabs>
                <w:tab w:val="left" w:pos="3732"/>
              </w:tabs>
              <w:jc w:val="center"/>
              <w:rPr>
                <w:sz w:val="20"/>
                <w:szCs w:val="20"/>
              </w:rPr>
            </w:pPr>
            <w:r w:rsidRPr="00C72B84">
              <w:rPr>
                <w:sz w:val="20"/>
                <w:szCs w:val="20"/>
              </w:rPr>
              <w:t xml:space="preserve">6. </w:t>
            </w:r>
            <w:r w:rsidRPr="00C72B84">
              <w:rPr>
                <w:b/>
                <w:bCs/>
                <w:sz w:val="20"/>
                <w:szCs w:val="20"/>
              </w:rPr>
              <w:t>Информационно-методические мероприятия</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6.1.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Организация работы по раннему выявлению и постановке на учет семей, находящихся в социально-опасном положении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ОП «Орловское» МО МВД «</w:t>
            </w:r>
            <w:proofErr w:type="spellStart"/>
            <w:r w:rsidRPr="00C72B84">
              <w:rPr>
                <w:sz w:val="20"/>
                <w:szCs w:val="20"/>
              </w:rPr>
              <w:t>Юрьянский</w:t>
            </w:r>
            <w:proofErr w:type="spellEnd"/>
            <w:r w:rsidRPr="00C72B84">
              <w:rPr>
                <w:sz w:val="20"/>
                <w:szCs w:val="20"/>
              </w:rPr>
              <w:t xml:space="preserve">»*, ответственный секретарь КДН и ЗП администрации района, РУО Орловского района,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руководители образовательных учреждений*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6.2.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 xml:space="preserve">Проведение рейдов по выявлению несовершеннолетних, занимающихся бродяжничеством, </w:t>
            </w:r>
            <w:proofErr w:type="gramStart"/>
            <w:r w:rsidRPr="00C72B84">
              <w:rPr>
                <w:color w:val="000000"/>
                <w:sz w:val="20"/>
                <w:szCs w:val="20"/>
              </w:rPr>
              <w:t>попрошайничеством</w:t>
            </w:r>
            <w:proofErr w:type="gramEnd"/>
            <w:r w:rsidRPr="00C72B84">
              <w:rPr>
                <w:color w:val="000000"/>
                <w:sz w:val="20"/>
                <w:szCs w:val="20"/>
              </w:rPr>
              <w:t>, иной противоправной деятельностью на территории города и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ОП «Орловское» МО МВД «</w:t>
            </w:r>
            <w:proofErr w:type="spellStart"/>
            <w:r w:rsidRPr="00C72B84">
              <w:rPr>
                <w:sz w:val="20"/>
                <w:szCs w:val="20"/>
              </w:rPr>
              <w:t>Юрьянский</w:t>
            </w:r>
            <w:proofErr w:type="spellEnd"/>
            <w:r w:rsidRPr="00C72B84">
              <w:rPr>
                <w:sz w:val="20"/>
                <w:szCs w:val="20"/>
              </w:rPr>
              <w:t xml:space="preserve">»*, ответственный секретарь КДН и ЗП администрации района, РУО Орловского района,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руководители образовательных учреждений*, главный специалист по опеке и попечительству администрации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весь период</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t>6.3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 xml:space="preserve">Проведение систематического обследования семей, в </w:t>
            </w:r>
            <w:r w:rsidRPr="00C72B84">
              <w:rPr>
                <w:color w:val="000000"/>
                <w:sz w:val="20"/>
                <w:szCs w:val="20"/>
              </w:rPr>
              <w:lastRenderedPageBreak/>
              <w:t>которых нарушаются права и интересы несовершеннолетних с целью проведения социально-реабилитационных мероприятий.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lastRenderedPageBreak/>
              <w:t>ОП «Орловское» МО МВД «</w:t>
            </w:r>
            <w:proofErr w:type="spellStart"/>
            <w:r w:rsidRPr="00C72B84">
              <w:rPr>
                <w:sz w:val="20"/>
                <w:szCs w:val="20"/>
              </w:rPr>
              <w:t>Юрьянский</w:t>
            </w:r>
            <w:proofErr w:type="spellEnd"/>
            <w:r w:rsidRPr="00C72B84">
              <w:rPr>
                <w:sz w:val="20"/>
                <w:szCs w:val="20"/>
              </w:rPr>
              <w:t xml:space="preserve">»*, </w:t>
            </w:r>
            <w:r w:rsidRPr="00C72B84">
              <w:rPr>
                <w:sz w:val="20"/>
                <w:szCs w:val="20"/>
              </w:rPr>
              <w:lastRenderedPageBreak/>
              <w:t xml:space="preserve">ответственный секретарь КДН и ЗП администрации района, РУО Орловского района,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руководители образовательных учреждений*, главный специалист по опеке и попечительству администрации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lastRenderedPageBreak/>
              <w:t xml:space="preserve">Не требует </w:t>
            </w:r>
            <w:r w:rsidRPr="00C72B84">
              <w:rPr>
                <w:sz w:val="20"/>
                <w:szCs w:val="20"/>
              </w:rPr>
              <w:lastRenderedPageBreak/>
              <w:t>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lastRenderedPageBreak/>
              <w:t>ежеквартально</w:t>
            </w:r>
            <w:proofErr w:type="gramStart"/>
            <w:r w:rsidRPr="00C72B84">
              <w:rPr>
                <w:sz w:val="20"/>
                <w:szCs w:val="20"/>
              </w:rPr>
              <w:t>.</w:t>
            </w:r>
            <w:proofErr w:type="gramEnd"/>
            <w:r w:rsidRPr="00C72B84">
              <w:rPr>
                <w:sz w:val="20"/>
                <w:szCs w:val="20"/>
              </w:rPr>
              <w:t xml:space="preserve"> </w:t>
            </w:r>
            <w:proofErr w:type="gramStart"/>
            <w:r w:rsidRPr="00C72B84">
              <w:rPr>
                <w:sz w:val="20"/>
                <w:szCs w:val="20"/>
              </w:rPr>
              <w:t>п</w:t>
            </w:r>
            <w:proofErr w:type="gramEnd"/>
            <w:r w:rsidRPr="00C72B84">
              <w:rPr>
                <w:sz w:val="20"/>
                <w:szCs w:val="20"/>
              </w:rPr>
              <w:t xml:space="preserve">о </w:t>
            </w:r>
            <w:r w:rsidRPr="00C72B84">
              <w:rPr>
                <w:sz w:val="20"/>
                <w:szCs w:val="20"/>
              </w:rPr>
              <w:lastRenderedPageBreak/>
              <w:t>семьям, состоящим на учете в соответствии с планом</w:t>
            </w:r>
          </w:p>
        </w:tc>
      </w:tr>
      <w:tr w:rsidR="00805AE3" w:rsidRPr="00C72B84" w:rsidTr="00805AE3">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shd w:val="clear" w:color="auto" w:fill="FFFFFF"/>
              <w:tabs>
                <w:tab w:val="left" w:pos="966"/>
              </w:tabs>
              <w:jc w:val="center"/>
              <w:rPr>
                <w:sz w:val="20"/>
                <w:szCs w:val="20"/>
                <w:shd w:val="clear" w:color="auto" w:fill="FFFFFF"/>
              </w:rPr>
            </w:pPr>
            <w:r w:rsidRPr="00C72B84">
              <w:rPr>
                <w:sz w:val="20"/>
                <w:szCs w:val="20"/>
                <w:shd w:val="clear" w:color="auto" w:fill="FFFFFF"/>
              </w:rPr>
              <w:lastRenderedPageBreak/>
              <w:t>6.4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color w:val="000000"/>
                <w:sz w:val="20"/>
                <w:szCs w:val="20"/>
              </w:rPr>
            </w:pPr>
            <w:r w:rsidRPr="00C72B84">
              <w:rPr>
                <w:color w:val="000000"/>
                <w:sz w:val="20"/>
                <w:szCs w:val="20"/>
              </w:rPr>
              <w:t>Оказание помощи несовершеннолетним и семьям, находящимся в трудной жизненной ситуации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5AE3" w:rsidRPr="00C72B84" w:rsidRDefault="00805AE3" w:rsidP="00805AE3">
            <w:pPr>
              <w:jc w:val="both"/>
              <w:rPr>
                <w:sz w:val="20"/>
                <w:szCs w:val="20"/>
              </w:rPr>
            </w:pPr>
            <w:r w:rsidRPr="00C72B84">
              <w:rPr>
                <w:sz w:val="20"/>
                <w:szCs w:val="20"/>
              </w:rPr>
              <w:t xml:space="preserve">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администрация городского и сельского поселений Орловского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jc w:val="center"/>
              <w:rPr>
                <w:sz w:val="20"/>
                <w:szCs w:val="20"/>
              </w:rPr>
            </w:pPr>
            <w:r w:rsidRPr="00C72B84">
              <w:rPr>
                <w:sz w:val="20"/>
                <w:szCs w:val="20"/>
              </w:rPr>
              <w:t>Не требует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5AE3" w:rsidRPr="00C72B84" w:rsidRDefault="00805AE3" w:rsidP="00805AE3">
            <w:pPr>
              <w:tabs>
                <w:tab w:val="left" w:pos="3732"/>
              </w:tabs>
              <w:jc w:val="center"/>
              <w:rPr>
                <w:sz w:val="20"/>
                <w:szCs w:val="20"/>
              </w:rPr>
            </w:pPr>
            <w:r w:rsidRPr="00C72B84">
              <w:rPr>
                <w:sz w:val="20"/>
                <w:szCs w:val="20"/>
              </w:rPr>
              <w:t>постоянно</w:t>
            </w:r>
          </w:p>
        </w:tc>
      </w:tr>
    </w:tbl>
    <w:p w:rsidR="00805AE3" w:rsidRPr="00C72B84" w:rsidRDefault="00805AE3" w:rsidP="00805AE3">
      <w:pPr>
        <w:widowControl w:val="0"/>
        <w:autoSpaceDE w:val="0"/>
        <w:autoSpaceDN w:val="0"/>
        <w:adjustRightInd w:val="0"/>
        <w:rPr>
          <w:sz w:val="20"/>
          <w:szCs w:val="20"/>
        </w:rPr>
      </w:pPr>
    </w:p>
    <w:p w:rsidR="00805AE3" w:rsidRPr="00C72B84" w:rsidRDefault="00805AE3" w:rsidP="00805AE3">
      <w:pPr>
        <w:suppressAutoHyphens/>
        <w:jc w:val="both"/>
        <w:rPr>
          <w:sz w:val="20"/>
          <w:szCs w:val="20"/>
        </w:rPr>
      </w:pPr>
      <w:r w:rsidRPr="00C72B84">
        <w:rPr>
          <w:sz w:val="20"/>
          <w:szCs w:val="20"/>
        </w:rPr>
        <w:t>*</w:t>
      </w:r>
      <w:r w:rsidRPr="00C72B84">
        <w:rPr>
          <w:sz w:val="20"/>
          <w:szCs w:val="20"/>
        </w:rPr>
        <w:tab/>
        <w:t>Участвуют в реализации мероприятий по согласованию.</w:t>
      </w:r>
    </w:p>
    <w:p w:rsidR="00805AE3" w:rsidRPr="00C72B84" w:rsidRDefault="00805AE3" w:rsidP="00805AE3">
      <w:pPr>
        <w:jc w:val="center"/>
        <w:rPr>
          <w:sz w:val="20"/>
          <w:szCs w:val="20"/>
        </w:rPr>
        <w:sectPr w:rsidR="00805AE3" w:rsidRPr="00C72B84" w:rsidSect="00805AE3">
          <w:pgSz w:w="16840" w:h="11907" w:orient="landscape"/>
          <w:pgMar w:top="567" w:right="851" w:bottom="567" w:left="1559" w:header="709" w:footer="709" w:gutter="0"/>
          <w:cols w:space="720"/>
        </w:sectPr>
      </w:pPr>
      <w:r>
        <w:rPr>
          <w:sz w:val="20"/>
          <w:szCs w:val="20"/>
        </w:rPr>
        <w:pict>
          <v:rect id="_x0000_i1040" style="width:0;height:1.5pt" o:hralign="center" o:hrstd="t" o:hr="t" fillcolor="gray" stroked="f"/>
        </w:pict>
      </w:r>
    </w:p>
    <w:p w:rsidR="00805AE3" w:rsidRPr="00C72B84" w:rsidRDefault="00805AE3" w:rsidP="00805AE3">
      <w:pPr>
        <w:jc w:val="center"/>
        <w:rPr>
          <w:b/>
          <w:bCs/>
          <w:sz w:val="20"/>
          <w:szCs w:val="20"/>
        </w:rPr>
      </w:pPr>
    </w:p>
    <w:p w:rsidR="00805AE3" w:rsidRPr="00C72B84" w:rsidRDefault="00805AE3" w:rsidP="00805AE3">
      <w:pPr>
        <w:jc w:val="center"/>
        <w:rPr>
          <w:sz w:val="20"/>
          <w:szCs w:val="20"/>
        </w:rPr>
      </w:pPr>
      <w:r w:rsidRPr="00C72B84">
        <w:rPr>
          <w:b/>
          <w:bCs/>
          <w:sz w:val="20"/>
          <w:szCs w:val="20"/>
        </w:rPr>
        <w:t xml:space="preserve">Паспорт Подпрограммы  </w:t>
      </w:r>
    </w:p>
    <w:p w:rsidR="00805AE3" w:rsidRPr="00C72B84" w:rsidRDefault="00805AE3" w:rsidP="00805AE3">
      <w:pPr>
        <w:jc w:val="center"/>
        <w:rPr>
          <w:b/>
          <w:sz w:val="20"/>
          <w:szCs w:val="20"/>
        </w:rPr>
      </w:pPr>
      <w:r w:rsidRPr="00C72B84">
        <w:rPr>
          <w:b/>
          <w:sz w:val="20"/>
          <w:szCs w:val="20"/>
        </w:rPr>
        <w:t>«Профилактика правонарушений в муниципальном образовании Орловский муниципальный район» на 2017-2022 годы»</w:t>
      </w:r>
    </w:p>
    <w:p w:rsidR="00805AE3" w:rsidRPr="00C72B84" w:rsidRDefault="00805AE3" w:rsidP="00805AE3">
      <w:pPr>
        <w:jc w:val="center"/>
        <w:rPr>
          <w:b/>
          <w:sz w:val="20"/>
          <w:szCs w:val="20"/>
        </w:rPr>
      </w:pPr>
    </w:p>
    <w:tbl>
      <w:tblPr>
        <w:tblW w:w="9639" w:type="dxa"/>
        <w:tblInd w:w="75" w:type="dxa"/>
        <w:tblLayout w:type="fixed"/>
        <w:tblCellMar>
          <w:left w:w="75" w:type="dxa"/>
          <w:right w:w="75" w:type="dxa"/>
        </w:tblCellMar>
        <w:tblLook w:val="04A0" w:firstRow="1" w:lastRow="0" w:firstColumn="1" w:lastColumn="0" w:noHBand="0" w:noVBand="1"/>
      </w:tblPr>
      <w:tblGrid>
        <w:gridCol w:w="3625"/>
        <w:gridCol w:w="6014"/>
      </w:tblGrid>
      <w:tr w:rsidR="00805AE3" w:rsidRPr="00C72B84" w:rsidTr="00805AE3">
        <w:trPr>
          <w:trHeight w:val="400"/>
        </w:trPr>
        <w:tc>
          <w:tcPr>
            <w:tcW w:w="3625" w:type="dxa"/>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Ответственный исполнитель муниципальной</w:t>
            </w:r>
            <w:r w:rsidRPr="00C72B84">
              <w:rPr>
                <w:sz w:val="20"/>
                <w:szCs w:val="20"/>
              </w:rPr>
              <w:br/>
              <w:t xml:space="preserve">подпрограммы                                </w:t>
            </w:r>
          </w:p>
        </w:tc>
        <w:tc>
          <w:tcPr>
            <w:tcW w:w="6014" w:type="dxa"/>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lang w:val="en-US"/>
              </w:rPr>
            </w:pPr>
            <w:r w:rsidRPr="00C72B84">
              <w:rPr>
                <w:sz w:val="20"/>
                <w:szCs w:val="20"/>
              </w:rPr>
              <w:t>Администрация Орловского района</w:t>
            </w:r>
          </w:p>
        </w:tc>
      </w:tr>
      <w:tr w:rsidR="00805AE3" w:rsidRPr="00C72B84" w:rsidTr="00805AE3">
        <w:tc>
          <w:tcPr>
            <w:tcW w:w="3625"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Соисполнители муниципальной подпрограммы  </w:t>
            </w:r>
          </w:p>
        </w:tc>
        <w:tc>
          <w:tcPr>
            <w:tcW w:w="601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proofErr w:type="gramStart"/>
            <w:r w:rsidRPr="00C72B84">
              <w:rPr>
                <w:sz w:val="20"/>
                <w:szCs w:val="20"/>
              </w:rPr>
              <w:t>Межведомственная комиссия по профилактике правонарушений, Орловское городское поселение, Орловское сельское поселение, отделение полиции «Орловское» МО МВД «</w:t>
            </w:r>
            <w:proofErr w:type="spellStart"/>
            <w:r w:rsidRPr="00C72B84">
              <w:rPr>
                <w:sz w:val="20"/>
                <w:szCs w:val="20"/>
              </w:rPr>
              <w:t>Юрьянский</w:t>
            </w:r>
            <w:proofErr w:type="spellEnd"/>
            <w:r w:rsidRPr="00C72B84">
              <w:rPr>
                <w:sz w:val="20"/>
                <w:szCs w:val="20"/>
              </w:rPr>
              <w:t xml:space="preserve">», КОГБУЗ «Орловская ЦРБ», главный специалист, ответственный секретарь КДН и ЗП, старший специалист по профилактике  правонарушений отдела культуры и социальной работы администрации  Орловского района, ведущий специалист по делам молодежи, ведущий специалист по культуре и спорту, Орловский  отдел социального обслуживания населения «КОГАУСО МКЦСОН в </w:t>
            </w:r>
            <w:proofErr w:type="spellStart"/>
            <w:r w:rsidRPr="00C72B84">
              <w:rPr>
                <w:sz w:val="20"/>
                <w:szCs w:val="20"/>
              </w:rPr>
              <w:t>Котельничском</w:t>
            </w:r>
            <w:proofErr w:type="spellEnd"/>
            <w:proofErr w:type="gramEnd"/>
            <w:r w:rsidRPr="00C72B84">
              <w:rPr>
                <w:sz w:val="20"/>
                <w:szCs w:val="20"/>
              </w:rPr>
              <w:t xml:space="preserve"> </w:t>
            </w:r>
            <w:proofErr w:type="gramStart"/>
            <w:r w:rsidRPr="00C72B84">
              <w:rPr>
                <w:sz w:val="20"/>
                <w:szCs w:val="20"/>
              </w:rPr>
              <w:t>районе</w:t>
            </w:r>
            <w:proofErr w:type="gramEnd"/>
            <w:r w:rsidRPr="00C72B84">
              <w:rPr>
                <w:sz w:val="20"/>
                <w:szCs w:val="20"/>
              </w:rPr>
              <w:t xml:space="preserve">», отдел трудоустройства Орловского района «КОГКУ ЦЗН </w:t>
            </w:r>
            <w:proofErr w:type="spellStart"/>
            <w:r w:rsidRPr="00C72B84">
              <w:rPr>
                <w:sz w:val="20"/>
                <w:szCs w:val="20"/>
              </w:rPr>
              <w:t>Котельничского</w:t>
            </w:r>
            <w:proofErr w:type="spellEnd"/>
            <w:r w:rsidRPr="00C72B84">
              <w:rPr>
                <w:sz w:val="20"/>
                <w:szCs w:val="20"/>
              </w:rPr>
              <w:t xml:space="preserve"> района», Управление образования Орловского района, КОГПОБУ «Орлово-Вятский сельскохозяйственный колледж», КОГПОАУ «Орловский колледж педагогики и профессиональных технологий», ФКУ УИИ УФСИН России по Кировской области (дислокация г. Орлов)</w:t>
            </w:r>
          </w:p>
        </w:tc>
      </w:tr>
      <w:tr w:rsidR="00805AE3" w:rsidRPr="00C72B84" w:rsidTr="00805AE3">
        <w:trPr>
          <w:trHeight w:val="400"/>
        </w:trPr>
        <w:tc>
          <w:tcPr>
            <w:tcW w:w="3625"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Программно-целевые            инструменты</w:t>
            </w:r>
            <w:r w:rsidRPr="00C72B84">
              <w:rPr>
                <w:sz w:val="20"/>
                <w:szCs w:val="20"/>
              </w:rPr>
              <w:br/>
              <w:t xml:space="preserve">муниципальной подпрограммы               </w:t>
            </w:r>
          </w:p>
        </w:tc>
        <w:tc>
          <w:tcPr>
            <w:tcW w:w="601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Не предусмотрено</w:t>
            </w:r>
          </w:p>
        </w:tc>
      </w:tr>
      <w:tr w:rsidR="00805AE3" w:rsidRPr="00C72B84" w:rsidTr="00805AE3">
        <w:tc>
          <w:tcPr>
            <w:tcW w:w="3625"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Цели муниципальной подпрограммы         </w:t>
            </w:r>
          </w:p>
        </w:tc>
        <w:tc>
          <w:tcPr>
            <w:tcW w:w="601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Обеспечение безопасности граждан на территории муниципального образования</w:t>
            </w:r>
          </w:p>
        </w:tc>
      </w:tr>
      <w:tr w:rsidR="00805AE3" w:rsidRPr="00C72B84" w:rsidTr="00805AE3">
        <w:tc>
          <w:tcPr>
            <w:tcW w:w="3625"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Задачи муниципальной подпрограммы       </w:t>
            </w:r>
          </w:p>
        </w:tc>
        <w:tc>
          <w:tcPr>
            <w:tcW w:w="6014" w:type="dxa"/>
            <w:tcBorders>
              <w:top w:val="nil"/>
              <w:left w:val="single" w:sz="4" w:space="0" w:color="auto"/>
              <w:bottom w:val="single" w:sz="4" w:space="0" w:color="auto"/>
              <w:right w:val="single" w:sz="4" w:space="0" w:color="auto"/>
            </w:tcBorders>
          </w:tcPr>
          <w:p w:rsidR="00805AE3" w:rsidRPr="00C72B84" w:rsidRDefault="00805AE3" w:rsidP="00805AE3">
            <w:pPr>
              <w:tabs>
                <w:tab w:val="left" w:pos="246"/>
              </w:tabs>
              <w:jc w:val="both"/>
              <w:rPr>
                <w:sz w:val="20"/>
                <w:szCs w:val="20"/>
              </w:rPr>
            </w:pPr>
            <w:r w:rsidRPr="00C72B84">
              <w:rPr>
                <w:sz w:val="20"/>
                <w:szCs w:val="20"/>
              </w:rPr>
              <w:t>Организационные мероприятия по снижение уровня преступности на территории муниципального образования;</w:t>
            </w:r>
          </w:p>
          <w:p w:rsidR="00805AE3" w:rsidRPr="00C72B84" w:rsidRDefault="00805AE3" w:rsidP="00805AE3">
            <w:pPr>
              <w:tabs>
                <w:tab w:val="left" w:pos="246"/>
              </w:tabs>
              <w:jc w:val="both"/>
              <w:rPr>
                <w:sz w:val="20"/>
                <w:szCs w:val="20"/>
              </w:rPr>
            </w:pPr>
            <w:r w:rsidRPr="00C72B84">
              <w:rPr>
                <w:sz w:val="20"/>
                <w:szCs w:val="20"/>
              </w:rPr>
              <w:t>Совершенствование нормативной правовой базы по профилактике правонарушений;</w:t>
            </w:r>
          </w:p>
          <w:p w:rsidR="00805AE3" w:rsidRPr="00C72B84" w:rsidRDefault="00805AE3" w:rsidP="00805AE3">
            <w:pPr>
              <w:tabs>
                <w:tab w:val="left" w:pos="246"/>
              </w:tabs>
              <w:jc w:val="both"/>
              <w:rPr>
                <w:sz w:val="20"/>
                <w:szCs w:val="20"/>
              </w:rPr>
            </w:pPr>
            <w:r w:rsidRPr="00C72B84">
              <w:rPr>
                <w:sz w:val="20"/>
                <w:szCs w:val="20"/>
              </w:rPr>
              <w:t>Профилактика правонарушений:</w:t>
            </w:r>
          </w:p>
          <w:p w:rsidR="00805AE3" w:rsidRPr="00C72B84" w:rsidRDefault="00805AE3" w:rsidP="00805AE3">
            <w:pPr>
              <w:tabs>
                <w:tab w:val="left" w:pos="246"/>
              </w:tabs>
              <w:jc w:val="both"/>
              <w:rPr>
                <w:sz w:val="20"/>
                <w:szCs w:val="20"/>
              </w:rPr>
            </w:pPr>
            <w:r w:rsidRPr="00C72B84">
              <w:rPr>
                <w:sz w:val="20"/>
                <w:szCs w:val="20"/>
              </w:rPr>
              <w:t>3.1. Профилактика правонарушений в масштабах муниципального образования, отдельного административно территориального образования.</w:t>
            </w:r>
          </w:p>
          <w:p w:rsidR="00805AE3" w:rsidRPr="00C72B84" w:rsidRDefault="00805AE3" w:rsidP="00805AE3">
            <w:pPr>
              <w:jc w:val="both"/>
              <w:rPr>
                <w:sz w:val="20"/>
                <w:szCs w:val="20"/>
              </w:rPr>
            </w:pPr>
            <w:r w:rsidRPr="00C72B84">
              <w:rPr>
                <w:sz w:val="20"/>
                <w:szCs w:val="20"/>
              </w:rPr>
              <w:t>3.2. Профилактика правонарушений в рамках отдельной отрасли, сферы управления, предприятия, организации, учреждения</w:t>
            </w:r>
          </w:p>
          <w:p w:rsidR="00805AE3" w:rsidRPr="00C72B84" w:rsidRDefault="00805AE3" w:rsidP="00805AE3">
            <w:pPr>
              <w:tabs>
                <w:tab w:val="left" w:pos="482"/>
              </w:tabs>
              <w:jc w:val="both"/>
              <w:rPr>
                <w:sz w:val="20"/>
                <w:szCs w:val="20"/>
              </w:rPr>
            </w:pPr>
            <w:r w:rsidRPr="00C72B84">
              <w:rPr>
                <w:sz w:val="20"/>
                <w:szCs w:val="20"/>
              </w:rPr>
              <w:t>3.3. Восстановление института социальной профилактики и вовлечение общественности в предупреждение правонарушений</w:t>
            </w:r>
          </w:p>
          <w:p w:rsidR="00805AE3" w:rsidRPr="00C72B84" w:rsidRDefault="00805AE3" w:rsidP="00805AE3">
            <w:pPr>
              <w:tabs>
                <w:tab w:val="left" w:pos="482"/>
              </w:tabs>
              <w:jc w:val="both"/>
              <w:rPr>
                <w:sz w:val="20"/>
                <w:szCs w:val="20"/>
              </w:rPr>
            </w:pPr>
            <w:r w:rsidRPr="00C72B84">
              <w:rPr>
                <w:sz w:val="20"/>
                <w:szCs w:val="20"/>
              </w:rPr>
              <w:t>3.4. Профилактика правонарушений в отношении отдельных категорий лиц и по отдельным видам противоправной деятельности</w:t>
            </w:r>
          </w:p>
          <w:p w:rsidR="00805AE3" w:rsidRPr="00C72B84" w:rsidRDefault="00805AE3" w:rsidP="00805AE3">
            <w:pPr>
              <w:tabs>
                <w:tab w:val="left" w:pos="482"/>
              </w:tabs>
              <w:jc w:val="both"/>
              <w:rPr>
                <w:sz w:val="20"/>
                <w:szCs w:val="20"/>
              </w:rPr>
            </w:pPr>
            <w:r w:rsidRPr="00C72B84">
              <w:rPr>
                <w:sz w:val="20"/>
                <w:szCs w:val="20"/>
              </w:rPr>
              <w:t>3.4.1. Профилактика правонарушений среди лиц, проповедующих экстремизм, подготавливающих и замышляющих совершение террористических актов</w:t>
            </w:r>
          </w:p>
          <w:p w:rsidR="00805AE3" w:rsidRPr="00C72B84" w:rsidRDefault="00805AE3" w:rsidP="00805AE3">
            <w:pPr>
              <w:tabs>
                <w:tab w:val="left" w:pos="482"/>
              </w:tabs>
              <w:jc w:val="both"/>
              <w:rPr>
                <w:sz w:val="20"/>
                <w:szCs w:val="20"/>
              </w:rPr>
            </w:pPr>
            <w:r w:rsidRPr="00C72B84">
              <w:rPr>
                <w:sz w:val="20"/>
                <w:szCs w:val="20"/>
              </w:rPr>
              <w:t>3.4.2. Профилактика правонарушений среди лиц, освободившихся из мест лишения свободы и лиц, осужденных без изоляции от общества</w:t>
            </w:r>
          </w:p>
          <w:p w:rsidR="00805AE3" w:rsidRPr="00C72B84" w:rsidRDefault="00805AE3" w:rsidP="00805AE3">
            <w:pPr>
              <w:tabs>
                <w:tab w:val="left" w:pos="482"/>
              </w:tabs>
              <w:jc w:val="both"/>
              <w:rPr>
                <w:sz w:val="20"/>
                <w:szCs w:val="20"/>
              </w:rPr>
            </w:pPr>
            <w:r w:rsidRPr="00C72B84">
              <w:rPr>
                <w:sz w:val="20"/>
                <w:szCs w:val="20"/>
              </w:rPr>
              <w:t>3.4.3. Профилактика правонарушений в общественных местах и на улицах</w:t>
            </w:r>
          </w:p>
          <w:p w:rsidR="00805AE3" w:rsidRPr="00C72B84" w:rsidRDefault="00805AE3" w:rsidP="00805AE3">
            <w:pPr>
              <w:tabs>
                <w:tab w:val="left" w:pos="482"/>
              </w:tabs>
              <w:jc w:val="both"/>
              <w:rPr>
                <w:sz w:val="20"/>
                <w:szCs w:val="20"/>
              </w:rPr>
            </w:pPr>
            <w:r w:rsidRPr="00C72B84">
              <w:rPr>
                <w:sz w:val="20"/>
                <w:szCs w:val="20"/>
              </w:rPr>
              <w:t>3.4.4. Профилактика правонарушений на административных участках.</w:t>
            </w:r>
          </w:p>
        </w:tc>
      </w:tr>
      <w:tr w:rsidR="00805AE3" w:rsidRPr="00C72B84" w:rsidTr="00805AE3">
        <w:trPr>
          <w:trHeight w:val="400"/>
        </w:trPr>
        <w:tc>
          <w:tcPr>
            <w:tcW w:w="3625"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Целевые     показатели      эффективности</w:t>
            </w:r>
            <w:r w:rsidRPr="00C72B84">
              <w:rPr>
                <w:sz w:val="20"/>
                <w:szCs w:val="20"/>
              </w:rPr>
              <w:br/>
              <w:t xml:space="preserve">реализации муниципальной подпрограммы     </w:t>
            </w:r>
          </w:p>
        </w:tc>
        <w:tc>
          <w:tcPr>
            <w:tcW w:w="6014" w:type="dxa"/>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pacing w:val="-8"/>
                <w:sz w:val="20"/>
                <w:szCs w:val="20"/>
              </w:rPr>
              <w:t xml:space="preserve">Уровень преступности </w:t>
            </w:r>
            <w:r w:rsidRPr="00C72B84">
              <w:rPr>
                <w:sz w:val="20"/>
                <w:szCs w:val="20"/>
              </w:rPr>
              <w:t xml:space="preserve"> по отношению к 2015 году:</w:t>
            </w:r>
          </w:p>
          <w:p w:rsidR="00805AE3" w:rsidRPr="00C72B84" w:rsidRDefault="00805AE3" w:rsidP="00805AE3">
            <w:pPr>
              <w:jc w:val="both"/>
              <w:rPr>
                <w:sz w:val="20"/>
                <w:szCs w:val="20"/>
              </w:rPr>
            </w:pPr>
            <w:r w:rsidRPr="00C72B84">
              <w:rPr>
                <w:sz w:val="20"/>
                <w:szCs w:val="20"/>
              </w:rPr>
              <w:t>Раскрываемость преступлений;</w:t>
            </w:r>
          </w:p>
          <w:p w:rsidR="00805AE3" w:rsidRPr="00C72B84" w:rsidRDefault="00805AE3" w:rsidP="00805AE3">
            <w:pPr>
              <w:jc w:val="both"/>
              <w:rPr>
                <w:spacing w:val="-8"/>
                <w:sz w:val="20"/>
                <w:szCs w:val="20"/>
              </w:rPr>
            </w:pPr>
            <w:r w:rsidRPr="00C72B84">
              <w:rPr>
                <w:spacing w:val="-8"/>
                <w:sz w:val="20"/>
                <w:szCs w:val="20"/>
              </w:rPr>
              <w:t>Количество преступлений, совершенных в общественных местах;</w:t>
            </w:r>
          </w:p>
          <w:p w:rsidR="00805AE3" w:rsidRPr="00C72B84" w:rsidRDefault="00805AE3" w:rsidP="00805AE3">
            <w:pPr>
              <w:widowControl w:val="0"/>
              <w:autoSpaceDE w:val="0"/>
              <w:autoSpaceDN w:val="0"/>
              <w:adjustRightInd w:val="0"/>
              <w:rPr>
                <w:color w:val="FF0000"/>
                <w:sz w:val="20"/>
                <w:szCs w:val="20"/>
              </w:rPr>
            </w:pPr>
            <w:r w:rsidRPr="00C72B84">
              <w:rPr>
                <w:sz w:val="20"/>
                <w:szCs w:val="20"/>
              </w:rPr>
              <w:t>Доля трудоустроенных лиц, освободившихся из мест лишения свободы от числа освободившихся</w:t>
            </w:r>
          </w:p>
        </w:tc>
      </w:tr>
      <w:tr w:rsidR="00805AE3" w:rsidRPr="00C72B84" w:rsidTr="00805AE3">
        <w:trPr>
          <w:trHeight w:val="400"/>
        </w:trPr>
        <w:tc>
          <w:tcPr>
            <w:tcW w:w="3625"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Этапы и сроки реализации муниципальной</w:t>
            </w:r>
            <w:r w:rsidRPr="00C72B84">
              <w:rPr>
                <w:sz w:val="20"/>
                <w:szCs w:val="20"/>
              </w:rPr>
              <w:br/>
              <w:t xml:space="preserve">подпрограммы                                </w:t>
            </w:r>
          </w:p>
        </w:tc>
        <w:tc>
          <w:tcPr>
            <w:tcW w:w="601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bCs/>
                <w:sz w:val="20"/>
                <w:szCs w:val="20"/>
              </w:rPr>
            </w:pPr>
            <w:r w:rsidRPr="00C72B84">
              <w:rPr>
                <w:bCs/>
                <w:sz w:val="20"/>
                <w:szCs w:val="20"/>
              </w:rPr>
              <w:t>ЭТАПЫ</w:t>
            </w:r>
          </w:p>
          <w:p w:rsidR="00805AE3" w:rsidRPr="00C72B84" w:rsidRDefault="00805AE3" w:rsidP="00805AE3">
            <w:pPr>
              <w:widowControl w:val="0"/>
              <w:autoSpaceDE w:val="0"/>
              <w:autoSpaceDN w:val="0"/>
              <w:adjustRightInd w:val="0"/>
              <w:rPr>
                <w:bCs/>
                <w:color w:val="FF0000"/>
                <w:sz w:val="20"/>
                <w:szCs w:val="20"/>
              </w:rPr>
            </w:pPr>
            <w:r w:rsidRPr="00C72B84">
              <w:rPr>
                <w:bCs/>
                <w:sz w:val="20"/>
                <w:szCs w:val="20"/>
              </w:rPr>
              <w:t>2017 – 2022 годы</w:t>
            </w:r>
            <w:r w:rsidRPr="00C72B84">
              <w:rPr>
                <w:bCs/>
                <w:color w:val="FF0000"/>
                <w:sz w:val="20"/>
                <w:szCs w:val="20"/>
              </w:rPr>
              <w:t xml:space="preserve"> </w:t>
            </w:r>
          </w:p>
          <w:p w:rsidR="00805AE3" w:rsidRPr="00C72B84" w:rsidRDefault="00805AE3" w:rsidP="00805AE3">
            <w:pPr>
              <w:widowControl w:val="0"/>
              <w:autoSpaceDE w:val="0"/>
              <w:autoSpaceDN w:val="0"/>
              <w:adjustRightInd w:val="0"/>
              <w:rPr>
                <w:sz w:val="20"/>
                <w:szCs w:val="20"/>
              </w:rPr>
            </w:pPr>
            <w:r w:rsidRPr="00C72B84">
              <w:rPr>
                <w:sz w:val="20"/>
                <w:szCs w:val="20"/>
              </w:rPr>
              <w:t>Разделение на этапы не предусмотрено</w:t>
            </w:r>
          </w:p>
        </w:tc>
      </w:tr>
      <w:tr w:rsidR="00805AE3" w:rsidRPr="00C72B84" w:rsidTr="00805AE3">
        <w:trPr>
          <w:trHeight w:val="400"/>
        </w:trPr>
        <w:tc>
          <w:tcPr>
            <w:tcW w:w="3625"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Объемы    ассигнований    муниципальной</w:t>
            </w:r>
            <w:r w:rsidRPr="00C72B84">
              <w:rPr>
                <w:sz w:val="20"/>
                <w:szCs w:val="20"/>
              </w:rPr>
              <w:br/>
              <w:t xml:space="preserve">подпрограммы                               </w:t>
            </w:r>
          </w:p>
        </w:tc>
        <w:tc>
          <w:tcPr>
            <w:tcW w:w="6014" w:type="dxa"/>
            <w:tcBorders>
              <w:top w:val="nil"/>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2017 год- 7800 рублей</w:t>
            </w:r>
          </w:p>
          <w:p w:rsidR="00805AE3" w:rsidRPr="00C72B84" w:rsidRDefault="00805AE3" w:rsidP="00805AE3">
            <w:pPr>
              <w:rPr>
                <w:sz w:val="20"/>
                <w:szCs w:val="20"/>
              </w:rPr>
            </w:pPr>
            <w:r w:rsidRPr="00C72B84">
              <w:rPr>
                <w:sz w:val="20"/>
                <w:szCs w:val="20"/>
              </w:rPr>
              <w:t>2018 год – 20000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2019 год – 20000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2020 год – 20000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2021 год – 20000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2022 год – 20000 рублей</w:t>
            </w:r>
          </w:p>
        </w:tc>
      </w:tr>
      <w:tr w:rsidR="00805AE3" w:rsidRPr="00C72B84" w:rsidTr="00805AE3">
        <w:trPr>
          <w:trHeight w:val="1069"/>
        </w:trPr>
        <w:tc>
          <w:tcPr>
            <w:tcW w:w="3625"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highlight w:val="magenta"/>
              </w:rPr>
            </w:pPr>
            <w:r w:rsidRPr="00C72B84">
              <w:rPr>
                <w:sz w:val="20"/>
                <w:szCs w:val="20"/>
              </w:rPr>
              <w:lastRenderedPageBreak/>
              <w:t>Ожидаемые конечные результаты  реализации</w:t>
            </w:r>
            <w:r w:rsidRPr="00C72B84">
              <w:rPr>
                <w:sz w:val="20"/>
                <w:szCs w:val="20"/>
              </w:rPr>
              <w:br/>
              <w:t xml:space="preserve">муниципальной подпрограммы                </w:t>
            </w:r>
          </w:p>
        </w:tc>
        <w:tc>
          <w:tcPr>
            <w:tcW w:w="601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 xml:space="preserve">Снижение уровня преступности  с  314 преступлений (100%) в 2015 году до 249 (-20,8%) к </w:t>
            </w:r>
            <w:smartTag w:uri="urn:schemas-microsoft-com:office:smarttags" w:element="metricconverter">
              <w:smartTagPr>
                <w:attr w:name="ProductID" w:val="2022 г"/>
              </w:smartTagPr>
              <w:r w:rsidRPr="00C72B84">
                <w:rPr>
                  <w:sz w:val="20"/>
                  <w:szCs w:val="20"/>
                </w:rPr>
                <w:t>2022 г</w:t>
              </w:r>
            </w:smartTag>
            <w:r w:rsidRPr="00C72B84">
              <w:rPr>
                <w:sz w:val="20"/>
                <w:szCs w:val="20"/>
              </w:rPr>
              <w:t>.;</w:t>
            </w:r>
          </w:p>
          <w:p w:rsidR="00805AE3" w:rsidRPr="00C72B84" w:rsidRDefault="00805AE3" w:rsidP="00805AE3">
            <w:pPr>
              <w:widowControl w:val="0"/>
              <w:autoSpaceDE w:val="0"/>
              <w:autoSpaceDN w:val="0"/>
              <w:adjustRightInd w:val="0"/>
              <w:jc w:val="both"/>
              <w:rPr>
                <w:sz w:val="20"/>
                <w:szCs w:val="20"/>
              </w:rPr>
            </w:pPr>
            <w:r w:rsidRPr="00C72B84">
              <w:rPr>
                <w:sz w:val="20"/>
                <w:szCs w:val="20"/>
              </w:rPr>
              <w:t>Раскрываемость преступлений с 2015 – 80,8% к 2022– 90,8%;</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преступлений, совершенных в общественных местах с 2015– 45 к 2022 – 38;</w:t>
            </w:r>
          </w:p>
          <w:p w:rsidR="00805AE3" w:rsidRPr="00C72B84" w:rsidRDefault="00805AE3" w:rsidP="00805AE3">
            <w:pPr>
              <w:widowControl w:val="0"/>
              <w:autoSpaceDE w:val="0"/>
              <w:autoSpaceDN w:val="0"/>
              <w:adjustRightInd w:val="0"/>
              <w:jc w:val="both"/>
              <w:rPr>
                <w:sz w:val="20"/>
                <w:szCs w:val="20"/>
              </w:rPr>
            </w:pPr>
            <w:r w:rsidRPr="00C72B84">
              <w:rPr>
                <w:sz w:val="20"/>
                <w:szCs w:val="20"/>
              </w:rPr>
              <w:t>До</w:t>
            </w:r>
            <w:r w:rsidRPr="00C72B84">
              <w:rPr>
                <w:sz w:val="20"/>
                <w:szCs w:val="20"/>
              </w:rPr>
              <w:softHyphen/>
              <w:t>ля тру</w:t>
            </w:r>
            <w:r w:rsidRPr="00C72B84">
              <w:rPr>
                <w:sz w:val="20"/>
                <w:szCs w:val="20"/>
              </w:rPr>
              <w:softHyphen/>
              <w:t>до</w:t>
            </w:r>
            <w:r w:rsidRPr="00C72B84">
              <w:rPr>
                <w:sz w:val="20"/>
                <w:szCs w:val="20"/>
              </w:rPr>
              <w:softHyphen/>
              <w:t>уст</w:t>
            </w:r>
            <w:r w:rsidRPr="00C72B84">
              <w:rPr>
                <w:sz w:val="20"/>
                <w:szCs w:val="20"/>
              </w:rPr>
              <w:softHyphen/>
              <w:t>ро</w:t>
            </w:r>
            <w:r w:rsidRPr="00C72B84">
              <w:rPr>
                <w:sz w:val="20"/>
                <w:szCs w:val="20"/>
              </w:rPr>
              <w:softHyphen/>
              <w:t>ен</w:t>
            </w:r>
            <w:r w:rsidRPr="00C72B84">
              <w:rPr>
                <w:sz w:val="20"/>
                <w:szCs w:val="20"/>
              </w:rPr>
              <w:softHyphen/>
              <w:t>ных лиц, ос</w:t>
            </w:r>
            <w:r w:rsidRPr="00C72B84">
              <w:rPr>
                <w:sz w:val="20"/>
                <w:szCs w:val="20"/>
              </w:rPr>
              <w:softHyphen/>
              <w:t>во</w:t>
            </w:r>
            <w:r w:rsidRPr="00C72B84">
              <w:rPr>
                <w:sz w:val="20"/>
                <w:szCs w:val="20"/>
              </w:rPr>
              <w:softHyphen/>
              <w:t>бо</w:t>
            </w:r>
            <w:r w:rsidRPr="00C72B84">
              <w:rPr>
                <w:sz w:val="20"/>
                <w:szCs w:val="20"/>
              </w:rPr>
              <w:softHyphen/>
              <w:t>див</w:t>
            </w:r>
            <w:r w:rsidRPr="00C72B84">
              <w:rPr>
                <w:sz w:val="20"/>
                <w:szCs w:val="20"/>
              </w:rPr>
              <w:softHyphen/>
              <w:t>ших</w:t>
            </w:r>
            <w:r w:rsidRPr="00C72B84">
              <w:rPr>
                <w:sz w:val="20"/>
                <w:szCs w:val="20"/>
              </w:rPr>
              <w:softHyphen/>
              <w:t>ся из мест ли</w:t>
            </w:r>
            <w:r w:rsidRPr="00C72B84">
              <w:rPr>
                <w:sz w:val="20"/>
                <w:szCs w:val="20"/>
              </w:rPr>
              <w:softHyphen/>
              <w:t>ше</w:t>
            </w:r>
            <w:r w:rsidRPr="00C72B84">
              <w:rPr>
                <w:sz w:val="20"/>
                <w:szCs w:val="20"/>
              </w:rPr>
              <w:softHyphen/>
              <w:t>ния сво</w:t>
            </w:r>
            <w:r w:rsidRPr="00C72B84">
              <w:rPr>
                <w:sz w:val="20"/>
                <w:szCs w:val="20"/>
              </w:rPr>
              <w:softHyphen/>
              <w:t>бо</w:t>
            </w:r>
            <w:r w:rsidRPr="00C72B84">
              <w:rPr>
                <w:sz w:val="20"/>
                <w:szCs w:val="20"/>
              </w:rPr>
              <w:softHyphen/>
              <w:t>ды (от чис</w:t>
            </w:r>
            <w:r w:rsidRPr="00C72B84">
              <w:rPr>
                <w:sz w:val="20"/>
                <w:szCs w:val="20"/>
              </w:rPr>
              <w:softHyphen/>
              <w:t>ла ос</w:t>
            </w:r>
            <w:r w:rsidRPr="00C72B84">
              <w:rPr>
                <w:sz w:val="20"/>
                <w:szCs w:val="20"/>
              </w:rPr>
              <w:softHyphen/>
              <w:t>во</w:t>
            </w:r>
            <w:r w:rsidRPr="00C72B84">
              <w:rPr>
                <w:sz w:val="20"/>
                <w:szCs w:val="20"/>
              </w:rPr>
              <w:softHyphen/>
              <w:t>бо</w:t>
            </w:r>
            <w:r w:rsidRPr="00C72B84">
              <w:rPr>
                <w:sz w:val="20"/>
                <w:szCs w:val="20"/>
              </w:rPr>
              <w:softHyphen/>
              <w:t>див</w:t>
            </w:r>
            <w:r w:rsidRPr="00C72B84">
              <w:rPr>
                <w:sz w:val="20"/>
                <w:szCs w:val="20"/>
              </w:rPr>
              <w:softHyphen/>
              <w:t>ших</w:t>
            </w:r>
            <w:r w:rsidRPr="00C72B84">
              <w:rPr>
                <w:sz w:val="20"/>
                <w:szCs w:val="20"/>
              </w:rPr>
              <w:softHyphen/>
              <w:t>ся и ос</w:t>
            </w:r>
            <w:r w:rsidRPr="00C72B84">
              <w:rPr>
                <w:sz w:val="20"/>
                <w:szCs w:val="20"/>
              </w:rPr>
              <w:softHyphen/>
              <w:t>тав</w:t>
            </w:r>
            <w:r w:rsidRPr="00C72B84">
              <w:rPr>
                <w:sz w:val="20"/>
                <w:szCs w:val="20"/>
              </w:rPr>
              <w:softHyphen/>
              <w:t>ших</w:t>
            </w:r>
            <w:r w:rsidRPr="00C72B84">
              <w:rPr>
                <w:sz w:val="20"/>
                <w:szCs w:val="20"/>
              </w:rPr>
              <w:softHyphen/>
              <w:t>ся на тер</w:t>
            </w:r>
            <w:r w:rsidRPr="00C72B84">
              <w:rPr>
                <w:sz w:val="20"/>
                <w:szCs w:val="20"/>
              </w:rPr>
              <w:softHyphen/>
              <w:t>ри</w:t>
            </w:r>
            <w:r w:rsidRPr="00C72B84">
              <w:rPr>
                <w:sz w:val="20"/>
                <w:szCs w:val="20"/>
              </w:rPr>
              <w:softHyphen/>
              <w:t>то</w:t>
            </w:r>
            <w:r w:rsidRPr="00C72B84">
              <w:rPr>
                <w:sz w:val="20"/>
                <w:szCs w:val="20"/>
              </w:rPr>
              <w:softHyphen/>
              <w:t>рии об</w:t>
            </w:r>
            <w:r w:rsidRPr="00C72B84">
              <w:rPr>
                <w:sz w:val="20"/>
                <w:szCs w:val="20"/>
              </w:rPr>
              <w:softHyphen/>
              <w:t>лас</w:t>
            </w:r>
            <w:r w:rsidRPr="00C72B84">
              <w:rPr>
                <w:sz w:val="20"/>
                <w:szCs w:val="20"/>
              </w:rPr>
              <w:softHyphen/>
              <w:t>ти) с 2015– 43% к 2022– 46%</w:t>
            </w:r>
          </w:p>
        </w:tc>
      </w:tr>
    </w:tbl>
    <w:p w:rsidR="00805AE3" w:rsidRPr="00C72B84" w:rsidRDefault="00805AE3" w:rsidP="00805AE3">
      <w:pPr>
        <w:jc w:val="both"/>
        <w:rPr>
          <w:sz w:val="20"/>
          <w:szCs w:val="20"/>
        </w:rPr>
      </w:pPr>
    </w:p>
    <w:p w:rsidR="00805AE3" w:rsidRPr="00C72B84" w:rsidRDefault="00805AE3" w:rsidP="00805AE3">
      <w:pPr>
        <w:shd w:val="clear" w:color="auto" w:fill="FFFFFF"/>
        <w:jc w:val="both"/>
        <w:rPr>
          <w:b/>
          <w:bCs/>
          <w:color w:val="000000"/>
          <w:spacing w:val="1"/>
          <w:sz w:val="20"/>
          <w:szCs w:val="20"/>
        </w:rPr>
      </w:pPr>
      <w:r w:rsidRPr="00C72B84">
        <w:rPr>
          <w:b/>
          <w:bCs/>
          <w:sz w:val="20"/>
          <w:szCs w:val="20"/>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805AE3" w:rsidRPr="00C72B84" w:rsidRDefault="00805AE3" w:rsidP="00805AE3">
      <w:pPr>
        <w:tabs>
          <w:tab w:val="left" w:pos="993"/>
        </w:tabs>
        <w:jc w:val="both"/>
        <w:rPr>
          <w:sz w:val="20"/>
          <w:szCs w:val="20"/>
        </w:rPr>
      </w:pPr>
      <w:r w:rsidRPr="00C72B84">
        <w:rPr>
          <w:sz w:val="20"/>
          <w:szCs w:val="20"/>
        </w:rPr>
        <w:t>Пре</w:t>
      </w:r>
      <w:r w:rsidRPr="00C72B84">
        <w:rPr>
          <w:sz w:val="20"/>
          <w:szCs w:val="20"/>
        </w:rPr>
        <w:softHyphen/>
        <w:t>ступ</w:t>
      </w:r>
      <w:r w:rsidRPr="00C72B84">
        <w:rPr>
          <w:sz w:val="20"/>
          <w:szCs w:val="20"/>
        </w:rPr>
        <w:softHyphen/>
        <w:t>ность, су</w:t>
      </w:r>
      <w:r w:rsidRPr="00C72B84">
        <w:rPr>
          <w:sz w:val="20"/>
          <w:szCs w:val="20"/>
        </w:rPr>
        <w:softHyphen/>
        <w:t>ще</w:t>
      </w:r>
      <w:r w:rsidRPr="00C72B84">
        <w:rPr>
          <w:sz w:val="20"/>
          <w:szCs w:val="20"/>
        </w:rPr>
        <w:softHyphen/>
        <w:t>ст</w:t>
      </w:r>
      <w:r w:rsidRPr="00C72B84">
        <w:rPr>
          <w:sz w:val="20"/>
          <w:szCs w:val="20"/>
        </w:rPr>
        <w:softHyphen/>
        <w:t>вуя в об</w:t>
      </w:r>
      <w:r w:rsidRPr="00C72B84">
        <w:rPr>
          <w:sz w:val="20"/>
          <w:szCs w:val="20"/>
        </w:rPr>
        <w:softHyphen/>
        <w:t>ще</w:t>
      </w:r>
      <w:r w:rsidRPr="00C72B84">
        <w:rPr>
          <w:sz w:val="20"/>
          <w:szCs w:val="20"/>
        </w:rPr>
        <w:softHyphen/>
        <w:t>ст</w:t>
      </w:r>
      <w:r w:rsidRPr="00C72B84">
        <w:rPr>
          <w:sz w:val="20"/>
          <w:szCs w:val="20"/>
        </w:rPr>
        <w:softHyphen/>
        <w:t>ве, про</w:t>
      </w:r>
      <w:r w:rsidRPr="00C72B84">
        <w:rPr>
          <w:sz w:val="20"/>
          <w:szCs w:val="20"/>
        </w:rPr>
        <w:softHyphen/>
        <w:t>ни</w:t>
      </w:r>
      <w:r w:rsidRPr="00C72B84">
        <w:rPr>
          <w:sz w:val="20"/>
          <w:szCs w:val="20"/>
        </w:rPr>
        <w:softHyphen/>
        <w:t>зы</w:t>
      </w:r>
      <w:r w:rsidRPr="00C72B84">
        <w:rPr>
          <w:sz w:val="20"/>
          <w:szCs w:val="20"/>
        </w:rPr>
        <w:softHyphen/>
        <w:t>ва</w:t>
      </w:r>
      <w:r w:rsidRPr="00C72B84">
        <w:rPr>
          <w:sz w:val="20"/>
          <w:szCs w:val="20"/>
        </w:rPr>
        <w:softHyphen/>
        <w:t>ет раз</w:t>
      </w:r>
      <w:r w:rsidRPr="00C72B84">
        <w:rPr>
          <w:sz w:val="20"/>
          <w:szCs w:val="20"/>
        </w:rPr>
        <w:softHyphen/>
        <w:t>лич</w:t>
      </w:r>
      <w:r w:rsidRPr="00C72B84">
        <w:rPr>
          <w:sz w:val="20"/>
          <w:szCs w:val="20"/>
        </w:rPr>
        <w:softHyphen/>
        <w:t>ные его сфе</w:t>
      </w:r>
      <w:r w:rsidRPr="00C72B84">
        <w:rPr>
          <w:sz w:val="20"/>
          <w:szCs w:val="20"/>
        </w:rPr>
        <w:softHyphen/>
        <w:t>ры, оп</w:t>
      </w:r>
      <w:r w:rsidRPr="00C72B84">
        <w:rPr>
          <w:sz w:val="20"/>
          <w:szCs w:val="20"/>
        </w:rPr>
        <w:softHyphen/>
        <w:t>ре</w:t>
      </w:r>
      <w:r w:rsidRPr="00C72B84">
        <w:rPr>
          <w:sz w:val="20"/>
          <w:szCs w:val="20"/>
        </w:rPr>
        <w:softHyphen/>
        <w:t>де</w:t>
      </w:r>
      <w:r w:rsidRPr="00C72B84">
        <w:rPr>
          <w:sz w:val="20"/>
          <w:szCs w:val="20"/>
        </w:rPr>
        <w:softHyphen/>
        <w:t>ля</w:t>
      </w:r>
      <w:r w:rsidRPr="00C72B84">
        <w:rPr>
          <w:sz w:val="20"/>
          <w:szCs w:val="20"/>
        </w:rPr>
        <w:softHyphen/>
        <w:t>ет со</w:t>
      </w:r>
      <w:r w:rsidRPr="00C72B84">
        <w:rPr>
          <w:sz w:val="20"/>
          <w:szCs w:val="20"/>
        </w:rPr>
        <w:softHyphen/>
        <w:t>стоя</w:t>
      </w:r>
      <w:r w:rsidRPr="00C72B84">
        <w:rPr>
          <w:sz w:val="20"/>
          <w:szCs w:val="20"/>
        </w:rPr>
        <w:softHyphen/>
        <w:t>ние об</w:t>
      </w:r>
      <w:r w:rsidRPr="00C72B84">
        <w:rPr>
          <w:sz w:val="20"/>
          <w:szCs w:val="20"/>
        </w:rPr>
        <w:softHyphen/>
        <w:t>ще</w:t>
      </w:r>
      <w:r w:rsidRPr="00C72B84">
        <w:rPr>
          <w:sz w:val="20"/>
          <w:szCs w:val="20"/>
        </w:rPr>
        <w:softHyphen/>
        <w:t>ст</w:t>
      </w:r>
      <w:r w:rsidRPr="00C72B84">
        <w:rPr>
          <w:sz w:val="20"/>
          <w:szCs w:val="20"/>
        </w:rPr>
        <w:softHyphen/>
        <w:t>вен</w:t>
      </w:r>
      <w:r w:rsidRPr="00C72B84">
        <w:rPr>
          <w:sz w:val="20"/>
          <w:szCs w:val="20"/>
        </w:rPr>
        <w:softHyphen/>
        <w:t>ной и лич</w:t>
      </w:r>
      <w:r w:rsidRPr="00C72B84">
        <w:rPr>
          <w:sz w:val="20"/>
          <w:szCs w:val="20"/>
        </w:rPr>
        <w:softHyphen/>
        <w:t>ной  безо</w:t>
      </w:r>
      <w:r w:rsidRPr="00C72B84">
        <w:rPr>
          <w:sz w:val="20"/>
          <w:szCs w:val="20"/>
        </w:rPr>
        <w:softHyphen/>
        <w:t>пас</w:t>
      </w:r>
      <w:r w:rsidRPr="00C72B84">
        <w:rPr>
          <w:sz w:val="20"/>
          <w:szCs w:val="20"/>
        </w:rPr>
        <w:softHyphen/>
        <w:t>но</w:t>
      </w:r>
      <w:r w:rsidRPr="00C72B84">
        <w:rPr>
          <w:sz w:val="20"/>
          <w:szCs w:val="20"/>
        </w:rPr>
        <w:softHyphen/>
        <w:t>сти, пре</w:t>
      </w:r>
      <w:r w:rsidRPr="00C72B84">
        <w:rPr>
          <w:sz w:val="20"/>
          <w:szCs w:val="20"/>
        </w:rPr>
        <w:softHyphen/>
        <w:t>пят</w:t>
      </w:r>
      <w:r w:rsidRPr="00C72B84">
        <w:rPr>
          <w:sz w:val="20"/>
          <w:szCs w:val="20"/>
        </w:rPr>
        <w:softHyphen/>
        <w:t>ст</w:t>
      </w:r>
      <w:r w:rsidRPr="00C72B84">
        <w:rPr>
          <w:sz w:val="20"/>
          <w:szCs w:val="20"/>
        </w:rPr>
        <w:softHyphen/>
        <w:t>ву</w:t>
      </w:r>
      <w:r w:rsidRPr="00C72B84">
        <w:rPr>
          <w:sz w:val="20"/>
          <w:szCs w:val="20"/>
        </w:rPr>
        <w:softHyphen/>
        <w:t>ет  эф</w:t>
      </w:r>
      <w:r w:rsidRPr="00C72B84">
        <w:rPr>
          <w:sz w:val="20"/>
          <w:szCs w:val="20"/>
        </w:rPr>
        <w:softHyphen/>
        <w:t>фек</w:t>
      </w:r>
      <w:r w:rsidRPr="00C72B84">
        <w:rPr>
          <w:sz w:val="20"/>
          <w:szCs w:val="20"/>
        </w:rPr>
        <w:softHyphen/>
        <w:t>тив</w:t>
      </w:r>
      <w:r w:rsidRPr="00C72B84">
        <w:rPr>
          <w:sz w:val="20"/>
          <w:szCs w:val="20"/>
        </w:rPr>
        <w:softHyphen/>
        <w:t>но</w:t>
      </w:r>
      <w:r w:rsidRPr="00C72B84">
        <w:rPr>
          <w:sz w:val="20"/>
          <w:szCs w:val="20"/>
        </w:rPr>
        <w:softHyphen/>
        <w:t>му про</w:t>
      </w:r>
      <w:r w:rsidRPr="00C72B84">
        <w:rPr>
          <w:sz w:val="20"/>
          <w:szCs w:val="20"/>
        </w:rPr>
        <w:softHyphen/>
        <w:t>ве</w:t>
      </w:r>
      <w:r w:rsidRPr="00C72B84">
        <w:rPr>
          <w:sz w:val="20"/>
          <w:szCs w:val="20"/>
        </w:rPr>
        <w:softHyphen/>
        <w:t>де</w:t>
      </w:r>
      <w:r w:rsidRPr="00C72B84">
        <w:rPr>
          <w:sz w:val="20"/>
          <w:szCs w:val="20"/>
        </w:rPr>
        <w:softHyphen/>
        <w:t>нию со</w:t>
      </w:r>
      <w:r w:rsidRPr="00C72B84">
        <w:rPr>
          <w:sz w:val="20"/>
          <w:szCs w:val="20"/>
        </w:rPr>
        <w:softHyphen/>
        <w:t>ци</w:t>
      </w:r>
      <w:r w:rsidRPr="00C72B84">
        <w:rPr>
          <w:sz w:val="20"/>
          <w:szCs w:val="20"/>
        </w:rPr>
        <w:softHyphen/>
        <w:t>аль</w:t>
      </w:r>
      <w:r w:rsidRPr="00C72B84">
        <w:rPr>
          <w:sz w:val="20"/>
          <w:szCs w:val="20"/>
        </w:rPr>
        <w:softHyphen/>
        <w:t>но-эко</w:t>
      </w:r>
      <w:r w:rsidRPr="00C72B84">
        <w:rPr>
          <w:sz w:val="20"/>
          <w:szCs w:val="20"/>
        </w:rPr>
        <w:softHyphen/>
        <w:t>но</w:t>
      </w:r>
      <w:r w:rsidRPr="00C72B84">
        <w:rPr>
          <w:sz w:val="20"/>
          <w:szCs w:val="20"/>
        </w:rPr>
        <w:softHyphen/>
        <w:t>ми</w:t>
      </w:r>
      <w:r w:rsidRPr="00C72B84">
        <w:rPr>
          <w:sz w:val="20"/>
          <w:szCs w:val="20"/>
        </w:rPr>
        <w:softHyphen/>
        <w:t>че</w:t>
      </w:r>
      <w:r w:rsidRPr="00C72B84">
        <w:rPr>
          <w:sz w:val="20"/>
          <w:szCs w:val="20"/>
        </w:rPr>
        <w:softHyphen/>
        <w:t>ских пре</w:t>
      </w:r>
      <w:r w:rsidRPr="00C72B84">
        <w:rPr>
          <w:sz w:val="20"/>
          <w:szCs w:val="20"/>
        </w:rPr>
        <w:softHyphen/>
        <w:t>об</w:t>
      </w:r>
      <w:r w:rsidRPr="00C72B84">
        <w:rPr>
          <w:sz w:val="20"/>
          <w:szCs w:val="20"/>
        </w:rPr>
        <w:softHyphen/>
        <w:t>ра</w:t>
      </w:r>
      <w:r w:rsidRPr="00C72B84">
        <w:rPr>
          <w:sz w:val="20"/>
          <w:szCs w:val="20"/>
        </w:rPr>
        <w:softHyphen/>
        <w:t>зо</w:t>
      </w:r>
      <w:r w:rsidRPr="00C72B84">
        <w:rPr>
          <w:sz w:val="20"/>
          <w:szCs w:val="20"/>
        </w:rPr>
        <w:softHyphen/>
        <w:t>ва</w:t>
      </w:r>
      <w:r w:rsidRPr="00C72B84">
        <w:rPr>
          <w:sz w:val="20"/>
          <w:szCs w:val="20"/>
        </w:rPr>
        <w:softHyphen/>
        <w:t>ний. По</w:t>
      </w:r>
      <w:r w:rsidRPr="00C72B84">
        <w:rPr>
          <w:sz w:val="20"/>
          <w:szCs w:val="20"/>
        </w:rPr>
        <w:softHyphen/>
        <w:t>это</w:t>
      </w:r>
      <w:r w:rsidRPr="00C72B84">
        <w:rPr>
          <w:sz w:val="20"/>
          <w:szCs w:val="20"/>
        </w:rPr>
        <w:softHyphen/>
        <w:t>му осо</w:t>
      </w:r>
      <w:r w:rsidRPr="00C72B84">
        <w:rPr>
          <w:sz w:val="20"/>
          <w:szCs w:val="20"/>
        </w:rPr>
        <w:softHyphen/>
        <w:t>бое зна</w:t>
      </w:r>
      <w:r w:rsidRPr="00C72B84">
        <w:rPr>
          <w:sz w:val="20"/>
          <w:szCs w:val="20"/>
        </w:rPr>
        <w:softHyphen/>
        <w:t>че</w:t>
      </w:r>
      <w:r w:rsidRPr="00C72B84">
        <w:rPr>
          <w:sz w:val="20"/>
          <w:szCs w:val="20"/>
        </w:rPr>
        <w:softHyphen/>
        <w:t>ние при</w:t>
      </w:r>
      <w:r w:rsidRPr="00C72B84">
        <w:rPr>
          <w:sz w:val="20"/>
          <w:szCs w:val="20"/>
        </w:rPr>
        <w:softHyphen/>
        <w:t>об</w:t>
      </w:r>
      <w:r w:rsidRPr="00C72B84">
        <w:rPr>
          <w:sz w:val="20"/>
          <w:szCs w:val="20"/>
        </w:rPr>
        <w:softHyphen/>
        <w:t>ре</w:t>
      </w:r>
      <w:r w:rsidRPr="00C72B84">
        <w:rPr>
          <w:sz w:val="20"/>
          <w:szCs w:val="20"/>
        </w:rPr>
        <w:softHyphen/>
        <w:t>та</w:t>
      </w:r>
      <w:r w:rsidRPr="00C72B84">
        <w:rPr>
          <w:sz w:val="20"/>
          <w:szCs w:val="20"/>
        </w:rPr>
        <w:softHyphen/>
        <w:t>ет вы</w:t>
      </w:r>
      <w:r w:rsidRPr="00C72B84">
        <w:rPr>
          <w:sz w:val="20"/>
          <w:szCs w:val="20"/>
        </w:rPr>
        <w:softHyphen/>
        <w:t>ра</w:t>
      </w:r>
      <w:r w:rsidRPr="00C72B84">
        <w:rPr>
          <w:sz w:val="20"/>
          <w:szCs w:val="20"/>
        </w:rPr>
        <w:softHyphen/>
        <w:t>бот</w:t>
      </w:r>
      <w:r w:rsidRPr="00C72B84">
        <w:rPr>
          <w:sz w:val="20"/>
          <w:szCs w:val="20"/>
        </w:rPr>
        <w:softHyphen/>
        <w:t>ка ком</w:t>
      </w:r>
      <w:r w:rsidRPr="00C72B84">
        <w:rPr>
          <w:sz w:val="20"/>
          <w:szCs w:val="20"/>
        </w:rPr>
        <w:softHyphen/>
        <w:t>плекс</w:t>
      </w:r>
      <w:r w:rsidRPr="00C72B84">
        <w:rPr>
          <w:sz w:val="20"/>
          <w:szCs w:val="20"/>
        </w:rPr>
        <w:softHyphen/>
        <w:t>ных мер, на</w:t>
      </w:r>
      <w:r w:rsidRPr="00C72B84">
        <w:rPr>
          <w:sz w:val="20"/>
          <w:szCs w:val="20"/>
        </w:rPr>
        <w:softHyphen/>
        <w:t>прав</w:t>
      </w:r>
      <w:r w:rsidRPr="00C72B84">
        <w:rPr>
          <w:sz w:val="20"/>
          <w:szCs w:val="20"/>
        </w:rPr>
        <w:softHyphen/>
        <w:t>лен</w:t>
      </w:r>
      <w:r w:rsidRPr="00C72B84">
        <w:rPr>
          <w:sz w:val="20"/>
          <w:szCs w:val="20"/>
        </w:rPr>
        <w:softHyphen/>
        <w:t>ных на пре</w:t>
      </w:r>
      <w:r w:rsidRPr="00C72B84">
        <w:rPr>
          <w:sz w:val="20"/>
          <w:szCs w:val="20"/>
        </w:rPr>
        <w:softHyphen/>
        <w:t>ду</w:t>
      </w:r>
      <w:r w:rsidRPr="00C72B84">
        <w:rPr>
          <w:sz w:val="20"/>
          <w:szCs w:val="20"/>
        </w:rPr>
        <w:softHyphen/>
        <w:t>пре</w:t>
      </w:r>
      <w:r w:rsidRPr="00C72B84">
        <w:rPr>
          <w:sz w:val="20"/>
          <w:szCs w:val="20"/>
        </w:rPr>
        <w:softHyphen/>
        <w:t>ж</w:t>
      </w:r>
      <w:r w:rsidRPr="00C72B84">
        <w:rPr>
          <w:sz w:val="20"/>
          <w:szCs w:val="20"/>
        </w:rPr>
        <w:softHyphen/>
        <w:t>де</w:t>
      </w:r>
      <w:r w:rsidRPr="00C72B84">
        <w:rPr>
          <w:sz w:val="20"/>
          <w:szCs w:val="20"/>
        </w:rPr>
        <w:softHyphen/>
        <w:t>ние, вы</w:t>
      </w:r>
      <w:r w:rsidRPr="00C72B84">
        <w:rPr>
          <w:sz w:val="20"/>
          <w:szCs w:val="20"/>
        </w:rPr>
        <w:softHyphen/>
        <w:t>яв</w:t>
      </w:r>
      <w:r w:rsidRPr="00C72B84">
        <w:rPr>
          <w:sz w:val="20"/>
          <w:szCs w:val="20"/>
        </w:rPr>
        <w:softHyphen/>
        <w:t>ле</w:t>
      </w:r>
      <w:r w:rsidRPr="00C72B84">
        <w:rPr>
          <w:sz w:val="20"/>
          <w:szCs w:val="20"/>
        </w:rPr>
        <w:softHyphen/>
        <w:t>ние, уст</w:t>
      </w:r>
      <w:r w:rsidRPr="00C72B84">
        <w:rPr>
          <w:sz w:val="20"/>
          <w:szCs w:val="20"/>
        </w:rPr>
        <w:softHyphen/>
        <w:t>ра</w:t>
      </w:r>
      <w:r w:rsidRPr="00C72B84">
        <w:rPr>
          <w:sz w:val="20"/>
          <w:szCs w:val="20"/>
        </w:rPr>
        <w:softHyphen/>
        <w:t>не</w:t>
      </w:r>
      <w:r w:rsidRPr="00C72B84">
        <w:rPr>
          <w:sz w:val="20"/>
          <w:szCs w:val="20"/>
        </w:rPr>
        <w:softHyphen/>
        <w:t>ние при</w:t>
      </w:r>
      <w:r w:rsidRPr="00C72B84">
        <w:rPr>
          <w:sz w:val="20"/>
          <w:szCs w:val="20"/>
        </w:rPr>
        <w:softHyphen/>
        <w:t>чин и ус</w:t>
      </w:r>
      <w:r w:rsidRPr="00C72B84">
        <w:rPr>
          <w:sz w:val="20"/>
          <w:szCs w:val="20"/>
        </w:rPr>
        <w:softHyphen/>
        <w:t>ло</w:t>
      </w:r>
      <w:r w:rsidRPr="00C72B84">
        <w:rPr>
          <w:sz w:val="20"/>
          <w:szCs w:val="20"/>
        </w:rPr>
        <w:softHyphen/>
        <w:t>вий, спо</w:t>
      </w:r>
      <w:r w:rsidRPr="00C72B84">
        <w:rPr>
          <w:sz w:val="20"/>
          <w:szCs w:val="20"/>
        </w:rPr>
        <w:softHyphen/>
        <w:t>соб</w:t>
      </w:r>
      <w:r w:rsidRPr="00C72B84">
        <w:rPr>
          <w:sz w:val="20"/>
          <w:szCs w:val="20"/>
        </w:rPr>
        <w:softHyphen/>
        <w:t>ст</w:t>
      </w:r>
      <w:r w:rsidRPr="00C72B84">
        <w:rPr>
          <w:sz w:val="20"/>
          <w:szCs w:val="20"/>
        </w:rPr>
        <w:softHyphen/>
        <w:t>вую</w:t>
      </w:r>
      <w:r w:rsidRPr="00C72B84">
        <w:rPr>
          <w:sz w:val="20"/>
          <w:szCs w:val="20"/>
        </w:rPr>
        <w:softHyphen/>
        <w:t>щих со</w:t>
      </w:r>
      <w:r w:rsidRPr="00C72B84">
        <w:rPr>
          <w:sz w:val="20"/>
          <w:szCs w:val="20"/>
        </w:rPr>
        <w:softHyphen/>
        <w:t>вер</w:t>
      </w:r>
      <w:r w:rsidRPr="00C72B84">
        <w:rPr>
          <w:sz w:val="20"/>
          <w:szCs w:val="20"/>
        </w:rPr>
        <w:softHyphen/>
        <w:t>ше</w:t>
      </w:r>
      <w:r w:rsidRPr="00C72B84">
        <w:rPr>
          <w:sz w:val="20"/>
          <w:szCs w:val="20"/>
        </w:rPr>
        <w:softHyphen/>
        <w:t>нию пре</w:t>
      </w:r>
      <w:r w:rsidRPr="00C72B84">
        <w:rPr>
          <w:sz w:val="20"/>
          <w:szCs w:val="20"/>
        </w:rPr>
        <w:softHyphen/>
        <w:t>сту</w:t>
      </w:r>
      <w:r w:rsidRPr="00C72B84">
        <w:rPr>
          <w:sz w:val="20"/>
          <w:szCs w:val="20"/>
        </w:rPr>
        <w:softHyphen/>
        <w:t>п</w:t>
      </w:r>
      <w:r w:rsidRPr="00C72B84">
        <w:rPr>
          <w:sz w:val="20"/>
          <w:szCs w:val="20"/>
        </w:rPr>
        <w:softHyphen/>
        <w:t>ле</w:t>
      </w:r>
      <w:r w:rsidRPr="00C72B84">
        <w:rPr>
          <w:sz w:val="20"/>
          <w:szCs w:val="20"/>
        </w:rPr>
        <w:softHyphen/>
        <w:t>ний и иных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w:t>
      </w:r>
    </w:p>
    <w:p w:rsidR="00805AE3" w:rsidRPr="00C72B84" w:rsidRDefault="00805AE3" w:rsidP="00805AE3">
      <w:pPr>
        <w:tabs>
          <w:tab w:val="left" w:pos="993"/>
        </w:tabs>
        <w:jc w:val="both"/>
        <w:rPr>
          <w:sz w:val="20"/>
          <w:szCs w:val="20"/>
        </w:rPr>
      </w:pPr>
      <w:r w:rsidRPr="00C72B84">
        <w:rPr>
          <w:sz w:val="20"/>
          <w:szCs w:val="20"/>
        </w:rPr>
        <w:t>Сис</w:t>
      </w:r>
      <w:r w:rsidRPr="00C72B84">
        <w:rPr>
          <w:sz w:val="20"/>
          <w:szCs w:val="20"/>
        </w:rPr>
        <w:softHyphen/>
        <w:t>те</w:t>
      </w:r>
      <w:r w:rsidRPr="00C72B84">
        <w:rPr>
          <w:sz w:val="20"/>
          <w:szCs w:val="20"/>
        </w:rPr>
        <w:softHyphen/>
        <w:t>ма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ки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пре</w:t>
      </w:r>
      <w:r w:rsidRPr="00C72B84">
        <w:rPr>
          <w:sz w:val="20"/>
          <w:szCs w:val="20"/>
        </w:rPr>
        <w:softHyphen/>
        <w:t>ду</w:t>
      </w:r>
      <w:r w:rsidRPr="00C72B84">
        <w:rPr>
          <w:sz w:val="20"/>
          <w:szCs w:val="20"/>
        </w:rPr>
        <w:softHyphen/>
        <w:t>смат</w:t>
      </w:r>
      <w:r w:rsidRPr="00C72B84">
        <w:rPr>
          <w:sz w:val="20"/>
          <w:szCs w:val="20"/>
        </w:rPr>
        <w:softHyphen/>
        <w:t>ри</w:t>
      </w:r>
      <w:r w:rsidRPr="00C72B84">
        <w:rPr>
          <w:sz w:val="20"/>
          <w:szCs w:val="20"/>
        </w:rPr>
        <w:softHyphen/>
        <w:t>ва</w:t>
      </w:r>
      <w:r w:rsidRPr="00C72B84">
        <w:rPr>
          <w:sz w:val="20"/>
          <w:szCs w:val="20"/>
        </w:rPr>
        <w:softHyphen/>
        <w:t>ет кон</w:t>
      </w:r>
      <w:r w:rsidRPr="00C72B84">
        <w:rPr>
          <w:sz w:val="20"/>
          <w:szCs w:val="20"/>
        </w:rPr>
        <w:softHyphen/>
        <w:t>со</w:t>
      </w:r>
      <w:r w:rsidRPr="00C72B84">
        <w:rPr>
          <w:sz w:val="20"/>
          <w:szCs w:val="20"/>
        </w:rPr>
        <w:softHyphen/>
        <w:t>ли</w:t>
      </w:r>
      <w:r w:rsidRPr="00C72B84">
        <w:rPr>
          <w:sz w:val="20"/>
          <w:szCs w:val="20"/>
        </w:rPr>
        <w:softHyphen/>
        <w:t>да</w:t>
      </w:r>
      <w:r w:rsidRPr="00C72B84">
        <w:rPr>
          <w:sz w:val="20"/>
          <w:szCs w:val="20"/>
        </w:rPr>
        <w:softHyphen/>
        <w:t>цию уси</w:t>
      </w:r>
      <w:r w:rsidRPr="00C72B84">
        <w:rPr>
          <w:sz w:val="20"/>
          <w:szCs w:val="20"/>
        </w:rPr>
        <w:softHyphen/>
        <w:t>лий ор</w:t>
      </w:r>
      <w:r w:rsidRPr="00C72B84">
        <w:rPr>
          <w:sz w:val="20"/>
          <w:szCs w:val="20"/>
        </w:rPr>
        <w:softHyphen/>
        <w:t>га</w:t>
      </w:r>
      <w:r w:rsidRPr="00C72B84">
        <w:rPr>
          <w:sz w:val="20"/>
          <w:szCs w:val="20"/>
        </w:rPr>
        <w:softHyphen/>
        <w:t>нов го</w:t>
      </w:r>
      <w:r w:rsidRPr="00C72B84">
        <w:rPr>
          <w:sz w:val="20"/>
          <w:szCs w:val="20"/>
        </w:rPr>
        <w:softHyphen/>
        <w:t>су</w:t>
      </w:r>
      <w:r w:rsidRPr="00C72B84">
        <w:rPr>
          <w:sz w:val="20"/>
          <w:szCs w:val="20"/>
        </w:rPr>
        <w:softHyphen/>
        <w:t>дар</w:t>
      </w:r>
      <w:r w:rsidRPr="00C72B84">
        <w:rPr>
          <w:sz w:val="20"/>
          <w:szCs w:val="20"/>
        </w:rPr>
        <w:softHyphen/>
        <w:t>ст</w:t>
      </w:r>
      <w:r w:rsidRPr="00C72B84">
        <w:rPr>
          <w:sz w:val="20"/>
          <w:szCs w:val="20"/>
        </w:rPr>
        <w:softHyphen/>
        <w:t>вен</w:t>
      </w:r>
      <w:r w:rsidRPr="00C72B84">
        <w:rPr>
          <w:sz w:val="20"/>
          <w:szCs w:val="20"/>
        </w:rPr>
        <w:softHyphen/>
        <w:t>ной вла</w:t>
      </w:r>
      <w:r w:rsidRPr="00C72B84">
        <w:rPr>
          <w:sz w:val="20"/>
          <w:szCs w:val="20"/>
        </w:rPr>
        <w:softHyphen/>
        <w:t>сти и ме</w:t>
      </w:r>
      <w:r w:rsidRPr="00C72B84">
        <w:rPr>
          <w:sz w:val="20"/>
          <w:szCs w:val="20"/>
        </w:rPr>
        <w:softHyphen/>
        <w:t>ст</w:t>
      </w:r>
      <w:r w:rsidRPr="00C72B84">
        <w:rPr>
          <w:sz w:val="20"/>
          <w:szCs w:val="20"/>
        </w:rPr>
        <w:softHyphen/>
        <w:t>но</w:t>
      </w:r>
      <w:r w:rsidRPr="00C72B84">
        <w:rPr>
          <w:sz w:val="20"/>
          <w:szCs w:val="20"/>
        </w:rPr>
        <w:softHyphen/>
        <w:t>го са</w:t>
      </w:r>
      <w:r w:rsidRPr="00C72B84">
        <w:rPr>
          <w:sz w:val="20"/>
          <w:szCs w:val="20"/>
        </w:rPr>
        <w:softHyphen/>
        <w:t>мо</w:t>
      </w:r>
      <w:r w:rsidRPr="00C72B84">
        <w:rPr>
          <w:sz w:val="20"/>
          <w:szCs w:val="20"/>
        </w:rPr>
        <w:softHyphen/>
        <w:t>управ</w:t>
      </w:r>
      <w:r w:rsidRPr="00C72B84">
        <w:rPr>
          <w:sz w:val="20"/>
          <w:szCs w:val="20"/>
        </w:rPr>
        <w:softHyphen/>
        <w:t>ле</w:t>
      </w:r>
      <w:r w:rsidRPr="00C72B84">
        <w:rPr>
          <w:sz w:val="20"/>
          <w:szCs w:val="20"/>
        </w:rPr>
        <w:softHyphen/>
        <w:t>ния, пра</w:t>
      </w:r>
      <w:r w:rsidRPr="00C72B84">
        <w:rPr>
          <w:sz w:val="20"/>
          <w:szCs w:val="20"/>
        </w:rPr>
        <w:softHyphen/>
        <w:t>во</w:t>
      </w:r>
      <w:r w:rsidRPr="00C72B84">
        <w:rPr>
          <w:sz w:val="20"/>
          <w:szCs w:val="20"/>
        </w:rPr>
        <w:softHyphen/>
        <w:t>ох</w:t>
      </w:r>
      <w:r w:rsidRPr="00C72B84">
        <w:rPr>
          <w:sz w:val="20"/>
          <w:szCs w:val="20"/>
        </w:rPr>
        <w:softHyphen/>
        <w:t>ра</w:t>
      </w:r>
      <w:r w:rsidRPr="00C72B84">
        <w:rPr>
          <w:sz w:val="20"/>
          <w:szCs w:val="20"/>
        </w:rPr>
        <w:softHyphen/>
        <w:t>ни</w:t>
      </w:r>
      <w:r w:rsidRPr="00C72B84">
        <w:rPr>
          <w:sz w:val="20"/>
          <w:szCs w:val="20"/>
        </w:rPr>
        <w:softHyphen/>
        <w:t>тель</w:t>
      </w:r>
      <w:r w:rsidRPr="00C72B84">
        <w:rPr>
          <w:sz w:val="20"/>
          <w:szCs w:val="20"/>
        </w:rPr>
        <w:softHyphen/>
        <w:t>ных ор</w:t>
      </w:r>
      <w:r w:rsidRPr="00C72B84">
        <w:rPr>
          <w:sz w:val="20"/>
          <w:szCs w:val="20"/>
        </w:rPr>
        <w:softHyphen/>
        <w:t>га</w:t>
      </w:r>
      <w:r w:rsidRPr="00C72B84">
        <w:rPr>
          <w:sz w:val="20"/>
          <w:szCs w:val="20"/>
        </w:rPr>
        <w:softHyphen/>
        <w:t>нов и на</w:t>
      </w:r>
      <w:r w:rsidRPr="00C72B84">
        <w:rPr>
          <w:sz w:val="20"/>
          <w:szCs w:val="20"/>
        </w:rPr>
        <w:softHyphen/>
        <w:t>се</w:t>
      </w:r>
      <w:r w:rsidRPr="00C72B84">
        <w:rPr>
          <w:sz w:val="20"/>
          <w:szCs w:val="20"/>
        </w:rPr>
        <w:softHyphen/>
        <w:t>ле</w:t>
      </w:r>
      <w:r w:rsidRPr="00C72B84">
        <w:rPr>
          <w:sz w:val="20"/>
          <w:szCs w:val="20"/>
        </w:rPr>
        <w:softHyphen/>
        <w:t>ния в про</w:t>
      </w:r>
      <w:r w:rsidRPr="00C72B84">
        <w:rPr>
          <w:sz w:val="20"/>
          <w:szCs w:val="20"/>
        </w:rPr>
        <w:softHyphen/>
        <w:t>ти</w:t>
      </w:r>
      <w:r w:rsidRPr="00C72B84">
        <w:rPr>
          <w:sz w:val="20"/>
          <w:szCs w:val="20"/>
        </w:rPr>
        <w:softHyphen/>
        <w:t>во</w:t>
      </w:r>
      <w:r w:rsidRPr="00C72B84">
        <w:rPr>
          <w:sz w:val="20"/>
          <w:szCs w:val="20"/>
        </w:rPr>
        <w:softHyphen/>
        <w:t>дей</w:t>
      </w:r>
      <w:r w:rsidRPr="00C72B84">
        <w:rPr>
          <w:sz w:val="20"/>
          <w:szCs w:val="20"/>
        </w:rPr>
        <w:softHyphen/>
        <w:t>ст</w:t>
      </w:r>
      <w:r w:rsidRPr="00C72B84">
        <w:rPr>
          <w:sz w:val="20"/>
          <w:szCs w:val="20"/>
        </w:rPr>
        <w:softHyphen/>
        <w:t>вии пре</w:t>
      </w:r>
      <w:r w:rsidRPr="00C72B84">
        <w:rPr>
          <w:sz w:val="20"/>
          <w:szCs w:val="20"/>
        </w:rPr>
        <w:softHyphen/>
        <w:t>ступ</w:t>
      </w:r>
      <w:r w:rsidRPr="00C72B84">
        <w:rPr>
          <w:sz w:val="20"/>
          <w:szCs w:val="20"/>
        </w:rPr>
        <w:softHyphen/>
        <w:t>но</w:t>
      </w:r>
      <w:r w:rsidRPr="00C72B84">
        <w:rPr>
          <w:sz w:val="20"/>
          <w:szCs w:val="20"/>
        </w:rPr>
        <w:softHyphen/>
        <w:t>сти, тер</w:t>
      </w:r>
      <w:r w:rsidRPr="00C72B84">
        <w:rPr>
          <w:sz w:val="20"/>
          <w:szCs w:val="20"/>
        </w:rPr>
        <w:softHyphen/>
        <w:t>ро</w:t>
      </w:r>
      <w:r w:rsidRPr="00C72B84">
        <w:rPr>
          <w:sz w:val="20"/>
          <w:szCs w:val="20"/>
        </w:rPr>
        <w:softHyphen/>
        <w:t>риз</w:t>
      </w:r>
      <w:r w:rsidRPr="00C72B84">
        <w:rPr>
          <w:sz w:val="20"/>
          <w:szCs w:val="20"/>
        </w:rPr>
        <w:softHyphen/>
        <w:t>му, экс</w:t>
      </w:r>
      <w:r w:rsidRPr="00C72B84">
        <w:rPr>
          <w:sz w:val="20"/>
          <w:szCs w:val="20"/>
        </w:rPr>
        <w:softHyphen/>
        <w:t>тре</w:t>
      </w:r>
      <w:r w:rsidRPr="00C72B84">
        <w:rPr>
          <w:sz w:val="20"/>
          <w:szCs w:val="20"/>
        </w:rPr>
        <w:softHyphen/>
        <w:t>миз</w:t>
      </w:r>
      <w:r w:rsidRPr="00C72B84">
        <w:rPr>
          <w:sz w:val="20"/>
          <w:szCs w:val="20"/>
        </w:rPr>
        <w:softHyphen/>
        <w:t>му и иным про</w:t>
      </w:r>
      <w:r w:rsidRPr="00C72B84">
        <w:rPr>
          <w:sz w:val="20"/>
          <w:szCs w:val="20"/>
        </w:rPr>
        <w:softHyphen/>
        <w:t>ти</w:t>
      </w:r>
      <w:r w:rsidRPr="00C72B84">
        <w:rPr>
          <w:sz w:val="20"/>
          <w:szCs w:val="20"/>
        </w:rPr>
        <w:softHyphen/>
        <w:t>во</w:t>
      </w:r>
      <w:r w:rsidRPr="00C72B84">
        <w:rPr>
          <w:sz w:val="20"/>
          <w:szCs w:val="20"/>
        </w:rPr>
        <w:softHyphen/>
        <w:t>прав</w:t>
      </w:r>
      <w:r w:rsidRPr="00C72B84">
        <w:rPr>
          <w:sz w:val="20"/>
          <w:szCs w:val="20"/>
        </w:rPr>
        <w:softHyphen/>
        <w:t>ным дея</w:t>
      </w:r>
      <w:r w:rsidRPr="00C72B84">
        <w:rPr>
          <w:sz w:val="20"/>
          <w:szCs w:val="20"/>
        </w:rPr>
        <w:softHyphen/>
        <w:t>ни</w:t>
      </w:r>
      <w:r w:rsidRPr="00C72B84">
        <w:rPr>
          <w:sz w:val="20"/>
          <w:szCs w:val="20"/>
        </w:rPr>
        <w:softHyphen/>
        <w:t>ям.</w:t>
      </w:r>
    </w:p>
    <w:p w:rsidR="00805AE3" w:rsidRPr="00C72B84" w:rsidRDefault="00805AE3" w:rsidP="00805AE3">
      <w:pPr>
        <w:tabs>
          <w:tab w:val="left" w:pos="993"/>
        </w:tabs>
        <w:jc w:val="both"/>
        <w:rPr>
          <w:sz w:val="20"/>
          <w:szCs w:val="20"/>
        </w:rPr>
      </w:pPr>
      <w:proofErr w:type="gramStart"/>
      <w:r w:rsidRPr="00C72B84">
        <w:rPr>
          <w:sz w:val="20"/>
          <w:szCs w:val="20"/>
        </w:rPr>
        <w:t>Ре</w:t>
      </w:r>
      <w:r w:rsidRPr="00C72B84">
        <w:rPr>
          <w:sz w:val="20"/>
          <w:szCs w:val="20"/>
        </w:rPr>
        <w:softHyphen/>
        <w:t>шае</w:t>
      </w:r>
      <w:r w:rsidRPr="00C72B84">
        <w:rPr>
          <w:sz w:val="20"/>
          <w:szCs w:val="20"/>
        </w:rPr>
        <w:softHyphen/>
        <w:t>мые тем са</w:t>
      </w:r>
      <w:r w:rsidRPr="00C72B84">
        <w:rPr>
          <w:sz w:val="20"/>
          <w:szCs w:val="20"/>
        </w:rPr>
        <w:softHyphen/>
        <w:t>мым про</w:t>
      </w:r>
      <w:r w:rsidRPr="00C72B84">
        <w:rPr>
          <w:sz w:val="20"/>
          <w:szCs w:val="20"/>
        </w:rPr>
        <w:softHyphen/>
        <w:t>бле</w:t>
      </w:r>
      <w:r w:rsidRPr="00C72B84">
        <w:rPr>
          <w:sz w:val="20"/>
          <w:szCs w:val="20"/>
        </w:rPr>
        <w:softHyphen/>
        <w:t>мы со</w:t>
      </w:r>
      <w:r w:rsidRPr="00C72B84">
        <w:rPr>
          <w:sz w:val="20"/>
          <w:szCs w:val="20"/>
        </w:rPr>
        <w:softHyphen/>
        <w:t>от</w:t>
      </w:r>
      <w:r w:rsidRPr="00C72B84">
        <w:rPr>
          <w:sz w:val="20"/>
          <w:szCs w:val="20"/>
        </w:rPr>
        <w:softHyphen/>
        <w:t>вет</w:t>
      </w:r>
      <w:r w:rsidRPr="00C72B84">
        <w:rPr>
          <w:sz w:val="20"/>
          <w:szCs w:val="20"/>
        </w:rPr>
        <w:softHyphen/>
        <w:t>ст</w:t>
      </w:r>
      <w:r w:rsidRPr="00C72B84">
        <w:rPr>
          <w:sz w:val="20"/>
          <w:szCs w:val="20"/>
        </w:rPr>
        <w:softHyphen/>
        <w:t>ву</w:t>
      </w:r>
      <w:r w:rsidRPr="00C72B84">
        <w:rPr>
          <w:sz w:val="20"/>
          <w:szCs w:val="20"/>
        </w:rPr>
        <w:softHyphen/>
        <w:t>ют при</w:t>
      </w:r>
      <w:r w:rsidRPr="00C72B84">
        <w:rPr>
          <w:sz w:val="20"/>
          <w:szCs w:val="20"/>
        </w:rPr>
        <w:softHyphen/>
        <w:t>ори</w:t>
      </w:r>
      <w:r w:rsidRPr="00C72B84">
        <w:rPr>
          <w:sz w:val="20"/>
          <w:szCs w:val="20"/>
        </w:rPr>
        <w:softHyphen/>
        <w:t>тет</w:t>
      </w:r>
      <w:r w:rsidRPr="00C72B84">
        <w:rPr>
          <w:sz w:val="20"/>
          <w:szCs w:val="20"/>
        </w:rPr>
        <w:softHyphen/>
        <w:t>ным за</w:t>
      </w:r>
      <w:r w:rsidRPr="00C72B84">
        <w:rPr>
          <w:sz w:val="20"/>
          <w:szCs w:val="20"/>
        </w:rPr>
        <w:softHyphen/>
        <w:t>да</w:t>
      </w:r>
      <w:r w:rsidRPr="00C72B84">
        <w:rPr>
          <w:sz w:val="20"/>
          <w:szCs w:val="20"/>
        </w:rPr>
        <w:softHyphen/>
        <w:t>чам на</w:t>
      </w:r>
      <w:r w:rsidRPr="00C72B84">
        <w:rPr>
          <w:sz w:val="20"/>
          <w:szCs w:val="20"/>
        </w:rPr>
        <w:softHyphen/>
        <w:t>цио</w:t>
      </w:r>
      <w:r w:rsidRPr="00C72B84">
        <w:rPr>
          <w:sz w:val="20"/>
          <w:szCs w:val="20"/>
        </w:rPr>
        <w:softHyphen/>
        <w:t>наль</w:t>
      </w:r>
      <w:r w:rsidRPr="00C72B84">
        <w:rPr>
          <w:sz w:val="20"/>
          <w:szCs w:val="20"/>
        </w:rPr>
        <w:softHyphen/>
        <w:t>ной безо</w:t>
      </w:r>
      <w:r w:rsidRPr="00C72B84">
        <w:rPr>
          <w:sz w:val="20"/>
          <w:szCs w:val="20"/>
        </w:rPr>
        <w:softHyphen/>
        <w:t>пас</w:t>
      </w:r>
      <w:r w:rsidRPr="00C72B84">
        <w:rPr>
          <w:sz w:val="20"/>
          <w:szCs w:val="20"/>
        </w:rPr>
        <w:softHyphen/>
        <w:t>но</w:t>
      </w:r>
      <w:r w:rsidRPr="00C72B84">
        <w:rPr>
          <w:sz w:val="20"/>
          <w:szCs w:val="20"/>
        </w:rPr>
        <w:softHyphen/>
        <w:t>сти, сфор</w:t>
      </w:r>
      <w:r w:rsidRPr="00C72B84">
        <w:rPr>
          <w:sz w:val="20"/>
          <w:szCs w:val="20"/>
        </w:rPr>
        <w:softHyphen/>
        <w:t>му</w:t>
      </w:r>
      <w:r w:rsidRPr="00C72B84">
        <w:rPr>
          <w:sz w:val="20"/>
          <w:szCs w:val="20"/>
        </w:rPr>
        <w:softHyphen/>
        <w:t>ли</w:t>
      </w:r>
      <w:r w:rsidRPr="00C72B84">
        <w:rPr>
          <w:sz w:val="20"/>
          <w:szCs w:val="20"/>
        </w:rPr>
        <w:softHyphen/>
        <w:t>ро</w:t>
      </w:r>
      <w:r w:rsidRPr="00C72B84">
        <w:rPr>
          <w:sz w:val="20"/>
          <w:szCs w:val="20"/>
        </w:rPr>
        <w:softHyphen/>
        <w:t>ван</w:t>
      </w:r>
      <w:r w:rsidRPr="00C72B84">
        <w:rPr>
          <w:sz w:val="20"/>
          <w:szCs w:val="20"/>
        </w:rPr>
        <w:softHyphen/>
        <w:t>ным в Стра</w:t>
      </w:r>
      <w:r w:rsidRPr="00C72B84">
        <w:rPr>
          <w:sz w:val="20"/>
          <w:szCs w:val="20"/>
        </w:rPr>
        <w:softHyphen/>
        <w:t>те</w:t>
      </w:r>
      <w:r w:rsidRPr="00C72B84">
        <w:rPr>
          <w:sz w:val="20"/>
          <w:szCs w:val="20"/>
        </w:rPr>
        <w:softHyphen/>
        <w:t>гии на</w:t>
      </w:r>
      <w:r w:rsidRPr="00C72B84">
        <w:rPr>
          <w:sz w:val="20"/>
          <w:szCs w:val="20"/>
        </w:rPr>
        <w:softHyphen/>
        <w:t>цио</w:t>
      </w:r>
      <w:r w:rsidRPr="00C72B84">
        <w:rPr>
          <w:sz w:val="20"/>
          <w:szCs w:val="20"/>
        </w:rPr>
        <w:softHyphen/>
        <w:t>наль</w:t>
      </w:r>
      <w:r w:rsidRPr="00C72B84">
        <w:rPr>
          <w:sz w:val="20"/>
          <w:szCs w:val="20"/>
        </w:rPr>
        <w:softHyphen/>
        <w:t>ной безо</w:t>
      </w:r>
      <w:r w:rsidRPr="00C72B84">
        <w:rPr>
          <w:sz w:val="20"/>
          <w:szCs w:val="20"/>
        </w:rPr>
        <w:softHyphen/>
        <w:t>пас</w:t>
      </w:r>
      <w:r w:rsidRPr="00C72B84">
        <w:rPr>
          <w:sz w:val="20"/>
          <w:szCs w:val="20"/>
        </w:rPr>
        <w:softHyphen/>
        <w:t>но</w:t>
      </w:r>
      <w:r w:rsidRPr="00C72B84">
        <w:rPr>
          <w:sz w:val="20"/>
          <w:szCs w:val="20"/>
        </w:rPr>
        <w:softHyphen/>
        <w:t>сти Рос</w:t>
      </w:r>
      <w:r w:rsidRPr="00C72B84">
        <w:rPr>
          <w:sz w:val="20"/>
          <w:szCs w:val="20"/>
        </w:rPr>
        <w:softHyphen/>
        <w:t>сий</w:t>
      </w:r>
      <w:r w:rsidRPr="00C72B84">
        <w:rPr>
          <w:sz w:val="20"/>
          <w:szCs w:val="20"/>
        </w:rPr>
        <w:softHyphen/>
        <w:t>ской Фе</w:t>
      </w:r>
      <w:r w:rsidRPr="00C72B84">
        <w:rPr>
          <w:sz w:val="20"/>
          <w:szCs w:val="20"/>
        </w:rPr>
        <w:softHyphen/>
        <w:t>де</w:t>
      </w:r>
      <w:r w:rsidRPr="00C72B84">
        <w:rPr>
          <w:sz w:val="20"/>
          <w:szCs w:val="20"/>
        </w:rPr>
        <w:softHyphen/>
        <w:t>ра</w:t>
      </w:r>
      <w:r w:rsidRPr="00C72B84">
        <w:rPr>
          <w:sz w:val="20"/>
          <w:szCs w:val="20"/>
        </w:rPr>
        <w:softHyphen/>
        <w:t>ции до 2021 го</w:t>
      </w:r>
      <w:r w:rsidRPr="00C72B84">
        <w:rPr>
          <w:sz w:val="20"/>
          <w:szCs w:val="20"/>
        </w:rPr>
        <w:softHyphen/>
        <w:t>да, ут</w:t>
      </w:r>
      <w:r w:rsidRPr="00C72B84">
        <w:rPr>
          <w:sz w:val="20"/>
          <w:szCs w:val="20"/>
        </w:rPr>
        <w:softHyphen/>
        <w:t>вер</w:t>
      </w:r>
      <w:r w:rsidRPr="00C72B84">
        <w:rPr>
          <w:sz w:val="20"/>
          <w:szCs w:val="20"/>
        </w:rPr>
        <w:softHyphen/>
        <w:t>жден</w:t>
      </w:r>
      <w:r w:rsidRPr="00C72B84">
        <w:rPr>
          <w:sz w:val="20"/>
          <w:szCs w:val="20"/>
        </w:rPr>
        <w:softHyphen/>
        <w:t>ной Ука</w:t>
      </w:r>
      <w:r w:rsidRPr="00C72B84">
        <w:rPr>
          <w:sz w:val="20"/>
          <w:szCs w:val="20"/>
        </w:rPr>
        <w:softHyphen/>
        <w:t>зом Пре</w:t>
      </w:r>
      <w:r w:rsidRPr="00C72B84">
        <w:rPr>
          <w:sz w:val="20"/>
          <w:szCs w:val="20"/>
        </w:rPr>
        <w:softHyphen/>
        <w:t>зи</w:t>
      </w:r>
      <w:r w:rsidRPr="00C72B84">
        <w:rPr>
          <w:sz w:val="20"/>
          <w:szCs w:val="20"/>
        </w:rPr>
        <w:softHyphen/>
        <w:t>ден</w:t>
      </w:r>
      <w:r w:rsidRPr="00C72B84">
        <w:rPr>
          <w:sz w:val="20"/>
          <w:szCs w:val="20"/>
        </w:rPr>
        <w:softHyphen/>
        <w:t>та Рос</w:t>
      </w:r>
      <w:r w:rsidRPr="00C72B84">
        <w:rPr>
          <w:sz w:val="20"/>
          <w:szCs w:val="20"/>
        </w:rPr>
        <w:softHyphen/>
        <w:t>сий</w:t>
      </w:r>
      <w:r w:rsidRPr="00C72B84">
        <w:rPr>
          <w:sz w:val="20"/>
          <w:szCs w:val="20"/>
        </w:rPr>
        <w:softHyphen/>
        <w:t>ской Фе</w:t>
      </w:r>
      <w:r w:rsidRPr="00C72B84">
        <w:rPr>
          <w:sz w:val="20"/>
          <w:szCs w:val="20"/>
        </w:rPr>
        <w:softHyphen/>
        <w:t>де</w:t>
      </w:r>
      <w:r w:rsidRPr="00C72B84">
        <w:rPr>
          <w:sz w:val="20"/>
          <w:szCs w:val="20"/>
        </w:rPr>
        <w:softHyphen/>
        <w:t>ра</w:t>
      </w:r>
      <w:r w:rsidRPr="00C72B84">
        <w:rPr>
          <w:sz w:val="20"/>
          <w:szCs w:val="20"/>
        </w:rPr>
        <w:softHyphen/>
        <w:t>ции от 12.05.2009 № 537, а так</w:t>
      </w:r>
      <w:r w:rsidRPr="00C72B84">
        <w:rPr>
          <w:sz w:val="20"/>
          <w:szCs w:val="20"/>
        </w:rPr>
        <w:softHyphen/>
        <w:t>же за</w:t>
      </w:r>
      <w:r w:rsidRPr="00C72B84">
        <w:rPr>
          <w:sz w:val="20"/>
          <w:szCs w:val="20"/>
        </w:rPr>
        <w:softHyphen/>
        <w:t>да</w:t>
      </w:r>
      <w:r w:rsidRPr="00C72B84">
        <w:rPr>
          <w:sz w:val="20"/>
          <w:szCs w:val="20"/>
        </w:rPr>
        <w:softHyphen/>
        <w:t>чам со</w:t>
      </w:r>
      <w:r w:rsidRPr="00C72B84">
        <w:rPr>
          <w:sz w:val="20"/>
          <w:szCs w:val="20"/>
        </w:rPr>
        <w:softHyphen/>
        <w:t>ци</w:t>
      </w:r>
      <w:r w:rsidRPr="00C72B84">
        <w:rPr>
          <w:sz w:val="20"/>
          <w:szCs w:val="20"/>
        </w:rPr>
        <w:softHyphen/>
        <w:t>аль</w:t>
      </w:r>
      <w:r w:rsidRPr="00C72B84">
        <w:rPr>
          <w:sz w:val="20"/>
          <w:szCs w:val="20"/>
        </w:rPr>
        <w:softHyphen/>
        <w:t>но-эко</w:t>
      </w:r>
      <w:r w:rsidRPr="00C72B84">
        <w:rPr>
          <w:sz w:val="20"/>
          <w:szCs w:val="20"/>
        </w:rPr>
        <w:softHyphen/>
        <w:t>но</w:t>
      </w:r>
      <w:r w:rsidRPr="00C72B84">
        <w:rPr>
          <w:sz w:val="20"/>
          <w:szCs w:val="20"/>
        </w:rPr>
        <w:softHyphen/>
        <w:t>ми</w:t>
      </w:r>
      <w:r w:rsidRPr="00C72B84">
        <w:rPr>
          <w:sz w:val="20"/>
          <w:szCs w:val="20"/>
        </w:rPr>
        <w:softHyphen/>
        <w:t>че</w:t>
      </w:r>
      <w:r w:rsidRPr="00C72B84">
        <w:rPr>
          <w:sz w:val="20"/>
          <w:szCs w:val="20"/>
        </w:rPr>
        <w:softHyphen/>
        <w:t>ско</w:t>
      </w:r>
      <w:r w:rsidRPr="00C72B84">
        <w:rPr>
          <w:sz w:val="20"/>
          <w:szCs w:val="20"/>
        </w:rPr>
        <w:softHyphen/>
        <w:t>го раз</w:t>
      </w:r>
      <w:r w:rsidRPr="00C72B84">
        <w:rPr>
          <w:sz w:val="20"/>
          <w:szCs w:val="20"/>
        </w:rPr>
        <w:softHyphen/>
        <w:t>ви</w:t>
      </w:r>
      <w:r w:rsidRPr="00C72B84">
        <w:rPr>
          <w:sz w:val="20"/>
          <w:szCs w:val="20"/>
        </w:rPr>
        <w:softHyphen/>
        <w:t>тия Ки</w:t>
      </w:r>
      <w:r w:rsidRPr="00C72B84">
        <w:rPr>
          <w:sz w:val="20"/>
          <w:szCs w:val="20"/>
        </w:rPr>
        <w:softHyphen/>
        <w:t>ров</w:t>
      </w:r>
      <w:r w:rsidRPr="00C72B84">
        <w:rPr>
          <w:sz w:val="20"/>
          <w:szCs w:val="20"/>
        </w:rPr>
        <w:softHyphen/>
        <w:t>ской об</w:t>
      </w:r>
      <w:r w:rsidRPr="00C72B84">
        <w:rPr>
          <w:sz w:val="20"/>
          <w:szCs w:val="20"/>
        </w:rPr>
        <w:softHyphen/>
        <w:t>лас</w:t>
      </w:r>
      <w:r w:rsidRPr="00C72B84">
        <w:rPr>
          <w:sz w:val="20"/>
          <w:szCs w:val="20"/>
        </w:rPr>
        <w:softHyphen/>
        <w:t>ти, на</w:t>
      </w:r>
      <w:r w:rsidRPr="00C72B84">
        <w:rPr>
          <w:sz w:val="20"/>
          <w:szCs w:val="20"/>
        </w:rPr>
        <w:softHyphen/>
        <w:t>прав</w:t>
      </w:r>
      <w:r w:rsidRPr="00C72B84">
        <w:rPr>
          <w:sz w:val="20"/>
          <w:szCs w:val="20"/>
        </w:rPr>
        <w:softHyphen/>
        <w:t>лен</w:t>
      </w:r>
      <w:r w:rsidRPr="00C72B84">
        <w:rPr>
          <w:sz w:val="20"/>
          <w:szCs w:val="20"/>
        </w:rPr>
        <w:softHyphen/>
        <w:t>ным на обес</w:t>
      </w:r>
      <w:r w:rsidRPr="00C72B84">
        <w:rPr>
          <w:sz w:val="20"/>
          <w:szCs w:val="20"/>
        </w:rPr>
        <w:softHyphen/>
        <w:t>пе</w:t>
      </w:r>
      <w:r w:rsidRPr="00C72B84">
        <w:rPr>
          <w:sz w:val="20"/>
          <w:szCs w:val="20"/>
        </w:rPr>
        <w:softHyphen/>
        <w:t>че</w:t>
      </w:r>
      <w:r w:rsidRPr="00C72B84">
        <w:rPr>
          <w:sz w:val="20"/>
          <w:szCs w:val="20"/>
        </w:rPr>
        <w:softHyphen/>
        <w:t>ние ком</w:t>
      </w:r>
      <w:r w:rsidRPr="00C72B84">
        <w:rPr>
          <w:sz w:val="20"/>
          <w:szCs w:val="20"/>
        </w:rPr>
        <w:softHyphen/>
        <w:t>форт</w:t>
      </w:r>
      <w:r w:rsidRPr="00C72B84">
        <w:rPr>
          <w:sz w:val="20"/>
          <w:szCs w:val="20"/>
        </w:rPr>
        <w:softHyphen/>
        <w:t>ной сре</w:t>
      </w:r>
      <w:r w:rsidRPr="00C72B84">
        <w:rPr>
          <w:sz w:val="20"/>
          <w:szCs w:val="20"/>
        </w:rPr>
        <w:softHyphen/>
        <w:t>ды про</w:t>
      </w:r>
      <w:r w:rsidRPr="00C72B84">
        <w:rPr>
          <w:sz w:val="20"/>
          <w:szCs w:val="20"/>
        </w:rPr>
        <w:softHyphen/>
        <w:t>жи</w:t>
      </w:r>
      <w:r w:rsidRPr="00C72B84">
        <w:rPr>
          <w:sz w:val="20"/>
          <w:szCs w:val="20"/>
        </w:rPr>
        <w:softHyphen/>
        <w:t>ва</w:t>
      </w:r>
      <w:r w:rsidRPr="00C72B84">
        <w:rPr>
          <w:sz w:val="20"/>
          <w:szCs w:val="20"/>
        </w:rPr>
        <w:softHyphen/>
        <w:t>ния на</w:t>
      </w:r>
      <w:r w:rsidRPr="00C72B84">
        <w:rPr>
          <w:sz w:val="20"/>
          <w:szCs w:val="20"/>
        </w:rPr>
        <w:softHyphen/>
        <w:t>се</w:t>
      </w:r>
      <w:r w:rsidRPr="00C72B84">
        <w:rPr>
          <w:sz w:val="20"/>
          <w:szCs w:val="20"/>
        </w:rPr>
        <w:softHyphen/>
        <w:t>ле</w:t>
      </w:r>
      <w:r w:rsidRPr="00C72B84">
        <w:rPr>
          <w:sz w:val="20"/>
          <w:szCs w:val="20"/>
        </w:rPr>
        <w:softHyphen/>
        <w:t>ния, по</w:t>
      </w:r>
      <w:r w:rsidRPr="00C72B84">
        <w:rPr>
          <w:sz w:val="20"/>
          <w:szCs w:val="20"/>
        </w:rPr>
        <w:softHyphen/>
        <w:t>вы</w:t>
      </w:r>
      <w:r w:rsidRPr="00C72B84">
        <w:rPr>
          <w:sz w:val="20"/>
          <w:szCs w:val="20"/>
        </w:rPr>
        <w:softHyphen/>
        <w:t>ше</w:t>
      </w:r>
      <w:r w:rsidRPr="00C72B84">
        <w:rPr>
          <w:sz w:val="20"/>
          <w:szCs w:val="20"/>
        </w:rPr>
        <w:softHyphen/>
        <w:t>ние лич</w:t>
      </w:r>
      <w:r w:rsidRPr="00C72B84">
        <w:rPr>
          <w:sz w:val="20"/>
          <w:szCs w:val="20"/>
        </w:rPr>
        <w:softHyphen/>
        <w:t>ной безо</w:t>
      </w:r>
      <w:r w:rsidRPr="00C72B84">
        <w:rPr>
          <w:sz w:val="20"/>
          <w:szCs w:val="20"/>
        </w:rPr>
        <w:softHyphen/>
        <w:t>пас</w:t>
      </w:r>
      <w:r w:rsidRPr="00C72B84">
        <w:rPr>
          <w:sz w:val="20"/>
          <w:szCs w:val="20"/>
        </w:rPr>
        <w:softHyphen/>
        <w:t>но</w:t>
      </w:r>
      <w:r w:rsidRPr="00C72B84">
        <w:rPr>
          <w:sz w:val="20"/>
          <w:szCs w:val="20"/>
        </w:rPr>
        <w:softHyphen/>
        <w:t>сти гра</w:t>
      </w:r>
      <w:r w:rsidRPr="00C72B84">
        <w:rPr>
          <w:sz w:val="20"/>
          <w:szCs w:val="20"/>
        </w:rPr>
        <w:softHyphen/>
        <w:t>ж</w:t>
      </w:r>
      <w:r w:rsidRPr="00C72B84">
        <w:rPr>
          <w:sz w:val="20"/>
          <w:szCs w:val="20"/>
        </w:rPr>
        <w:softHyphen/>
        <w:t>дан, оп</w:t>
      </w:r>
      <w:r w:rsidRPr="00C72B84">
        <w:rPr>
          <w:sz w:val="20"/>
          <w:szCs w:val="20"/>
        </w:rPr>
        <w:softHyphen/>
        <w:t>ре</w:t>
      </w:r>
      <w:r w:rsidRPr="00C72B84">
        <w:rPr>
          <w:sz w:val="20"/>
          <w:szCs w:val="20"/>
        </w:rPr>
        <w:softHyphen/>
        <w:t>де</w:t>
      </w:r>
      <w:r w:rsidRPr="00C72B84">
        <w:rPr>
          <w:sz w:val="20"/>
          <w:szCs w:val="20"/>
        </w:rPr>
        <w:softHyphen/>
        <w:t>лен</w:t>
      </w:r>
      <w:r w:rsidRPr="00C72B84">
        <w:rPr>
          <w:sz w:val="20"/>
          <w:szCs w:val="20"/>
        </w:rPr>
        <w:softHyphen/>
        <w:t>ным Стра</w:t>
      </w:r>
      <w:r w:rsidRPr="00C72B84">
        <w:rPr>
          <w:sz w:val="20"/>
          <w:szCs w:val="20"/>
        </w:rPr>
        <w:softHyphen/>
        <w:t>те</w:t>
      </w:r>
      <w:r w:rsidRPr="00C72B84">
        <w:rPr>
          <w:sz w:val="20"/>
          <w:szCs w:val="20"/>
        </w:rPr>
        <w:softHyphen/>
        <w:t>ги</w:t>
      </w:r>
      <w:r w:rsidRPr="00C72B84">
        <w:rPr>
          <w:sz w:val="20"/>
          <w:szCs w:val="20"/>
        </w:rPr>
        <w:softHyphen/>
        <w:t>ей со</w:t>
      </w:r>
      <w:r w:rsidRPr="00C72B84">
        <w:rPr>
          <w:sz w:val="20"/>
          <w:szCs w:val="20"/>
        </w:rPr>
        <w:softHyphen/>
        <w:t>ци</w:t>
      </w:r>
      <w:r w:rsidRPr="00C72B84">
        <w:rPr>
          <w:sz w:val="20"/>
          <w:szCs w:val="20"/>
        </w:rPr>
        <w:softHyphen/>
        <w:t>аль</w:t>
      </w:r>
      <w:r w:rsidRPr="00C72B84">
        <w:rPr>
          <w:sz w:val="20"/>
          <w:szCs w:val="20"/>
        </w:rPr>
        <w:softHyphen/>
        <w:t>но-эко</w:t>
      </w:r>
      <w:r w:rsidRPr="00C72B84">
        <w:rPr>
          <w:sz w:val="20"/>
          <w:szCs w:val="20"/>
        </w:rPr>
        <w:softHyphen/>
        <w:t>но</w:t>
      </w:r>
      <w:r w:rsidRPr="00C72B84">
        <w:rPr>
          <w:sz w:val="20"/>
          <w:szCs w:val="20"/>
        </w:rPr>
        <w:softHyphen/>
        <w:t>ми</w:t>
      </w:r>
      <w:r w:rsidRPr="00C72B84">
        <w:rPr>
          <w:sz w:val="20"/>
          <w:szCs w:val="20"/>
        </w:rPr>
        <w:softHyphen/>
        <w:t>че</w:t>
      </w:r>
      <w:r w:rsidRPr="00C72B84">
        <w:rPr>
          <w:sz w:val="20"/>
          <w:szCs w:val="20"/>
        </w:rPr>
        <w:softHyphen/>
        <w:t>ско</w:t>
      </w:r>
      <w:r w:rsidRPr="00C72B84">
        <w:rPr>
          <w:sz w:val="20"/>
          <w:szCs w:val="20"/>
        </w:rPr>
        <w:softHyphen/>
        <w:t>го раз</w:t>
      </w:r>
      <w:r w:rsidRPr="00C72B84">
        <w:rPr>
          <w:sz w:val="20"/>
          <w:szCs w:val="20"/>
        </w:rPr>
        <w:softHyphen/>
        <w:t>ви</w:t>
      </w:r>
      <w:r w:rsidRPr="00C72B84">
        <w:rPr>
          <w:sz w:val="20"/>
          <w:szCs w:val="20"/>
        </w:rPr>
        <w:softHyphen/>
        <w:t>тия Ки</w:t>
      </w:r>
      <w:r w:rsidRPr="00C72B84">
        <w:rPr>
          <w:sz w:val="20"/>
          <w:szCs w:val="20"/>
        </w:rPr>
        <w:softHyphen/>
        <w:t>ров</w:t>
      </w:r>
      <w:r w:rsidRPr="00C72B84">
        <w:rPr>
          <w:sz w:val="20"/>
          <w:szCs w:val="20"/>
        </w:rPr>
        <w:softHyphen/>
        <w:t>ской об</w:t>
      </w:r>
      <w:r w:rsidRPr="00C72B84">
        <w:rPr>
          <w:sz w:val="20"/>
          <w:szCs w:val="20"/>
        </w:rPr>
        <w:softHyphen/>
        <w:t>лас</w:t>
      </w:r>
      <w:r w:rsidRPr="00C72B84">
        <w:rPr>
          <w:sz w:val="20"/>
          <w:szCs w:val="20"/>
        </w:rPr>
        <w:softHyphen/>
        <w:t>ти до 2021 го</w:t>
      </w:r>
      <w:r w:rsidRPr="00C72B84">
        <w:rPr>
          <w:sz w:val="20"/>
          <w:szCs w:val="20"/>
        </w:rPr>
        <w:softHyphen/>
        <w:t>да, при</w:t>
      </w:r>
      <w:r w:rsidRPr="00C72B84">
        <w:rPr>
          <w:sz w:val="20"/>
          <w:szCs w:val="20"/>
        </w:rPr>
        <w:softHyphen/>
        <w:t>ня</w:t>
      </w:r>
      <w:r w:rsidRPr="00C72B84">
        <w:rPr>
          <w:sz w:val="20"/>
          <w:szCs w:val="20"/>
        </w:rPr>
        <w:softHyphen/>
        <w:t>той по</w:t>
      </w:r>
      <w:r w:rsidRPr="00C72B84">
        <w:rPr>
          <w:sz w:val="20"/>
          <w:szCs w:val="20"/>
        </w:rPr>
        <w:softHyphen/>
        <w:t>ста</w:t>
      </w:r>
      <w:r w:rsidRPr="00C72B84">
        <w:rPr>
          <w:sz w:val="20"/>
          <w:szCs w:val="20"/>
        </w:rPr>
        <w:softHyphen/>
        <w:t>нов</w:t>
      </w:r>
      <w:r w:rsidRPr="00C72B84">
        <w:rPr>
          <w:sz w:val="20"/>
          <w:szCs w:val="20"/>
        </w:rPr>
        <w:softHyphen/>
        <w:t>ле</w:t>
      </w:r>
      <w:r w:rsidRPr="00C72B84">
        <w:rPr>
          <w:sz w:val="20"/>
          <w:szCs w:val="20"/>
        </w:rPr>
        <w:softHyphen/>
        <w:t>ни</w:t>
      </w:r>
      <w:r w:rsidRPr="00C72B84">
        <w:rPr>
          <w:sz w:val="20"/>
          <w:szCs w:val="20"/>
        </w:rPr>
        <w:softHyphen/>
        <w:t>ем Пра</w:t>
      </w:r>
      <w:r w:rsidRPr="00C72B84">
        <w:rPr>
          <w:sz w:val="20"/>
          <w:szCs w:val="20"/>
        </w:rPr>
        <w:softHyphen/>
        <w:t>ви</w:t>
      </w:r>
      <w:r w:rsidRPr="00C72B84">
        <w:rPr>
          <w:sz w:val="20"/>
          <w:szCs w:val="20"/>
        </w:rPr>
        <w:softHyphen/>
        <w:t>тель</w:t>
      </w:r>
      <w:r w:rsidRPr="00C72B84">
        <w:rPr>
          <w:sz w:val="20"/>
          <w:szCs w:val="20"/>
        </w:rPr>
        <w:softHyphen/>
        <w:t>ст</w:t>
      </w:r>
      <w:r w:rsidRPr="00C72B84">
        <w:rPr>
          <w:sz w:val="20"/>
          <w:szCs w:val="20"/>
        </w:rPr>
        <w:softHyphen/>
        <w:t>ва об</w:t>
      </w:r>
      <w:r w:rsidRPr="00C72B84">
        <w:rPr>
          <w:sz w:val="20"/>
          <w:szCs w:val="20"/>
        </w:rPr>
        <w:softHyphen/>
        <w:t>лас</w:t>
      </w:r>
      <w:r w:rsidRPr="00C72B84">
        <w:rPr>
          <w:sz w:val="20"/>
          <w:szCs w:val="20"/>
        </w:rPr>
        <w:softHyphen/>
        <w:t>ти от 12.08.2008</w:t>
      </w:r>
      <w:proofErr w:type="gramEnd"/>
      <w:r w:rsidRPr="00C72B84">
        <w:rPr>
          <w:sz w:val="20"/>
          <w:szCs w:val="20"/>
        </w:rPr>
        <w:t xml:space="preserve"> № 142/319 «О при</w:t>
      </w:r>
      <w:r w:rsidRPr="00C72B84">
        <w:rPr>
          <w:sz w:val="20"/>
          <w:szCs w:val="20"/>
        </w:rPr>
        <w:softHyphen/>
        <w:t>ня</w:t>
      </w:r>
      <w:r w:rsidRPr="00C72B84">
        <w:rPr>
          <w:sz w:val="20"/>
          <w:szCs w:val="20"/>
        </w:rPr>
        <w:softHyphen/>
        <w:t>тии Стра</w:t>
      </w:r>
      <w:r w:rsidRPr="00C72B84">
        <w:rPr>
          <w:sz w:val="20"/>
          <w:szCs w:val="20"/>
        </w:rPr>
        <w:softHyphen/>
        <w:t>те</w:t>
      </w:r>
      <w:r w:rsidRPr="00C72B84">
        <w:rPr>
          <w:sz w:val="20"/>
          <w:szCs w:val="20"/>
        </w:rPr>
        <w:softHyphen/>
        <w:t>гии со</w:t>
      </w:r>
      <w:r w:rsidRPr="00C72B84">
        <w:rPr>
          <w:sz w:val="20"/>
          <w:szCs w:val="20"/>
        </w:rPr>
        <w:softHyphen/>
        <w:t>ци</w:t>
      </w:r>
      <w:r w:rsidRPr="00C72B84">
        <w:rPr>
          <w:sz w:val="20"/>
          <w:szCs w:val="20"/>
        </w:rPr>
        <w:softHyphen/>
        <w:t>аль</w:t>
      </w:r>
      <w:r w:rsidRPr="00C72B84">
        <w:rPr>
          <w:sz w:val="20"/>
          <w:szCs w:val="20"/>
        </w:rPr>
        <w:softHyphen/>
        <w:t>но-эко</w:t>
      </w:r>
      <w:r w:rsidRPr="00C72B84">
        <w:rPr>
          <w:sz w:val="20"/>
          <w:szCs w:val="20"/>
        </w:rPr>
        <w:softHyphen/>
        <w:t>но</w:t>
      </w:r>
      <w:r w:rsidRPr="00C72B84">
        <w:rPr>
          <w:sz w:val="20"/>
          <w:szCs w:val="20"/>
        </w:rPr>
        <w:softHyphen/>
        <w:t>ми</w:t>
      </w:r>
      <w:r w:rsidRPr="00C72B84">
        <w:rPr>
          <w:sz w:val="20"/>
          <w:szCs w:val="20"/>
        </w:rPr>
        <w:softHyphen/>
        <w:t>че</w:t>
      </w:r>
      <w:r w:rsidRPr="00C72B84">
        <w:rPr>
          <w:sz w:val="20"/>
          <w:szCs w:val="20"/>
        </w:rPr>
        <w:softHyphen/>
        <w:t>ско</w:t>
      </w:r>
      <w:r w:rsidRPr="00C72B84">
        <w:rPr>
          <w:sz w:val="20"/>
          <w:szCs w:val="20"/>
        </w:rPr>
        <w:softHyphen/>
        <w:t>го раз</w:t>
      </w:r>
      <w:r w:rsidRPr="00C72B84">
        <w:rPr>
          <w:sz w:val="20"/>
          <w:szCs w:val="20"/>
        </w:rPr>
        <w:softHyphen/>
        <w:t>ви</w:t>
      </w:r>
      <w:r w:rsidRPr="00C72B84">
        <w:rPr>
          <w:sz w:val="20"/>
          <w:szCs w:val="20"/>
        </w:rPr>
        <w:softHyphen/>
        <w:t>тия Ки</w:t>
      </w:r>
      <w:r w:rsidRPr="00C72B84">
        <w:rPr>
          <w:sz w:val="20"/>
          <w:szCs w:val="20"/>
        </w:rPr>
        <w:softHyphen/>
        <w:t>ров</w:t>
      </w:r>
      <w:r w:rsidRPr="00C72B84">
        <w:rPr>
          <w:sz w:val="20"/>
          <w:szCs w:val="20"/>
        </w:rPr>
        <w:softHyphen/>
        <w:t>ской об</w:t>
      </w:r>
      <w:r w:rsidRPr="00C72B84">
        <w:rPr>
          <w:sz w:val="20"/>
          <w:szCs w:val="20"/>
        </w:rPr>
        <w:softHyphen/>
        <w:t>лас</w:t>
      </w:r>
      <w:r w:rsidRPr="00C72B84">
        <w:rPr>
          <w:sz w:val="20"/>
          <w:szCs w:val="20"/>
        </w:rPr>
        <w:softHyphen/>
        <w:t>ти на пе</w:t>
      </w:r>
      <w:r w:rsidRPr="00C72B84">
        <w:rPr>
          <w:sz w:val="20"/>
          <w:szCs w:val="20"/>
        </w:rPr>
        <w:softHyphen/>
        <w:t>ри</w:t>
      </w:r>
      <w:r w:rsidRPr="00C72B84">
        <w:rPr>
          <w:sz w:val="20"/>
          <w:szCs w:val="20"/>
        </w:rPr>
        <w:softHyphen/>
        <w:t>од до 2021 го</w:t>
      </w:r>
      <w:r w:rsidRPr="00C72B84">
        <w:rPr>
          <w:sz w:val="20"/>
          <w:szCs w:val="20"/>
        </w:rPr>
        <w:softHyphen/>
        <w:t>да» (с изменением, внесенным постановлением Правительства Кировской области от 06.12.2009 № 33/432).</w:t>
      </w:r>
    </w:p>
    <w:p w:rsidR="00805AE3" w:rsidRPr="00C72B84" w:rsidRDefault="00805AE3" w:rsidP="00805AE3">
      <w:pPr>
        <w:tabs>
          <w:tab w:val="left" w:pos="993"/>
        </w:tabs>
        <w:jc w:val="both"/>
        <w:rPr>
          <w:sz w:val="20"/>
          <w:szCs w:val="20"/>
        </w:rPr>
      </w:pPr>
      <w:r w:rsidRPr="00C72B84">
        <w:rPr>
          <w:sz w:val="20"/>
          <w:szCs w:val="20"/>
        </w:rPr>
        <w:t>Прак</w:t>
      </w:r>
      <w:r w:rsidRPr="00C72B84">
        <w:rPr>
          <w:sz w:val="20"/>
          <w:szCs w:val="20"/>
        </w:rPr>
        <w:softHyphen/>
        <w:t>ти</w:t>
      </w:r>
      <w:r w:rsidRPr="00C72B84">
        <w:rPr>
          <w:sz w:val="20"/>
          <w:szCs w:val="20"/>
        </w:rPr>
        <w:softHyphen/>
        <w:t>ка про</w:t>
      </w:r>
      <w:r w:rsidRPr="00C72B84">
        <w:rPr>
          <w:sz w:val="20"/>
          <w:szCs w:val="20"/>
        </w:rPr>
        <w:softHyphen/>
        <w:t>ти</w:t>
      </w:r>
      <w:r w:rsidRPr="00C72B84">
        <w:rPr>
          <w:sz w:val="20"/>
          <w:szCs w:val="20"/>
        </w:rPr>
        <w:softHyphen/>
        <w:t>во</w:t>
      </w:r>
      <w:r w:rsidRPr="00C72B84">
        <w:rPr>
          <w:sz w:val="20"/>
          <w:szCs w:val="20"/>
        </w:rPr>
        <w:softHyphen/>
        <w:t>дей</w:t>
      </w:r>
      <w:r w:rsidRPr="00C72B84">
        <w:rPr>
          <w:sz w:val="20"/>
          <w:szCs w:val="20"/>
        </w:rPr>
        <w:softHyphen/>
        <w:t>ст</w:t>
      </w:r>
      <w:r w:rsidRPr="00C72B84">
        <w:rPr>
          <w:sz w:val="20"/>
          <w:szCs w:val="20"/>
        </w:rPr>
        <w:softHyphen/>
        <w:t>вия пре</w:t>
      </w:r>
      <w:r w:rsidRPr="00C72B84">
        <w:rPr>
          <w:sz w:val="20"/>
          <w:szCs w:val="20"/>
        </w:rPr>
        <w:softHyphen/>
        <w:t>ступ</w:t>
      </w:r>
      <w:r w:rsidRPr="00C72B84">
        <w:rPr>
          <w:sz w:val="20"/>
          <w:szCs w:val="20"/>
        </w:rPr>
        <w:softHyphen/>
        <w:t>но</w:t>
      </w:r>
      <w:r w:rsidRPr="00C72B84">
        <w:rPr>
          <w:sz w:val="20"/>
          <w:szCs w:val="20"/>
        </w:rPr>
        <w:softHyphen/>
        <w:t>сти тре</w:t>
      </w:r>
      <w:r w:rsidRPr="00C72B84">
        <w:rPr>
          <w:sz w:val="20"/>
          <w:szCs w:val="20"/>
        </w:rPr>
        <w:softHyphen/>
        <w:t>бу</w:t>
      </w:r>
      <w:r w:rsidRPr="00C72B84">
        <w:rPr>
          <w:sz w:val="20"/>
          <w:szCs w:val="20"/>
        </w:rPr>
        <w:softHyphen/>
        <w:t>ет кон</w:t>
      </w:r>
      <w:r w:rsidRPr="00C72B84">
        <w:rPr>
          <w:sz w:val="20"/>
          <w:szCs w:val="20"/>
        </w:rPr>
        <w:softHyphen/>
        <w:t>со</w:t>
      </w:r>
      <w:r w:rsidRPr="00C72B84">
        <w:rPr>
          <w:sz w:val="20"/>
          <w:szCs w:val="20"/>
        </w:rPr>
        <w:softHyphen/>
        <w:t>ли</w:t>
      </w:r>
      <w:r w:rsidRPr="00C72B84">
        <w:rPr>
          <w:sz w:val="20"/>
          <w:szCs w:val="20"/>
        </w:rPr>
        <w:softHyphen/>
        <w:t>да</w:t>
      </w:r>
      <w:r w:rsidRPr="00C72B84">
        <w:rPr>
          <w:sz w:val="20"/>
          <w:szCs w:val="20"/>
        </w:rPr>
        <w:softHyphen/>
        <w:t>ции уси</w:t>
      </w:r>
      <w:r w:rsidRPr="00C72B84">
        <w:rPr>
          <w:sz w:val="20"/>
          <w:szCs w:val="20"/>
        </w:rPr>
        <w:softHyphen/>
        <w:t>лий всех субъ</w:t>
      </w:r>
      <w:r w:rsidRPr="00C72B84">
        <w:rPr>
          <w:sz w:val="20"/>
          <w:szCs w:val="20"/>
        </w:rPr>
        <w:softHyphen/>
        <w:t>ек</w:t>
      </w:r>
      <w:r w:rsidRPr="00C72B84">
        <w:rPr>
          <w:sz w:val="20"/>
          <w:szCs w:val="20"/>
        </w:rPr>
        <w:softHyphen/>
        <w:t>тов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че</w:t>
      </w:r>
      <w:r w:rsidRPr="00C72B84">
        <w:rPr>
          <w:sz w:val="20"/>
          <w:szCs w:val="20"/>
        </w:rPr>
        <w:softHyphen/>
        <w:t>ской дея</w:t>
      </w:r>
      <w:r w:rsidRPr="00C72B84">
        <w:rPr>
          <w:sz w:val="20"/>
          <w:szCs w:val="20"/>
        </w:rPr>
        <w:softHyphen/>
        <w:t>тель</w:t>
      </w:r>
      <w:r w:rsidRPr="00C72B84">
        <w:rPr>
          <w:sz w:val="20"/>
          <w:szCs w:val="20"/>
        </w:rPr>
        <w:softHyphen/>
        <w:t>но</w:t>
      </w:r>
      <w:r w:rsidRPr="00C72B84">
        <w:rPr>
          <w:sz w:val="20"/>
          <w:szCs w:val="20"/>
        </w:rPr>
        <w:softHyphen/>
        <w:t>сти. Ко</w:t>
      </w:r>
      <w:r w:rsidRPr="00C72B84">
        <w:rPr>
          <w:sz w:val="20"/>
          <w:szCs w:val="20"/>
        </w:rPr>
        <w:softHyphen/>
        <w:t>рен</w:t>
      </w:r>
      <w:r w:rsidRPr="00C72B84">
        <w:rPr>
          <w:sz w:val="20"/>
          <w:szCs w:val="20"/>
        </w:rPr>
        <w:softHyphen/>
        <w:t>но</w:t>
      </w:r>
      <w:r w:rsidRPr="00C72B84">
        <w:rPr>
          <w:sz w:val="20"/>
          <w:szCs w:val="20"/>
        </w:rPr>
        <w:softHyphen/>
        <w:t>го пе</w:t>
      </w:r>
      <w:r w:rsidRPr="00C72B84">
        <w:rPr>
          <w:sz w:val="20"/>
          <w:szCs w:val="20"/>
        </w:rPr>
        <w:softHyphen/>
        <w:t>ре</w:t>
      </w:r>
      <w:r w:rsidRPr="00C72B84">
        <w:rPr>
          <w:sz w:val="20"/>
          <w:szCs w:val="20"/>
        </w:rPr>
        <w:softHyphen/>
        <w:t>ло</w:t>
      </w:r>
      <w:r w:rsidRPr="00C72B84">
        <w:rPr>
          <w:sz w:val="20"/>
          <w:szCs w:val="20"/>
        </w:rPr>
        <w:softHyphen/>
        <w:t>ма в решении вопросов профилактики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мож</w:t>
      </w:r>
      <w:r w:rsidRPr="00C72B84">
        <w:rPr>
          <w:sz w:val="20"/>
          <w:szCs w:val="20"/>
        </w:rPr>
        <w:softHyphen/>
        <w:t>но до</w:t>
      </w:r>
      <w:r w:rsidRPr="00C72B84">
        <w:rPr>
          <w:sz w:val="20"/>
          <w:szCs w:val="20"/>
        </w:rPr>
        <w:softHyphen/>
        <w:t>бить</w:t>
      </w:r>
      <w:r w:rsidRPr="00C72B84">
        <w:rPr>
          <w:sz w:val="20"/>
          <w:szCs w:val="20"/>
        </w:rPr>
        <w:softHyphen/>
        <w:t>ся толь</w:t>
      </w:r>
      <w:r w:rsidRPr="00C72B84">
        <w:rPr>
          <w:sz w:val="20"/>
          <w:szCs w:val="20"/>
        </w:rPr>
        <w:softHyphen/>
        <w:t>ко в слу</w:t>
      </w:r>
      <w:r w:rsidRPr="00C72B84">
        <w:rPr>
          <w:sz w:val="20"/>
          <w:szCs w:val="20"/>
        </w:rPr>
        <w:softHyphen/>
        <w:t>чае обес</w:t>
      </w:r>
      <w:r w:rsidRPr="00C72B84">
        <w:rPr>
          <w:sz w:val="20"/>
          <w:szCs w:val="20"/>
        </w:rPr>
        <w:softHyphen/>
        <w:t>пе</w:t>
      </w:r>
      <w:r w:rsidRPr="00C72B84">
        <w:rPr>
          <w:sz w:val="20"/>
          <w:szCs w:val="20"/>
        </w:rPr>
        <w:softHyphen/>
        <w:t>че</w:t>
      </w:r>
      <w:r w:rsidRPr="00C72B84">
        <w:rPr>
          <w:sz w:val="20"/>
          <w:szCs w:val="20"/>
        </w:rPr>
        <w:softHyphen/>
        <w:t>ния ком</w:t>
      </w:r>
      <w:r w:rsidRPr="00C72B84">
        <w:rPr>
          <w:sz w:val="20"/>
          <w:szCs w:val="20"/>
        </w:rPr>
        <w:softHyphen/>
        <w:t>плекс</w:t>
      </w:r>
      <w:r w:rsidRPr="00C72B84">
        <w:rPr>
          <w:sz w:val="20"/>
          <w:szCs w:val="20"/>
        </w:rPr>
        <w:softHyphen/>
        <w:t>но</w:t>
      </w:r>
      <w:r w:rsidRPr="00C72B84">
        <w:rPr>
          <w:sz w:val="20"/>
          <w:szCs w:val="20"/>
        </w:rPr>
        <w:softHyphen/>
        <w:t>го под</w:t>
      </w:r>
      <w:r w:rsidRPr="00C72B84">
        <w:rPr>
          <w:sz w:val="20"/>
          <w:szCs w:val="20"/>
        </w:rPr>
        <w:softHyphen/>
        <w:t>хо</w:t>
      </w:r>
      <w:r w:rsidRPr="00C72B84">
        <w:rPr>
          <w:sz w:val="20"/>
          <w:szCs w:val="20"/>
        </w:rPr>
        <w:softHyphen/>
        <w:t>да, под</w:t>
      </w:r>
      <w:r w:rsidRPr="00C72B84">
        <w:rPr>
          <w:sz w:val="20"/>
          <w:szCs w:val="20"/>
        </w:rPr>
        <w:softHyphen/>
        <w:t>кре</w:t>
      </w:r>
      <w:r w:rsidRPr="00C72B84">
        <w:rPr>
          <w:sz w:val="20"/>
          <w:szCs w:val="20"/>
        </w:rPr>
        <w:softHyphen/>
        <w:t>п</w:t>
      </w:r>
      <w:r w:rsidRPr="00C72B84">
        <w:rPr>
          <w:sz w:val="20"/>
          <w:szCs w:val="20"/>
        </w:rPr>
        <w:softHyphen/>
        <w:t>лен</w:t>
      </w:r>
      <w:r w:rsidRPr="00C72B84">
        <w:rPr>
          <w:sz w:val="20"/>
          <w:szCs w:val="20"/>
        </w:rPr>
        <w:softHyphen/>
        <w:t>но</w:t>
      </w:r>
      <w:r w:rsidRPr="00C72B84">
        <w:rPr>
          <w:sz w:val="20"/>
          <w:szCs w:val="20"/>
        </w:rPr>
        <w:softHyphen/>
        <w:t>го со</w:t>
      </w:r>
      <w:r w:rsidRPr="00C72B84">
        <w:rPr>
          <w:sz w:val="20"/>
          <w:szCs w:val="20"/>
        </w:rPr>
        <w:softHyphen/>
        <w:t>от</w:t>
      </w:r>
      <w:r w:rsidRPr="00C72B84">
        <w:rPr>
          <w:sz w:val="20"/>
          <w:szCs w:val="20"/>
        </w:rPr>
        <w:softHyphen/>
        <w:t>вет</w:t>
      </w:r>
      <w:r w:rsidRPr="00C72B84">
        <w:rPr>
          <w:sz w:val="20"/>
          <w:szCs w:val="20"/>
        </w:rPr>
        <w:softHyphen/>
        <w:t>ст</w:t>
      </w:r>
      <w:r w:rsidRPr="00C72B84">
        <w:rPr>
          <w:sz w:val="20"/>
          <w:szCs w:val="20"/>
        </w:rPr>
        <w:softHyphen/>
        <w:t>вую</w:t>
      </w:r>
      <w:r w:rsidRPr="00C72B84">
        <w:rPr>
          <w:sz w:val="20"/>
          <w:szCs w:val="20"/>
        </w:rPr>
        <w:softHyphen/>
        <w:t>щи</w:t>
      </w:r>
      <w:r w:rsidRPr="00C72B84">
        <w:rPr>
          <w:sz w:val="20"/>
          <w:szCs w:val="20"/>
        </w:rPr>
        <w:softHyphen/>
        <w:t>ми фи</w:t>
      </w:r>
      <w:r w:rsidRPr="00C72B84">
        <w:rPr>
          <w:sz w:val="20"/>
          <w:szCs w:val="20"/>
        </w:rPr>
        <w:softHyphen/>
        <w:t>нан</w:t>
      </w:r>
      <w:r w:rsidRPr="00C72B84">
        <w:rPr>
          <w:sz w:val="20"/>
          <w:szCs w:val="20"/>
        </w:rPr>
        <w:softHyphen/>
        <w:t>со</w:t>
      </w:r>
      <w:r w:rsidRPr="00C72B84">
        <w:rPr>
          <w:sz w:val="20"/>
          <w:szCs w:val="20"/>
        </w:rPr>
        <w:softHyphen/>
        <w:t>вы</w:t>
      </w:r>
      <w:r w:rsidRPr="00C72B84">
        <w:rPr>
          <w:sz w:val="20"/>
          <w:szCs w:val="20"/>
        </w:rPr>
        <w:softHyphen/>
        <w:t>ми и ма</w:t>
      </w:r>
      <w:r w:rsidRPr="00C72B84">
        <w:rPr>
          <w:sz w:val="20"/>
          <w:szCs w:val="20"/>
        </w:rPr>
        <w:softHyphen/>
        <w:t>те</w:t>
      </w:r>
      <w:r w:rsidRPr="00C72B84">
        <w:rPr>
          <w:sz w:val="20"/>
          <w:szCs w:val="20"/>
        </w:rPr>
        <w:softHyphen/>
        <w:t>ри</w:t>
      </w:r>
      <w:r w:rsidRPr="00C72B84">
        <w:rPr>
          <w:sz w:val="20"/>
          <w:szCs w:val="20"/>
        </w:rPr>
        <w:softHyphen/>
        <w:t>аль</w:t>
      </w:r>
      <w:r w:rsidRPr="00C72B84">
        <w:rPr>
          <w:sz w:val="20"/>
          <w:szCs w:val="20"/>
        </w:rPr>
        <w:softHyphen/>
        <w:t>но-тех</w:t>
      </w:r>
      <w:r w:rsidRPr="00C72B84">
        <w:rPr>
          <w:sz w:val="20"/>
          <w:szCs w:val="20"/>
        </w:rPr>
        <w:softHyphen/>
        <w:t>ни</w:t>
      </w:r>
      <w:r w:rsidRPr="00C72B84">
        <w:rPr>
          <w:sz w:val="20"/>
          <w:szCs w:val="20"/>
        </w:rPr>
        <w:softHyphen/>
        <w:t>че</w:t>
      </w:r>
      <w:r w:rsidRPr="00C72B84">
        <w:rPr>
          <w:sz w:val="20"/>
          <w:szCs w:val="20"/>
        </w:rPr>
        <w:softHyphen/>
        <w:t>ски</w:t>
      </w:r>
      <w:r w:rsidRPr="00C72B84">
        <w:rPr>
          <w:sz w:val="20"/>
          <w:szCs w:val="20"/>
        </w:rPr>
        <w:softHyphen/>
        <w:t>ми сред</w:t>
      </w:r>
      <w:r w:rsidRPr="00C72B84">
        <w:rPr>
          <w:sz w:val="20"/>
          <w:szCs w:val="20"/>
        </w:rPr>
        <w:softHyphen/>
        <w:t>ст</w:t>
      </w:r>
      <w:r w:rsidRPr="00C72B84">
        <w:rPr>
          <w:sz w:val="20"/>
          <w:szCs w:val="20"/>
        </w:rPr>
        <w:softHyphen/>
        <w:t>ва</w:t>
      </w:r>
      <w:r w:rsidRPr="00C72B84">
        <w:rPr>
          <w:sz w:val="20"/>
          <w:szCs w:val="20"/>
        </w:rPr>
        <w:softHyphen/>
        <w:t>ми.</w:t>
      </w:r>
    </w:p>
    <w:p w:rsidR="00805AE3" w:rsidRPr="00C72B84" w:rsidRDefault="00805AE3" w:rsidP="00805AE3">
      <w:pPr>
        <w:tabs>
          <w:tab w:val="left" w:pos="851"/>
          <w:tab w:val="left" w:pos="993"/>
        </w:tabs>
        <w:autoSpaceDN w:val="0"/>
        <w:adjustRightInd w:val="0"/>
        <w:rPr>
          <w:b/>
          <w:bCs/>
          <w:sz w:val="20"/>
          <w:szCs w:val="20"/>
        </w:rPr>
      </w:pPr>
    </w:p>
    <w:p w:rsidR="00805AE3" w:rsidRPr="00C72B84" w:rsidRDefault="00805AE3" w:rsidP="00805AE3">
      <w:pPr>
        <w:tabs>
          <w:tab w:val="left" w:pos="851"/>
          <w:tab w:val="left" w:pos="993"/>
        </w:tabs>
        <w:autoSpaceDN w:val="0"/>
        <w:adjustRightInd w:val="0"/>
        <w:jc w:val="both"/>
        <w:rPr>
          <w:b/>
          <w:bCs/>
          <w:sz w:val="20"/>
          <w:szCs w:val="20"/>
        </w:rPr>
      </w:pPr>
      <w:r w:rsidRPr="00C72B84">
        <w:rPr>
          <w:b/>
          <w:bCs/>
          <w:sz w:val="20"/>
          <w:szCs w:val="20"/>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Подпрограммы, описание ожидаемых конечных результатов реализации муниципальной Подпрограммы, сроков и этапов реализации муниципальной Подпрограммы</w:t>
      </w:r>
    </w:p>
    <w:p w:rsidR="00805AE3" w:rsidRPr="00C72B84" w:rsidRDefault="00805AE3" w:rsidP="00805AE3">
      <w:pPr>
        <w:tabs>
          <w:tab w:val="left" w:pos="993"/>
        </w:tabs>
        <w:jc w:val="both"/>
        <w:rPr>
          <w:sz w:val="20"/>
          <w:szCs w:val="20"/>
        </w:rPr>
      </w:pPr>
      <w:r w:rsidRPr="00C72B84">
        <w:rPr>
          <w:sz w:val="20"/>
          <w:szCs w:val="20"/>
        </w:rPr>
        <w:t xml:space="preserve">Приоритетами муниципальной Подпрограммы является уменьшение общего числа совершаемых преступлений, снижение уровня рецидивной «бытовой» преступности, обеспечение нормативно - правового регулирования профилактики правонарушений. </w:t>
      </w:r>
    </w:p>
    <w:p w:rsidR="00805AE3" w:rsidRPr="00C72B84" w:rsidRDefault="00805AE3" w:rsidP="00805AE3">
      <w:pPr>
        <w:tabs>
          <w:tab w:val="left" w:pos="993"/>
        </w:tabs>
        <w:jc w:val="both"/>
        <w:rPr>
          <w:sz w:val="20"/>
          <w:szCs w:val="20"/>
        </w:rPr>
      </w:pPr>
      <w:r w:rsidRPr="00C72B84">
        <w:rPr>
          <w:sz w:val="20"/>
          <w:szCs w:val="20"/>
        </w:rPr>
        <w:t>Ос</w:t>
      </w:r>
      <w:r w:rsidRPr="00C72B84">
        <w:rPr>
          <w:sz w:val="20"/>
          <w:szCs w:val="20"/>
        </w:rPr>
        <w:softHyphen/>
        <w:t>нов</w:t>
      </w:r>
      <w:r w:rsidRPr="00C72B84">
        <w:rPr>
          <w:sz w:val="20"/>
          <w:szCs w:val="20"/>
        </w:rPr>
        <w:softHyphen/>
        <w:t>ной це</w:t>
      </w:r>
      <w:r w:rsidRPr="00C72B84">
        <w:rPr>
          <w:sz w:val="20"/>
          <w:szCs w:val="20"/>
        </w:rPr>
        <w:softHyphen/>
        <w:t>лью реа</w:t>
      </w:r>
      <w:r w:rsidRPr="00C72B84">
        <w:rPr>
          <w:sz w:val="20"/>
          <w:szCs w:val="20"/>
        </w:rPr>
        <w:softHyphen/>
        <w:t>ли</w:t>
      </w:r>
      <w:r w:rsidRPr="00C72B84">
        <w:rPr>
          <w:sz w:val="20"/>
          <w:szCs w:val="20"/>
        </w:rPr>
        <w:softHyphen/>
        <w:t>за</w:t>
      </w:r>
      <w:r w:rsidRPr="00C72B84">
        <w:rPr>
          <w:sz w:val="20"/>
          <w:szCs w:val="20"/>
        </w:rPr>
        <w:softHyphen/>
        <w:t>ции Подпро</w:t>
      </w:r>
      <w:r w:rsidRPr="00C72B84">
        <w:rPr>
          <w:sz w:val="20"/>
          <w:szCs w:val="20"/>
        </w:rPr>
        <w:softHyphen/>
        <w:t>грам</w:t>
      </w:r>
      <w:r w:rsidRPr="00C72B84">
        <w:rPr>
          <w:sz w:val="20"/>
          <w:szCs w:val="20"/>
        </w:rPr>
        <w:softHyphen/>
        <w:t>мы яв</w:t>
      </w:r>
      <w:r w:rsidRPr="00C72B84">
        <w:rPr>
          <w:sz w:val="20"/>
          <w:szCs w:val="20"/>
        </w:rPr>
        <w:softHyphen/>
        <w:t>ляется по</w:t>
      </w:r>
      <w:r w:rsidRPr="00C72B84">
        <w:rPr>
          <w:sz w:val="20"/>
          <w:szCs w:val="20"/>
        </w:rPr>
        <w:softHyphen/>
        <w:t>вы</w:t>
      </w:r>
      <w:r w:rsidRPr="00C72B84">
        <w:rPr>
          <w:sz w:val="20"/>
          <w:szCs w:val="20"/>
        </w:rPr>
        <w:softHyphen/>
        <w:t>ше</w:t>
      </w:r>
      <w:r w:rsidRPr="00C72B84">
        <w:rPr>
          <w:sz w:val="20"/>
          <w:szCs w:val="20"/>
        </w:rPr>
        <w:softHyphen/>
        <w:t>ние об</w:t>
      </w:r>
      <w:r w:rsidRPr="00C72B84">
        <w:rPr>
          <w:sz w:val="20"/>
          <w:szCs w:val="20"/>
        </w:rPr>
        <w:softHyphen/>
        <w:t>ще</w:t>
      </w:r>
      <w:r w:rsidRPr="00C72B84">
        <w:rPr>
          <w:sz w:val="20"/>
          <w:szCs w:val="20"/>
        </w:rPr>
        <w:softHyphen/>
        <w:t>ст</w:t>
      </w:r>
      <w:r w:rsidRPr="00C72B84">
        <w:rPr>
          <w:sz w:val="20"/>
          <w:szCs w:val="20"/>
        </w:rPr>
        <w:softHyphen/>
        <w:t>вен</w:t>
      </w:r>
      <w:r w:rsidRPr="00C72B84">
        <w:rPr>
          <w:sz w:val="20"/>
          <w:szCs w:val="20"/>
        </w:rPr>
        <w:softHyphen/>
        <w:t>ной и лич</w:t>
      </w:r>
      <w:r w:rsidRPr="00C72B84">
        <w:rPr>
          <w:sz w:val="20"/>
          <w:szCs w:val="20"/>
        </w:rPr>
        <w:softHyphen/>
        <w:t>ной безо</w:t>
      </w:r>
      <w:r w:rsidRPr="00C72B84">
        <w:rPr>
          <w:sz w:val="20"/>
          <w:szCs w:val="20"/>
        </w:rPr>
        <w:softHyphen/>
        <w:t>пас</w:t>
      </w:r>
      <w:r w:rsidRPr="00C72B84">
        <w:rPr>
          <w:sz w:val="20"/>
          <w:szCs w:val="20"/>
        </w:rPr>
        <w:softHyphen/>
        <w:t>но</w:t>
      </w:r>
      <w:r w:rsidRPr="00C72B84">
        <w:rPr>
          <w:sz w:val="20"/>
          <w:szCs w:val="20"/>
        </w:rPr>
        <w:softHyphen/>
        <w:t>сти на тер</w:t>
      </w:r>
      <w:r w:rsidRPr="00C72B84">
        <w:rPr>
          <w:sz w:val="20"/>
          <w:szCs w:val="20"/>
        </w:rPr>
        <w:softHyphen/>
        <w:t>ри</w:t>
      </w:r>
      <w:r w:rsidRPr="00C72B84">
        <w:rPr>
          <w:sz w:val="20"/>
          <w:szCs w:val="20"/>
        </w:rPr>
        <w:softHyphen/>
        <w:t>то</w:t>
      </w:r>
      <w:r w:rsidRPr="00C72B84">
        <w:rPr>
          <w:sz w:val="20"/>
          <w:szCs w:val="20"/>
        </w:rPr>
        <w:softHyphen/>
        <w:t>рии района.</w:t>
      </w:r>
    </w:p>
    <w:p w:rsidR="00805AE3" w:rsidRPr="00C72B84" w:rsidRDefault="00805AE3" w:rsidP="00805AE3">
      <w:pPr>
        <w:tabs>
          <w:tab w:val="left" w:pos="993"/>
        </w:tabs>
        <w:jc w:val="both"/>
        <w:rPr>
          <w:sz w:val="20"/>
          <w:szCs w:val="20"/>
        </w:rPr>
      </w:pPr>
      <w:r w:rsidRPr="00C72B84">
        <w:rPr>
          <w:sz w:val="20"/>
          <w:szCs w:val="20"/>
        </w:rPr>
        <w:t>Для дос</w:t>
      </w:r>
      <w:r w:rsidRPr="00C72B84">
        <w:rPr>
          <w:sz w:val="20"/>
          <w:szCs w:val="20"/>
        </w:rPr>
        <w:softHyphen/>
        <w:t>ти</w:t>
      </w:r>
      <w:r w:rsidRPr="00C72B84">
        <w:rPr>
          <w:sz w:val="20"/>
          <w:szCs w:val="20"/>
        </w:rPr>
        <w:softHyphen/>
        <w:t>же</w:t>
      </w:r>
      <w:r w:rsidRPr="00C72B84">
        <w:rPr>
          <w:sz w:val="20"/>
          <w:szCs w:val="20"/>
        </w:rPr>
        <w:softHyphen/>
        <w:t>ния ука</w:t>
      </w:r>
      <w:r w:rsidRPr="00C72B84">
        <w:rPr>
          <w:sz w:val="20"/>
          <w:szCs w:val="20"/>
        </w:rPr>
        <w:softHyphen/>
        <w:t>зан</w:t>
      </w:r>
      <w:r w:rsidRPr="00C72B84">
        <w:rPr>
          <w:sz w:val="20"/>
          <w:szCs w:val="20"/>
        </w:rPr>
        <w:softHyphen/>
        <w:t>ной це</w:t>
      </w:r>
      <w:r w:rsidRPr="00C72B84">
        <w:rPr>
          <w:sz w:val="20"/>
          <w:szCs w:val="20"/>
        </w:rPr>
        <w:softHyphen/>
        <w:t>ли необходимо ре</w:t>
      </w:r>
      <w:r w:rsidRPr="00C72B84">
        <w:rPr>
          <w:sz w:val="20"/>
          <w:szCs w:val="20"/>
        </w:rPr>
        <w:softHyphen/>
        <w:t>шить сле</w:t>
      </w:r>
      <w:r w:rsidRPr="00C72B84">
        <w:rPr>
          <w:sz w:val="20"/>
          <w:szCs w:val="20"/>
        </w:rPr>
        <w:softHyphen/>
        <w:t>дую</w:t>
      </w:r>
      <w:r w:rsidRPr="00C72B84">
        <w:rPr>
          <w:sz w:val="20"/>
          <w:szCs w:val="20"/>
        </w:rPr>
        <w:softHyphen/>
        <w:t>щие ос</w:t>
      </w:r>
      <w:r w:rsidRPr="00C72B84">
        <w:rPr>
          <w:sz w:val="20"/>
          <w:szCs w:val="20"/>
        </w:rPr>
        <w:softHyphen/>
        <w:t>нов</w:t>
      </w:r>
      <w:r w:rsidRPr="00C72B84">
        <w:rPr>
          <w:sz w:val="20"/>
          <w:szCs w:val="20"/>
        </w:rPr>
        <w:softHyphen/>
        <w:t>ные за</w:t>
      </w:r>
      <w:r w:rsidRPr="00C72B84">
        <w:rPr>
          <w:sz w:val="20"/>
          <w:szCs w:val="20"/>
        </w:rPr>
        <w:softHyphen/>
        <w:t>да</w:t>
      </w:r>
      <w:r w:rsidRPr="00C72B84">
        <w:rPr>
          <w:sz w:val="20"/>
          <w:szCs w:val="20"/>
        </w:rPr>
        <w:softHyphen/>
        <w:t>чи:</w:t>
      </w:r>
    </w:p>
    <w:p w:rsidR="00805AE3" w:rsidRPr="00C72B84" w:rsidRDefault="00805AE3" w:rsidP="00805AE3">
      <w:pPr>
        <w:tabs>
          <w:tab w:val="left" w:pos="993"/>
        </w:tabs>
        <w:jc w:val="both"/>
        <w:rPr>
          <w:sz w:val="20"/>
          <w:szCs w:val="20"/>
        </w:rPr>
      </w:pPr>
      <w:r w:rsidRPr="00C72B84">
        <w:rPr>
          <w:sz w:val="20"/>
          <w:szCs w:val="20"/>
        </w:rPr>
        <w:t>Организационные мероприятия по устранение снижение уровня преступности на территории муниципального образования;</w:t>
      </w:r>
    </w:p>
    <w:p w:rsidR="00805AE3" w:rsidRPr="00C72B84" w:rsidRDefault="00805AE3" w:rsidP="00805AE3">
      <w:pPr>
        <w:tabs>
          <w:tab w:val="left" w:pos="993"/>
        </w:tabs>
        <w:jc w:val="both"/>
        <w:rPr>
          <w:sz w:val="20"/>
          <w:szCs w:val="20"/>
        </w:rPr>
      </w:pPr>
      <w:r w:rsidRPr="00C72B84">
        <w:rPr>
          <w:sz w:val="20"/>
          <w:szCs w:val="20"/>
        </w:rPr>
        <w:t>Совершенствование нормативной правовой базы по профилактике правонарушений;</w:t>
      </w:r>
    </w:p>
    <w:p w:rsidR="00805AE3" w:rsidRPr="00C72B84" w:rsidRDefault="00805AE3" w:rsidP="00805AE3">
      <w:pPr>
        <w:tabs>
          <w:tab w:val="left" w:pos="993"/>
        </w:tabs>
        <w:jc w:val="both"/>
        <w:rPr>
          <w:sz w:val="20"/>
          <w:szCs w:val="20"/>
        </w:rPr>
      </w:pPr>
      <w:r w:rsidRPr="00C72B84">
        <w:rPr>
          <w:sz w:val="20"/>
          <w:szCs w:val="20"/>
        </w:rPr>
        <w:t>Профилактика правонарушений:</w:t>
      </w:r>
    </w:p>
    <w:p w:rsidR="00805AE3" w:rsidRPr="00C72B84" w:rsidRDefault="00805AE3" w:rsidP="00805AE3">
      <w:pPr>
        <w:tabs>
          <w:tab w:val="left" w:pos="993"/>
        </w:tabs>
        <w:jc w:val="both"/>
        <w:rPr>
          <w:sz w:val="20"/>
          <w:szCs w:val="20"/>
        </w:rPr>
      </w:pPr>
      <w:r w:rsidRPr="00C72B84">
        <w:rPr>
          <w:sz w:val="20"/>
          <w:szCs w:val="20"/>
        </w:rPr>
        <w:t>3.1.профилактика правонарушений в масштабах муниципального образования, отдельного административно территориального образования.</w:t>
      </w:r>
    </w:p>
    <w:p w:rsidR="00805AE3" w:rsidRPr="00C72B84" w:rsidRDefault="00805AE3" w:rsidP="00805AE3">
      <w:pPr>
        <w:tabs>
          <w:tab w:val="left" w:pos="993"/>
        </w:tabs>
        <w:jc w:val="both"/>
        <w:rPr>
          <w:sz w:val="20"/>
          <w:szCs w:val="20"/>
        </w:rPr>
      </w:pPr>
      <w:r w:rsidRPr="00C72B84">
        <w:rPr>
          <w:sz w:val="20"/>
          <w:szCs w:val="20"/>
        </w:rPr>
        <w:t>3.2. Профилактика правонарушений в рамках отдельной отрасли, сферы управления, предприятия, организации, учреждения</w:t>
      </w:r>
    </w:p>
    <w:p w:rsidR="00805AE3" w:rsidRPr="00C72B84" w:rsidRDefault="00805AE3" w:rsidP="00805AE3">
      <w:pPr>
        <w:tabs>
          <w:tab w:val="left" w:pos="993"/>
        </w:tabs>
        <w:jc w:val="both"/>
        <w:rPr>
          <w:sz w:val="20"/>
          <w:szCs w:val="20"/>
        </w:rPr>
      </w:pPr>
      <w:r w:rsidRPr="00C72B84">
        <w:rPr>
          <w:sz w:val="20"/>
          <w:szCs w:val="20"/>
        </w:rPr>
        <w:t>3.3. Восстановление института социальной профилактики и вовлечение общественности в предупреждение правонарушений</w:t>
      </w:r>
    </w:p>
    <w:p w:rsidR="00805AE3" w:rsidRPr="00C72B84" w:rsidRDefault="00805AE3" w:rsidP="00805AE3">
      <w:pPr>
        <w:tabs>
          <w:tab w:val="left" w:pos="993"/>
        </w:tabs>
        <w:jc w:val="both"/>
        <w:rPr>
          <w:sz w:val="20"/>
          <w:szCs w:val="20"/>
        </w:rPr>
      </w:pPr>
      <w:r w:rsidRPr="00C72B84">
        <w:rPr>
          <w:sz w:val="20"/>
          <w:szCs w:val="20"/>
        </w:rPr>
        <w:t>3.4. Профилактика правонарушений в отношении отдельных категорий лиц и по отдельным видам противоправной деятельности</w:t>
      </w:r>
    </w:p>
    <w:p w:rsidR="00805AE3" w:rsidRPr="00C72B84" w:rsidRDefault="00805AE3" w:rsidP="00805AE3">
      <w:pPr>
        <w:tabs>
          <w:tab w:val="left" w:pos="993"/>
        </w:tabs>
        <w:jc w:val="both"/>
        <w:rPr>
          <w:sz w:val="20"/>
          <w:szCs w:val="20"/>
        </w:rPr>
      </w:pPr>
      <w:r w:rsidRPr="00C72B84">
        <w:rPr>
          <w:sz w:val="20"/>
          <w:szCs w:val="20"/>
        </w:rPr>
        <w:t>3.4.1. Профилактика правонарушений среди лиц, проповедующих экстремизм, подготавливающих и замышляющих совершение террористических актов</w:t>
      </w:r>
    </w:p>
    <w:p w:rsidR="00805AE3" w:rsidRPr="00C72B84" w:rsidRDefault="00805AE3" w:rsidP="00805AE3">
      <w:pPr>
        <w:tabs>
          <w:tab w:val="left" w:pos="993"/>
        </w:tabs>
        <w:jc w:val="both"/>
        <w:rPr>
          <w:sz w:val="20"/>
          <w:szCs w:val="20"/>
        </w:rPr>
      </w:pPr>
      <w:r w:rsidRPr="00C72B84">
        <w:rPr>
          <w:sz w:val="20"/>
          <w:szCs w:val="20"/>
        </w:rPr>
        <w:t>3.4.2. Профилактика правонарушений среди лиц, освободившихся из мест лишения свободы и лиц, осужденных без изоляции от общества</w:t>
      </w:r>
    </w:p>
    <w:p w:rsidR="00805AE3" w:rsidRPr="00C72B84" w:rsidRDefault="00805AE3" w:rsidP="00805AE3">
      <w:pPr>
        <w:tabs>
          <w:tab w:val="left" w:pos="993"/>
        </w:tabs>
        <w:jc w:val="both"/>
        <w:rPr>
          <w:sz w:val="20"/>
          <w:szCs w:val="20"/>
        </w:rPr>
      </w:pPr>
      <w:r w:rsidRPr="00C72B84">
        <w:rPr>
          <w:sz w:val="20"/>
          <w:szCs w:val="20"/>
        </w:rPr>
        <w:t>3.4.3. Профилактика правонарушений в общественных местах и на улицах</w:t>
      </w:r>
    </w:p>
    <w:p w:rsidR="00805AE3" w:rsidRPr="00C72B84" w:rsidRDefault="00805AE3" w:rsidP="00805AE3">
      <w:pPr>
        <w:tabs>
          <w:tab w:val="left" w:pos="993"/>
        </w:tabs>
        <w:jc w:val="both"/>
        <w:rPr>
          <w:sz w:val="20"/>
          <w:szCs w:val="20"/>
        </w:rPr>
      </w:pPr>
      <w:r w:rsidRPr="00C72B84">
        <w:rPr>
          <w:sz w:val="20"/>
          <w:szCs w:val="20"/>
        </w:rPr>
        <w:t>3.4.4. Профилактика правонарушений на административных участках.</w:t>
      </w:r>
    </w:p>
    <w:p w:rsidR="00805AE3" w:rsidRPr="00C72B84" w:rsidRDefault="00805AE3" w:rsidP="00805AE3">
      <w:pPr>
        <w:tabs>
          <w:tab w:val="left" w:pos="993"/>
        </w:tabs>
        <w:jc w:val="both"/>
        <w:rPr>
          <w:sz w:val="20"/>
          <w:szCs w:val="20"/>
        </w:rPr>
      </w:pPr>
      <w:r w:rsidRPr="00C72B84">
        <w:rPr>
          <w:sz w:val="20"/>
          <w:szCs w:val="20"/>
        </w:rPr>
        <w:t>Реа</w:t>
      </w:r>
      <w:r w:rsidRPr="00C72B84">
        <w:rPr>
          <w:sz w:val="20"/>
          <w:szCs w:val="20"/>
        </w:rPr>
        <w:softHyphen/>
        <w:t>ли</w:t>
      </w:r>
      <w:r w:rsidRPr="00C72B84">
        <w:rPr>
          <w:sz w:val="20"/>
          <w:szCs w:val="20"/>
        </w:rPr>
        <w:softHyphen/>
        <w:t>за</w:t>
      </w:r>
      <w:r w:rsidRPr="00C72B84">
        <w:rPr>
          <w:sz w:val="20"/>
          <w:szCs w:val="20"/>
        </w:rPr>
        <w:softHyphen/>
        <w:t>ция ме</w:t>
      </w:r>
      <w:r w:rsidRPr="00C72B84">
        <w:rPr>
          <w:sz w:val="20"/>
          <w:szCs w:val="20"/>
        </w:rPr>
        <w:softHyphen/>
        <w:t>ро</w:t>
      </w:r>
      <w:r w:rsidRPr="00C72B84">
        <w:rPr>
          <w:sz w:val="20"/>
          <w:szCs w:val="20"/>
        </w:rPr>
        <w:softHyphen/>
        <w:t>прия</w:t>
      </w:r>
      <w:r w:rsidRPr="00C72B84">
        <w:rPr>
          <w:sz w:val="20"/>
          <w:szCs w:val="20"/>
        </w:rPr>
        <w:softHyphen/>
        <w:t>тий Подпро</w:t>
      </w:r>
      <w:r w:rsidRPr="00C72B84">
        <w:rPr>
          <w:sz w:val="20"/>
          <w:szCs w:val="20"/>
        </w:rPr>
        <w:softHyphen/>
        <w:t>грам</w:t>
      </w:r>
      <w:r w:rsidRPr="00C72B84">
        <w:rPr>
          <w:sz w:val="20"/>
          <w:szCs w:val="20"/>
        </w:rPr>
        <w:softHyphen/>
        <w:t>мы рас</w:t>
      </w:r>
      <w:r w:rsidRPr="00C72B84">
        <w:rPr>
          <w:sz w:val="20"/>
          <w:szCs w:val="20"/>
        </w:rPr>
        <w:softHyphen/>
        <w:t>счи</w:t>
      </w:r>
      <w:r w:rsidRPr="00C72B84">
        <w:rPr>
          <w:sz w:val="20"/>
          <w:szCs w:val="20"/>
        </w:rPr>
        <w:softHyphen/>
        <w:t>та</w:t>
      </w:r>
      <w:r w:rsidRPr="00C72B84">
        <w:rPr>
          <w:sz w:val="20"/>
          <w:szCs w:val="20"/>
        </w:rPr>
        <w:softHyphen/>
        <w:t>на на пе</w:t>
      </w:r>
      <w:r w:rsidRPr="00C72B84">
        <w:rPr>
          <w:sz w:val="20"/>
          <w:szCs w:val="20"/>
        </w:rPr>
        <w:softHyphen/>
        <w:t>ри</w:t>
      </w:r>
      <w:r w:rsidRPr="00C72B84">
        <w:rPr>
          <w:sz w:val="20"/>
          <w:szCs w:val="20"/>
        </w:rPr>
        <w:softHyphen/>
        <w:t>од 2017 - 2021 го</w:t>
      </w:r>
      <w:r w:rsidRPr="00C72B84">
        <w:rPr>
          <w:sz w:val="20"/>
          <w:szCs w:val="20"/>
        </w:rPr>
        <w:softHyphen/>
        <w:t>дов. По</w:t>
      </w:r>
      <w:r w:rsidRPr="00C72B84">
        <w:rPr>
          <w:sz w:val="20"/>
          <w:szCs w:val="20"/>
        </w:rPr>
        <w:softHyphen/>
        <w:t>сколь</w:t>
      </w:r>
      <w:r w:rsidRPr="00C72B84">
        <w:rPr>
          <w:sz w:val="20"/>
          <w:szCs w:val="20"/>
        </w:rPr>
        <w:softHyphen/>
        <w:t>ку про</w:t>
      </w:r>
      <w:r w:rsidRPr="00C72B84">
        <w:rPr>
          <w:sz w:val="20"/>
          <w:szCs w:val="20"/>
        </w:rPr>
        <w:softHyphen/>
        <w:t>блем</w:t>
      </w:r>
      <w:r w:rsidRPr="00C72B84">
        <w:rPr>
          <w:sz w:val="20"/>
          <w:szCs w:val="20"/>
        </w:rPr>
        <w:softHyphen/>
        <w:t>ная си</w:t>
      </w:r>
      <w:r w:rsidRPr="00C72B84">
        <w:rPr>
          <w:sz w:val="20"/>
          <w:szCs w:val="20"/>
        </w:rPr>
        <w:softHyphen/>
        <w:t>туа</w:t>
      </w:r>
      <w:r w:rsidRPr="00C72B84">
        <w:rPr>
          <w:sz w:val="20"/>
          <w:szCs w:val="20"/>
        </w:rPr>
        <w:softHyphen/>
        <w:t>ция тре</w:t>
      </w:r>
      <w:r w:rsidRPr="00C72B84">
        <w:rPr>
          <w:sz w:val="20"/>
          <w:szCs w:val="20"/>
        </w:rPr>
        <w:softHyphen/>
        <w:t>бу</w:t>
      </w:r>
      <w:r w:rsidRPr="00C72B84">
        <w:rPr>
          <w:sz w:val="20"/>
          <w:szCs w:val="20"/>
        </w:rPr>
        <w:softHyphen/>
        <w:t>ет по</w:t>
      </w:r>
      <w:r w:rsidRPr="00C72B84">
        <w:rPr>
          <w:sz w:val="20"/>
          <w:szCs w:val="20"/>
        </w:rPr>
        <w:softHyphen/>
        <w:t>сто</w:t>
      </w:r>
      <w:r w:rsidRPr="00C72B84">
        <w:rPr>
          <w:sz w:val="20"/>
          <w:szCs w:val="20"/>
        </w:rPr>
        <w:softHyphen/>
        <w:t>ян</w:t>
      </w:r>
      <w:r w:rsidRPr="00C72B84">
        <w:rPr>
          <w:sz w:val="20"/>
          <w:szCs w:val="20"/>
        </w:rPr>
        <w:softHyphen/>
        <w:t>но</w:t>
      </w:r>
      <w:r w:rsidRPr="00C72B84">
        <w:rPr>
          <w:sz w:val="20"/>
          <w:szCs w:val="20"/>
        </w:rPr>
        <w:softHyphen/>
        <w:t>го ана</w:t>
      </w:r>
      <w:r w:rsidRPr="00C72B84">
        <w:rPr>
          <w:sz w:val="20"/>
          <w:szCs w:val="20"/>
        </w:rPr>
        <w:softHyphen/>
        <w:t>ли</w:t>
      </w:r>
      <w:r w:rsidRPr="00C72B84">
        <w:rPr>
          <w:sz w:val="20"/>
          <w:szCs w:val="20"/>
        </w:rPr>
        <w:softHyphen/>
        <w:t>за и кор</w:t>
      </w:r>
      <w:r w:rsidRPr="00C72B84">
        <w:rPr>
          <w:sz w:val="20"/>
          <w:szCs w:val="20"/>
        </w:rPr>
        <w:softHyphen/>
        <w:t>рек</w:t>
      </w:r>
      <w:r w:rsidRPr="00C72B84">
        <w:rPr>
          <w:sz w:val="20"/>
          <w:szCs w:val="20"/>
        </w:rPr>
        <w:softHyphen/>
        <w:t>ти</w:t>
      </w:r>
      <w:r w:rsidRPr="00C72B84">
        <w:rPr>
          <w:sz w:val="20"/>
          <w:szCs w:val="20"/>
        </w:rPr>
        <w:softHyphen/>
        <w:t>ров</w:t>
      </w:r>
      <w:r w:rsidRPr="00C72B84">
        <w:rPr>
          <w:sz w:val="20"/>
          <w:szCs w:val="20"/>
        </w:rPr>
        <w:softHyphen/>
        <w:t>ки мер реа</w:t>
      </w:r>
      <w:r w:rsidRPr="00C72B84">
        <w:rPr>
          <w:sz w:val="20"/>
          <w:szCs w:val="20"/>
        </w:rPr>
        <w:softHyphen/>
        <w:t>ги</w:t>
      </w:r>
      <w:r w:rsidRPr="00C72B84">
        <w:rPr>
          <w:sz w:val="20"/>
          <w:szCs w:val="20"/>
        </w:rPr>
        <w:softHyphen/>
        <w:t>ро</w:t>
      </w:r>
      <w:r w:rsidRPr="00C72B84">
        <w:rPr>
          <w:sz w:val="20"/>
          <w:szCs w:val="20"/>
        </w:rPr>
        <w:softHyphen/>
        <w:t>ва</w:t>
      </w:r>
      <w:r w:rsidRPr="00C72B84">
        <w:rPr>
          <w:sz w:val="20"/>
          <w:szCs w:val="20"/>
        </w:rPr>
        <w:softHyphen/>
        <w:t>ния, пре</w:t>
      </w:r>
      <w:r w:rsidRPr="00C72B84">
        <w:rPr>
          <w:sz w:val="20"/>
          <w:szCs w:val="20"/>
        </w:rPr>
        <w:softHyphen/>
        <w:t>ду</w:t>
      </w:r>
      <w:r w:rsidRPr="00C72B84">
        <w:rPr>
          <w:sz w:val="20"/>
          <w:szCs w:val="20"/>
        </w:rPr>
        <w:softHyphen/>
        <w:t>смат</w:t>
      </w:r>
      <w:r w:rsidRPr="00C72B84">
        <w:rPr>
          <w:sz w:val="20"/>
          <w:szCs w:val="20"/>
        </w:rPr>
        <w:softHyphen/>
        <w:t>ри</w:t>
      </w:r>
      <w:r w:rsidRPr="00C72B84">
        <w:rPr>
          <w:sz w:val="20"/>
          <w:szCs w:val="20"/>
        </w:rPr>
        <w:softHyphen/>
        <w:t>вае</w:t>
      </w:r>
      <w:r w:rsidRPr="00C72B84">
        <w:rPr>
          <w:sz w:val="20"/>
          <w:szCs w:val="20"/>
        </w:rPr>
        <w:softHyphen/>
        <w:t>мые Подпро</w:t>
      </w:r>
      <w:r w:rsidRPr="00C72B84">
        <w:rPr>
          <w:sz w:val="20"/>
          <w:szCs w:val="20"/>
        </w:rPr>
        <w:softHyphen/>
        <w:t>грам</w:t>
      </w:r>
      <w:r w:rsidRPr="00C72B84">
        <w:rPr>
          <w:sz w:val="20"/>
          <w:szCs w:val="20"/>
        </w:rPr>
        <w:softHyphen/>
        <w:t>мой це</w:t>
      </w:r>
      <w:r w:rsidRPr="00C72B84">
        <w:rPr>
          <w:sz w:val="20"/>
          <w:szCs w:val="20"/>
        </w:rPr>
        <w:softHyphen/>
        <w:t>ль и за</w:t>
      </w:r>
      <w:r w:rsidRPr="00C72B84">
        <w:rPr>
          <w:sz w:val="20"/>
          <w:szCs w:val="20"/>
        </w:rPr>
        <w:softHyphen/>
        <w:t>да</w:t>
      </w:r>
      <w:r w:rsidRPr="00C72B84">
        <w:rPr>
          <w:sz w:val="20"/>
          <w:szCs w:val="20"/>
        </w:rPr>
        <w:softHyphen/>
        <w:t>чи мо</w:t>
      </w:r>
      <w:r w:rsidRPr="00C72B84">
        <w:rPr>
          <w:sz w:val="20"/>
          <w:szCs w:val="20"/>
        </w:rPr>
        <w:softHyphen/>
        <w:t>гут быть ре</w:t>
      </w:r>
      <w:r w:rsidRPr="00C72B84">
        <w:rPr>
          <w:sz w:val="20"/>
          <w:szCs w:val="20"/>
        </w:rPr>
        <w:softHyphen/>
        <w:t>ше</w:t>
      </w:r>
      <w:r w:rsidRPr="00C72B84">
        <w:rPr>
          <w:sz w:val="20"/>
          <w:szCs w:val="20"/>
        </w:rPr>
        <w:softHyphen/>
        <w:t>ны в те</w:t>
      </w:r>
      <w:r w:rsidRPr="00C72B84">
        <w:rPr>
          <w:sz w:val="20"/>
          <w:szCs w:val="20"/>
        </w:rPr>
        <w:softHyphen/>
        <w:t>че</w:t>
      </w:r>
      <w:r w:rsidRPr="00C72B84">
        <w:rPr>
          <w:sz w:val="20"/>
          <w:szCs w:val="20"/>
        </w:rPr>
        <w:softHyphen/>
        <w:t>ние все</w:t>
      </w:r>
      <w:r w:rsidRPr="00C72B84">
        <w:rPr>
          <w:sz w:val="20"/>
          <w:szCs w:val="20"/>
        </w:rPr>
        <w:softHyphen/>
        <w:t>го пе</w:t>
      </w:r>
      <w:r w:rsidRPr="00C72B84">
        <w:rPr>
          <w:sz w:val="20"/>
          <w:szCs w:val="20"/>
        </w:rPr>
        <w:softHyphen/>
        <w:t>рио</w:t>
      </w:r>
      <w:r w:rsidRPr="00C72B84">
        <w:rPr>
          <w:sz w:val="20"/>
          <w:szCs w:val="20"/>
        </w:rPr>
        <w:softHyphen/>
        <w:t>да реа</w:t>
      </w:r>
      <w:r w:rsidRPr="00C72B84">
        <w:rPr>
          <w:sz w:val="20"/>
          <w:szCs w:val="20"/>
        </w:rPr>
        <w:softHyphen/>
        <w:t>ли</w:t>
      </w:r>
      <w:r w:rsidRPr="00C72B84">
        <w:rPr>
          <w:sz w:val="20"/>
          <w:szCs w:val="20"/>
        </w:rPr>
        <w:softHyphen/>
        <w:t>за</w:t>
      </w:r>
      <w:r w:rsidRPr="00C72B84">
        <w:rPr>
          <w:sz w:val="20"/>
          <w:szCs w:val="20"/>
        </w:rPr>
        <w:softHyphen/>
        <w:t>ции Подпро</w:t>
      </w:r>
      <w:r w:rsidRPr="00C72B84">
        <w:rPr>
          <w:sz w:val="20"/>
          <w:szCs w:val="20"/>
        </w:rPr>
        <w:softHyphen/>
        <w:t>грам</w:t>
      </w:r>
      <w:r w:rsidRPr="00C72B84">
        <w:rPr>
          <w:sz w:val="20"/>
          <w:szCs w:val="20"/>
        </w:rPr>
        <w:softHyphen/>
        <w:t>мы, ис</w:t>
      </w:r>
      <w:r w:rsidRPr="00C72B84">
        <w:rPr>
          <w:sz w:val="20"/>
          <w:szCs w:val="20"/>
        </w:rPr>
        <w:softHyphen/>
        <w:t>хо</w:t>
      </w:r>
      <w:r w:rsidRPr="00C72B84">
        <w:rPr>
          <w:sz w:val="20"/>
          <w:szCs w:val="20"/>
        </w:rPr>
        <w:softHyphen/>
        <w:t>дя из ма</w:t>
      </w:r>
      <w:r w:rsidRPr="00C72B84">
        <w:rPr>
          <w:sz w:val="20"/>
          <w:szCs w:val="20"/>
        </w:rPr>
        <w:softHyphen/>
        <w:t>те</w:t>
      </w:r>
      <w:r w:rsidRPr="00C72B84">
        <w:rPr>
          <w:sz w:val="20"/>
          <w:szCs w:val="20"/>
        </w:rPr>
        <w:softHyphen/>
        <w:t>ри</w:t>
      </w:r>
      <w:r w:rsidRPr="00C72B84">
        <w:rPr>
          <w:sz w:val="20"/>
          <w:szCs w:val="20"/>
        </w:rPr>
        <w:softHyphen/>
        <w:t>аль</w:t>
      </w:r>
      <w:r w:rsidRPr="00C72B84">
        <w:rPr>
          <w:sz w:val="20"/>
          <w:szCs w:val="20"/>
        </w:rPr>
        <w:softHyphen/>
        <w:t>ных, тру</w:t>
      </w:r>
      <w:r w:rsidRPr="00C72B84">
        <w:rPr>
          <w:sz w:val="20"/>
          <w:szCs w:val="20"/>
        </w:rPr>
        <w:softHyphen/>
        <w:t>до</w:t>
      </w:r>
      <w:r w:rsidRPr="00C72B84">
        <w:rPr>
          <w:sz w:val="20"/>
          <w:szCs w:val="20"/>
        </w:rPr>
        <w:softHyphen/>
        <w:t>вых и фи</w:t>
      </w:r>
      <w:r w:rsidRPr="00C72B84">
        <w:rPr>
          <w:sz w:val="20"/>
          <w:szCs w:val="20"/>
        </w:rPr>
        <w:softHyphen/>
        <w:t>нан</w:t>
      </w:r>
      <w:r w:rsidRPr="00C72B84">
        <w:rPr>
          <w:sz w:val="20"/>
          <w:szCs w:val="20"/>
        </w:rPr>
        <w:softHyphen/>
        <w:t>со</w:t>
      </w:r>
      <w:r w:rsidRPr="00C72B84">
        <w:rPr>
          <w:sz w:val="20"/>
          <w:szCs w:val="20"/>
        </w:rPr>
        <w:softHyphen/>
        <w:t>вых воз</w:t>
      </w:r>
      <w:r w:rsidRPr="00C72B84">
        <w:rPr>
          <w:sz w:val="20"/>
          <w:szCs w:val="20"/>
        </w:rPr>
        <w:softHyphen/>
        <w:t>мож</w:t>
      </w:r>
      <w:r w:rsidRPr="00C72B84">
        <w:rPr>
          <w:sz w:val="20"/>
          <w:szCs w:val="20"/>
        </w:rPr>
        <w:softHyphen/>
        <w:t>но</w:t>
      </w:r>
      <w:r w:rsidRPr="00C72B84">
        <w:rPr>
          <w:sz w:val="20"/>
          <w:szCs w:val="20"/>
        </w:rPr>
        <w:softHyphen/>
        <w:t>стей субъ</w:t>
      </w:r>
      <w:r w:rsidRPr="00C72B84">
        <w:rPr>
          <w:sz w:val="20"/>
          <w:szCs w:val="20"/>
        </w:rPr>
        <w:softHyphen/>
        <w:t>ек</w:t>
      </w:r>
      <w:r w:rsidRPr="00C72B84">
        <w:rPr>
          <w:sz w:val="20"/>
          <w:szCs w:val="20"/>
        </w:rPr>
        <w:softHyphen/>
        <w:t>тов про</w:t>
      </w:r>
      <w:r w:rsidRPr="00C72B84">
        <w:rPr>
          <w:sz w:val="20"/>
          <w:szCs w:val="20"/>
        </w:rPr>
        <w:softHyphen/>
        <w:t>фи</w:t>
      </w:r>
      <w:r w:rsidRPr="00C72B84">
        <w:rPr>
          <w:sz w:val="20"/>
          <w:szCs w:val="20"/>
        </w:rPr>
        <w:softHyphen/>
        <w:t>лак</w:t>
      </w:r>
      <w:r w:rsidRPr="00C72B84">
        <w:rPr>
          <w:sz w:val="20"/>
          <w:szCs w:val="20"/>
        </w:rPr>
        <w:softHyphen/>
        <w:t>ти</w:t>
      </w:r>
      <w:r w:rsidRPr="00C72B84">
        <w:rPr>
          <w:sz w:val="20"/>
          <w:szCs w:val="20"/>
        </w:rPr>
        <w:softHyphen/>
        <w:t>ки пра</w:t>
      </w:r>
      <w:r w:rsidRPr="00C72B84">
        <w:rPr>
          <w:sz w:val="20"/>
          <w:szCs w:val="20"/>
        </w:rPr>
        <w:softHyphen/>
        <w:t>во</w:t>
      </w:r>
      <w:r w:rsidRPr="00C72B84">
        <w:rPr>
          <w:sz w:val="20"/>
          <w:szCs w:val="20"/>
        </w:rPr>
        <w:softHyphen/>
        <w:t>на</w:t>
      </w:r>
      <w:r w:rsidRPr="00C72B84">
        <w:rPr>
          <w:sz w:val="20"/>
          <w:szCs w:val="20"/>
        </w:rPr>
        <w:softHyphen/>
        <w:t>ру</w:t>
      </w:r>
      <w:r w:rsidRPr="00C72B84">
        <w:rPr>
          <w:sz w:val="20"/>
          <w:szCs w:val="20"/>
        </w:rPr>
        <w:softHyphen/>
        <w:t>ше</w:t>
      </w:r>
      <w:r w:rsidRPr="00C72B84">
        <w:rPr>
          <w:sz w:val="20"/>
          <w:szCs w:val="20"/>
        </w:rPr>
        <w:softHyphen/>
        <w:t>ний и об</w:t>
      </w:r>
      <w:r w:rsidRPr="00C72B84">
        <w:rPr>
          <w:sz w:val="20"/>
          <w:szCs w:val="20"/>
        </w:rPr>
        <w:softHyphen/>
        <w:t>ла</w:t>
      </w:r>
      <w:r w:rsidRPr="00C72B84">
        <w:rPr>
          <w:sz w:val="20"/>
          <w:szCs w:val="20"/>
        </w:rPr>
        <w:softHyphen/>
        <w:t>ст</w:t>
      </w:r>
      <w:r w:rsidRPr="00C72B84">
        <w:rPr>
          <w:sz w:val="20"/>
          <w:szCs w:val="20"/>
        </w:rPr>
        <w:softHyphen/>
        <w:t>но</w:t>
      </w:r>
      <w:r w:rsidRPr="00C72B84">
        <w:rPr>
          <w:sz w:val="20"/>
          <w:szCs w:val="20"/>
        </w:rPr>
        <w:softHyphen/>
        <w:t>го бюд</w:t>
      </w:r>
      <w:r w:rsidRPr="00C72B84">
        <w:rPr>
          <w:sz w:val="20"/>
          <w:szCs w:val="20"/>
        </w:rPr>
        <w:softHyphen/>
        <w:t>же</w:t>
      </w:r>
      <w:r w:rsidRPr="00C72B84">
        <w:rPr>
          <w:sz w:val="20"/>
          <w:szCs w:val="20"/>
        </w:rPr>
        <w:softHyphen/>
        <w:t>та. По этой при</w:t>
      </w:r>
      <w:r w:rsidRPr="00C72B84">
        <w:rPr>
          <w:sz w:val="20"/>
          <w:szCs w:val="20"/>
        </w:rPr>
        <w:softHyphen/>
        <w:t>чи</w:t>
      </w:r>
      <w:r w:rsidRPr="00C72B84">
        <w:rPr>
          <w:sz w:val="20"/>
          <w:szCs w:val="20"/>
        </w:rPr>
        <w:softHyphen/>
        <w:t>не Подпро</w:t>
      </w:r>
      <w:r w:rsidRPr="00C72B84">
        <w:rPr>
          <w:sz w:val="20"/>
          <w:szCs w:val="20"/>
        </w:rPr>
        <w:softHyphen/>
        <w:t>грам</w:t>
      </w:r>
      <w:r w:rsidRPr="00C72B84">
        <w:rPr>
          <w:sz w:val="20"/>
          <w:szCs w:val="20"/>
        </w:rPr>
        <w:softHyphen/>
        <w:t>ма не име</w:t>
      </w:r>
      <w:r w:rsidRPr="00C72B84">
        <w:rPr>
          <w:sz w:val="20"/>
          <w:szCs w:val="20"/>
        </w:rPr>
        <w:softHyphen/>
        <w:t>ет раз</w:t>
      </w:r>
      <w:r w:rsidRPr="00C72B84">
        <w:rPr>
          <w:sz w:val="20"/>
          <w:szCs w:val="20"/>
        </w:rPr>
        <w:softHyphen/>
        <w:t>бив</w:t>
      </w:r>
      <w:r w:rsidRPr="00C72B84">
        <w:rPr>
          <w:sz w:val="20"/>
          <w:szCs w:val="20"/>
        </w:rPr>
        <w:softHyphen/>
        <w:t>ки на эта</w:t>
      </w:r>
      <w:r w:rsidRPr="00C72B84">
        <w:rPr>
          <w:sz w:val="20"/>
          <w:szCs w:val="20"/>
        </w:rPr>
        <w:softHyphen/>
        <w:t>пы.</w:t>
      </w:r>
    </w:p>
    <w:p w:rsidR="00805AE3" w:rsidRPr="00C72B84" w:rsidRDefault="00805AE3" w:rsidP="00805AE3">
      <w:pPr>
        <w:jc w:val="both"/>
        <w:rPr>
          <w:sz w:val="20"/>
          <w:szCs w:val="20"/>
        </w:rPr>
      </w:pPr>
      <w:r w:rsidRPr="00C72B84">
        <w:rPr>
          <w:sz w:val="20"/>
          <w:szCs w:val="20"/>
        </w:rPr>
        <w:lastRenderedPageBreak/>
        <w:t>Основные целевые показатели эффективности реализации муниципальной подпрограммы определены в таблице 2.1. к Подпрограмме.</w:t>
      </w:r>
    </w:p>
    <w:p w:rsidR="00805AE3" w:rsidRPr="00C72B84" w:rsidRDefault="00805AE3" w:rsidP="00805AE3">
      <w:pPr>
        <w:jc w:val="right"/>
        <w:rPr>
          <w:sz w:val="20"/>
          <w:szCs w:val="20"/>
        </w:rPr>
      </w:pPr>
    </w:p>
    <w:p w:rsidR="00805AE3" w:rsidRPr="00C72B84" w:rsidRDefault="00805AE3" w:rsidP="00805AE3">
      <w:pPr>
        <w:jc w:val="right"/>
        <w:rPr>
          <w:sz w:val="20"/>
          <w:szCs w:val="20"/>
        </w:rPr>
      </w:pPr>
      <w:r w:rsidRPr="00C72B84">
        <w:rPr>
          <w:sz w:val="20"/>
          <w:szCs w:val="20"/>
        </w:rPr>
        <w:t>Таблица 2.1. к Подпрограмме</w:t>
      </w:r>
    </w:p>
    <w:p w:rsidR="00805AE3" w:rsidRPr="00C72B84" w:rsidRDefault="00805AE3" w:rsidP="00805AE3">
      <w:pPr>
        <w:jc w:val="center"/>
        <w:rPr>
          <w:sz w:val="20"/>
          <w:szCs w:val="20"/>
        </w:rPr>
      </w:pPr>
      <w:r w:rsidRPr="00C72B84">
        <w:rPr>
          <w:sz w:val="20"/>
          <w:szCs w:val="20"/>
        </w:rPr>
        <w:t>Сведения о целевых показателях эффективности реализации муниципальной подпрограммы</w:t>
      </w:r>
    </w:p>
    <w:p w:rsidR="00805AE3" w:rsidRPr="00C72B84" w:rsidRDefault="00805AE3" w:rsidP="00805AE3">
      <w:pPr>
        <w:jc w:val="center"/>
        <w:rPr>
          <w:sz w:val="20"/>
          <w:szCs w:val="20"/>
        </w:rPr>
      </w:pPr>
    </w:p>
    <w:tbl>
      <w:tblPr>
        <w:tblW w:w="10097" w:type="dxa"/>
        <w:tblInd w:w="75" w:type="dxa"/>
        <w:tblCellMar>
          <w:left w:w="75" w:type="dxa"/>
          <w:right w:w="75" w:type="dxa"/>
        </w:tblCellMar>
        <w:tblLook w:val="04A0" w:firstRow="1" w:lastRow="0" w:firstColumn="1" w:lastColumn="0" w:noHBand="0" w:noVBand="1"/>
      </w:tblPr>
      <w:tblGrid>
        <w:gridCol w:w="437"/>
        <w:gridCol w:w="4062"/>
        <w:gridCol w:w="1110"/>
        <w:gridCol w:w="602"/>
        <w:gridCol w:w="568"/>
        <w:gridCol w:w="568"/>
        <w:gridCol w:w="631"/>
        <w:gridCol w:w="614"/>
        <w:gridCol w:w="771"/>
        <w:gridCol w:w="734"/>
      </w:tblGrid>
      <w:tr w:rsidR="00805AE3" w:rsidRPr="00C72B84" w:rsidTr="00805AE3">
        <w:trPr>
          <w:trHeight w:val="360"/>
        </w:trPr>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N </w:t>
            </w:r>
            <w:r w:rsidRPr="00C72B84">
              <w:rPr>
                <w:b/>
                <w:bCs/>
                <w:sz w:val="20"/>
                <w:szCs w:val="20"/>
              </w:rPr>
              <w:br/>
            </w:r>
            <w:proofErr w:type="gramStart"/>
            <w:r w:rsidRPr="00C72B84">
              <w:rPr>
                <w:b/>
                <w:bCs/>
                <w:sz w:val="20"/>
                <w:szCs w:val="20"/>
              </w:rPr>
              <w:t>п</w:t>
            </w:r>
            <w:proofErr w:type="gramEnd"/>
            <w:r w:rsidRPr="00C72B84">
              <w:rPr>
                <w:b/>
                <w:bCs/>
                <w:sz w:val="20"/>
                <w:szCs w:val="20"/>
              </w:rPr>
              <w:t>/п</w:t>
            </w:r>
          </w:p>
        </w:tc>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Наименование  </w:t>
            </w:r>
            <w:r w:rsidRPr="00C72B84">
              <w:rPr>
                <w:b/>
                <w:bCs/>
                <w:sz w:val="20"/>
                <w:szCs w:val="20"/>
              </w:rPr>
              <w:br/>
              <w:t xml:space="preserve">  показателя</w:t>
            </w:r>
          </w:p>
        </w:tc>
        <w:tc>
          <w:tcPr>
            <w:tcW w:w="0" w:type="auto"/>
            <w:vMerge w:val="restart"/>
            <w:tcBorders>
              <w:top w:val="single" w:sz="4" w:space="0" w:color="auto"/>
              <w:left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Единица</w:t>
            </w:r>
            <w:r w:rsidRPr="00C72B84">
              <w:rPr>
                <w:b/>
                <w:bCs/>
                <w:sz w:val="20"/>
                <w:szCs w:val="20"/>
              </w:rPr>
              <w:br/>
              <w:t>измерения</w:t>
            </w:r>
          </w:p>
        </w:tc>
        <w:tc>
          <w:tcPr>
            <w:tcW w:w="4419" w:type="dxa"/>
            <w:gridSpan w:val="7"/>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b/>
                <w:bCs/>
                <w:sz w:val="20"/>
                <w:szCs w:val="20"/>
              </w:rPr>
              <w:t>Значение показателей эффективности</w:t>
            </w:r>
          </w:p>
        </w:tc>
      </w:tr>
      <w:tr w:rsidR="00805AE3" w:rsidRPr="00C72B84" w:rsidTr="00805AE3">
        <w:trPr>
          <w:trHeight w:val="485"/>
        </w:trPr>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w:t>
            </w:r>
            <w:r w:rsidRPr="00C72B84">
              <w:rPr>
                <w:b/>
                <w:bCs/>
                <w:sz w:val="20"/>
                <w:szCs w:val="20"/>
                <w:lang w:val="en-US"/>
              </w:rPr>
              <w:t>15</w:t>
            </w:r>
          </w:p>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факт</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lang w:val="en-US"/>
              </w:rPr>
            </w:pPr>
            <w:r w:rsidRPr="00C72B84">
              <w:rPr>
                <w:b/>
                <w:bCs/>
                <w:sz w:val="20"/>
                <w:szCs w:val="20"/>
              </w:rPr>
              <w:t>20</w:t>
            </w:r>
            <w:r w:rsidRPr="00C72B84">
              <w:rPr>
                <w:b/>
                <w:bCs/>
                <w:sz w:val="20"/>
                <w:szCs w:val="20"/>
                <w:lang w:val="en-US"/>
              </w:rPr>
              <w:t>17</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lang w:val="en-US"/>
              </w:rPr>
            </w:pPr>
            <w:r w:rsidRPr="00C72B84">
              <w:rPr>
                <w:b/>
                <w:bCs/>
                <w:sz w:val="20"/>
                <w:szCs w:val="20"/>
              </w:rPr>
              <w:t>20</w:t>
            </w:r>
            <w:r w:rsidRPr="00C72B84">
              <w:rPr>
                <w:b/>
                <w:bCs/>
                <w:sz w:val="20"/>
                <w:szCs w:val="20"/>
                <w:lang w:val="en-US"/>
              </w:rPr>
              <w:t>18</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highlight w:val="magenta"/>
              </w:rPr>
            </w:pPr>
            <w:r w:rsidRPr="00C72B84">
              <w:rPr>
                <w:b/>
                <w:bCs/>
                <w:sz w:val="20"/>
                <w:szCs w:val="20"/>
              </w:rPr>
              <w:t>20</w:t>
            </w:r>
            <w:r w:rsidRPr="00C72B84">
              <w:rPr>
                <w:b/>
                <w:bCs/>
                <w:sz w:val="20"/>
                <w:szCs w:val="20"/>
                <w:lang w:val="en-US"/>
              </w:rPr>
              <w:t>19</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highlight w:val="magenta"/>
              </w:rPr>
            </w:pPr>
            <w:r w:rsidRPr="00C72B84">
              <w:rPr>
                <w:b/>
                <w:bCs/>
                <w:sz w:val="20"/>
                <w:szCs w:val="20"/>
              </w:rPr>
              <w:t>2020</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highlight w:val="magenta"/>
              </w:rPr>
            </w:pPr>
            <w:r w:rsidRPr="00C72B84">
              <w:rPr>
                <w:b/>
                <w:bCs/>
                <w:sz w:val="20"/>
                <w:szCs w:val="20"/>
              </w:rPr>
              <w:t>2021</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b/>
                <w:sz w:val="20"/>
                <w:szCs w:val="20"/>
              </w:rPr>
            </w:pPr>
            <w:r w:rsidRPr="00C72B84">
              <w:rPr>
                <w:b/>
                <w:sz w:val="20"/>
                <w:szCs w:val="20"/>
              </w:rPr>
              <w:t>2022</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pacing w:val="-8"/>
                <w:sz w:val="20"/>
                <w:szCs w:val="20"/>
              </w:rPr>
              <w:t xml:space="preserve">Уровень преступности </w:t>
            </w:r>
            <w:r w:rsidRPr="00C72B84">
              <w:rPr>
                <w:sz w:val="20"/>
                <w:szCs w:val="20"/>
              </w:rPr>
              <w:t xml:space="preserve"> по отношению к 2015 году</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pacing w:val="-8"/>
                <w:sz w:val="20"/>
                <w:szCs w:val="20"/>
              </w:rPr>
            </w:pPr>
            <w:r w:rsidRPr="00C72B84">
              <w:rPr>
                <w:spacing w:val="-8"/>
                <w:sz w:val="20"/>
                <w:szCs w:val="20"/>
              </w:rPr>
              <w:t>Единиц</w:t>
            </w:r>
          </w:p>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314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300</w:t>
            </w:r>
          </w:p>
          <w:p w:rsidR="00805AE3" w:rsidRPr="00C72B84" w:rsidRDefault="00805AE3" w:rsidP="00805AE3">
            <w:pPr>
              <w:widowControl w:val="0"/>
              <w:autoSpaceDE w:val="0"/>
              <w:autoSpaceDN w:val="0"/>
              <w:adjustRightInd w:val="0"/>
              <w:jc w:val="center"/>
              <w:rPr>
                <w:sz w:val="20"/>
                <w:szCs w:val="20"/>
              </w:rPr>
            </w:pPr>
            <w:r w:rsidRPr="00C72B84">
              <w:rPr>
                <w:sz w:val="20"/>
                <w:szCs w:val="20"/>
              </w:rPr>
              <w:t>(-0,5)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286</w:t>
            </w:r>
          </w:p>
          <w:p w:rsidR="00805AE3" w:rsidRPr="00C72B84" w:rsidRDefault="00805AE3" w:rsidP="00805AE3">
            <w:pPr>
              <w:widowControl w:val="0"/>
              <w:autoSpaceDE w:val="0"/>
              <w:autoSpaceDN w:val="0"/>
              <w:adjustRightInd w:val="0"/>
              <w:jc w:val="center"/>
              <w:rPr>
                <w:sz w:val="20"/>
                <w:szCs w:val="20"/>
              </w:rPr>
            </w:pPr>
            <w:r w:rsidRPr="00C72B84">
              <w:rPr>
                <w:sz w:val="20"/>
                <w:szCs w:val="20"/>
              </w:rPr>
              <w:t>(-8,9)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272</w:t>
            </w:r>
          </w:p>
          <w:p w:rsidR="00805AE3" w:rsidRPr="00C72B84" w:rsidRDefault="00805AE3" w:rsidP="00805AE3">
            <w:pPr>
              <w:widowControl w:val="0"/>
              <w:autoSpaceDE w:val="0"/>
              <w:autoSpaceDN w:val="0"/>
              <w:adjustRightInd w:val="0"/>
              <w:jc w:val="center"/>
              <w:rPr>
                <w:sz w:val="20"/>
                <w:szCs w:val="20"/>
              </w:rPr>
            </w:pPr>
            <w:r w:rsidRPr="00C72B84">
              <w:rPr>
                <w:sz w:val="20"/>
                <w:szCs w:val="20"/>
              </w:rPr>
              <w:t>( -13,4)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258</w:t>
            </w:r>
          </w:p>
          <w:p w:rsidR="00805AE3" w:rsidRPr="00C72B84" w:rsidRDefault="00805AE3" w:rsidP="00805AE3">
            <w:pPr>
              <w:widowControl w:val="0"/>
              <w:autoSpaceDE w:val="0"/>
              <w:autoSpaceDN w:val="0"/>
              <w:adjustRightInd w:val="0"/>
              <w:jc w:val="center"/>
              <w:rPr>
                <w:sz w:val="20"/>
                <w:szCs w:val="20"/>
              </w:rPr>
            </w:pPr>
            <w:r w:rsidRPr="00C72B84">
              <w:rPr>
                <w:sz w:val="20"/>
                <w:szCs w:val="20"/>
              </w:rPr>
              <w:t>(-17,9)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 xml:space="preserve">255 </w:t>
            </w:r>
            <w:proofErr w:type="gramStart"/>
            <w:r w:rsidRPr="00C72B84">
              <w:rPr>
                <w:sz w:val="20"/>
                <w:szCs w:val="20"/>
              </w:rPr>
              <w:t xml:space="preserve">( </w:t>
            </w:r>
            <w:proofErr w:type="gramEnd"/>
            <w:r w:rsidRPr="00C72B84">
              <w:rPr>
                <w:sz w:val="20"/>
                <w:szCs w:val="20"/>
              </w:rPr>
              <w:t>- 18,7)</w:t>
            </w:r>
          </w:p>
        </w:tc>
        <w:tc>
          <w:tcPr>
            <w:tcW w:w="525"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249 (-20,8%)</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autoSpaceDE w:val="0"/>
              <w:autoSpaceDN w:val="0"/>
              <w:adjustRightInd w:val="0"/>
              <w:jc w:val="both"/>
              <w:rPr>
                <w:spacing w:val="-8"/>
                <w:sz w:val="20"/>
                <w:szCs w:val="20"/>
              </w:rPr>
            </w:pPr>
            <w:r w:rsidRPr="00C72B84">
              <w:rPr>
                <w:sz w:val="20"/>
                <w:szCs w:val="20"/>
              </w:rPr>
              <w:t>Раскрываемость преступлений</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10"/>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80,8</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80,8</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80,9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80,9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90,3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90,5</w:t>
            </w:r>
          </w:p>
        </w:tc>
        <w:tc>
          <w:tcPr>
            <w:tcW w:w="525"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90,8</w:t>
            </w:r>
          </w:p>
        </w:tc>
      </w:tr>
      <w:tr w:rsidR="00805AE3" w:rsidRPr="00C72B84" w:rsidTr="00805AE3">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pacing w:val="-8"/>
                <w:sz w:val="20"/>
                <w:szCs w:val="20"/>
              </w:rPr>
              <w:t>Количество преступлений, совершенных в общественных местах</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Единиц</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40</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38</w:t>
            </w:r>
          </w:p>
        </w:tc>
        <w:tc>
          <w:tcPr>
            <w:tcW w:w="525"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38</w:t>
            </w:r>
          </w:p>
        </w:tc>
      </w:tr>
      <w:tr w:rsidR="00805AE3" w:rsidRPr="00C72B84" w:rsidTr="00805AE3">
        <w:trPr>
          <w:trHeight w:val="976"/>
        </w:trPr>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autoSpaceDE w:val="0"/>
              <w:autoSpaceDN w:val="0"/>
              <w:adjustRightInd w:val="0"/>
              <w:jc w:val="both"/>
              <w:rPr>
                <w:spacing w:val="-8"/>
                <w:sz w:val="20"/>
                <w:szCs w:val="20"/>
              </w:rPr>
            </w:pPr>
            <w:r w:rsidRPr="00C72B84">
              <w:rPr>
                <w:sz w:val="20"/>
                <w:szCs w:val="20"/>
              </w:rPr>
              <w:t xml:space="preserve">Доля трудоустроенных лиц, освободившихся из мест лишения свободы от числа освободившихся </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pacing w:val="-8"/>
                <w:sz w:val="20"/>
                <w:szCs w:val="20"/>
              </w:rPr>
              <w:t>43</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43,5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44</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44,5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45,7</w:t>
            </w:r>
          </w:p>
        </w:tc>
        <w:tc>
          <w:tcPr>
            <w:tcW w:w="525"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46</w:t>
            </w:r>
          </w:p>
        </w:tc>
      </w:tr>
    </w:tbl>
    <w:p w:rsidR="00805AE3" w:rsidRPr="00C72B84" w:rsidRDefault="00805AE3" w:rsidP="00805AE3">
      <w:pPr>
        <w:widowControl w:val="0"/>
        <w:autoSpaceDE w:val="0"/>
        <w:autoSpaceDN w:val="0"/>
        <w:adjustRightInd w:val="0"/>
        <w:rPr>
          <w:sz w:val="20"/>
          <w:szCs w:val="20"/>
        </w:rPr>
      </w:pPr>
    </w:p>
    <w:p w:rsidR="00805AE3" w:rsidRPr="00C72B84" w:rsidRDefault="00805AE3" w:rsidP="00805AE3">
      <w:pPr>
        <w:widowControl w:val="0"/>
        <w:autoSpaceDE w:val="0"/>
        <w:autoSpaceDN w:val="0"/>
        <w:adjustRightInd w:val="0"/>
        <w:rPr>
          <w:sz w:val="20"/>
          <w:szCs w:val="20"/>
        </w:rPr>
      </w:pPr>
      <w:r w:rsidRPr="00C72B84">
        <w:rPr>
          <w:sz w:val="20"/>
          <w:szCs w:val="20"/>
        </w:rPr>
        <w:t>В результате реализации муниципальной подпрограммы планируется достичь следующих ожидаемых результатов:</w:t>
      </w:r>
    </w:p>
    <w:p w:rsidR="00805AE3" w:rsidRPr="00C72B84" w:rsidRDefault="00805AE3" w:rsidP="00805AE3">
      <w:pPr>
        <w:widowControl w:val="0"/>
        <w:autoSpaceDE w:val="0"/>
        <w:autoSpaceDN w:val="0"/>
        <w:adjustRightInd w:val="0"/>
        <w:jc w:val="both"/>
        <w:rPr>
          <w:sz w:val="20"/>
          <w:szCs w:val="20"/>
        </w:rPr>
      </w:pPr>
      <w:r w:rsidRPr="00C72B84">
        <w:rPr>
          <w:sz w:val="20"/>
          <w:szCs w:val="20"/>
        </w:rPr>
        <w:t xml:space="preserve">Снижение уровня преступности  с  314 преступлений (100%) в 2015 году до 249 (-20,8%) к </w:t>
      </w:r>
      <w:smartTag w:uri="urn:schemas-microsoft-com:office:smarttags" w:element="metricconverter">
        <w:smartTagPr>
          <w:attr w:name="ProductID" w:val="2021 г"/>
        </w:smartTagPr>
        <w:r w:rsidRPr="00C72B84">
          <w:rPr>
            <w:sz w:val="20"/>
            <w:szCs w:val="20"/>
          </w:rPr>
          <w:t>2021 г</w:t>
        </w:r>
      </w:smartTag>
      <w:r w:rsidRPr="00C72B84">
        <w:rPr>
          <w:sz w:val="20"/>
          <w:szCs w:val="20"/>
        </w:rPr>
        <w:t>.;</w:t>
      </w:r>
    </w:p>
    <w:p w:rsidR="00805AE3" w:rsidRPr="00C72B84" w:rsidRDefault="00805AE3" w:rsidP="00805AE3">
      <w:pPr>
        <w:widowControl w:val="0"/>
        <w:autoSpaceDE w:val="0"/>
        <w:autoSpaceDN w:val="0"/>
        <w:adjustRightInd w:val="0"/>
        <w:jc w:val="both"/>
        <w:rPr>
          <w:sz w:val="20"/>
          <w:szCs w:val="20"/>
        </w:rPr>
      </w:pPr>
      <w:r w:rsidRPr="00C72B84">
        <w:rPr>
          <w:sz w:val="20"/>
          <w:szCs w:val="20"/>
        </w:rPr>
        <w:t>Раскрываемость преступлений с 2015 – 80,8% к 2021– 90,8%;</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преступлений, совершенных в общественных местах с 2015– 45 к 2021 – 38;</w:t>
      </w:r>
    </w:p>
    <w:p w:rsidR="00805AE3" w:rsidRPr="00C72B84" w:rsidRDefault="00805AE3" w:rsidP="00805AE3">
      <w:pPr>
        <w:jc w:val="both"/>
        <w:rPr>
          <w:sz w:val="20"/>
          <w:szCs w:val="20"/>
        </w:rPr>
      </w:pPr>
      <w:r w:rsidRPr="00C72B84">
        <w:rPr>
          <w:sz w:val="20"/>
          <w:szCs w:val="20"/>
        </w:rPr>
        <w:t>До</w:t>
      </w:r>
      <w:r w:rsidRPr="00C72B84">
        <w:rPr>
          <w:sz w:val="20"/>
          <w:szCs w:val="20"/>
        </w:rPr>
        <w:softHyphen/>
        <w:t>ля тру</w:t>
      </w:r>
      <w:r w:rsidRPr="00C72B84">
        <w:rPr>
          <w:sz w:val="20"/>
          <w:szCs w:val="20"/>
        </w:rPr>
        <w:softHyphen/>
        <w:t>до</w:t>
      </w:r>
      <w:r w:rsidRPr="00C72B84">
        <w:rPr>
          <w:sz w:val="20"/>
          <w:szCs w:val="20"/>
        </w:rPr>
        <w:softHyphen/>
        <w:t>уст</w:t>
      </w:r>
      <w:r w:rsidRPr="00C72B84">
        <w:rPr>
          <w:sz w:val="20"/>
          <w:szCs w:val="20"/>
        </w:rPr>
        <w:softHyphen/>
        <w:t>ро</w:t>
      </w:r>
      <w:r w:rsidRPr="00C72B84">
        <w:rPr>
          <w:sz w:val="20"/>
          <w:szCs w:val="20"/>
        </w:rPr>
        <w:softHyphen/>
        <w:t>ен</w:t>
      </w:r>
      <w:r w:rsidRPr="00C72B84">
        <w:rPr>
          <w:sz w:val="20"/>
          <w:szCs w:val="20"/>
        </w:rPr>
        <w:softHyphen/>
        <w:t>ных лиц, ос</w:t>
      </w:r>
      <w:r w:rsidRPr="00C72B84">
        <w:rPr>
          <w:sz w:val="20"/>
          <w:szCs w:val="20"/>
        </w:rPr>
        <w:softHyphen/>
        <w:t>во</w:t>
      </w:r>
      <w:r w:rsidRPr="00C72B84">
        <w:rPr>
          <w:sz w:val="20"/>
          <w:szCs w:val="20"/>
        </w:rPr>
        <w:softHyphen/>
        <w:t>бо</w:t>
      </w:r>
      <w:r w:rsidRPr="00C72B84">
        <w:rPr>
          <w:sz w:val="20"/>
          <w:szCs w:val="20"/>
        </w:rPr>
        <w:softHyphen/>
        <w:t>див</w:t>
      </w:r>
      <w:r w:rsidRPr="00C72B84">
        <w:rPr>
          <w:sz w:val="20"/>
          <w:szCs w:val="20"/>
        </w:rPr>
        <w:softHyphen/>
        <w:t>ших</w:t>
      </w:r>
      <w:r w:rsidRPr="00C72B84">
        <w:rPr>
          <w:sz w:val="20"/>
          <w:szCs w:val="20"/>
        </w:rPr>
        <w:softHyphen/>
        <w:t>ся из мест ли</w:t>
      </w:r>
      <w:r w:rsidRPr="00C72B84">
        <w:rPr>
          <w:sz w:val="20"/>
          <w:szCs w:val="20"/>
        </w:rPr>
        <w:softHyphen/>
        <w:t>ше</w:t>
      </w:r>
      <w:r w:rsidRPr="00C72B84">
        <w:rPr>
          <w:sz w:val="20"/>
          <w:szCs w:val="20"/>
        </w:rPr>
        <w:softHyphen/>
        <w:t>ния сво</w:t>
      </w:r>
      <w:r w:rsidRPr="00C72B84">
        <w:rPr>
          <w:sz w:val="20"/>
          <w:szCs w:val="20"/>
        </w:rPr>
        <w:softHyphen/>
        <w:t>бо</w:t>
      </w:r>
      <w:r w:rsidRPr="00C72B84">
        <w:rPr>
          <w:sz w:val="20"/>
          <w:szCs w:val="20"/>
        </w:rPr>
        <w:softHyphen/>
        <w:t>ды (от чис</w:t>
      </w:r>
      <w:r w:rsidRPr="00C72B84">
        <w:rPr>
          <w:sz w:val="20"/>
          <w:szCs w:val="20"/>
        </w:rPr>
        <w:softHyphen/>
        <w:t>ла ос</w:t>
      </w:r>
      <w:r w:rsidRPr="00C72B84">
        <w:rPr>
          <w:sz w:val="20"/>
          <w:szCs w:val="20"/>
        </w:rPr>
        <w:softHyphen/>
        <w:t>во</w:t>
      </w:r>
      <w:r w:rsidRPr="00C72B84">
        <w:rPr>
          <w:sz w:val="20"/>
          <w:szCs w:val="20"/>
        </w:rPr>
        <w:softHyphen/>
        <w:t>бо</w:t>
      </w:r>
      <w:r w:rsidRPr="00C72B84">
        <w:rPr>
          <w:sz w:val="20"/>
          <w:szCs w:val="20"/>
        </w:rPr>
        <w:softHyphen/>
        <w:t>див</w:t>
      </w:r>
      <w:r w:rsidRPr="00C72B84">
        <w:rPr>
          <w:sz w:val="20"/>
          <w:szCs w:val="20"/>
        </w:rPr>
        <w:softHyphen/>
        <w:t>ших</w:t>
      </w:r>
      <w:r w:rsidRPr="00C72B84">
        <w:rPr>
          <w:sz w:val="20"/>
          <w:szCs w:val="20"/>
        </w:rPr>
        <w:softHyphen/>
        <w:t>ся и ос</w:t>
      </w:r>
      <w:r w:rsidRPr="00C72B84">
        <w:rPr>
          <w:sz w:val="20"/>
          <w:szCs w:val="20"/>
        </w:rPr>
        <w:softHyphen/>
        <w:t>тав</w:t>
      </w:r>
      <w:r w:rsidRPr="00C72B84">
        <w:rPr>
          <w:sz w:val="20"/>
          <w:szCs w:val="20"/>
        </w:rPr>
        <w:softHyphen/>
        <w:t>ших</w:t>
      </w:r>
      <w:r w:rsidRPr="00C72B84">
        <w:rPr>
          <w:sz w:val="20"/>
          <w:szCs w:val="20"/>
        </w:rPr>
        <w:softHyphen/>
        <w:t>ся на тер</w:t>
      </w:r>
      <w:r w:rsidRPr="00C72B84">
        <w:rPr>
          <w:sz w:val="20"/>
          <w:szCs w:val="20"/>
        </w:rPr>
        <w:softHyphen/>
        <w:t>ри</w:t>
      </w:r>
      <w:r w:rsidRPr="00C72B84">
        <w:rPr>
          <w:sz w:val="20"/>
          <w:szCs w:val="20"/>
        </w:rPr>
        <w:softHyphen/>
        <w:t>то</w:t>
      </w:r>
      <w:r w:rsidRPr="00C72B84">
        <w:rPr>
          <w:sz w:val="20"/>
          <w:szCs w:val="20"/>
        </w:rPr>
        <w:softHyphen/>
        <w:t>рии об</w:t>
      </w:r>
      <w:r w:rsidRPr="00C72B84">
        <w:rPr>
          <w:sz w:val="20"/>
          <w:szCs w:val="20"/>
        </w:rPr>
        <w:softHyphen/>
        <w:t>лас</w:t>
      </w:r>
      <w:r w:rsidRPr="00C72B84">
        <w:rPr>
          <w:sz w:val="20"/>
          <w:szCs w:val="20"/>
        </w:rPr>
        <w:softHyphen/>
        <w:t>ти) с 2015– 43% к 2021– 46%</w:t>
      </w:r>
    </w:p>
    <w:p w:rsidR="00805AE3" w:rsidRPr="00C72B84" w:rsidRDefault="00805AE3" w:rsidP="00805AE3">
      <w:pPr>
        <w:jc w:val="both"/>
        <w:rPr>
          <w:sz w:val="20"/>
          <w:szCs w:val="20"/>
        </w:rPr>
      </w:pPr>
      <w:r w:rsidRPr="00C72B84">
        <w:rPr>
          <w:sz w:val="20"/>
          <w:szCs w:val="20"/>
        </w:rPr>
        <w:t>Реализация подпрограммы рассчитана на 2017-2022 годы</w:t>
      </w:r>
    </w:p>
    <w:p w:rsidR="00805AE3" w:rsidRPr="00C72B84" w:rsidRDefault="00805AE3" w:rsidP="00805AE3">
      <w:pPr>
        <w:jc w:val="both"/>
        <w:rPr>
          <w:sz w:val="20"/>
          <w:szCs w:val="20"/>
        </w:rPr>
      </w:pPr>
      <w:r w:rsidRPr="00C72B84">
        <w:rPr>
          <w:sz w:val="20"/>
          <w:szCs w:val="20"/>
        </w:rPr>
        <w:t>Разделение на этапы не предусмотрено.</w:t>
      </w:r>
    </w:p>
    <w:p w:rsidR="00805AE3" w:rsidRPr="00C72B84" w:rsidRDefault="00805AE3" w:rsidP="00805AE3">
      <w:pPr>
        <w:jc w:val="both"/>
        <w:rPr>
          <w:sz w:val="20"/>
          <w:szCs w:val="20"/>
        </w:rPr>
      </w:pPr>
    </w:p>
    <w:p w:rsidR="00805AE3" w:rsidRPr="00C72B84" w:rsidRDefault="00805AE3" w:rsidP="00805AE3">
      <w:pPr>
        <w:tabs>
          <w:tab w:val="left" w:pos="1440"/>
        </w:tabs>
        <w:jc w:val="center"/>
        <w:rPr>
          <w:b/>
          <w:sz w:val="20"/>
          <w:szCs w:val="20"/>
        </w:rPr>
      </w:pPr>
      <w:r w:rsidRPr="00C72B84">
        <w:rPr>
          <w:b/>
          <w:sz w:val="20"/>
          <w:szCs w:val="20"/>
        </w:rPr>
        <w:t>3. Перечень программных мероприятий</w:t>
      </w:r>
    </w:p>
    <w:p w:rsidR="00805AE3" w:rsidRPr="00C72B84" w:rsidRDefault="00805AE3" w:rsidP="00805AE3">
      <w:pPr>
        <w:jc w:val="both"/>
        <w:rPr>
          <w:bCs/>
          <w:sz w:val="20"/>
          <w:szCs w:val="20"/>
        </w:rPr>
      </w:pPr>
      <w:r w:rsidRPr="00C72B84">
        <w:rPr>
          <w:sz w:val="20"/>
          <w:szCs w:val="20"/>
        </w:rPr>
        <w:t>Перечень мероприятий подпрограммы, направленных на достижение поставленной цели, решение задач подпрограммы с указанием финансовых ресурсов, необходимых для их реализации, приведён в  Приложении 1.1. к Программе (</w:t>
      </w:r>
      <w:r w:rsidRPr="00C72B84">
        <w:rPr>
          <w:bCs/>
          <w:sz w:val="20"/>
          <w:szCs w:val="20"/>
        </w:rPr>
        <w:t>Муниципальная подпрограмма  «Профилактика правонарушений в муниципальном образовании Орловский муниципальный район» на 2017-2022 годы).</w:t>
      </w:r>
    </w:p>
    <w:p w:rsidR="00805AE3" w:rsidRPr="00C72B84" w:rsidRDefault="00805AE3" w:rsidP="00805AE3">
      <w:pPr>
        <w:widowControl w:val="0"/>
        <w:autoSpaceDE w:val="0"/>
        <w:autoSpaceDN w:val="0"/>
        <w:adjustRightInd w:val="0"/>
        <w:jc w:val="both"/>
        <w:outlineLvl w:val="2"/>
        <w:rPr>
          <w:sz w:val="20"/>
          <w:szCs w:val="20"/>
        </w:rPr>
      </w:pPr>
    </w:p>
    <w:p w:rsidR="00805AE3" w:rsidRPr="00C72B84" w:rsidRDefault="00805AE3" w:rsidP="00805AE3">
      <w:pPr>
        <w:jc w:val="center"/>
        <w:rPr>
          <w:b/>
          <w:bCs/>
          <w:sz w:val="20"/>
          <w:szCs w:val="20"/>
        </w:rPr>
      </w:pPr>
      <w:r w:rsidRPr="00C72B84">
        <w:rPr>
          <w:b/>
          <w:bCs/>
          <w:sz w:val="20"/>
          <w:szCs w:val="20"/>
        </w:rPr>
        <w:t>4. Ресурсное обеспечение муниципальной Подпрограммы</w:t>
      </w:r>
    </w:p>
    <w:p w:rsidR="00805AE3" w:rsidRPr="00C72B84" w:rsidRDefault="00805AE3" w:rsidP="00805AE3">
      <w:pPr>
        <w:jc w:val="both"/>
        <w:rPr>
          <w:sz w:val="20"/>
          <w:szCs w:val="20"/>
        </w:rPr>
      </w:pPr>
      <w:r w:rsidRPr="00C72B84">
        <w:rPr>
          <w:sz w:val="20"/>
          <w:szCs w:val="20"/>
        </w:rPr>
        <w:t>Общий объем финансирования Подпрограммы на 2017-2022 годы составит 117 тыс. руб</w:t>
      </w:r>
      <w:r w:rsidRPr="00C72B84">
        <w:rPr>
          <w:sz w:val="20"/>
          <w:szCs w:val="20"/>
        </w:rPr>
        <w:softHyphen/>
        <w:t>лей.</w:t>
      </w:r>
    </w:p>
    <w:p w:rsidR="00805AE3" w:rsidRPr="00C72B84" w:rsidRDefault="00805AE3" w:rsidP="00805AE3">
      <w:pPr>
        <w:jc w:val="both"/>
        <w:rPr>
          <w:sz w:val="20"/>
          <w:szCs w:val="20"/>
        </w:rPr>
      </w:pPr>
      <w:r w:rsidRPr="00C72B84">
        <w:rPr>
          <w:sz w:val="20"/>
          <w:szCs w:val="20"/>
        </w:rPr>
        <w:t>Объем расходов, связанных с финансовым обеспечением Подпрограммы, устанавливается Решением Орловской районной Думы.</w:t>
      </w:r>
    </w:p>
    <w:p w:rsidR="00805AE3" w:rsidRPr="00C72B84" w:rsidRDefault="00805AE3" w:rsidP="00805AE3">
      <w:pPr>
        <w:jc w:val="both"/>
        <w:rPr>
          <w:sz w:val="20"/>
          <w:szCs w:val="20"/>
        </w:rPr>
      </w:pPr>
      <w:r w:rsidRPr="00C72B84">
        <w:rPr>
          <w:sz w:val="20"/>
          <w:szCs w:val="20"/>
        </w:rPr>
        <w:t>Направлением финансирования Подпрограммы являются «прочие расходы».</w:t>
      </w:r>
    </w:p>
    <w:p w:rsidR="00805AE3" w:rsidRPr="00C72B84" w:rsidRDefault="00805AE3" w:rsidP="00805AE3">
      <w:pPr>
        <w:jc w:val="both"/>
        <w:rPr>
          <w:sz w:val="20"/>
          <w:szCs w:val="20"/>
        </w:rPr>
      </w:pPr>
      <w:r w:rsidRPr="00C72B84">
        <w:rPr>
          <w:sz w:val="20"/>
          <w:szCs w:val="20"/>
        </w:rPr>
        <w:t>Прогнозная (справочная) оценка ресурсного обеспечения реализации муниципальной Программы определена в Приложении 2.1. к Подпрограмме.</w:t>
      </w:r>
    </w:p>
    <w:p w:rsidR="00805AE3" w:rsidRPr="00C72B84" w:rsidRDefault="00805AE3" w:rsidP="00805AE3">
      <w:pPr>
        <w:jc w:val="both"/>
        <w:rPr>
          <w:sz w:val="20"/>
          <w:szCs w:val="20"/>
        </w:rPr>
      </w:pPr>
    </w:p>
    <w:p w:rsidR="00805AE3" w:rsidRPr="00C72B84" w:rsidRDefault="00805AE3" w:rsidP="00805AE3">
      <w:pPr>
        <w:jc w:val="center"/>
        <w:rPr>
          <w:b/>
          <w:bCs/>
          <w:sz w:val="20"/>
          <w:szCs w:val="20"/>
        </w:rPr>
      </w:pPr>
      <w:r w:rsidRPr="00C72B84">
        <w:rPr>
          <w:b/>
          <w:bCs/>
          <w:sz w:val="20"/>
          <w:szCs w:val="20"/>
        </w:rPr>
        <w:t>5. Анализ рисков реализации муниципальной Подпрограммы и описание мер управления рисками</w:t>
      </w:r>
    </w:p>
    <w:p w:rsidR="00805AE3" w:rsidRPr="00C72B84" w:rsidRDefault="00805AE3" w:rsidP="00805AE3">
      <w:pPr>
        <w:rPr>
          <w:sz w:val="20"/>
          <w:szCs w:val="20"/>
        </w:rPr>
      </w:pPr>
      <w:r w:rsidRPr="00C72B84">
        <w:rPr>
          <w:sz w:val="20"/>
          <w:szCs w:val="20"/>
        </w:rPr>
        <w:t xml:space="preserve">Основными рисками Подпрограммы могут являться: </w:t>
      </w:r>
    </w:p>
    <w:p w:rsidR="00805AE3" w:rsidRPr="00C72B84" w:rsidRDefault="00805AE3" w:rsidP="00805AE3">
      <w:pPr>
        <w:tabs>
          <w:tab w:val="left" w:pos="216"/>
        </w:tabs>
        <w:rPr>
          <w:sz w:val="20"/>
          <w:szCs w:val="20"/>
        </w:rPr>
      </w:pPr>
      <w:r w:rsidRPr="00C72B84">
        <w:rPr>
          <w:sz w:val="20"/>
          <w:szCs w:val="20"/>
        </w:rPr>
        <w:t xml:space="preserve">- повышение преступности и рост правонарушений как </w:t>
      </w:r>
      <w:proofErr w:type="gramStart"/>
      <w:r w:rsidRPr="00C72B84">
        <w:rPr>
          <w:sz w:val="20"/>
          <w:szCs w:val="20"/>
        </w:rPr>
        <w:t>административных</w:t>
      </w:r>
      <w:proofErr w:type="gramEnd"/>
      <w:r w:rsidRPr="00C72B84">
        <w:rPr>
          <w:sz w:val="20"/>
          <w:szCs w:val="20"/>
        </w:rPr>
        <w:t xml:space="preserve"> так и уголовных;</w:t>
      </w:r>
    </w:p>
    <w:p w:rsidR="00805AE3" w:rsidRPr="00C72B84" w:rsidRDefault="00805AE3" w:rsidP="00805AE3">
      <w:pPr>
        <w:tabs>
          <w:tab w:val="left" w:pos="216"/>
        </w:tabs>
        <w:rPr>
          <w:sz w:val="20"/>
          <w:szCs w:val="20"/>
        </w:rPr>
      </w:pPr>
      <w:r w:rsidRPr="00C72B84">
        <w:rPr>
          <w:sz w:val="20"/>
          <w:szCs w:val="20"/>
        </w:rPr>
        <w:t xml:space="preserve">- повышение преступности среди несовершеннолетних; </w:t>
      </w:r>
    </w:p>
    <w:p w:rsidR="00805AE3" w:rsidRPr="00C72B84" w:rsidRDefault="00805AE3" w:rsidP="00805AE3">
      <w:pPr>
        <w:tabs>
          <w:tab w:val="left" w:pos="216"/>
        </w:tabs>
        <w:rPr>
          <w:sz w:val="20"/>
          <w:szCs w:val="20"/>
        </w:rPr>
      </w:pPr>
      <w:r w:rsidRPr="00C72B84">
        <w:rPr>
          <w:sz w:val="20"/>
          <w:szCs w:val="20"/>
        </w:rPr>
        <w:t xml:space="preserve">- повышение рецидивных «бытовых» преступлений; </w:t>
      </w:r>
    </w:p>
    <w:p w:rsidR="00805AE3" w:rsidRPr="00C72B84" w:rsidRDefault="00805AE3" w:rsidP="00805AE3">
      <w:pPr>
        <w:tabs>
          <w:tab w:val="left" w:pos="216"/>
        </w:tabs>
        <w:rPr>
          <w:sz w:val="20"/>
          <w:szCs w:val="20"/>
        </w:rPr>
      </w:pPr>
      <w:r w:rsidRPr="00C72B84">
        <w:rPr>
          <w:sz w:val="20"/>
          <w:szCs w:val="20"/>
        </w:rPr>
        <w:t xml:space="preserve">- увеличение незаконного сбыта психотропных и наркотических веществ, запрещенных курительных смесей и </w:t>
      </w:r>
      <w:proofErr w:type="spellStart"/>
      <w:proofErr w:type="gramStart"/>
      <w:r w:rsidRPr="00C72B84">
        <w:rPr>
          <w:sz w:val="20"/>
          <w:szCs w:val="20"/>
        </w:rPr>
        <w:t>др</w:t>
      </w:r>
      <w:proofErr w:type="spellEnd"/>
      <w:proofErr w:type="gramEnd"/>
      <w:r w:rsidRPr="00C72B84">
        <w:rPr>
          <w:sz w:val="20"/>
          <w:szCs w:val="20"/>
        </w:rPr>
        <w:t>;</w:t>
      </w:r>
    </w:p>
    <w:p w:rsidR="00805AE3" w:rsidRPr="00C72B84" w:rsidRDefault="00805AE3" w:rsidP="00805AE3">
      <w:pPr>
        <w:tabs>
          <w:tab w:val="left" w:pos="216"/>
        </w:tabs>
        <w:rPr>
          <w:sz w:val="20"/>
          <w:szCs w:val="20"/>
        </w:rPr>
      </w:pPr>
      <w:r w:rsidRPr="00C72B84">
        <w:rPr>
          <w:sz w:val="20"/>
          <w:szCs w:val="20"/>
        </w:rPr>
        <w:t xml:space="preserve">- увеличение </w:t>
      </w:r>
      <w:proofErr w:type="spellStart"/>
      <w:r w:rsidRPr="00C72B84">
        <w:rPr>
          <w:sz w:val="20"/>
          <w:szCs w:val="20"/>
        </w:rPr>
        <w:t>дорожнотранспортных</w:t>
      </w:r>
      <w:proofErr w:type="spellEnd"/>
      <w:r w:rsidRPr="00C72B84">
        <w:rPr>
          <w:sz w:val="20"/>
          <w:szCs w:val="20"/>
        </w:rPr>
        <w:t xml:space="preserve"> происшествий;</w:t>
      </w:r>
    </w:p>
    <w:p w:rsidR="00805AE3" w:rsidRPr="00C72B84" w:rsidRDefault="00805AE3" w:rsidP="00805AE3">
      <w:pPr>
        <w:tabs>
          <w:tab w:val="left" w:pos="216"/>
        </w:tabs>
        <w:rPr>
          <w:sz w:val="20"/>
          <w:szCs w:val="20"/>
        </w:rPr>
      </w:pPr>
      <w:r w:rsidRPr="00C72B84">
        <w:rPr>
          <w:sz w:val="20"/>
          <w:szCs w:val="20"/>
        </w:rPr>
        <w:t>При недопущении рисков во время реализации Подпрограммы принимаются следующие меры управления рисками:</w:t>
      </w:r>
    </w:p>
    <w:p w:rsidR="00805AE3" w:rsidRPr="00C72B84" w:rsidRDefault="00805AE3" w:rsidP="00805AE3">
      <w:pPr>
        <w:tabs>
          <w:tab w:val="left" w:pos="216"/>
        </w:tabs>
        <w:rPr>
          <w:sz w:val="20"/>
          <w:szCs w:val="20"/>
        </w:rPr>
      </w:pPr>
      <w:r w:rsidRPr="00C72B84">
        <w:rPr>
          <w:sz w:val="20"/>
          <w:szCs w:val="20"/>
        </w:rPr>
        <w:t>- усиленный контроль работы по профилактике правонарушений всех субъектов профилактики;</w:t>
      </w:r>
    </w:p>
    <w:p w:rsidR="00805AE3" w:rsidRPr="00C72B84" w:rsidRDefault="00805AE3" w:rsidP="00805AE3">
      <w:pPr>
        <w:tabs>
          <w:tab w:val="left" w:pos="216"/>
          <w:tab w:val="num" w:pos="360"/>
        </w:tabs>
        <w:jc w:val="both"/>
        <w:rPr>
          <w:sz w:val="20"/>
          <w:szCs w:val="20"/>
        </w:rPr>
      </w:pPr>
      <w:r w:rsidRPr="00C72B84">
        <w:rPr>
          <w:sz w:val="20"/>
          <w:szCs w:val="20"/>
        </w:rPr>
        <w:t xml:space="preserve">повышение оперативности реагирования на заявления и сообщения о правонарушении за счет наращивания сил правопорядка и технических средств </w:t>
      </w:r>
      <w:proofErr w:type="gramStart"/>
      <w:r w:rsidRPr="00C72B84">
        <w:rPr>
          <w:sz w:val="20"/>
          <w:szCs w:val="20"/>
        </w:rPr>
        <w:t>контроля за</w:t>
      </w:r>
      <w:proofErr w:type="gramEnd"/>
      <w:r w:rsidRPr="00C72B84">
        <w:rPr>
          <w:sz w:val="20"/>
          <w:szCs w:val="20"/>
        </w:rPr>
        <w:t xml:space="preserve"> ситуацией в общественных местах;</w:t>
      </w:r>
    </w:p>
    <w:p w:rsidR="00805AE3" w:rsidRPr="00C72B84" w:rsidRDefault="00805AE3" w:rsidP="00805AE3">
      <w:pPr>
        <w:tabs>
          <w:tab w:val="left" w:pos="216"/>
          <w:tab w:val="num" w:pos="360"/>
        </w:tabs>
        <w:jc w:val="both"/>
        <w:rPr>
          <w:sz w:val="20"/>
          <w:szCs w:val="20"/>
        </w:rPr>
      </w:pPr>
      <w:r w:rsidRPr="00C72B84">
        <w:rPr>
          <w:sz w:val="20"/>
          <w:szCs w:val="20"/>
        </w:rPr>
        <w:t>оптимизация работы по предупреждению и профилактике правонарушений, совершаемых на улицах и в общественных местах;</w:t>
      </w:r>
    </w:p>
    <w:p w:rsidR="00805AE3" w:rsidRPr="00C72B84" w:rsidRDefault="00805AE3" w:rsidP="00805AE3">
      <w:pPr>
        <w:tabs>
          <w:tab w:val="left" w:pos="216"/>
        </w:tabs>
        <w:jc w:val="both"/>
        <w:rPr>
          <w:sz w:val="20"/>
          <w:szCs w:val="20"/>
        </w:rPr>
      </w:pPr>
      <w:r w:rsidRPr="00C72B84">
        <w:rPr>
          <w:sz w:val="20"/>
          <w:szCs w:val="20"/>
        </w:rPr>
        <w:t>- выявление и устранение причин и условий, способствующих совершению правонарушений;</w:t>
      </w:r>
    </w:p>
    <w:p w:rsidR="00805AE3" w:rsidRPr="00C72B84" w:rsidRDefault="00805AE3" w:rsidP="00805AE3">
      <w:pPr>
        <w:tabs>
          <w:tab w:val="left" w:pos="216"/>
          <w:tab w:val="num" w:pos="360"/>
        </w:tabs>
        <w:jc w:val="both"/>
        <w:rPr>
          <w:sz w:val="20"/>
          <w:szCs w:val="20"/>
        </w:rPr>
      </w:pPr>
      <w:r w:rsidRPr="00C72B84">
        <w:rPr>
          <w:sz w:val="20"/>
          <w:szCs w:val="20"/>
        </w:rPr>
        <w:t>активизация участия и улучшение координации деятельности органов местного самоуправления в предупреждении правонарушений;</w:t>
      </w:r>
    </w:p>
    <w:p w:rsidR="00805AE3" w:rsidRPr="00C72B84" w:rsidRDefault="00805AE3" w:rsidP="00805AE3">
      <w:pPr>
        <w:tabs>
          <w:tab w:val="left" w:pos="216"/>
          <w:tab w:val="num" w:pos="360"/>
        </w:tabs>
        <w:jc w:val="both"/>
        <w:rPr>
          <w:sz w:val="20"/>
          <w:szCs w:val="20"/>
        </w:rPr>
      </w:pPr>
      <w:r w:rsidRPr="00C72B84">
        <w:rPr>
          <w:sz w:val="20"/>
          <w:szCs w:val="20"/>
        </w:rPr>
        <w:lastRenderedPageBreak/>
        <w:t>вовлечение в предупреждение правонарушений предприятий, учреждений, организаций всех форм собственности, а также общественных организаций.</w:t>
      </w:r>
    </w:p>
    <w:p w:rsidR="00805AE3" w:rsidRPr="00C72B84" w:rsidRDefault="00805AE3" w:rsidP="00805AE3">
      <w:pPr>
        <w:tabs>
          <w:tab w:val="left" w:pos="216"/>
          <w:tab w:val="num" w:pos="360"/>
        </w:tabs>
        <w:jc w:val="both"/>
        <w:rPr>
          <w:sz w:val="20"/>
          <w:szCs w:val="20"/>
        </w:rPr>
      </w:pPr>
    </w:p>
    <w:p w:rsidR="00805AE3" w:rsidRPr="00C72B84" w:rsidRDefault="00805AE3" w:rsidP="00805AE3">
      <w:pPr>
        <w:jc w:val="center"/>
        <w:outlineLvl w:val="0"/>
        <w:rPr>
          <w:b/>
          <w:bCs/>
          <w:sz w:val="20"/>
          <w:szCs w:val="20"/>
        </w:rPr>
      </w:pPr>
      <w:r w:rsidRPr="00C72B84">
        <w:rPr>
          <w:b/>
          <w:bCs/>
          <w:sz w:val="20"/>
          <w:szCs w:val="20"/>
        </w:rPr>
        <w:t>6. Методика оценки эффективности реализации муниципальной Подпрограммы (см. п. 7 «Методика оценки эффективности реализации муниципальной Программы»)</w:t>
      </w:r>
    </w:p>
    <w:p w:rsidR="00805AE3" w:rsidRPr="00C72B84" w:rsidRDefault="00805AE3" w:rsidP="00805AE3">
      <w:pPr>
        <w:rPr>
          <w:sz w:val="20"/>
          <w:szCs w:val="20"/>
        </w:rPr>
      </w:pPr>
    </w:p>
    <w:p w:rsidR="00805AE3" w:rsidRPr="00C72B84" w:rsidRDefault="00805AE3" w:rsidP="00805AE3">
      <w:pPr>
        <w:jc w:val="right"/>
        <w:rPr>
          <w:sz w:val="20"/>
          <w:szCs w:val="20"/>
        </w:rPr>
      </w:pPr>
      <w:r w:rsidRPr="00C72B84">
        <w:rPr>
          <w:sz w:val="20"/>
          <w:szCs w:val="20"/>
        </w:rPr>
        <w:t xml:space="preserve">Приложение 2.1. к Подпрограмме </w:t>
      </w:r>
    </w:p>
    <w:p w:rsidR="00805AE3" w:rsidRPr="00C72B84" w:rsidRDefault="00805AE3" w:rsidP="00805AE3">
      <w:pPr>
        <w:widowControl w:val="0"/>
        <w:autoSpaceDE w:val="0"/>
        <w:autoSpaceDN w:val="0"/>
        <w:adjustRightInd w:val="0"/>
        <w:jc w:val="center"/>
        <w:rPr>
          <w:sz w:val="20"/>
          <w:szCs w:val="20"/>
        </w:rPr>
      </w:pPr>
    </w:p>
    <w:p w:rsidR="00805AE3" w:rsidRPr="00C72B84" w:rsidRDefault="00805AE3" w:rsidP="00805AE3">
      <w:pPr>
        <w:widowControl w:val="0"/>
        <w:autoSpaceDE w:val="0"/>
        <w:autoSpaceDN w:val="0"/>
        <w:adjustRightInd w:val="0"/>
        <w:jc w:val="center"/>
        <w:rPr>
          <w:sz w:val="20"/>
          <w:szCs w:val="20"/>
        </w:rPr>
      </w:pPr>
      <w:r w:rsidRPr="00C72B84">
        <w:rPr>
          <w:sz w:val="20"/>
          <w:szCs w:val="20"/>
        </w:rPr>
        <w:t>Прогнозная (справочная) оценка ресурсного обеспечения</w:t>
      </w:r>
    </w:p>
    <w:p w:rsidR="00805AE3" w:rsidRPr="00C72B84" w:rsidRDefault="00805AE3" w:rsidP="00805AE3">
      <w:pPr>
        <w:widowControl w:val="0"/>
        <w:autoSpaceDE w:val="0"/>
        <w:autoSpaceDN w:val="0"/>
        <w:adjustRightInd w:val="0"/>
        <w:jc w:val="center"/>
        <w:rPr>
          <w:sz w:val="20"/>
          <w:szCs w:val="20"/>
        </w:rPr>
      </w:pPr>
      <w:r w:rsidRPr="00C72B84">
        <w:rPr>
          <w:sz w:val="20"/>
          <w:szCs w:val="20"/>
        </w:rPr>
        <w:t>реализации муниципальной программы</w:t>
      </w:r>
    </w:p>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p w:rsidR="00805AE3" w:rsidRPr="00C72B84" w:rsidRDefault="00805AE3" w:rsidP="00805AE3">
      <w:pPr>
        <w:widowControl w:val="0"/>
        <w:autoSpaceDE w:val="0"/>
        <w:autoSpaceDN w:val="0"/>
        <w:adjustRightInd w:val="0"/>
        <w:jc w:val="center"/>
        <w:rPr>
          <w:sz w:val="20"/>
          <w:szCs w:val="20"/>
        </w:rPr>
      </w:pPr>
    </w:p>
    <w:tbl>
      <w:tblPr>
        <w:tblW w:w="10381" w:type="dxa"/>
        <w:tblInd w:w="-209" w:type="dxa"/>
        <w:tblCellMar>
          <w:left w:w="75" w:type="dxa"/>
          <w:right w:w="75" w:type="dxa"/>
        </w:tblCellMar>
        <w:tblLook w:val="04A0" w:firstRow="1" w:lastRow="0" w:firstColumn="1" w:lastColumn="0" w:noHBand="0" w:noVBand="1"/>
      </w:tblPr>
      <w:tblGrid>
        <w:gridCol w:w="1679"/>
        <w:gridCol w:w="3126"/>
        <w:gridCol w:w="1776"/>
        <w:gridCol w:w="550"/>
        <w:gridCol w:w="650"/>
        <w:gridCol w:w="650"/>
        <w:gridCol w:w="650"/>
        <w:gridCol w:w="650"/>
        <w:gridCol w:w="650"/>
      </w:tblGrid>
      <w:tr w:rsidR="00805AE3" w:rsidRPr="00C72B84" w:rsidTr="00805AE3">
        <w:trPr>
          <w:trHeight w:val="600"/>
        </w:trPr>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Статус</w:t>
            </w:r>
          </w:p>
        </w:tc>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Наименование подпрограммы,     отдельного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Источники    </w:t>
            </w:r>
            <w:r w:rsidRPr="00C72B84">
              <w:rPr>
                <w:b/>
                <w:bCs/>
                <w:sz w:val="20"/>
                <w:szCs w:val="20"/>
              </w:rPr>
              <w:br/>
              <w:t xml:space="preserve"> финансирования</w:t>
            </w:r>
          </w:p>
        </w:tc>
        <w:tc>
          <w:tcPr>
            <w:tcW w:w="3435" w:type="dxa"/>
            <w:gridSpan w:val="6"/>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Оценка расходов</w:t>
            </w:r>
          </w:p>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       ( рублей)</w:t>
            </w:r>
          </w:p>
          <w:p w:rsidR="00805AE3" w:rsidRPr="00C72B84" w:rsidRDefault="00805AE3" w:rsidP="00805AE3">
            <w:pPr>
              <w:rPr>
                <w:b/>
                <w:bCs/>
                <w:sz w:val="20"/>
                <w:szCs w:val="20"/>
              </w:rPr>
            </w:pPr>
          </w:p>
          <w:p w:rsidR="00805AE3" w:rsidRPr="00C72B84" w:rsidRDefault="00805AE3" w:rsidP="00805AE3">
            <w:pPr>
              <w:rPr>
                <w:sz w:val="20"/>
                <w:szCs w:val="20"/>
              </w:rPr>
            </w:pPr>
          </w:p>
        </w:tc>
      </w:tr>
      <w:tr w:rsidR="00805AE3" w:rsidRPr="00C72B84" w:rsidTr="00805AE3">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color w:val="000000"/>
                <w:sz w:val="20"/>
                <w:szCs w:val="20"/>
              </w:rPr>
            </w:pPr>
            <w:r w:rsidRPr="00C72B84">
              <w:rPr>
                <w:b/>
                <w:bCs/>
                <w:color w:val="000000"/>
                <w:sz w:val="20"/>
                <w:szCs w:val="20"/>
              </w:rPr>
              <w:t>2017</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2018</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2019</w:t>
            </w:r>
          </w:p>
          <w:p w:rsidR="00805AE3" w:rsidRPr="00C72B84" w:rsidRDefault="00805AE3" w:rsidP="00805AE3">
            <w:pPr>
              <w:widowControl w:val="0"/>
              <w:autoSpaceDE w:val="0"/>
              <w:autoSpaceDN w:val="0"/>
              <w:adjustRightInd w:val="0"/>
              <w:jc w:val="center"/>
              <w:rPr>
                <w:b/>
                <w:bCs/>
                <w:sz w:val="20"/>
                <w:szCs w:val="20"/>
              </w:rPr>
            </w:pP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2020</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2021</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b/>
                <w:sz w:val="20"/>
                <w:szCs w:val="20"/>
              </w:rPr>
            </w:pPr>
            <w:r w:rsidRPr="00C72B84">
              <w:rPr>
                <w:b/>
                <w:sz w:val="20"/>
                <w:szCs w:val="20"/>
              </w:rPr>
              <w:t>2022</w:t>
            </w:r>
          </w:p>
        </w:tc>
      </w:tr>
      <w:tr w:rsidR="00805AE3" w:rsidRPr="00C72B84" w:rsidTr="00805AE3">
        <w:trPr>
          <w:trHeight w:val="69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sz w:val="20"/>
                <w:szCs w:val="20"/>
              </w:rPr>
            </w:pPr>
            <w:r w:rsidRPr="00C72B84">
              <w:rPr>
                <w:b/>
                <w:sz w:val="20"/>
                <w:szCs w:val="20"/>
              </w:rPr>
              <w:t>Муниципальная</w:t>
            </w:r>
            <w:r w:rsidRPr="00C72B84">
              <w:rPr>
                <w:b/>
                <w:sz w:val="20"/>
                <w:szCs w:val="20"/>
              </w:rPr>
              <w:br/>
              <w:t>Подпрограмма</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b/>
                <w:sz w:val="20"/>
                <w:szCs w:val="20"/>
              </w:rPr>
            </w:pPr>
            <w:r w:rsidRPr="00C72B84">
              <w:rPr>
                <w:b/>
                <w:sz w:val="20"/>
                <w:szCs w:val="20"/>
              </w:rPr>
              <w:t>Муниципальная Подпрограмма «Профилактика правонарушений в муниципальном образовании Орловский муниципальный район» на 2017-</w:t>
            </w:r>
            <w:smartTag w:uri="urn:schemas-microsoft-com:office:smarttags" w:element="metricconverter">
              <w:smartTagPr>
                <w:attr w:name="ProductID" w:val="2022 г"/>
              </w:smartTagPr>
              <w:r w:rsidRPr="00C72B84">
                <w:rPr>
                  <w:b/>
                  <w:sz w:val="20"/>
                  <w:szCs w:val="20"/>
                </w:rPr>
                <w:t xml:space="preserve">2022 </w:t>
              </w:r>
              <w:proofErr w:type="spellStart"/>
              <w:r w:rsidRPr="00C72B84">
                <w:rPr>
                  <w:b/>
                  <w:sz w:val="20"/>
                  <w:szCs w:val="20"/>
                </w:rPr>
                <w:t>г</w:t>
              </w:r>
            </w:smartTag>
            <w:r w:rsidRPr="00C72B84">
              <w:rPr>
                <w:b/>
                <w:sz w:val="20"/>
                <w:szCs w:val="20"/>
              </w:rPr>
              <w:t>.</w:t>
            </w:r>
            <w:proofErr w:type="gramStart"/>
            <w:r w:rsidRPr="00C72B84">
              <w:rPr>
                <w:b/>
                <w:sz w:val="20"/>
                <w:szCs w:val="20"/>
              </w:rPr>
              <w:t>г</w:t>
            </w:r>
            <w:proofErr w:type="spellEnd"/>
            <w:proofErr w:type="gramEnd"/>
            <w:r w:rsidRPr="00C72B84">
              <w:rPr>
                <w:b/>
                <w:sz w:val="20"/>
                <w:szCs w:val="20"/>
              </w:rPr>
              <w:t>.»</w:t>
            </w:r>
          </w:p>
        </w:tc>
        <w:tc>
          <w:tcPr>
            <w:tcW w:w="0" w:type="auto"/>
            <w:tcBorders>
              <w:top w:val="nil"/>
              <w:left w:val="single" w:sz="4" w:space="0" w:color="auto"/>
              <w:bottom w:val="nil"/>
              <w:right w:val="single" w:sz="4" w:space="0" w:color="auto"/>
            </w:tcBorders>
          </w:tcPr>
          <w:p w:rsidR="00805AE3" w:rsidRPr="00C72B84" w:rsidRDefault="00805AE3" w:rsidP="00805AE3">
            <w:pPr>
              <w:widowControl w:val="0"/>
              <w:autoSpaceDE w:val="0"/>
              <w:autoSpaceDN w:val="0"/>
              <w:adjustRightInd w:val="0"/>
              <w:jc w:val="center"/>
              <w:rPr>
                <w:b/>
                <w:sz w:val="20"/>
                <w:szCs w:val="20"/>
              </w:rPr>
            </w:pPr>
            <w:r w:rsidRPr="00C72B84">
              <w:rPr>
                <w:sz w:val="20"/>
                <w:szCs w:val="20"/>
              </w:rPr>
              <w:t>за счет всех источников финансирования</w:t>
            </w:r>
          </w:p>
        </w:tc>
        <w:tc>
          <w:tcPr>
            <w:tcW w:w="0" w:type="auto"/>
            <w:tcBorders>
              <w:top w:val="nil"/>
              <w:left w:val="single" w:sz="4" w:space="0" w:color="auto"/>
              <w:bottom w:val="nil"/>
              <w:right w:val="single" w:sz="4" w:space="0" w:color="auto"/>
            </w:tcBorders>
          </w:tcPr>
          <w:p w:rsidR="00805AE3" w:rsidRPr="00C72B84" w:rsidRDefault="00805AE3" w:rsidP="00805AE3">
            <w:pPr>
              <w:widowControl w:val="0"/>
              <w:autoSpaceDE w:val="0"/>
              <w:autoSpaceDN w:val="0"/>
              <w:adjustRightInd w:val="0"/>
              <w:jc w:val="center"/>
              <w:rPr>
                <w:b/>
                <w:color w:val="000000"/>
                <w:sz w:val="20"/>
                <w:szCs w:val="20"/>
              </w:rPr>
            </w:pPr>
            <w:r w:rsidRPr="00C72B84">
              <w:rPr>
                <w:b/>
                <w:color w:val="000000"/>
                <w:sz w:val="20"/>
                <w:szCs w:val="20"/>
              </w:rPr>
              <w:t>7800</w:t>
            </w:r>
          </w:p>
        </w:tc>
        <w:tc>
          <w:tcPr>
            <w:tcW w:w="0" w:type="auto"/>
            <w:tcBorders>
              <w:top w:val="nil"/>
              <w:left w:val="single" w:sz="4" w:space="0" w:color="auto"/>
              <w:bottom w:val="nil"/>
              <w:right w:val="single" w:sz="4" w:space="0" w:color="auto"/>
            </w:tcBorders>
          </w:tcPr>
          <w:p w:rsidR="00805AE3" w:rsidRPr="00C72B84" w:rsidRDefault="00805AE3" w:rsidP="00805AE3">
            <w:pPr>
              <w:widowControl w:val="0"/>
              <w:autoSpaceDE w:val="0"/>
              <w:autoSpaceDN w:val="0"/>
              <w:adjustRightInd w:val="0"/>
              <w:jc w:val="center"/>
              <w:rPr>
                <w:b/>
                <w:sz w:val="20"/>
                <w:szCs w:val="20"/>
              </w:rPr>
            </w:pPr>
            <w:r w:rsidRPr="00C72B84">
              <w:rPr>
                <w:b/>
                <w:sz w:val="20"/>
                <w:szCs w:val="20"/>
              </w:rPr>
              <w:t>20000</w:t>
            </w:r>
          </w:p>
        </w:tc>
        <w:tc>
          <w:tcPr>
            <w:tcW w:w="0" w:type="auto"/>
            <w:tcBorders>
              <w:top w:val="nil"/>
              <w:left w:val="single" w:sz="4" w:space="0" w:color="auto"/>
              <w:bottom w:val="nil"/>
              <w:right w:val="single" w:sz="4" w:space="0" w:color="auto"/>
            </w:tcBorders>
          </w:tcPr>
          <w:p w:rsidR="00805AE3" w:rsidRPr="00C72B84" w:rsidRDefault="00805AE3" w:rsidP="00805AE3">
            <w:pPr>
              <w:widowControl w:val="0"/>
              <w:autoSpaceDE w:val="0"/>
              <w:autoSpaceDN w:val="0"/>
              <w:adjustRightInd w:val="0"/>
              <w:jc w:val="center"/>
              <w:rPr>
                <w:b/>
                <w:sz w:val="20"/>
                <w:szCs w:val="20"/>
              </w:rPr>
            </w:pPr>
            <w:r w:rsidRPr="00C72B84">
              <w:rPr>
                <w:b/>
                <w:sz w:val="20"/>
                <w:szCs w:val="20"/>
              </w:rPr>
              <w:t>20000</w:t>
            </w:r>
          </w:p>
        </w:tc>
        <w:tc>
          <w:tcPr>
            <w:tcW w:w="0" w:type="auto"/>
            <w:tcBorders>
              <w:top w:val="nil"/>
              <w:left w:val="single" w:sz="4" w:space="0" w:color="auto"/>
              <w:bottom w:val="nil"/>
              <w:right w:val="single" w:sz="4" w:space="0" w:color="auto"/>
            </w:tcBorders>
          </w:tcPr>
          <w:p w:rsidR="00805AE3" w:rsidRPr="00C72B84" w:rsidRDefault="00805AE3" w:rsidP="00805AE3">
            <w:pPr>
              <w:widowControl w:val="0"/>
              <w:autoSpaceDE w:val="0"/>
              <w:autoSpaceDN w:val="0"/>
              <w:adjustRightInd w:val="0"/>
              <w:jc w:val="center"/>
              <w:rPr>
                <w:b/>
                <w:sz w:val="20"/>
                <w:szCs w:val="20"/>
              </w:rPr>
            </w:pPr>
            <w:r w:rsidRPr="00C72B84">
              <w:rPr>
                <w:b/>
                <w:sz w:val="20"/>
                <w:szCs w:val="20"/>
              </w:rPr>
              <w:t>20000</w:t>
            </w:r>
          </w:p>
        </w:tc>
        <w:tc>
          <w:tcPr>
            <w:tcW w:w="0" w:type="auto"/>
            <w:tcBorders>
              <w:top w:val="nil"/>
              <w:left w:val="single" w:sz="4" w:space="0" w:color="auto"/>
              <w:bottom w:val="nil"/>
              <w:right w:val="single" w:sz="4" w:space="0" w:color="auto"/>
            </w:tcBorders>
          </w:tcPr>
          <w:p w:rsidR="00805AE3" w:rsidRPr="00C72B84" w:rsidRDefault="00805AE3" w:rsidP="00805AE3">
            <w:pPr>
              <w:widowControl w:val="0"/>
              <w:autoSpaceDE w:val="0"/>
              <w:autoSpaceDN w:val="0"/>
              <w:adjustRightInd w:val="0"/>
              <w:jc w:val="center"/>
              <w:rPr>
                <w:b/>
                <w:sz w:val="20"/>
                <w:szCs w:val="20"/>
              </w:rPr>
            </w:pPr>
            <w:r w:rsidRPr="00C72B84">
              <w:rPr>
                <w:b/>
                <w:sz w:val="20"/>
                <w:szCs w:val="20"/>
              </w:rPr>
              <w:t>20000</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b/>
                <w:sz w:val="20"/>
                <w:szCs w:val="20"/>
              </w:rPr>
            </w:pPr>
            <w:r w:rsidRPr="00C72B84">
              <w:rPr>
                <w:b/>
                <w:sz w:val="20"/>
                <w:szCs w:val="20"/>
              </w:rPr>
              <w:t>20000</w:t>
            </w:r>
          </w:p>
        </w:tc>
      </w:tr>
      <w:tr w:rsidR="00805AE3" w:rsidRPr="00C72B84" w:rsidTr="00805AE3">
        <w:trPr>
          <w:trHeight w:val="135"/>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 xml:space="preserve">Отдельное мероприятие </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proofErr w:type="gramStart"/>
            <w:r w:rsidRPr="00C72B84">
              <w:rPr>
                <w:sz w:val="20"/>
                <w:szCs w:val="20"/>
              </w:rPr>
              <w:t>Организовать проведение комплексных оздоровительных, физкультурно-спортивных и агитационно-пропагандистских мероприятий (спартакиад, фестивалей, летних и зимних игр, походов, слетов, спортивных праздников и вечеров, олимпиад, экскурсий, дней здоровья и спорта, соревнований по профессионально-прикладной подготовке и т.д.): районный «Кросс наций».</w:t>
            </w:r>
            <w:proofErr w:type="gramEnd"/>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1000</w:t>
            </w:r>
          </w:p>
        </w:tc>
      </w:tr>
      <w:tr w:rsidR="00805AE3" w:rsidRPr="00C72B84" w:rsidTr="00805AE3">
        <w:trPr>
          <w:trHeight w:val="135"/>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Оказание  поддержки проектам детских и молодежных общественных организаций, военно-патриотических клубов, направленных на формирование и пропаганду здорового образа жизни: районное движение школьников, ВДЮВПОД «ЮНАРМИЯ», военно-патриотический клуб «Тигр» (ГСМ)</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4000</w:t>
            </w:r>
          </w:p>
          <w:p w:rsidR="00805AE3" w:rsidRPr="00C72B84" w:rsidRDefault="00805AE3" w:rsidP="00805AE3">
            <w:pP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3000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4000</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4000</w:t>
            </w:r>
          </w:p>
        </w:tc>
      </w:tr>
      <w:tr w:rsidR="00805AE3" w:rsidRPr="00C72B84" w:rsidTr="00805AE3">
        <w:trPr>
          <w:trHeight w:val="135"/>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Издавать буклеты, плакаты, инструкции по безопасности; проводить семинары, учебу</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3000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1000</w:t>
            </w:r>
          </w:p>
        </w:tc>
      </w:tr>
      <w:tr w:rsidR="00805AE3" w:rsidRPr="00C72B84" w:rsidTr="00805AE3">
        <w:trPr>
          <w:trHeight w:val="135"/>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Использовать средства массовой информации в проведении профилактической работы по предотвращению преступлений, борьбе с алкоголизмом, наркоманией</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0</w:t>
            </w:r>
          </w:p>
        </w:tc>
      </w:tr>
      <w:tr w:rsidR="00805AE3" w:rsidRPr="00C72B84" w:rsidTr="00805AE3">
        <w:trPr>
          <w:trHeight w:val="135"/>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 xml:space="preserve">Обеспечить добровольную народную дружину удостоверениями, светоотражающими повязками, фонарями, средствами защиты, страхованием, предусмотреть средства на их поощрение, </w:t>
            </w:r>
            <w:r w:rsidRPr="00C72B84">
              <w:rPr>
                <w:sz w:val="20"/>
                <w:szCs w:val="20"/>
              </w:rPr>
              <w:lastRenderedPageBreak/>
              <w:t>транспортные расходы (страхование членов ДНД)</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lastRenderedPageBreak/>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4800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6000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6000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6000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6000</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6000</w:t>
            </w:r>
          </w:p>
        </w:tc>
      </w:tr>
      <w:tr w:rsidR="00805AE3" w:rsidRPr="00C72B84" w:rsidTr="00805AE3">
        <w:trPr>
          <w:trHeight w:val="135"/>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lastRenderedPageBreak/>
              <w:t>Отдельное мероприятие</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both"/>
              <w:rPr>
                <w:sz w:val="20"/>
                <w:szCs w:val="20"/>
              </w:rPr>
            </w:pPr>
            <w:r w:rsidRPr="00C72B84">
              <w:rPr>
                <w:sz w:val="20"/>
                <w:szCs w:val="20"/>
              </w:rPr>
              <w:t>Реализовать комплексные меры по стимулированию участия населения в деятельности общественных организаций правоохранительной направленности в форме добровольных народных дружин, проведение конкурса «Лучший дружинник» (призы, подарки, приобретение грамот)</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color w:val="000000"/>
                <w:sz w:val="20"/>
                <w:szCs w:val="20"/>
              </w:rPr>
            </w:pPr>
            <w:r w:rsidRPr="00C72B84">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8000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8000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8000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8000</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8000</w:t>
            </w:r>
          </w:p>
        </w:tc>
      </w:tr>
    </w:tbl>
    <w:p w:rsidR="00805AE3" w:rsidRPr="00C72B84" w:rsidRDefault="00805AE3" w:rsidP="00805AE3">
      <w:pPr>
        <w:jc w:val="both"/>
        <w:rPr>
          <w:sz w:val="20"/>
          <w:szCs w:val="20"/>
        </w:rPr>
      </w:pPr>
      <w:r>
        <w:rPr>
          <w:sz w:val="20"/>
          <w:szCs w:val="20"/>
        </w:rPr>
        <w:pict>
          <v:rect id="_x0000_i1041" style="width:0;height:1.5pt" o:hralign="center" o:hrstd="t" o:hr="t" fillcolor="gray" stroked="f"/>
        </w:pict>
      </w:r>
    </w:p>
    <w:p w:rsidR="00805AE3" w:rsidRPr="00C72B84" w:rsidRDefault="00805AE3" w:rsidP="00805AE3">
      <w:pPr>
        <w:rPr>
          <w:b/>
          <w:bCs/>
          <w:sz w:val="20"/>
          <w:szCs w:val="20"/>
        </w:rPr>
      </w:pPr>
      <w:r w:rsidRPr="00C72B84">
        <w:rPr>
          <w:b/>
          <w:bCs/>
          <w:sz w:val="20"/>
          <w:szCs w:val="20"/>
        </w:rPr>
        <w:br w:type="page"/>
      </w:r>
    </w:p>
    <w:p w:rsidR="00805AE3" w:rsidRPr="00C72B84" w:rsidRDefault="00805AE3" w:rsidP="00805AE3">
      <w:pPr>
        <w:rPr>
          <w:sz w:val="20"/>
          <w:szCs w:val="20"/>
        </w:rPr>
      </w:pPr>
    </w:p>
    <w:p w:rsidR="00805AE3" w:rsidRPr="00C72B84" w:rsidRDefault="00805AE3" w:rsidP="00805AE3">
      <w:pPr>
        <w:jc w:val="center"/>
        <w:rPr>
          <w:b/>
          <w:bCs/>
          <w:sz w:val="20"/>
          <w:szCs w:val="20"/>
        </w:rPr>
      </w:pPr>
      <w:r w:rsidRPr="00C72B84">
        <w:rPr>
          <w:b/>
          <w:bCs/>
          <w:sz w:val="20"/>
          <w:szCs w:val="20"/>
        </w:rPr>
        <w:t xml:space="preserve">Паспорт Подпрограммы </w:t>
      </w:r>
    </w:p>
    <w:p w:rsidR="00805AE3" w:rsidRPr="00C72B84" w:rsidRDefault="00805AE3" w:rsidP="00805AE3">
      <w:pPr>
        <w:jc w:val="center"/>
        <w:rPr>
          <w:b/>
          <w:bCs/>
          <w:sz w:val="20"/>
          <w:szCs w:val="20"/>
        </w:rPr>
      </w:pPr>
      <w:r w:rsidRPr="00C72B84">
        <w:rPr>
          <w:b/>
          <w:bCs/>
          <w:sz w:val="20"/>
          <w:szCs w:val="20"/>
        </w:rPr>
        <w:t>«Комплексные меры противодействия немедицинскому потреблению наркотических средств и их незаконному обороту в Орловском районе Кировской области»</w:t>
      </w:r>
    </w:p>
    <w:p w:rsidR="00805AE3" w:rsidRPr="00C72B84" w:rsidRDefault="00805AE3" w:rsidP="00805AE3">
      <w:pPr>
        <w:jc w:val="center"/>
        <w:rPr>
          <w:b/>
          <w:bCs/>
          <w:sz w:val="20"/>
          <w:szCs w:val="20"/>
        </w:rPr>
      </w:pPr>
      <w:r w:rsidRPr="00C72B84">
        <w:rPr>
          <w:b/>
          <w:bCs/>
          <w:sz w:val="20"/>
          <w:szCs w:val="20"/>
        </w:rPr>
        <w:t>на 2017 – 2022 годы</w:t>
      </w:r>
    </w:p>
    <w:p w:rsidR="00805AE3" w:rsidRPr="00C72B84" w:rsidRDefault="00805AE3" w:rsidP="00805AE3">
      <w:pPr>
        <w:jc w:val="center"/>
        <w:rPr>
          <w:b/>
          <w:bCs/>
          <w:sz w:val="20"/>
          <w:szCs w:val="20"/>
        </w:rPr>
      </w:pPr>
    </w:p>
    <w:tbl>
      <w:tblPr>
        <w:tblW w:w="9781" w:type="dxa"/>
        <w:tblInd w:w="-209" w:type="dxa"/>
        <w:tblLayout w:type="fixed"/>
        <w:tblCellMar>
          <w:left w:w="75" w:type="dxa"/>
          <w:right w:w="75" w:type="dxa"/>
        </w:tblCellMar>
        <w:tblLook w:val="04A0" w:firstRow="1" w:lastRow="0" w:firstColumn="1" w:lastColumn="0" w:noHBand="0" w:noVBand="1"/>
      </w:tblPr>
      <w:tblGrid>
        <w:gridCol w:w="3624"/>
        <w:gridCol w:w="6157"/>
      </w:tblGrid>
      <w:tr w:rsidR="00805AE3" w:rsidRPr="00C72B84" w:rsidTr="00805AE3">
        <w:trPr>
          <w:trHeight w:val="400"/>
        </w:trPr>
        <w:tc>
          <w:tcPr>
            <w:tcW w:w="3624" w:type="dxa"/>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Ответственный исполнитель муниципальной подпрограммы                                </w:t>
            </w:r>
          </w:p>
        </w:tc>
        <w:tc>
          <w:tcPr>
            <w:tcW w:w="6157" w:type="dxa"/>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Администрация Орловского района</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Соисполнители муниципальной подпрограммы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proofErr w:type="gramStart"/>
            <w:r w:rsidRPr="00C72B84">
              <w:rPr>
                <w:sz w:val="20"/>
                <w:szCs w:val="20"/>
              </w:rPr>
              <w:t>Межведомственная комиссия по профилактике наркомании, токсикомании и алкоголизма, Орловское городское поселение, Орловское сельское поселение, отделение полиции «Орловское» МО МВД «</w:t>
            </w:r>
            <w:proofErr w:type="spellStart"/>
            <w:r w:rsidRPr="00C72B84">
              <w:rPr>
                <w:sz w:val="20"/>
                <w:szCs w:val="20"/>
              </w:rPr>
              <w:t>Юрьянский</w:t>
            </w:r>
            <w:proofErr w:type="spellEnd"/>
            <w:r w:rsidRPr="00C72B84">
              <w:rPr>
                <w:sz w:val="20"/>
                <w:szCs w:val="20"/>
              </w:rPr>
              <w:t>», КОГБУЗ «Орловская ЦРБ», главный специалист, ответственный секретарь КДН и ЗП, старший специалист по профилактике  правонарушений отдела культуры и социальной работы администрации  Орловского района, ведущий специалист по делам молодежи, ведущий специалист по культуре и спорту, Орловский  отдел социального обслуживания населения «КОГАУСО</w:t>
            </w:r>
            <w:proofErr w:type="gramEnd"/>
            <w:r w:rsidRPr="00C72B84">
              <w:rPr>
                <w:sz w:val="20"/>
                <w:szCs w:val="20"/>
              </w:rPr>
              <w:t xml:space="preserve"> МКЦСОН в </w:t>
            </w:r>
            <w:proofErr w:type="spellStart"/>
            <w:r w:rsidRPr="00C72B84">
              <w:rPr>
                <w:sz w:val="20"/>
                <w:szCs w:val="20"/>
              </w:rPr>
              <w:t>Котельничском</w:t>
            </w:r>
            <w:proofErr w:type="spellEnd"/>
            <w:r w:rsidRPr="00C72B84">
              <w:rPr>
                <w:sz w:val="20"/>
                <w:szCs w:val="20"/>
              </w:rPr>
              <w:t xml:space="preserve"> районе», отдел трудоустройства Орловского района «КОГКУ ЦЗН </w:t>
            </w:r>
            <w:proofErr w:type="spellStart"/>
            <w:r w:rsidRPr="00C72B84">
              <w:rPr>
                <w:sz w:val="20"/>
                <w:szCs w:val="20"/>
              </w:rPr>
              <w:t>Котельничского</w:t>
            </w:r>
            <w:proofErr w:type="spellEnd"/>
            <w:r w:rsidRPr="00C72B84">
              <w:rPr>
                <w:sz w:val="20"/>
                <w:szCs w:val="20"/>
              </w:rPr>
              <w:t xml:space="preserve"> района», Управление образования Орловского района, КОГПОБУ «</w:t>
            </w:r>
            <w:proofErr w:type="gramStart"/>
            <w:r w:rsidRPr="00C72B84">
              <w:rPr>
                <w:sz w:val="20"/>
                <w:szCs w:val="20"/>
              </w:rPr>
              <w:t>Орлово-Вятский</w:t>
            </w:r>
            <w:proofErr w:type="gramEnd"/>
            <w:r w:rsidRPr="00C72B84">
              <w:rPr>
                <w:sz w:val="20"/>
                <w:szCs w:val="20"/>
              </w:rPr>
              <w:t xml:space="preserve"> сельскохозяйственный колледж», КОГПОАУ «Орловский колледж педагогики и профессиональных технологий», ФКУ УИИ УФСИН России по Кировской области (дислокация г. Орлов)</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Программно-целевые            инструменты муниципальной подпрограммы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Не предусмотрено </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Цели муниципальной подпрограммы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Создание условий для сокращения распространения наркомании и связанного с ней роста преступности и правонарушений</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Задачи муниципальной подпрограммы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 xml:space="preserve">1. Осуществление </w:t>
            </w:r>
            <w:proofErr w:type="gramStart"/>
            <w:r w:rsidRPr="00C72B84">
              <w:rPr>
                <w:sz w:val="20"/>
                <w:szCs w:val="20"/>
              </w:rPr>
              <w:t>контроля за</w:t>
            </w:r>
            <w:proofErr w:type="gramEnd"/>
            <w:r w:rsidRPr="00C72B84">
              <w:rPr>
                <w:sz w:val="20"/>
                <w:szCs w:val="20"/>
              </w:rPr>
              <w:t xml:space="preserve"> наркотической ситуацией в Орловском районе, Организационно-управленческие меры</w:t>
            </w:r>
          </w:p>
          <w:p w:rsidR="00805AE3" w:rsidRPr="00C72B84" w:rsidRDefault="00805AE3" w:rsidP="00805AE3">
            <w:pPr>
              <w:jc w:val="both"/>
              <w:rPr>
                <w:sz w:val="20"/>
                <w:szCs w:val="20"/>
              </w:rPr>
            </w:pPr>
            <w:r w:rsidRPr="00C72B84">
              <w:rPr>
                <w:sz w:val="20"/>
                <w:szCs w:val="20"/>
              </w:rPr>
              <w:t>2. Информационно-методическое обеспечение</w:t>
            </w:r>
          </w:p>
          <w:p w:rsidR="00805AE3" w:rsidRPr="00C72B84" w:rsidRDefault="00805AE3" w:rsidP="00805AE3">
            <w:pPr>
              <w:jc w:val="both"/>
              <w:rPr>
                <w:sz w:val="20"/>
                <w:szCs w:val="20"/>
              </w:rPr>
            </w:pPr>
            <w:r w:rsidRPr="00C72B84">
              <w:rPr>
                <w:sz w:val="20"/>
                <w:szCs w:val="20"/>
              </w:rPr>
              <w:t>3. Профилактика наркомании, токсикомании и алкоголизма</w:t>
            </w:r>
          </w:p>
          <w:p w:rsidR="00805AE3" w:rsidRPr="00C72B84" w:rsidRDefault="00805AE3" w:rsidP="00805AE3">
            <w:pPr>
              <w:jc w:val="both"/>
              <w:rPr>
                <w:sz w:val="20"/>
                <w:szCs w:val="20"/>
              </w:rPr>
            </w:pPr>
            <w:r w:rsidRPr="00C72B84">
              <w:rPr>
                <w:sz w:val="20"/>
                <w:szCs w:val="20"/>
              </w:rPr>
              <w:t xml:space="preserve">4. Пресечение незаконного оборота наркотиков </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Целевые     показатели      эффективности</w:t>
            </w:r>
            <w:r w:rsidRPr="00C72B84">
              <w:rPr>
                <w:sz w:val="20"/>
                <w:szCs w:val="20"/>
              </w:rPr>
              <w:br/>
              <w:t xml:space="preserve">реализации муниципальной подпрограммы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Темп роста количества преступлений, связанных с незаконным оборотом наркотиков, выявленных правоохранительными органами по отношению к 2015 году;</w:t>
            </w:r>
          </w:p>
          <w:p w:rsidR="00805AE3" w:rsidRPr="00C72B84" w:rsidRDefault="00805AE3" w:rsidP="00805AE3">
            <w:pPr>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w:t>
            </w:r>
          </w:p>
          <w:p w:rsidR="00805AE3" w:rsidRPr="00C72B84" w:rsidRDefault="00805AE3" w:rsidP="00805AE3">
            <w:pPr>
              <w:jc w:val="both"/>
              <w:rPr>
                <w:sz w:val="20"/>
                <w:szCs w:val="20"/>
              </w:rPr>
            </w:pPr>
            <w:r w:rsidRPr="00C72B84">
              <w:rPr>
                <w:sz w:val="20"/>
                <w:szCs w:val="20"/>
              </w:rPr>
              <w:t>Общее число выявленных лиц, поставленных на учет у врач</w:t>
            </w:r>
            <w:proofErr w:type="gramStart"/>
            <w:r w:rsidRPr="00C72B84">
              <w:rPr>
                <w:sz w:val="20"/>
                <w:szCs w:val="20"/>
              </w:rPr>
              <w:t>а-</w:t>
            </w:r>
            <w:proofErr w:type="gramEnd"/>
            <w:r w:rsidRPr="00C72B84">
              <w:rPr>
                <w:sz w:val="20"/>
                <w:szCs w:val="20"/>
              </w:rPr>
              <w:t xml:space="preserve"> нарколога как наркозависимые;</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Этапы и сроки реализации муниципальной подпрограммы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2017– 2022 годы</w:t>
            </w:r>
            <w:r w:rsidRPr="00C72B84">
              <w:rPr>
                <w:color w:val="FF0000"/>
                <w:sz w:val="20"/>
                <w:szCs w:val="20"/>
              </w:rPr>
              <w:t xml:space="preserve"> </w:t>
            </w:r>
          </w:p>
          <w:p w:rsidR="00805AE3" w:rsidRPr="00C72B84" w:rsidRDefault="00805AE3" w:rsidP="00805AE3">
            <w:pPr>
              <w:widowControl w:val="0"/>
              <w:autoSpaceDE w:val="0"/>
              <w:autoSpaceDN w:val="0"/>
              <w:adjustRightInd w:val="0"/>
              <w:rPr>
                <w:sz w:val="20"/>
                <w:szCs w:val="20"/>
              </w:rPr>
            </w:pPr>
            <w:r w:rsidRPr="00C72B84">
              <w:rPr>
                <w:sz w:val="20"/>
                <w:szCs w:val="20"/>
              </w:rPr>
              <w:t>Разделение на этапы не предусмотрено</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Объемы    ассигнований    муниципальной</w:t>
            </w:r>
            <w:r w:rsidRPr="00C72B84">
              <w:rPr>
                <w:sz w:val="20"/>
                <w:szCs w:val="20"/>
              </w:rPr>
              <w:br/>
              <w:t xml:space="preserve">подпрограммы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Местный бюджет </w:t>
            </w:r>
          </w:p>
          <w:p w:rsidR="00805AE3" w:rsidRPr="00C72B84" w:rsidRDefault="00805AE3" w:rsidP="00805AE3">
            <w:pPr>
              <w:widowControl w:val="0"/>
              <w:autoSpaceDE w:val="0"/>
              <w:autoSpaceDN w:val="0"/>
              <w:adjustRightInd w:val="0"/>
              <w:rPr>
                <w:sz w:val="20"/>
                <w:szCs w:val="20"/>
              </w:rPr>
            </w:pPr>
            <w:r w:rsidRPr="00C72B84">
              <w:rPr>
                <w:sz w:val="20"/>
                <w:szCs w:val="20"/>
              </w:rPr>
              <w:t>2017 год – 9000  рублей</w:t>
            </w:r>
          </w:p>
          <w:p w:rsidR="00805AE3" w:rsidRPr="00C72B84" w:rsidRDefault="00805AE3" w:rsidP="00805AE3">
            <w:pPr>
              <w:widowControl w:val="0"/>
              <w:autoSpaceDE w:val="0"/>
              <w:autoSpaceDN w:val="0"/>
              <w:adjustRightInd w:val="0"/>
              <w:rPr>
                <w:sz w:val="20"/>
                <w:szCs w:val="20"/>
              </w:rPr>
            </w:pPr>
            <w:r w:rsidRPr="00C72B84">
              <w:rPr>
                <w:sz w:val="20"/>
                <w:szCs w:val="20"/>
              </w:rPr>
              <w:t>2018 год – 20000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2019 год – 20000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2020 год – 20000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2021 год – 20000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2022 год – 20000 рублей</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Ожидаемые конечные результаты  реализации</w:t>
            </w:r>
            <w:r w:rsidRPr="00C72B84">
              <w:rPr>
                <w:sz w:val="20"/>
                <w:szCs w:val="20"/>
              </w:rPr>
              <w:br/>
              <w:t xml:space="preserve">муниципальной подпрограммы                </w:t>
            </w:r>
          </w:p>
        </w:tc>
        <w:tc>
          <w:tcPr>
            <w:tcW w:w="6157" w:type="dxa"/>
            <w:tcBorders>
              <w:top w:val="nil"/>
              <w:left w:val="single" w:sz="4" w:space="0" w:color="auto"/>
              <w:bottom w:val="single" w:sz="4" w:space="0" w:color="auto"/>
              <w:right w:val="single" w:sz="4" w:space="0" w:color="auto"/>
            </w:tcBorders>
          </w:tcPr>
          <w:p w:rsidR="00805AE3" w:rsidRPr="00C72B84" w:rsidRDefault="00805AE3" w:rsidP="00805AE3">
            <w:pPr>
              <w:autoSpaceDE w:val="0"/>
              <w:autoSpaceDN w:val="0"/>
              <w:adjustRightInd w:val="0"/>
              <w:jc w:val="both"/>
              <w:rPr>
                <w:sz w:val="20"/>
                <w:szCs w:val="20"/>
              </w:rPr>
            </w:pPr>
            <w:r w:rsidRPr="00C72B84">
              <w:rPr>
                <w:sz w:val="20"/>
                <w:szCs w:val="20"/>
              </w:rPr>
              <w:t xml:space="preserve">Увеличение темпа роста количества зарегистрированных преступлений, связанных с незаконным оборотом наркотиков, выявленных правоохранительными органами с 1 (100%)  в </w:t>
            </w:r>
            <w:smartTag w:uri="urn:schemas-microsoft-com:office:smarttags" w:element="metricconverter">
              <w:smartTagPr>
                <w:attr w:name="ProductID" w:val="2015 г"/>
              </w:smartTagPr>
              <w:r w:rsidRPr="00C72B84">
                <w:rPr>
                  <w:sz w:val="20"/>
                  <w:szCs w:val="20"/>
                </w:rPr>
                <w:t>2015 г</w:t>
              </w:r>
            </w:smartTag>
            <w:r w:rsidRPr="00C72B84">
              <w:rPr>
                <w:sz w:val="20"/>
                <w:szCs w:val="20"/>
              </w:rPr>
              <w:t>., до 105 % к 2022;</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 с 2015 – 35 мероприятий к 2021 – 41 мероприятий;</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выявленных лиц, поставленных на учет у врач</w:t>
            </w:r>
            <w:proofErr w:type="gramStart"/>
            <w:r w:rsidRPr="00C72B84">
              <w:rPr>
                <w:sz w:val="20"/>
                <w:szCs w:val="20"/>
              </w:rPr>
              <w:t>а-</w:t>
            </w:r>
            <w:proofErr w:type="gramEnd"/>
            <w:r w:rsidRPr="00C72B84">
              <w:rPr>
                <w:sz w:val="20"/>
                <w:szCs w:val="20"/>
              </w:rPr>
              <w:t xml:space="preserve"> нарколога как наркозависимые с 2015– 1 человек к 2021 до 1 человека;</w:t>
            </w:r>
          </w:p>
        </w:tc>
      </w:tr>
    </w:tbl>
    <w:p w:rsidR="00805AE3" w:rsidRPr="00C72B84" w:rsidRDefault="00805AE3" w:rsidP="00805AE3">
      <w:pPr>
        <w:rPr>
          <w:sz w:val="20"/>
          <w:szCs w:val="20"/>
        </w:rPr>
      </w:pPr>
    </w:p>
    <w:p w:rsidR="00805AE3" w:rsidRPr="00C72B84" w:rsidRDefault="00805AE3" w:rsidP="00805AE3">
      <w:pPr>
        <w:shd w:val="clear" w:color="auto" w:fill="FFFFFF"/>
        <w:jc w:val="center"/>
        <w:rPr>
          <w:b/>
          <w:bCs/>
          <w:color w:val="000000"/>
          <w:sz w:val="20"/>
          <w:szCs w:val="20"/>
        </w:rPr>
      </w:pPr>
      <w:r w:rsidRPr="00C72B84">
        <w:rPr>
          <w:b/>
          <w:bCs/>
          <w:sz w:val="20"/>
          <w:szCs w:val="20"/>
        </w:rPr>
        <w:br w:type="page"/>
      </w:r>
      <w:r w:rsidRPr="00C72B84">
        <w:rPr>
          <w:b/>
          <w:bCs/>
          <w:sz w:val="20"/>
          <w:szCs w:val="20"/>
        </w:rPr>
        <w:lastRenderedPageBreak/>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805AE3" w:rsidRPr="00C72B84" w:rsidRDefault="00805AE3" w:rsidP="00805AE3">
      <w:pPr>
        <w:autoSpaceDE w:val="0"/>
        <w:autoSpaceDN w:val="0"/>
        <w:adjustRightInd w:val="0"/>
        <w:jc w:val="both"/>
        <w:rPr>
          <w:sz w:val="20"/>
          <w:szCs w:val="20"/>
        </w:rPr>
      </w:pPr>
      <w:proofErr w:type="gramStart"/>
      <w:r w:rsidRPr="00C72B84">
        <w:rPr>
          <w:sz w:val="20"/>
          <w:szCs w:val="20"/>
        </w:rPr>
        <w:t xml:space="preserve">Создание условий для приостановления роста немедицинского потребления наркотиков и их незаконного оборота, поэтапного сокращения распространения наркомании, в конечном счете, позволяет решить задачи, закрепленные в Стратегии государственной антинаркотической политики российской федерации до 2021 года (далее – стратегия), утвержденной Указом Президента Российской Федерации от 09.06.2010 г. N 690 (с изменениями, внесенными Указом Президента от 07.12.2016 </w:t>
      </w:r>
      <w:hyperlink r:id="rId100" w:history="1">
        <w:r w:rsidRPr="00C72B84">
          <w:rPr>
            <w:sz w:val="20"/>
            <w:szCs w:val="20"/>
          </w:rPr>
          <w:t>N 656</w:t>
        </w:r>
      </w:hyperlink>
      <w:r w:rsidRPr="00C72B84">
        <w:rPr>
          <w:sz w:val="20"/>
          <w:szCs w:val="20"/>
        </w:rPr>
        <w:t>), Стратегии социально–экономического развития Кировской области до</w:t>
      </w:r>
      <w:proofErr w:type="gramEnd"/>
      <w:r w:rsidRPr="00C72B84">
        <w:rPr>
          <w:sz w:val="20"/>
          <w:szCs w:val="20"/>
        </w:rPr>
        <w:t xml:space="preserve"> 2021 года, принятой постановлением Правительства Кировской области от 12.08.2008 № 142/319 «О принятии Стратегии социально - экономического развития Кировской области до 2021 года» (с изменением, внесенным постановлением Правительства Кировской области от 06.12.2009 № 33/432):</w:t>
      </w:r>
    </w:p>
    <w:p w:rsidR="00805AE3" w:rsidRPr="00C72B84" w:rsidRDefault="00805AE3" w:rsidP="00805AE3">
      <w:pPr>
        <w:autoSpaceDE w:val="0"/>
        <w:autoSpaceDN w:val="0"/>
        <w:adjustRightInd w:val="0"/>
        <w:jc w:val="both"/>
        <w:rPr>
          <w:sz w:val="20"/>
          <w:szCs w:val="20"/>
        </w:rPr>
      </w:pPr>
      <w:r w:rsidRPr="00C72B84">
        <w:rPr>
          <w:sz w:val="20"/>
          <w:szCs w:val="20"/>
        </w:rPr>
        <w:t>-сохранения и укрепления здоровья людей;</w:t>
      </w:r>
    </w:p>
    <w:p w:rsidR="00805AE3" w:rsidRPr="00C72B84" w:rsidRDefault="00805AE3" w:rsidP="00805AE3">
      <w:pPr>
        <w:autoSpaceDE w:val="0"/>
        <w:autoSpaceDN w:val="0"/>
        <w:adjustRightInd w:val="0"/>
        <w:jc w:val="both"/>
        <w:rPr>
          <w:sz w:val="20"/>
          <w:szCs w:val="20"/>
        </w:rPr>
      </w:pPr>
      <w:r w:rsidRPr="00C72B84">
        <w:rPr>
          <w:sz w:val="20"/>
          <w:szCs w:val="20"/>
        </w:rPr>
        <w:t>-формирования здорового образа жизни;</w:t>
      </w:r>
    </w:p>
    <w:p w:rsidR="00805AE3" w:rsidRPr="00C72B84" w:rsidRDefault="00805AE3" w:rsidP="00805AE3">
      <w:pPr>
        <w:autoSpaceDE w:val="0"/>
        <w:autoSpaceDN w:val="0"/>
        <w:adjustRightInd w:val="0"/>
        <w:jc w:val="both"/>
        <w:rPr>
          <w:sz w:val="20"/>
          <w:szCs w:val="20"/>
        </w:rPr>
      </w:pPr>
      <w:r w:rsidRPr="00C72B84">
        <w:rPr>
          <w:sz w:val="20"/>
          <w:szCs w:val="20"/>
        </w:rPr>
        <w:t>-повышения общественной и личной безопасности граждан.</w:t>
      </w:r>
    </w:p>
    <w:p w:rsidR="00805AE3" w:rsidRPr="00C72B84" w:rsidRDefault="00805AE3" w:rsidP="00805AE3">
      <w:pPr>
        <w:jc w:val="both"/>
        <w:rPr>
          <w:sz w:val="20"/>
          <w:szCs w:val="20"/>
        </w:rPr>
      </w:pPr>
      <w:r w:rsidRPr="00C72B84">
        <w:rPr>
          <w:caps/>
          <w:sz w:val="20"/>
          <w:szCs w:val="20"/>
        </w:rPr>
        <w:t>в С</w:t>
      </w:r>
      <w:r w:rsidRPr="00C72B84">
        <w:rPr>
          <w:sz w:val="20"/>
          <w:szCs w:val="20"/>
        </w:rPr>
        <w:t xml:space="preserve">тратегии особое внимание обращено на консолидацию усилий органов государственной власти и местного самоуправления области, правоохранительных органов и населения, направленных на предупреждение, выявление и пресечение незаконного оборота наркотиков и их </w:t>
      </w:r>
      <w:proofErr w:type="spellStart"/>
      <w:r w:rsidRPr="00C72B84">
        <w:rPr>
          <w:sz w:val="20"/>
          <w:szCs w:val="20"/>
        </w:rPr>
        <w:t>прекурсоров</w:t>
      </w:r>
      <w:proofErr w:type="spellEnd"/>
      <w:r w:rsidRPr="00C72B84">
        <w:rPr>
          <w:sz w:val="20"/>
          <w:szCs w:val="20"/>
        </w:rPr>
        <w:t>, профилактику немедицинского потребления наркотиков, лечение и реабилитацию больных наркоманией.</w:t>
      </w:r>
    </w:p>
    <w:p w:rsidR="00805AE3" w:rsidRPr="00C72B84" w:rsidRDefault="00805AE3" w:rsidP="00805AE3">
      <w:pPr>
        <w:jc w:val="both"/>
        <w:rPr>
          <w:sz w:val="20"/>
          <w:szCs w:val="20"/>
        </w:rPr>
      </w:pPr>
    </w:p>
    <w:p w:rsidR="00805AE3" w:rsidRPr="00C72B84" w:rsidRDefault="00805AE3" w:rsidP="00805AE3">
      <w:pPr>
        <w:spacing w:after="200"/>
        <w:jc w:val="both"/>
        <w:rPr>
          <w:sz w:val="20"/>
          <w:szCs w:val="20"/>
          <w:lang w:eastAsia="en-US"/>
        </w:rPr>
      </w:pPr>
      <w:r w:rsidRPr="00C72B84">
        <w:rPr>
          <w:sz w:val="20"/>
          <w:szCs w:val="20"/>
          <w:lang w:eastAsia="en-US"/>
        </w:rPr>
        <w:t xml:space="preserve">На  4 квартал 2018 года у врача-нарколога на учете состоит 207 человек с диагнозом «Синдром зависимости от алкоголя», 5 человек с диагнозом «наркомания», 1 –с диагнозом «токсикомания». Несовершеннолетних на сегодняшний день на учете не состоит. За 2018 год поставлено на учет 9 человек, снято с учета 19 человек(6 по выздоровлению, 10 в связи со смертью). В 2017 году состояло 217 человек. </w:t>
      </w:r>
    </w:p>
    <w:p w:rsidR="00805AE3" w:rsidRPr="00C72B84" w:rsidRDefault="00805AE3" w:rsidP="00805AE3">
      <w:pPr>
        <w:spacing w:after="200"/>
        <w:jc w:val="both"/>
        <w:rPr>
          <w:sz w:val="20"/>
          <w:szCs w:val="20"/>
          <w:lang w:eastAsia="en-US"/>
        </w:rPr>
      </w:pPr>
      <w:r w:rsidRPr="00C72B84">
        <w:rPr>
          <w:sz w:val="20"/>
          <w:szCs w:val="20"/>
          <w:lang w:eastAsia="en-US"/>
        </w:rPr>
        <w:t>Возрастные категории состоящих на учете в общем по район</w:t>
      </w:r>
      <w:proofErr w:type="gramStart"/>
      <w:r w:rsidRPr="00C72B84">
        <w:rPr>
          <w:sz w:val="20"/>
          <w:szCs w:val="20"/>
          <w:lang w:eastAsia="en-US"/>
        </w:rPr>
        <w:t>у(</w:t>
      </w:r>
      <w:proofErr w:type="gramEnd"/>
      <w:r w:rsidRPr="00C72B84">
        <w:rPr>
          <w:sz w:val="20"/>
          <w:szCs w:val="20"/>
          <w:lang w:eastAsia="en-US"/>
        </w:rPr>
        <w:t>город и село):18-19 лет-2 человека; 20-39 лет-90 человек; 40-59 лет-133 человека; 60 лет и старше-1 человек. Сельские жители:20-39 лет – 37 человек; 40-59 лет – 88 человек. Количество женщин, состоящих под наблюдением – 67, из них 43 проживают в сельской местности.</w:t>
      </w:r>
    </w:p>
    <w:p w:rsidR="00805AE3" w:rsidRPr="00C72B84" w:rsidRDefault="00805AE3" w:rsidP="00805AE3">
      <w:pPr>
        <w:jc w:val="both"/>
        <w:rPr>
          <w:sz w:val="20"/>
          <w:szCs w:val="20"/>
        </w:rPr>
      </w:pPr>
      <w:r w:rsidRPr="00C72B84">
        <w:rPr>
          <w:color w:val="000000"/>
          <w:sz w:val="20"/>
          <w:szCs w:val="20"/>
        </w:rPr>
        <w:t>В 2018 году проведено 4 заседания межведомственной комиссии по профилактике наркомании, токсикомании и алкоголизма в Орловском районе.</w:t>
      </w:r>
      <w:r w:rsidRPr="00C72B84">
        <w:rPr>
          <w:sz w:val="20"/>
          <w:szCs w:val="20"/>
        </w:rPr>
        <w:t xml:space="preserve"> </w:t>
      </w:r>
    </w:p>
    <w:p w:rsidR="00805AE3" w:rsidRPr="00C72B84" w:rsidRDefault="00805AE3" w:rsidP="00805AE3">
      <w:pPr>
        <w:jc w:val="both"/>
        <w:rPr>
          <w:sz w:val="20"/>
          <w:szCs w:val="20"/>
        </w:rPr>
      </w:pPr>
      <w:r w:rsidRPr="00C72B84">
        <w:rPr>
          <w:sz w:val="20"/>
          <w:szCs w:val="20"/>
        </w:rPr>
        <w:t>На основании экспертных оценок и данных, полученных в результате социологического исследования, основными факторами риска приобщения к немедицинскому потреблению наркотиков являются:</w:t>
      </w:r>
    </w:p>
    <w:p w:rsidR="00805AE3" w:rsidRPr="00C72B84" w:rsidRDefault="00805AE3" w:rsidP="00805AE3">
      <w:pPr>
        <w:jc w:val="both"/>
        <w:rPr>
          <w:sz w:val="20"/>
          <w:szCs w:val="20"/>
        </w:rPr>
      </w:pPr>
      <w:r w:rsidRPr="00C72B84">
        <w:rPr>
          <w:sz w:val="20"/>
          <w:szCs w:val="20"/>
        </w:rPr>
        <w:t xml:space="preserve">- подростковый возраст (13-17 лет), когда снижены барьеры самосохранения на фоне повышенного интереса к приобретению новых острых ощущений </w:t>
      </w:r>
    </w:p>
    <w:p w:rsidR="00805AE3" w:rsidRPr="00C72B84" w:rsidRDefault="00805AE3" w:rsidP="00805AE3">
      <w:pPr>
        <w:jc w:val="both"/>
        <w:rPr>
          <w:sz w:val="20"/>
          <w:szCs w:val="20"/>
        </w:rPr>
      </w:pPr>
      <w:r w:rsidRPr="00C72B84">
        <w:rPr>
          <w:sz w:val="20"/>
          <w:szCs w:val="20"/>
        </w:rPr>
        <w:t xml:space="preserve">- наличие в социальном окружении (среди знакомых, друзей, родственников, соседей) лиц, допускающих немедицинское потребление </w:t>
      </w:r>
    </w:p>
    <w:p w:rsidR="00805AE3" w:rsidRPr="00C72B84" w:rsidRDefault="00805AE3" w:rsidP="00805AE3">
      <w:pPr>
        <w:jc w:val="both"/>
        <w:rPr>
          <w:sz w:val="20"/>
          <w:szCs w:val="20"/>
        </w:rPr>
      </w:pPr>
      <w:r w:rsidRPr="00C72B84">
        <w:rPr>
          <w:sz w:val="20"/>
          <w:szCs w:val="20"/>
        </w:rPr>
        <w:t>- злоупотребление родителями наркотическими средствами.</w:t>
      </w:r>
    </w:p>
    <w:p w:rsidR="00805AE3" w:rsidRPr="00C72B84" w:rsidRDefault="00805AE3" w:rsidP="00805AE3">
      <w:pPr>
        <w:jc w:val="both"/>
        <w:rPr>
          <w:sz w:val="20"/>
          <w:szCs w:val="20"/>
        </w:rPr>
      </w:pPr>
      <w:r w:rsidRPr="00C72B84">
        <w:rPr>
          <w:sz w:val="20"/>
          <w:szCs w:val="20"/>
        </w:rPr>
        <w:t>В качестве причин и условий, способствующих распространению наркомании на территории области, необходимо отметить:</w:t>
      </w:r>
    </w:p>
    <w:p w:rsidR="00805AE3" w:rsidRPr="00C72B84" w:rsidRDefault="00805AE3" w:rsidP="00805AE3">
      <w:pPr>
        <w:jc w:val="both"/>
        <w:rPr>
          <w:sz w:val="20"/>
          <w:szCs w:val="20"/>
        </w:rPr>
      </w:pPr>
      <w:r w:rsidRPr="00C72B84">
        <w:rPr>
          <w:sz w:val="20"/>
          <w:szCs w:val="20"/>
        </w:rPr>
        <w:t xml:space="preserve">- наличие безработных среди молодежи </w:t>
      </w:r>
    </w:p>
    <w:p w:rsidR="00805AE3" w:rsidRPr="00C72B84" w:rsidRDefault="00805AE3" w:rsidP="00805AE3">
      <w:pPr>
        <w:jc w:val="both"/>
        <w:rPr>
          <w:sz w:val="20"/>
          <w:szCs w:val="20"/>
        </w:rPr>
      </w:pPr>
      <w:r w:rsidRPr="00C72B84">
        <w:rPr>
          <w:sz w:val="20"/>
          <w:szCs w:val="20"/>
        </w:rPr>
        <w:t>- сравнительно низкий уровень жизни населения</w:t>
      </w:r>
    </w:p>
    <w:p w:rsidR="00805AE3" w:rsidRPr="00C72B84" w:rsidRDefault="00805AE3" w:rsidP="00805AE3">
      <w:pPr>
        <w:jc w:val="both"/>
        <w:rPr>
          <w:iCs/>
          <w:sz w:val="20"/>
          <w:szCs w:val="20"/>
        </w:rPr>
      </w:pPr>
      <w:r w:rsidRPr="00C72B84">
        <w:rPr>
          <w:iCs/>
          <w:sz w:val="20"/>
          <w:szCs w:val="20"/>
        </w:rPr>
        <w:t xml:space="preserve">- моральная деградация общества и вседозволенность </w:t>
      </w:r>
    </w:p>
    <w:p w:rsidR="00805AE3" w:rsidRPr="00C72B84" w:rsidRDefault="00805AE3" w:rsidP="00805AE3">
      <w:pPr>
        <w:jc w:val="both"/>
        <w:rPr>
          <w:sz w:val="20"/>
          <w:szCs w:val="20"/>
        </w:rPr>
      </w:pPr>
      <w:r w:rsidRPr="00C72B84">
        <w:rPr>
          <w:sz w:val="20"/>
          <w:szCs w:val="20"/>
        </w:rPr>
        <w:t xml:space="preserve">- ограниченность возможностей организации занятости подростков и молодежи, излишняя свобода и отсутствие организованного досуга; </w:t>
      </w:r>
    </w:p>
    <w:p w:rsidR="00805AE3" w:rsidRPr="00C72B84" w:rsidRDefault="00805AE3" w:rsidP="00805AE3">
      <w:pPr>
        <w:jc w:val="both"/>
        <w:rPr>
          <w:sz w:val="20"/>
          <w:szCs w:val="20"/>
        </w:rPr>
      </w:pPr>
      <w:r w:rsidRPr="00C72B84">
        <w:rPr>
          <w:sz w:val="20"/>
          <w:szCs w:val="20"/>
        </w:rPr>
        <w:t>- широкое использование возможностей сети Интернет для получения информации о наркотиках, способах и методах их изготовления в домашних условиях</w:t>
      </w:r>
      <w:r w:rsidRPr="00C72B84">
        <w:rPr>
          <w:b/>
          <w:bCs/>
          <w:sz w:val="20"/>
          <w:szCs w:val="20"/>
        </w:rPr>
        <w:t xml:space="preserve">; </w:t>
      </w:r>
    </w:p>
    <w:p w:rsidR="00805AE3" w:rsidRPr="00C72B84" w:rsidRDefault="00805AE3" w:rsidP="00805AE3">
      <w:pPr>
        <w:jc w:val="both"/>
        <w:rPr>
          <w:sz w:val="20"/>
          <w:szCs w:val="20"/>
        </w:rPr>
      </w:pPr>
      <w:r w:rsidRPr="00C72B84">
        <w:rPr>
          <w:sz w:val="20"/>
          <w:szCs w:val="20"/>
        </w:rPr>
        <w:t>- получение «легких» денег и нежелание их зарабатывать привлекает определенную часть молодежи к занятию преступной деятельностью, связанной с распространением наркотиков;</w:t>
      </w:r>
    </w:p>
    <w:p w:rsidR="00805AE3" w:rsidRPr="00C72B84" w:rsidRDefault="00805AE3" w:rsidP="00805AE3">
      <w:pPr>
        <w:jc w:val="both"/>
        <w:rPr>
          <w:kern w:val="28"/>
          <w:sz w:val="20"/>
          <w:szCs w:val="20"/>
        </w:rPr>
      </w:pPr>
      <w:r w:rsidRPr="00C72B84">
        <w:rPr>
          <w:sz w:val="20"/>
          <w:szCs w:val="20"/>
        </w:rPr>
        <w:t>- недостаточная ориентированность населения на трезвый образ жизни.</w:t>
      </w:r>
      <w:r w:rsidRPr="00C72B84">
        <w:rPr>
          <w:kern w:val="28"/>
          <w:sz w:val="20"/>
          <w:szCs w:val="20"/>
        </w:rPr>
        <w:t xml:space="preserve"> </w:t>
      </w:r>
    </w:p>
    <w:p w:rsidR="00805AE3" w:rsidRPr="00C72B84" w:rsidRDefault="00805AE3" w:rsidP="00805AE3">
      <w:pPr>
        <w:jc w:val="both"/>
        <w:rPr>
          <w:kern w:val="28"/>
          <w:sz w:val="20"/>
          <w:szCs w:val="20"/>
        </w:rPr>
      </w:pPr>
      <w:r w:rsidRPr="00C72B84">
        <w:rPr>
          <w:kern w:val="28"/>
          <w:sz w:val="20"/>
          <w:szCs w:val="20"/>
        </w:rPr>
        <w:t>- наличием на территории района транспортной магистрали, которая создаёт благоприятные условия для транзита наркотиков;</w:t>
      </w:r>
    </w:p>
    <w:p w:rsidR="00805AE3" w:rsidRPr="00C72B84" w:rsidRDefault="00805AE3" w:rsidP="00805AE3">
      <w:pPr>
        <w:jc w:val="both"/>
        <w:rPr>
          <w:sz w:val="20"/>
          <w:szCs w:val="20"/>
        </w:rPr>
      </w:pPr>
      <w:r w:rsidRPr="00C72B84">
        <w:rPr>
          <w:sz w:val="20"/>
          <w:szCs w:val="20"/>
        </w:rPr>
        <w:t xml:space="preserve">- проживанием в районе представителей этнических диаспор, прибывших из </w:t>
      </w:r>
      <w:proofErr w:type="spellStart"/>
      <w:r w:rsidRPr="00C72B84">
        <w:rPr>
          <w:sz w:val="20"/>
          <w:szCs w:val="20"/>
        </w:rPr>
        <w:t>наркоопасных</w:t>
      </w:r>
      <w:proofErr w:type="spellEnd"/>
      <w:r w:rsidRPr="00C72B84">
        <w:rPr>
          <w:sz w:val="20"/>
          <w:szCs w:val="20"/>
        </w:rPr>
        <w:t xml:space="preserve"> регионов России и зарубежья;</w:t>
      </w:r>
    </w:p>
    <w:p w:rsidR="00805AE3" w:rsidRPr="00C72B84" w:rsidRDefault="00805AE3" w:rsidP="00805AE3">
      <w:pPr>
        <w:jc w:val="both"/>
        <w:rPr>
          <w:sz w:val="20"/>
          <w:szCs w:val="20"/>
        </w:rPr>
      </w:pPr>
      <w:r w:rsidRPr="00C72B84">
        <w:rPr>
          <w:sz w:val="20"/>
          <w:szCs w:val="20"/>
        </w:rPr>
        <w:t xml:space="preserve">- нахождением в районе лиц, осужденных за преступления, связанные с незаконным оборотом наркотиков. </w:t>
      </w:r>
    </w:p>
    <w:p w:rsidR="00805AE3" w:rsidRPr="00C72B84" w:rsidRDefault="00805AE3" w:rsidP="00805AE3">
      <w:pPr>
        <w:jc w:val="both"/>
        <w:rPr>
          <w:sz w:val="20"/>
          <w:szCs w:val="20"/>
        </w:rPr>
      </w:pPr>
      <w:r w:rsidRPr="00C72B84">
        <w:rPr>
          <w:sz w:val="20"/>
          <w:szCs w:val="20"/>
        </w:rPr>
        <w:t xml:space="preserve">Главным фактором скрытости распространенности </w:t>
      </w:r>
      <w:proofErr w:type="spellStart"/>
      <w:r w:rsidRPr="00C72B84">
        <w:rPr>
          <w:sz w:val="20"/>
          <w:szCs w:val="20"/>
        </w:rPr>
        <w:t>наркопотребления</w:t>
      </w:r>
      <w:proofErr w:type="spellEnd"/>
      <w:r w:rsidRPr="00C72B84">
        <w:rPr>
          <w:sz w:val="20"/>
          <w:szCs w:val="20"/>
        </w:rPr>
        <w:t xml:space="preserve"> остается добровольный принцип постановки граждан на наркологический учет. Активность же инициативного обращения наркозависимых лиц за комплексной наркологической помощью остается низкой. Во многом это связано с правовыми последствиями постановки на учет, отсутствием осознания факта заболевания и низкой эффективностью лечения наркомании. Также сдерживающим фактором является социальная среда </w:t>
      </w:r>
      <w:proofErr w:type="gramStart"/>
      <w:r w:rsidRPr="00C72B84">
        <w:rPr>
          <w:sz w:val="20"/>
          <w:szCs w:val="20"/>
        </w:rPr>
        <w:t>заболевшего</w:t>
      </w:r>
      <w:proofErr w:type="gramEnd"/>
      <w:r w:rsidRPr="00C72B84">
        <w:rPr>
          <w:sz w:val="20"/>
          <w:szCs w:val="20"/>
        </w:rPr>
        <w:t>. </w:t>
      </w:r>
    </w:p>
    <w:p w:rsidR="00805AE3" w:rsidRPr="00C72B84" w:rsidRDefault="00805AE3" w:rsidP="00805AE3">
      <w:pPr>
        <w:autoSpaceDE w:val="0"/>
        <w:autoSpaceDN w:val="0"/>
        <w:adjustRightInd w:val="0"/>
        <w:jc w:val="both"/>
        <w:rPr>
          <w:sz w:val="20"/>
          <w:szCs w:val="20"/>
        </w:rPr>
      </w:pPr>
      <w:r w:rsidRPr="00C72B84">
        <w:rPr>
          <w:sz w:val="20"/>
          <w:szCs w:val="20"/>
        </w:rPr>
        <w:t>Таким образом, разработка, реализация и содержание подпрограммы соответствуют приоритетным направлениям развития Орловского района на долгосрочную перспективу, способствуют созданию условий для приостановления роста немедицинского потребления наркотиков и их незаконного оборота, поэтапного сокращения распространения наркомании и связанных с ней преступности и правонарушений.</w:t>
      </w:r>
    </w:p>
    <w:p w:rsidR="00805AE3" w:rsidRPr="00C72B84" w:rsidRDefault="00805AE3" w:rsidP="00805AE3">
      <w:pPr>
        <w:autoSpaceDE w:val="0"/>
        <w:autoSpaceDN w:val="0"/>
        <w:adjustRightInd w:val="0"/>
        <w:jc w:val="both"/>
        <w:rPr>
          <w:b/>
          <w:bCs/>
          <w:sz w:val="20"/>
          <w:szCs w:val="20"/>
        </w:rPr>
      </w:pPr>
    </w:p>
    <w:p w:rsidR="00805AE3" w:rsidRPr="00C72B84" w:rsidRDefault="00805AE3" w:rsidP="00805AE3">
      <w:pPr>
        <w:tabs>
          <w:tab w:val="left" w:pos="851"/>
        </w:tabs>
        <w:autoSpaceDN w:val="0"/>
        <w:adjustRightInd w:val="0"/>
        <w:jc w:val="both"/>
        <w:rPr>
          <w:b/>
          <w:bCs/>
          <w:sz w:val="20"/>
          <w:szCs w:val="20"/>
        </w:rPr>
      </w:pPr>
      <w:r w:rsidRPr="00C72B84">
        <w:rPr>
          <w:b/>
          <w:bCs/>
          <w:sz w:val="20"/>
          <w:szCs w:val="20"/>
        </w:rPr>
        <w:lastRenderedPageBreak/>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подпрограммы, описание ожидаемых конечных результатов реализации муниципальной подпрограммы, сроков и этапов реализации муниципальной подпрограммы</w:t>
      </w:r>
    </w:p>
    <w:p w:rsidR="00805AE3" w:rsidRPr="00C72B84" w:rsidRDefault="00805AE3" w:rsidP="00805AE3">
      <w:pPr>
        <w:jc w:val="both"/>
        <w:rPr>
          <w:sz w:val="20"/>
          <w:szCs w:val="20"/>
        </w:rPr>
      </w:pPr>
      <w:r w:rsidRPr="00C72B84">
        <w:rPr>
          <w:sz w:val="20"/>
          <w:szCs w:val="20"/>
        </w:rPr>
        <w:t>Приоритетами муниципальной подпрограммы будут являться активация деятельности ведомств и учреждений, заинтересованных в профилактике наркомании и связанной с ней преступности, формирование у населения района здорового образа жизни, оптимизировать затраты на профилактику немедицинского потребления наркотиков.</w:t>
      </w:r>
    </w:p>
    <w:p w:rsidR="00805AE3" w:rsidRPr="00C72B84" w:rsidRDefault="00805AE3" w:rsidP="00805AE3">
      <w:pPr>
        <w:jc w:val="both"/>
        <w:rPr>
          <w:sz w:val="20"/>
          <w:szCs w:val="20"/>
        </w:rPr>
      </w:pPr>
      <w:r w:rsidRPr="00C72B84">
        <w:rPr>
          <w:sz w:val="20"/>
          <w:szCs w:val="20"/>
        </w:rPr>
        <w:t>Целью подпрограммы является создание условий для приостановления роста немедицинского потребления наркотиков и их незаконного оборота, поэтапного сокращения распространения наркомании и связанных с ней преступности и правонарушений.</w:t>
      </w:r>
    </w:p>
    <w:p w:rsidR="00805AE3" w:rsidRPr="00C72B84" w:rsidRDefault="00805AE3" w:rsidP="00805AE3">
      <w:pPr>
        <w:autoSpaceDE w:val="0"/>
        <w:autoSpaceDN w:val="0"/>
        <w:adjustRightInd w:val="0"/>
        <w:jc w:val="both"/>
        <w:rPr>
          <w:sz w:val="20"/>
          <w:szCs w:val="20"/>
        </w:rPr>
      </w:pPr>
      <w:r w:rsidRPr="00C72B84">
        <w:rPr>
          <w:sz w:val="20"/>
          <w:szCs w:val="20"/>
        </w:rPr>
        <w:t>Для достижения поставленной цели должны быть решены следующие задачи:</w:t>
      </w:r>
    </w:p>
    <w:p w:rsidR="00805AE3" w:rsidRPr="00C72B84" w:rsidRDefault="00805AE3" w:rsidP="00805AE3">
      <w:pPr>
        <w:jc w:val="both"/>
        <w:rPr>
          <w:sz w:val="20"/>
          <w:szCs w:val="20"/>
        </w:rPr>
      </w:pPr>
      <w:r w:rsidRPr="00C72B84">
        <w:rPr>
          <w:sz w:val="20"/>
          <w:szCs w:val="20"/>
        </w:rPr>
        <w:t xml:space="preserve">1. Осуществление </w:t>
      </w:r>
      <w:proofErr w:type="gramStart"/>
      <w:r w:rsidRPr="00C72B84">
        <w:rPr>
          <w:sz w:val="20"/>
          <w:szCs w:val="20"/>
        </w:rPr>
        <w:t>контроля за</w:t>
      </w:r>
      <w:proofErr w:type="gramEnd"/>
      <w:r w:rsidRPr="00C72B84">
        <w:rPr>
          <w:sz w:val="20"/>
          <w:szCs w:val="20"/>
        </w:rPr>
        <w:t xml:space="preserve"> наркотической ситуацией в Орловском районе, Организационно-управленческие меры</w:t>
      </w:r>
    </w:p>
    <w:p w:rsidR="00805AE3" w:rsidRPr="00C72B84" w:rsidRDefault="00805AE3" w:rsidP="00805AE3">
      <w:pPr>
        <w:jc w:val="both"/>
        <w:rPr>
          <w:sz w:val="20"/>
          <w:szCs w:val="20"/>
        </w:rPr>
      </w:pPr>
      <w:r w:rsidRPr="00C72B84">
        <w:rPr>
          <w:sz w:val="20"/>
          <w:szCs w:val="20"/>
        </w:rPr>
        <w:t>2. Информационно-методическое обеспечение</w:t>
      </w:r>
    </w:p>
    <w:p w:rsidR="00805AE3" w:rsidRPr="00C72B84" w:rsidRDefault="00805AE3" w:rsidP="00805AE3">
      <w:pPr>
        <w:jc w:val="both"/>
        <w:rPr>
          <w:sz w:val="20"/>
          <w:szCs w:val="20"/>
        </w:rPr>
      </w:pPr>
      <w:r w:rsidRPr="00C72B84">
        <w:rPr>
          <w:sz w:val="20"/>
          <w:szCs w:val="20"/>
        </w:rPr>
        <w:t>3. Профилактика наркомании, токсикомании и алкоголизма</w:t>
      </w:r>
    </w:p>
    <w:p w:rsidR="00805AE3" w:rsidRPr="00C72B84" w:rsidRDefault="00805AE3" w:rsidP="00805AE3">
      <w:pPr>
        <w:jc w:val="both"/>
        <w:rPr>
          <w:sz w:val="20"/>
          <w:szCs w:val="20"/>
        </w:rPr>
      </w:pPr>
      <w:r w:rsidRPr="00C72B84">
        <w:rPr>
          <w:sz w:val="20"/>
          <w:szCs w:val="20"/>
        </w:rPr>
        <w:t>4. Пресечение незаконного оборота наркотиков.</w:t>
      </w:r>
    </w:p>
    <w:p w:rsidR="00805AE3" w:rsidRPr="00C72B84" w:rsidRDefault="00805AE3" w:rsidP="00805AE3">
      <w:pPr>
        <w:jc w:val="both"/>
        <w:rPr>
          <w:sz w:val="20"/>
          <w:szCs w:val="20"/>
        </w:rPr>
      </w:pPr>
      <w:r w:rsidRPr="00C72B84">
        <w:rPr>
          <w:sz w:val="20"/>
          <w:szCs w:val="20"/>
        </w:rPr>
        <w:t xml:space="preserve"> Показателями эффективности, характеризующими достижение поставленных целей и решение задач подпрограммы, являются: </w:t>
      </w:r>
    </w:p>
    <w:p w:rsidR="00805AE3" w:rsidRPr="00C72B84" w:rsidRDefault="00805AE3" w:rsidP="00805AE3">
      <w:pPr>
        <w:autoSpaceDE w:val="0"/>
        <w:autoSpaceDN w:val="0"/>
        <w:adjustRightInd w:val="0"/>
        <w:jc w:val="both"/>
        <w:rPr>
          <w:sz w:val="20"/>
          <w:szCs w:val="20"/>
        </w:rPr>
      </w:pPr>
      <w:r w:rsidRPr="00C72B84">
        <w:rPr>
          <w:sz w:val="20"/>
          <w:szCs w:val="20"/>
        </w:rPr>
        <w:t>-темп роста количества преступлений, связанных с незаконным оборотом наркотиков, выявленных правоохранительными органами;</w:t>
      </w:r>
    </w:p>
    <w:p w:rsidR="00805AE3" w:rsidRPr="00C72B84" w:rsidRDefault="00805AE3" w:rsidP="00805AE3">
      <w:pPr>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w:t>
      </w:r>
    </w:p>
    <w:p w:rsidR="00805AE3" w:rsidRPr="00C72B84" w:rsidRDefault="00805AE3" w:rsidP="00805AE3">
      <w:pPr>
        <w:jc w:val="both"/>
        <w:rPr>
          <w:sz w:val="20"/>
          <w:szCs w:val="20"/>
        </w:rPr>
      </w:pPr>
      <w:r w:rsidRPr="00C72B84">
        <w:rPr>
          <w:sz w:val="20"/>
          <w:szCs w:val="20"/>
        </w:rPr>
        <w:t xml:space="preserve">-количество </w:t>
      </w:r>
      <w:proofErr w:type="spellStart"/>
      <w:r w:rsidRPr="00C72B84">
        <w:rPr>
          <w:sz w:val="20"/>
          <w:szCs w:val="20"/>
        </w:rPr>
        <w:t>наркопотребителей</w:t>
      </w:r>
      <w:proofErr w:type="spellEnd"/>
      <w:r w:rsidRPr="00C72B84">
        <w:rPr>
          <w:sz w:val="20"/>
          <w:szCs w:val="20"/>
        </w:rPr>
        <w:t xml:space="preserve">, </w:t>
      </w:r>
      <w:proofErr w:type="gramStart"/>
      <w:r w:rsidRPr="00C72B84">
        <w:rPr>
          <w:sz w:val="20"/>
          <w:szCs w:val="20"/>
        </w:rPr>
        <w:t>взятых</w:t>
      </w:r>
      <w:proofErr w:type="gramEnd"/>
      <w:r w:rsidRPr="00C72B84">
        <w:rPr>
          <w:sz w:val="20"/>
          <w:szCs w:val="20"/>
        </w:rPr>
        <w:t xml:space="preserve"> впервые в жизни под наблюдение врача психиатра-нарколога;</w:t>
      </w:r>
    </w:p>
    <w:p w:rsidR="00805AE3" w:rsidRPr="00C72B84" w:rsidRDefault="00805AE3" w:rsidP="00805AE3">
      <w:pPr>
        <w:jc w:val="both"/>
        <w:rPr>
          <w:sz w:val="20"/>
          <w:szCs w:val="20"/>
        </w:rPr>
      </w:pPr>
      <w:r w:rsidRPr="00C72B84">
        <w:rPr>
          <w:sz w:val="20"/>
          <w:szCs w:val="20"/>
        </w:rPr>
        <w:t>Основными целевыми показателями эффективности реализации муниципальной Подпрограммы определены в таблице 3.1. к Подпрограмме</w:t>
      </w:r>
    </w:p>
    <w:p w:rsidR="00805AE3" w:rsidRPr="00C72B84" w:rsidRDefault="00805AE3" w:rsidP="00805AE3">
      <w:pPr>
        <w:jc w:val="right"/>
        <w:rPr>
          <w:sz w:val="20"/>
          <w:szCs w:val="20"/>
        </w:rPr>
      </w:pPr>
      <w:r w:rsidRPr="00C72B84">
        <w:rPr>
          <w:sz w:val="20"/>
          <w:szCs w:val="20"/>
        </w:rPr>
        <w:t>Таблица 3.1. к Подпрограмме</w:t>
      </w:r>
    </w:p>
    <w:p w:rsidR="00805AE3" w:rsidRPr="00C72B84" w:rsidRDefault="00805AE3" w:rsidP="00805AE3">
      <w:pPr>
        <w:jc w:val="right"/>
        <w:rPr>
          <w:sz w:val="20"/>
          <w:szCs w:val="20"/>
        </w:rPr>
      </w:pPr>
    </w:p>
    <w:p w:rsidR="00805AE3" w:rsidRPr="00C72B84" w:rsidRDefault="00805AE3" w:rsidP="00805AE3">
      <w:pPr>
        <w:jc w:val="center"/>
        <w:rPr>
          <w:sz w:val="20"/>
          <w:szCs w:val="20"/>
        </w:rPr>
      </w:pPr>
      <w:r w:rsidRPr="00C72B84">
        <w:rPr>
          <w:sz w:val="20"/>
          <w:szCs w:val="20"/>
        </w:rPr>
        <w:t>Сведения о целевых показателях эффективности реализации муниципальной Подпрограммы</w:t>
      </w:r>
    </w:p>
    <w:p w:rsidR="00805AE3" w:rsidRPr="00C72B84" w:rsidRDefault="00805AE3" w:rsidP="00805AE3">
      <w:pPr>
        <w:jc w:val="both"/>
        <w:rPr>
          <w:sz w:val="20"/>
          <w:szCs w:val="20"/>
        </w:rPr>
      </w:pPr>
    </w:p>
    <w:tbl>
      <w:tblPr>
        <w:tblW w:w="10097" w:type="dxa"/>
        <w:tblInd w:w="75" w:type="dxa"/>
        <w:tblCellMar>
          <w:left w:w="75" w:type="dxa"/>
          <w:right w:w="75" w:type="dxa"/>
        </w:tblCellMar>
        <w:tblLook w:val="04A0" w:firstRow="1" w:lastRow="0" w:firstColumn="1" w:lastColumn="0" w:noHBand="0" w:noVBand="1"/>
      </w:tblPr>
      <w:tblGrid>
        <w:gridCol w:w="437"/>
        <w:gridCol w:w="4647"/>
        <w:gridCol w:w="1110"/>
        <w:gridCol w:w="553"/>
        <w:gridCol w:w="550"/>
        <w:gridCol w:w="550"/>
        <w:gridCol w:w="550"/>
        <w:gridCol w:w="550"/>
        <w:gridCol w:w="600"/>
        <w:gridCol w:w="550"/>
      </w:tblGrid>
      <w:tr w:rsidR="00805AE3" w:rsidRPr="00C72B84" w:rsidTr="00805AE3">
        <w:trPr>
          <w:trHeight w:val="436"/>
        </w:trPr>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N </w:t>
            </w:r>
            <w:r w:rsidRPr="00C72B84">
              <w:rPr>
                <w:b/>
                <w:bCs/>
                <w:sz w:val="20"/>
                <w:szCs w:val="20"/>
              </w:rPr>
              <w:br/>
            </w:r>
            <w:proofErr w:type="gramStart"/>
            <w:r w:rsidRPr="00C72B84">
              <w:rPr>
                <w:b/>
                <w:bCs/>
                <w:sz w:val="20"/>
                <w:szCs w:val="20"/>
              </w:rPr>
              <w:t>п</w:t>
            </w:r>
            <w:proofErr w:type="gramEnd"/>
            <w:r w:rsidRPr="00C72B84">
              <w:rPr>
                <w:b/>
                <w:bCs/>
                <w:sz w:val="20"/>
                <w:szCs w:val="20"/>
              </w:rPr>
              <w:t>/п</w:t>
            </w:r>
          </w:p>
        </w:tc>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Наименование  </w:t>
            </w:r>
            <w:r w:rsidRPr="00C72B84">
              <w:rPr>
                <w:b/>
                <w:bCs/>
                <w:sz w:val="20"/>
                <w:szCs w:val="20"/>
              </w:rPr>
              <w:br/>
              <w:t xml:space="preserve">  показателя</w:t>
            </w:r>
          </w:p>
        </w:tc>
        <w:tc>
          <w:tcPr>
            <w:tcW w:w="0" w:type="auto"/>
            <w:vMerge w:val="restart"/>
            <w:tcBorders>
              <w:top w:val="single" w:sz="4" w:space="0" w:color="auto"/>
              <w:left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Единица</w:t>
            </w:r>
            <w:r w:rsidRPr="00C72B84">
              <w:rPr>
                <w:b/>
                <w:bCs/>
                <w:sz w:val="20"/>
                <w:szCs w:val="20"/>
              </w:rPr>
              <w:br/>
              <w:t>измерения</w:t>
            </w:r>
          </w:p>
        </w:tc>
        <w:tc>
          <w:tcPr>
            <w:tcW w:w="3895" w:type="dxa"/>
            <w:gridSpan w:val="7"/>
            <w:tcBorders>
              <w:top w:val="single" w:sz="4" w:space="0" w:color="auto"/>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b/>
                <w:bCs/>
                <w:sz w:val="20"/>
                <w:szCs w:val="20"/>
              </w:rPr>
              <w:t>Значение показателей эффективности</w:t>
            </w:r>
          </w:p>
        </w:tc>
      </w:tr>
      <w:tr w:rsidR="00805AE3" w:rsidRPr="00C72B84" w:rsidTr="00805AE3">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 xml:space="preserve">2015 </w:t>
            </w:r>
          </w:p>
          <w:p w:rsidR="00805AE3" w:rsidRPr="00C72B84" w:rsidRDefault="00805AE3" w:rsidP="00805AE3">
            <w:pPr>
              <w:widowControl w:val="0"/>
              <w:autoSpaceDE w:val="0"/>
              <w:autoSpaceDN w:val="0"/>
              <w:adjustRightInd w:val="0"/>
              <w:jc w:val="center"/>
              <w:rPr>
                <w:sz w:val="20"/>
                <w:szCs w:val="20"/>
              </w:rPr>
            </w:pPr>
            <w:r w:rsidRPr="00C72B84">
              <w:rPr>
                <w:sz w:val="20"/>
                <w:szCs w:val="20"/>
              </w:rPr>
              <w:t>факт</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 xml:space="preserve">2017 </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 xml:space="preserve">2018 </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 xml:space="preserve">2019 </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2020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2021</w:t>
            </w:r>
          </w:p>
        </w:tc>
        <w:tc>
          <w:tcPr>
            <w:tcW w:w="525"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2022</w:t>
            </w:r>
          </w:p>
        </w:tc>
      </w:tr>
      <w:tr w:rsidR="00805AE3" w:rsidRPr="00C72B84" w:rsidTr="00805AE3">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Темп роста количества преступлений, связанных с незаконным оборотом наркотиков, выявленных правоохранительными органами по отношению к 2015 году</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101</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102</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103</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104</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jc w:val="center"/>
              <w:rPr>
                <w:sz w:val="20"/>
                <w:szCs w:val="20"/>
              </w:rPr>
            </w:pPr>
            <w:r w:rsidRPr="00C72B84">
              <w:rPr>
                <w:sz w:val="20"/>
                <w:szCs w:val="20"/>
              </w:rPr>
              <w:t>104,5</w:t>
            </w:r>
          </w:p>
        </w:tc>
        <w:tc>
          <w:tcPr>
            <w:tcW w:w="525"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105</w:t>
            </w:r>
          </w:p>
        </w:tc>
      </w:tr>
      <w:tr w:rsidR="00805AE3" w:rsidRPr="00C72B84" w:rsidTr="00805AE3">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Единиц</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35</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36</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37</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38</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39</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40</w:t>
            </w:r>
          </w:p>
        </w:tc>
        <w:tc>
          <w:tcPr>
            <w:tcW w:w="525"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41</w:t>
            </w:r>
          </w:p>
        </w:tc>
      </w:tr>
      <w:tr w:rsidR="00805AE3" w:rsidRPr="00C72B84" w:rsidTr="00805AE3">
        <w:trPr>
          <w:trHeight w:val="540"/>
        </w:trPr>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3</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Общее число выявленных лиц, поставленных на учет у врач</w:t>
            </w:r>
            <w:proofErr w:type="gramStart"/>
            <w:r w:rsidRPr="00C72B84">
              <w:rPr>
                <w:sz w:val="20"/>
                <w:szCs w:val="20"/>
              </w:rPr>
              <w:t>а-</w:t>
            </w:r>
            <w:proofErr w:type="gramEnd"/>
            <w:r w:rsidRPr="00C72B84">
              <w:rPr>
                <w:sz w:val="20"/>
                <w:szCs w:val="20"/>
              </w:rPr>
              <w:t xml:space="preserve"> нарколога как наркозависимые</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Единиц</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nil"/>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1</w:t>
            </w:r>
          </w:p>
        </w:tc>
        <w:tc>
          <w:tcPr>
            <w:tcW w:w="525" w:type="dxa"/>
            <w:tcBorders>
              <w:top w:val="single" w:sz="4" w:space="0" w:color="auto"/>
              <w:bottom w:val="single" w:sz="4" w:space="0" w:color="auto"/>
              <w:right w:val="single" w:sz="4" w:space="0" w:color="auto"/>
            </w:tcBorders>
            <w:shd w:val="clear" w:color="auto" w:fill="auto"/>
            <w:vAlign w:val="center"/>
          </w:tcPr>
          <w:p w:rsidR="00805AE3" w:rsidRPr="00C72B84" w:rsidRDefault="00805AE3" w:rsidP="00805AE3">
            <w:pPr>
              <w:jc w:val="center"/>
              <w:rPr>
                <w:sz w:val="20"/>
                <w:szCs w:val="20"/>
              </w:rPr>
            </w:pPr>
            <w:r w:rsidRPr="00C72B84">
              <w:rPr>
                <w:sz w:val="20"/>
                <w:szCs w:val="20"/>
              </w:rPr>
              <w:t>1</w:t>
            </w:r>
          </w:p>
        </w:tc>
      </w:tr>
    </w:tbl>
    <w:p w:rsidR="00805AE3" w:rsidRPr="00C72B84" w:rsidRDefault="00805AE3" w:rsidP="00805AE3">
      <w:pPr>
        <w:widowControl w:val="0"/>
        <w:tabs>
          <w:tab w:val="left" w:pos="2565"/>
        </w:tabs>
        <w:autoSpaceDE w:val="0"/>
        <w:autoSpaceDN w:val="0"/>
        <w:adjustRightInd w:val="0"/>
        <w:rPr>
          <w:color w:val="000000"/>
          <w:sz w:val="20"/>
          <w:szCs w:val="20"/>
        </w:rPr>
      </w:pPr>
      <w:r w:rsidRPr="00C72B84">
        <w:rPr>
          <w:color w:val="000000"/>
          <w:sz w:val="20"/>
          <w:szCs w:val="20"/>
        </w:rPr>
        <w:tab/>
      </w:r>
    </w:p>
    <w:p w:rsidR="00805AE3" w:rsidRPr="00C72B84" w:rsidRDefault="00805AE3" w:rsidP="00805AE3">
      <w:pPr>
        <w:widowControl w:val="0"/>
        <w:autoSpaceDE w:val="0"/>
        <w:autoSpaceDN w:val="0"/>
        <w:adjustRightInd w:val="0"/>
        <w:jc w:val="both"/>
        <w:rPr>
          <w:sz w:val="20"/>
          <w:szCs w:val="20"/>
        </w:rPr>
      </w:pPr>
      <w:r w:rsidRPr="00C72B84">
        <w:rPr>
          <w:sz w:val="20"/>
          <w:szCs w:val="20"/>
        </w:rPr>
        <w:t>В результате реализации муниципальной подпрограммы планируется достичь следующих ожидаемых результатов:</w:t>
      </w:r>
    </w:p>
    <w:p w:rsidR="00805AE3" w:rsidRPr="00C72B84" w:rsidRDefault="00805AE3" w:rsidP="00805AE3">
      <w:pPr>
        <w:autoSpaceDE w:val="0"/>
        <w:autoSpaceDN w:val="0"/>
        <w:adjustRightInd w:val="0"/>
        <w:jc w:val="both"/>
        <w:rPr>
          <w:sz w:val="20"/>
          <w:szCs w:val="20"/>
        </w:rPr>
      </w:pPr>
      <w:r w:rsidRPr="00C72B84">
        <w:rPr>
          <w:sz w:val="20"/>
          <w:szCs w:val="20"/>
        </w:rPr>
        <w:t xml:space="preserve">Увеличение темпа роста количества зарегистрированных преступлений, связанных с незаконным оборотом наркотиков, выявленных правоохранительными органами с 1 (100%)  в </w:t>
      </w:r>
      <w:smartTag w:uri="urn:schemas-microsoft-com:office:smarttags" w:element="metricconverter">
        <w:smartTagPr>
          <w:attr w:name="ProductID" w:val="2015 г"/>
        </w:smartTagPr>
        <w:r w:rsidRPr="00C72B84">
          <w:rPr>
            <w:sz w:val="20"/>
            <w:szCs w:val="20"/>
          </w:rPr>
          <w:t>2015 г</w:t>
        </w:r>
      </w:smartTag>
      <w:r w:rsidRPr="00C72B84">
        <w:rPr>
          <w:sz w:val="20"/>
          <w:szCs w:val="20"/>
        </w:rPr>
        <w:t>., до 105% к 2022;</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проведённых публичных мероприятий, направленных на профилактику наркомании среди подростков и молодежи с 2015 – 35 мероприятий к 2021 – 41 мероприятий;</w:t>
      </w:r>
    </w:p>
    <w:p w:rsidR="00805AE3" w:rsidRPr="00C72B84" w:rsidRDefault="00805AE3" w:rsidP="00805AE3">
      <w:pPr>
        <w:widowControl w:val="0"/>
        <w:autoSpaceDE w:val="0"/>
        <w:autoSpaceDN w:val="0"/>
        <w:adjustRightInd w:val="0"/>
        <w:jc w:val="both"/>
        <w:rPr>
          <w:sz w:val="20"/>
          <w:szCs w:val="20"/>
        </w:rPr>
      </w:pPr>
      <w:r w:rsidRPr="00C72B84">
        <w:rPr>
          <w:sz w:val="20"/>
          <w:szCs w:val="20"/>
        </w:rPr>
        <w:t>Количество выявленных лиц, поставленных на учет у врач</w:t>
      </w:r>
      <w:proofErr w:type="gramStart"/>
      <w:r w:rsidRPr="00C72B84">
        <w:rPr>
          <w:sz w:val="20"/>
          <w:szCs w:val="20"/>
        </w:rPr>
        <w:t>а-</w:t>
      </w:r>
      <w:proofErr w:type="gramEnd"/>
      <w:r w:rsidRPr="00C72B84">
        <w:rPr>
          <w:sz w:val="20"/>
          <w:szCs w:val="20"/>
        </w:rPr>
        <w:t xml:space="preserve"> нарколога как наркозависимые с 2015– 1 человек к 2021 до 1 человека;</w:t>
      </w:r>
    </w:p>
    <w:p w:rsidR="00805AE3" w:rsidRPr="00C72B84" w:rsidRDefault="00805AE3" w:rsidP="00805AE3">
      <w:pPr>
        <w:autoSpaceDE w:val="0"/>
        <w:autoSpaceDN w:val="0"/>
        <w:adjustRightInd w:val="0"/>
        <w:jc w:val="both"/>
        <w:rPr>
          <w:sz w:val="20"/>
          <w:szCs w:val="20"/>
        </w:rPr>
      </w:pPr>
      <w:r w:rsidRPr="00C72B84">
        <w:rPr>
          <w:sz w:val="20"/>
          <w:szCs w:val="20"/>
        </w:rPr>
        <w:t>Реализация подпрограммы рассчитана на 2017-2022 годы.</w:t>
      </w:r>
    </w:p>
    <w:p w:rsidR="00805AE3" w:rsidRPr="00C72B84" w:rsidRDefault="00805AE3" w:rsidP="00805AE3">
      <w:pPr>
        <w:autoSpaceDE w:val="0"/>
        <w:autoSpaceDN w:val="0"/>
        <w:adjustRightInd w:val="0"/>
        <w:jc w:val="both"/>
        <w:rPr>
          <w:sz w:val="20"/>
          <w:szCs w:val="20"/>
        </w:rPr>
      </w:pPr>
      <w:r w:rsidRPr="00C72B84">
        <w:rPr>
          <w:sz w:val="20"/>
          <w:szCs w:val="20"/>
        </w:rPr>
        <w:t>Разделение на этапы не предусмотрено.</w:t>
      </w:r>
    </w:p>
    <w:p w:rsidR="00805AE3" w:rsidRPr="00C72B84" w:rsidRDefault="00805AE3" w:rsidP="00805AE3">
      <w:pPr>
        <w:autoSpaceDE w:val="0"/>
        <w:autoSpaceDN w:val="0"/>
        <w:adjustRightInd w:val="0"/>
        <w:jc w:val="both"/>
        <w:rPr>
          <w:sz w:val="20"/>
          <w:szCs w:val="20"/>
        </w:rPr>
      </w:pPr>
    </w:p>
    <w:p w:rsidR="00805AE3" w:rsidRPr="00C72B84" w:rsidRDefault="00805AE3" w:rsidP="00805AE3">
      <w:pPr>
        <w:tabs>
          <w:tab w:val="left" w:pos="1440"/>
        </w:tabs>
        <w:jc w:val="center"/>
        <w:rPr>
          <w:b/>
          <w:sz w:val="20"/>
          <w:szCs w:val="20"/>
        </w:rPr>
      </w:pPr>
      <w:r w:rsidRPr="00C72B84">
        <w:rPr>
          <w:b/>
          <w:sz w:val="20"/>
          <w:szCs w:val="20"/>
        </w:rPr>
        <w:t>3. Перечень программных мероприятий</w:t>
      </w:r>
    </w:p>
    <w:p w:rsidR="00805AE3" w:rsidRPr="00C72B84" w:rsidRDefault="00805AE3" w:rsidP="00805AE3">
      <w:pPr>
        <w:jc w:val="both"/>
        <w:rPr>
          <w:sz w:val="20"/>
          <w:szCs w:val="20"/>
        </w:rPr>
      </w:pPr>
      <w:proofErr w:type="gramStart"/>
      <w:r w:rsidRPr="00C72B84">
        <w:rPr>
          <w:sz w:val="20"/>
          <w:szCs w:val="20"/>
        </w:rPr>
        <w:t xml:space="preserve">Перечень мероприятий подпрограммы, направленных на достижение поставленной цели, решение задач подпрограммы с указанием финансовых ресурсов, необходимых для их реализации, приведён в  Приложении 1.1. к Программе </w:t>
      </w:r>
      <w:r w:rsidRPr="00C72B84">
        <w:rPr>
          <w:b/>
          <w:bCs/>
          <w:sz w:val="20"/>
          <w:szCs w:val="20"/>
        </w:rPr>
        <w:t>(</w:t>
      </w:r>
      <w:r w:rsidRPr="00C72B84">
        <w:rPr>
          <w:sz w:val="20"/>
          <w:szCs w:val="20"/>
        </w:rPr>
        <w:t>Муниципальная подпрограмма «Комплексные меры противодействия немедицинскому потреблению наркотических средств и их незаконному обороту  в Орловском районе Кировской области» на 2017- 2021 годы).</w:t>
      </w:r>
      <w:proofErr w:type="gramEnd"/>
    </w:p>
    <w:p w:rsidR="00805AE3" w:rsidRPr="00C72B84" w:rsidRDefault="00805AE3" w:rsidP="00805AE3">
      <w:pPr>
        <w:widowControl w:val="0"/>
        <w:autoSpaceDE w:val="0"/>
        <w:autoSpaceDN w:val="0"/>
        <w:adjustRightInd w:val="0"/>
        <w:jc w:val="both"/>
        <w:outlineLvl w:val="2"/>
        <w:rPr>
          <w:sz w:val="20"/>
          <w:szCs w:val="20"/>
        </w:rPr>
      </w:pPr>
    </w:p>
    <w:p w:rsidR="00805AE3" w:rsidRPr="00C72B84" w:rsidRDefault="00805AE3" w:rsidP="00805AE3">
      <w:pPr>
        <w:jc w:val="center"/>
        <w:rPr>
          <w:b/>
          <w:bCs/>
          <w:sz w:val="20"/>
          <w:szCs w:val="20"/>
        </w:rPr>
      </w:pPr>
      <w:r w:rsidRPr="00C72B84">
        <w:rPr>
          <w:b/>
          <w:bCs/>
          <w:sz w:val="20"/>
          <w:szCs w:val="20"/>
        </w:rPr>
        <w:t>4. Ресурсное обеспечение муниципальной подпрограммы</w:t>
      </w:r>
    </w:p>
    <w:p w:rsidR="00805AE3" w:rsidRPr="00C72B84" w:rsidRDefault="00805AE3" w:rsidP="00805AE3">
      <w:pPr>
        <w:jc w:val="both"/>
        <w:rPr>
          <w:sz w:val="20"/>
          <w:szCs w:val="20"/>
        </w:rPr>
      </w:pPr>
      <w:r w:rsidRPr="00C72B84">
        <w:rPr>
          <w:sz w:val="20"/>
          <w:szCs w:val="20"/>
        </w:rPr>
        <w:t>Общий объем финансирования Подпрограммы на 2017-2022 годы составит 117 тыс. руб</w:t>
      </w:r>
      <w:r w:rsidRPr="00C72B84">
        <w:rPr>
          <w:sz w:val="20"/>
          <w:szCs w:val="20"/>
        </w:rPr>
        <w:softHyphen/>
        <w:t>лей.</w:t>
      </w:r>
    </w:p>
    <w:p w:rsidR="00805AE3" w:rsidRPr="00C72B84" w:rsidRDefault="00805AE3" w:rsidP="00805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72B84">
        <w:rPr>
          <w:sz w:val="20"/>
          <w:szCs w:val="20"/>
        </w:rPr>
        <w:lastRenderedPageBreak/>
        <w:t>Объем расходов, связанных с финансовым обеспечением подпрограммы, устанавливается Решением Орловской районной Думы.</w:t>
      </w:r>
    </w:p>
    <w:p w:rsidR="00805AE3" w:rsidRPr="00C72B84" w:rsidRDefault="00805AE3" w:rsidP="00805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C72B84">
        <w:rPr>
          <w:sz w:val="20"/>
          <w:szCs w:val="20"/>
        </w:rPr>
        <w:t>Направлением финансирования подпрограммы являются «прочие расходы».</w:t>
      </w:r>
    </w:p>
    <w:p w:rsidR="00805AE3" w:rsidRPr="00C72B84" w:rsidRDefault="00805AE3" w:rsidP="00805AE3">
      <w:pPr>
        <w:shd w:val="clear" w:color="auto" w:fill="FFFFFF"/>
        <w:tabs>
          <w:tab w:val="left" w:pos="10992"/>
          <w:tab w:val="left" w:pos="11908"/>
          <w:tab w:val="left" w:pos="12824"/>
          <w:tab w:val="left" w:pos="13740"/>
          <w:tab w:val="left" w:pos="14656"/>
        </w:tabs>
        <w:jc w:val="both"/>
        <w:rPr>
          <w:sz w:val="20"/>
          <w:szCs w:val="20"/>
        </w:rPr>
      </w:pPr>
      <w:r w:rsidRPr="00C72B84">
        <w:rPr>
          <w:sz w:val="20"/>
          <w:szCs w:val="20"/>
        </w:rPr>
        <w:t xml:space="preserve">Подпрограмма реализуется за счет средств муниципального бюджета, средств выделяемых на финансирование основной деятельности исполнителей   мероприятий,   внебюджетных средств.  </w:t>
      </w:r>
    </w:p>
    <w:p w:rsidR="00805AE3" w:rsidRPr="00C72B84" w:rsidRDefault="00805AE3" w:rsidP="00805AE3">
      <w:pPr>
        <w:shd w:val="clear" w:color="auto" w:fill="FFFFFF"/>
        <w:tabs>
          <w:tab w:val="left" w:pos="10992"/>
          <w:tab w:val="left" w:pos="11908"/>
          <w:tab w:val="left" w:pos="12824"/>
          <w:tab w:val="left" w:pos="13740"/>
          <w:tab w:val="left" w:pos="14656"/>
        </w:tabs>
        <w:jc w:val="both"/>
        <w:rPr>
          <w:sz w:val="20"/>
          <w:szCs w:val="20"/>
        </w:rPr>
      </w:pPr>
      <w:r w:rsidRPr="00C72B84">
        <w:rPr>
          <w:sz w:val="20"/>
          <w:szCs w:val="20"/>
        </w:rPr>
        <w:t>Прогнозная (справочная) оценка ресурсного обеспечения реализации муниципальной Программы определена в Приложении 3.1. к Подпрограмме.</w:t>
      </w:r>
    </w:p>
    <w:p w:rsidR="00805AE3" w:rsidRPr="00C72B84" w:rsidRDefault="00805AE3" w:rsidP="00805AE3">
      <w:pPr>
        <w:shd w:val="clear" w:color="auto" w:fill="FFFFFF"/>
        <w:tabs>
          <w:tab w:val="left" w:pos="10992"/>
          <w:tab w:val="left" w:pos="11908"/>
          <w:tab w:val="left" w:pos="12824"/>
          <w:tab w:val="left" w:pos="13740"/>
          <w:tab w:val="left" w:pos="14656"/>
        </w:tabs>
        <w:jc w:val="both"/>
        <w:rPr>
          <w:sz w:val="20"/>
          <w:szCs w:val="20"/>
        </w:rPr>
      </w:pPr>
    </w:p>
    <w:p w:rsidR="00805AE3" w:rsidRPr="00C72B84" w:rsidRDefault="00805AE3" w:rsidP="00805AE3">
      <w:pPr>
        <w:tabs>
          <w:tab w:val="left" w:pos="10992"/>
          <w:tab w:val="left" w:pos="11908"/>
          <w:tab w:val="left" w:pos="12824"/>
          <w:tab w:val="left" w:pos="13740"/>
          <w:tab w:val="left" w:pos="14656"/>
        </w:tabs>
        <w:jc w:val="center"/>
        <w:rPr>
          <w:b/>
          <w:bCs/>
          <w:sz w:val="20"/>
          <w:szCs w:val="20"/>
        </w:rPr>
      </w:pPr>
      <w:r w:rsidRPr="00C72B84">
        <w:rPr>
          <w:b/>
          <w:bCs/>
          <w:sz w:val="20"/>
          <w:szCs w:val="20"/>
        </w:rPr>
        <w:t>5. Анализ рисков реализации муниципальной подпрограммы и описание мер управления рисками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xml:space="preserve">Основными рисками подпрограммы могут являться: </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xml:space="preserve">- бездействие </w:t>
      </w:r>
      <w:proofErr w:type="gramStart"/>
      <w:r w:rsidRPr="00C72B84">
        <w:rPr>
          <w:sz w:val="20"/>
          <w:szCs w:val="20"/>
        </w:rPr>
        <w:t>контроля за</w:t>
      </w:r>
      <w:proofErr w:type="gramEnd"/>
      <w:r w:rsidRPr="00C72B84">
        <w:rPr>
          <w:sz w:val="20"/>
          <w:szCs w:val="20"/>
        </w:rPr>
        <w:t xml:space="preserve"> наркотической ситуацией в Орловском районе; </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снижение эффективности деятельности правоохранительных органов по пресечению и выявлению преступлений, связанных с незаконным оборотом наркотиков;</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повышение незаконного потребления наркотиков среди подростков и молодежи;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снижение взаимодействия органов местного самоуправления, правоохранительных органов, общественных формирований и граждан по профилактике распространения наркомании и токсикомании и связанной с ними преступностью;</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xml:space="preserve">- бездействие системы лечения и реабилитации лиц, употребляющих наркотики без назначения врача; </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увеличение незаконного оборота наркотических средств и курительных смесей.</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xml:space="preserve">При недопущении рисков во время реализации подпрограммы принимаются следующие меры управления рисками: усиленная активизация пропаганды здорового образа жизни среди населения, обеспечение </w:t>
      </w:r>
      <w:proofErr w:type="gramStart"/>
      <w:r w:rsidRPr="00C72B84">
        <w:rPr>
          <w:sz w:val="20"/>
          <w:szCs w:val="20"/>
        </w:rPr>
        <w:t>контроля за</w:t>
      </w:r>
      <w:proofErr w:type="gramEnd"/>
      <w:r w:rsidRPr="00C72B84">
        <w:rPr>
          <w:sz w:val="20"/>
          <w:szCs w:val="20"/>
        </w:rPr>
        <w:t xml:space="preserve"> легальным оборотом наркотиков, активизация антинаркотической пропаганды.</w:t>
      </w:r>
    </w:p>
    <w:p w:rsidR="00805AE3" w:rsidRPr="00C72B84" w:rsidRDefault="00805AE3" w:rsidP="00805AE3">
      <w:pPr>
        <w:tabs>
          <w:tab w:val="left" w:pos="10992"/>
          <w:tab w:val="left" w:pos="11908"/>
          <w:tab w:val="left" w:pos="12824"/>
          <w:tab w:val="left" w:pos="13740"/>
          <w:tab w:val="left" w:pos="14656"/>
        </w:tabs>
        <w:jc w:val="center"/>
        <w:outlineLvl w:val="0"/>
        <w:rPr>
          <w:b/>
          <w:bCs/>
          <w:sz w:val="20"/>
          <w:szCs w:val="20"/>
        </w:rPr>
      </w:pPr>
    </w:p>
    <w:p w:rsidR="00805AE3" w:rsidRPr="00C72B84" w:rsidRDefault="00805AE3" w:rsidP="00805AE3">
      <w:pPr>
        <w:tabs>
          <w:tab w:val="left" w:pos="10992"/>
          <w:tab w:val="left" w:pos="11908"/>
          <w:tab w:val="left" w:pos="12824"/>
          <w:tab w:val="left" w:pos="13740"/>
          <w:tab w:val="left" w:pos="14656"/>
        </w:tabs>
        <w:jc w:val="center"/>
        <w:outlineLvl w:val="0"/>
        <w:rPr>
          <w:sz w:val="20"/>
          <w:szCs w:val="20"/>
        </w:rPr>
      </w:pPr>
      <w:r w:rsidRPr="00C72B84">
        <w:rPr>
          <w:b/>
          <w:bCs/>
          <w:sz w:val="20"/>
          <w:szCs w:val="20"/>
        </w:rPr>
        <w:t>6. Методика оценки эффективности реализации муниципальной Подпрограммы (см. п.7 «Методика оценки эффективности реализации муниципальной Программы»)</w:t>
      </w:r>
    </w:p>
    <w:p w:rsidR="00805AE3" w:rsidRPr="00C72B84" w:rsidRDefault="00805AE3" w:rsidP="00805AE3">
      <w:pPr>
        <w:tabs>
          <w:tab w:val="left" w:pos="10992"/>
          <w:tab w:val="left" w:pos="11908"/>
          <w:tab w:val="left" w:pos="12824"/>
          <w:tab w:val="left" w:pos="13740"/>
          <w:tab w:val="left" w:pos="14656"/>
        </w:tabs>
        <w:rPr>
          <w:sz w:val="20"/>
          <w:szCs w:val="20"/>
        </w:rPr>
      </w:pP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right"/>
        <w:rPr>
          <w:sz w:val="20"/>
          <w:szCs w:val="20"/>
        </w:rPr>
      </w:pPr>
      <w:r w:rsidRPr="00C72B84">
        <w:rPr>
          <w:sz w:val="20"/>
          <w:szCs w:val="20"/>
        </w:rPr>
        <w:t xml:space="preserve">Приложение 3.1. к Подпрограмме </w:t>
      </w: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right"/>
        <w:rPr>
          <w:sz w:val="20"/>
          <w:szCs w:val="20"/>
        </w:rPr>
      </w:pP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center"/>
        <w:rPr>
          <w:sz w:val="20"/>
          <w:szCs w:val="20"/>
        </w:rPr>
      </w:pPr>
      <w:r w:rsidRPr="00C72B84">
        <w:rPr>
          <w:sz w:val="20"/>
          <w:szCs w:val="20"/>
        </w:rPr>
        <w:t>Прогнозная (справочная) оценка ресурсного обеспечения</w:t>
      </w: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center"/>
        <w:rPr>
          <w:sz w:val="20"/>
          <w:szCs w:val="20"/>
        </w:rPr>
      </w:pPr>
      <w:r w:rsidRPr="00C72B84">
        <w:rPr>
          <w:sz w:val="20"/>
          <w:szCs w:val="20"/>
        </w:rPr>
        <w:t>реализации муниципальной подпрограммы</w:t>
      </w: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center"/>
        <w:rPr>
          <w:sz w:val="20"/>
          <w:szCs w:val="20"/>
        </w:rPr>
      </w:pPr>
      <w:r w:rsidRPr="00C72B84">
        <w:rPr>
          <w:sz w:val="20"/>
          <w:szCs w:val="20"/>
        </w:rPr>
        <w:t>за счет всех источников финансирования</w:t>
      </w: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center"/>
        <w:rPr>
          <w:sz w:val="20"/>
          <w:szCs w:val="20"/>
        </w:rPr>
      </w:pPr>
    </w:p>
    <w:tbl>
      <w:tblPr>
        <w:tblW w:w="10267" w:type="dxa"/>
        <w:tblInd w:w="75" w:type="dxa"/>
        <w:tblCellMar>
          <w:left w:w="75" w:type="dxa"/>
          <w:right w:w="75" w:type="dxa"/>
        </w:tblCellMar>
        <w:tblLook w:val="04A0" w:firstRow="1" w:lastRow="0" w:firstColumn="1" w:lastColumn="0" w:noHBand="0" w:noVBand="1"/>
      </w:tblPr>
      <w:tblGrid>
        <w:gridCol w:w="1479"/>
        <w:gridCol w:w="3134"/>
        <w:gridCol w:w="1854"/>
        <w:gridCol w:w="550"/>
        <w:gridCol w:w="650"/>
        <w:gridCol w:w="650"/>
        <w:gridCol w:w="650"/>
        <w:gridCol w:w="650"/>
        <w:gridCol w:w="650"/>
      </w:tblGrid>
      <w:tr w:rsidR="00805AE3" w:rsidRPr="00C72B84" w:rsidTr="00805AE3">
        <w:trPr>
          <w:trHeight w:val="600"/>
        </w:trPr>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Статус</w:t>
            </w:r>
          </w:p>
        </w:tc>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Наименование муниципальной подпрограммы, отдельного  мероприятия</w:t>
            </w:r>
          </w:p>
        </w:tc>
        <w:tc>
          <w:tcPr>
            <w:tcW w:w="0" w:type="auto"/>
            <w:vMerge w:val="restart"/>
            <w:tcBorders>
              <w:top w:val="single" w:sz="4" w:space="0" w:color="auto"/>
              <w:left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Источники    </w:t>
            </w:r>
            <w:r w:rsidRPr="00C72B84">
              <w:rPr>
                <w:b/>
                <w:bCs/>
                <w:sz w:val="20"/>
                <w:szCs w:val="20"/>
              </w:rPr>
              <w:br/>
              <w:t>финансирования</w:t>
            </w:r>
          </w:p>
        </w:tc>
        <w:tc>
          <w:tcPr>
            <w:tcW w:w="3800" w:type="dxa"/>
            <w:gridSpan w:val="6"/>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Оценка расходов</w:t>
            </w:r>
          </w:p>
          <w:p w:rsidR="00805AE3" w:rsidRPr="00C72B84" w:rsidRDefault="00805AE3" w:rsidP="00805AE3">
            <w:pPr>
              <w:jc w:val="center"/>
              <w:rPr>
                <w:sz w:val="20"/>
                <w:szCs w:val="20"/>
              </w:rPr>
            </w:pPr>
            <w:r w:rsidRPr="00C72B84">
              <w:rPr>
                <w:b/>
                <w:bCs/>
                <w:sz w:val="20"/>
                <w:szCs w:val="20"/>
              </w:rPr>
              <w:t>( рублей)</w:t>
            </w:r>
          </w:p>
        </w:tc>
      </w:tr>
      <w:tr w:rsidR="00805AE3" w:rsidRPr="00C72B84" w:rsidTr="00805AE3">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color w:val="000000"/>
                <w:sz w:val="20"/>
                <w:szCs w:val="20"/>
              </w:rPr>
            </w:pPr>
            <w:r w:rsidRPr="00C72B84">
              <w:rPr>
                <w:b/>
                <w:bCs/>
                <w:color w:val="000000"/>
                <w:sz w:val="20"/>
                <w:szCs w:val="20"/>
              </w:rPr>
              <w:t>2017</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2018</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highlight w:val="red"/>
              </w:rPr>
            </w:pPr>
            <w:r w:rsidRPr="00C72B84">
              <w:rPr>
                <w:b/>
                <w:bCs/>
                <w:sz w:val="20"/>
                <w:szCs w:val="20"/>
              </w:rPr>
              <w:t>2019</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highlight w:val="red"/>
              </w:rPr>
            </w:pPr>
            <w:r w:rsidRPr="00C72B84">
              <w:rPr>
                <w:b/>
                <w:bCs/>
                <w:sz w:val="20"/>
                <w:szCs w:val="20"/>
              </w:rPr>
              <w:t>2020</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highlight w:val="red"/>
              </w:rPr>
            </w:pPr>
            <w:r w:rsidRPr="00C72B84">
              <w:rPr>
                <w:b/>
                <w:bCs/>
                <w:sz w:val="20"/>
                <w:szCs w:val="20"/>
              </w:rPr>
              <w:t>2021</w:t>
            </w:r>
          </w:p>
        </w:tc>
        <w:tc>
          <w:tcPr>
            <w:tcW w:w="65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b/>
                <w:sz w:val="20"/>
                <w:szCs w:val="20"/>
              </w:rPr>
            </w:pPr>
            <w:r w:rsidRPr="00C72B84">
              <w:rPr>
                <w:b/>
                <w:sz w:val="20"/>
                <w:szCs w:val="20"/>
              </w:rPr>
              <w:t>2022</w:t>
            </w:r>
          </w:p>
        </w:tc>
      </w:tr>
      <w:tr w:rsidR="00805AE3" w:rsidRPr="00C72B84" w:rsidTr="00805AE3">
        <w:trPr>
          <w:trHeight w:val="60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Подпрограмма</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Муниципальная Подпрограмма «Комплексные меры противодействия немедицинскому потреблению наркотических средств и их незаконному обороту  в Орловском районе Кировской области» на 2017 - 2022 годы</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9000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20000</w:t>
            </w:r>
          </w:p>
        </w:tc>
        <w:tc>
          <w:tcPr>
            <w:tcW w:w="65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20000</w:t>
            </w:r>
          </w:p>
        </w:tc>
      </w:tr>
      <w:tr w:rsidR="00805AE3" w:rsidRPr="00C72B84" w:rsidTr="00805AE3">
        <w:trPr>
          <w:trHeight w:val="60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color w:val="000000"/>
                <w:sz w:val="20"/>
                <w:szCs w:val="20"/>
              </w:rPr>
              <w:t xml:space="preserve">Размещение  материалов в районных средствах массовой информации с целью пропаганды здорового образа жизни и профилактики наркозависимости, токсикомании, </w:t>
            </w:r>
            <w:proofErr w:type="spellStart"/>
            <w:r w:rsidRPr="00C72B84">
              <w:rPr>
                <w:color w:val="000000"/>
                <w:sz w:val="20"/>
                <w:szCs w:val="20"/>
              </w:rPr>
              <w:t>табакокурения</w:t>
            </w:r>
            <w:proofErr w:type="spellEnd"/>
            <w:r w:rsidRPr="00C72B84">
              <w:rPr>
                <w:color w:val="000000"/>
                <w:sz w:val="20"/>
                <w:szCs w:val="20"/>
              </w:rPr>
              <w:t xml:space="preserve"> и потребления курительных смесей</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0</w:t>
            </w:r>
          </w:p>
        </w:tc>
        <w:tc>
          <w:tcPr>
            <w:tcW w:w="65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r w:rsidRPr="00C72B84">
              <w:rPr>
                <w:sz w:val="20"/>
                <w:szCs w:val="20"/>
              </w:rPr>
              <w:t>0</w:t>
            </w:r>
          </w:p>
        </w:tc>
      </w:tr>
      <w:tr w:rsidR="00805AE3" w:rsidRPr="00C72B84" w:rsidTr="00805AE3">
        <w:trPr>
          <w:trHeight w:val="60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Проведение культурно-массовых мероприятий, направленных на формирование здорового образа жизни, проведение районного фестиваля «Я за здоровый образ жизни».</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tabs>
                <w:tab w:val="left" w:pos="195"/>
                <w:tab w:val="center" w:pos="381"/>
              </w:tabs>
              <w:autoSpaceDE w:val="0"/>
              <w:autoSpaceDN w:val="0"/>
              <w:adjustRightInd w:val="0"/>
              <w:jc w:val="center"/>
              <w:rPr>
                <w:sz w:val="20"/>
                <w:szCs w:val="20"/>
              </w:rPr>
            </w:pPr>
            <w:r w:rsidRPr="00C72B84">
              <w:rPr>
                <w:sz w:val="20"/>
                <w:szCs w:val="20"/>
              </w:rPr>
              <w:t>4000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7000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8500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8000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8000</w:t>
            </w:r>
          </w:p>
        </w:tc>
        <w:tc>
          <w:tcPr>
            <w:tcW w:w="65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8000</w:t>
            </w:r>
          </w:p>
        </w:tc>
      </w:tr>
      <w:tr w:rsidR="00805AE3" w:rsidRPr="00C72B84" w:rsidTr="00805AE3">
        <w:trPr>
          <w:trHeight w:val="176"/>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color w:val="000000"/>
                <w:sz w:val="20"/>
                <w:szCs w:val="20"/>
              </w:rPr>
              <w:t>Организация и проведение районных спортивных мероприятий, чемпионатов и первенств под лозунгом «Спорт против наркотиков», соревнования среди школьников «Веселые старты»</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2500</w:t>
            </w:r>
          </w:p>
        </w:tc>
        <w:tc>
          <w:tcPr>
            <w:tcW w:w="65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2500</w:t>
            </w:r>
          </w:p>
        </w:tc>
      </w:tr>
      <w:tr w:rsidR="00805AE3" w:rsidRPr="00C72B84" w:rsidTr="00805AE3">
        <w:trPr>
          <w:trHeight w:val="60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lastRenderedPageBreak/>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Организация и проведение конкурса плакатов, рисунков, стихов, песен, социальных проектов под лозунгами «Мир без наркотиков глазами детей», «Молодежь против наркотиков».</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5000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6000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5000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5000</w:t>
            </w:r>
          </w:p>
        </w:tc>
        <w:tc>
          <w:tcPr>
            <w:tcW w:w="65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5000</w:t>
            </w:r>
          </w:p>
        </w:tc>
      </w:tr>
      <w:tr w:rsidR="00805AE3" w:rsidRPr="00C72B84" w:rsidTr="00805AE3">
        <w:trPr>
          <w:trHeight w:val="60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Изготовление дипломов, грамот, благодарностей и благодарственных писем для вручения участникам мероприятий.</w:t>
            </w:r>
          </w:p>
          <w:p w:rsidR="00805AE3" w:rsidRPr="00C72B84" w:rsidRDefault="00805AE3" w:rsidP="00805AE3">
            <w:pPr>
              <w:widowControl w:val="0"/>
              <w:autoSpaceDE w:val="0"/>
              <w:autoSpaceDN w:val="0"/>
              <w:adjustRightInd w:val="0"/>
              <w:jc w:val="both"/>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3000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4500</w:t>
            </w:r>
          </w:p>
        </w:tc>
        <w:tc>
          <w:tcPr>
            <w:tcW w:w="65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sz w:val="20"/>
                <w:szCs w:val="20"/>
              </w:rPr>
            </w:pPr>
            <w:r w:rsidRPr="00C72B84">
              <w:rPr>
                <w:sz w:val="20"/>
                <w:szCs w:val="20"/>
              </w:rPr>
              <w:t>4500</w:t>
            </w:r>
          </w:p>
        </w:tc>
      </w:tr>
    </w:tbl>
    <w:p w:rsidR="00805AE3" w:rsidRPr="00C72B84" w:rsidRDefault="00805AE3" w:rsidP="00805AE3">
      <w:pPr>
        <w:tabs>
          <w:tab w:val="left" w:pos="10992"/>
          <w:tab w:val="left" w:pos="11908"/>
          <w:tab w:val="left" w:pos="12824"/>
          <w:tab w:val="left" w:pos="13740"/>
          <w:tab w:val="left" w:pos="14656"/>
        </w:tabs>
        <w:jc w:val="both"/>
        <w:rPr>
          <w:sz w:val="20"/>
          <w:szCs w:val="20"/>
        </w:rPr>
      </w:pPr>
    </w:p>
    <w:p w:rsidR="00805AE3" w:rsidRPr="00C72B84" w:rsidRDefault="00805AE3" w:rsidP="00805AE3">
      <w:pPr>
        <w:tabs>
          <w:tab w:val="left" w:pos="10992"/>
          <w:tab w:val="left" w:pos="11908"/>
          <w:tab w:val="left" w:pos="12824"/>
          <w:tab w:val="left" w:pos="13740"/>
          <w:tab w:val="left" w:pos="14656"/>
        </w:tabs>
        <w:jc w:val="center"/>
        <w:rPr>
          <w:b/>
          <w:bCs/>
          <w:sz w:val="20"/>
          <w:szCs w:val="20"/>
        </w:rPr>
      </w:pPr>
      <w:r w:rsidRPr="00C72B84">
        <w:rPr>
          <w:b/>
          <w:bCs/>
          <w:sz w:val="20"/>
          <w:szCs w:val="20"/>
        </w:rPr>
        <w:br w:type="page"/>
      </w:r>
      <w:r w:rsidRPr="00C72B84">
        <w:rPr>
          <w:b/>
          <w:bCs/>
          <w:sz w:val="20"/>
          <w:szCs w:val="20"/>
        </w:rPr>
        <w:lastRenderedPageBreak/>
        <w:t xml:space="preserve">Паспорт Подпрограммы </w:t>
      </w:r>
    </w:p>
    <w:p w:rsidR="00805AE3" w:rsidRPr="00C72B84" w:rsidRDefault="00805AE3" w:rsidP="00805AE3">
      <w:pPr>
        <w:tabs>
          <w:tab w:val="left" w:pos="10992"/>
          <w:tab w:val="left" w:pos="11908"/>
          <w:tab w:val="left" w:pos="12824"/>
          <w:tab w:val="left" w:pos="13740"/>
          <w:tab w:val="left" w:pos="14656"/>
        </w:tabs>
        <w:jc w:val="center"/>
        <w:rPr>
          <w:b/>
          <w:bCs/>
          <w:sz w:val="20"/>
          <w:szCs w:val="20"/>
        </w:rPr>
      </w:pPr>
      <w:r w:rsidRPr="00C72B84">
        <w:rPr>
          <w:b/>
          <w:bCs/>
          <w:sz w:val="20"/>
          <w:szCs w:val="20"/>
        </w:rPr>
        <w:t>«Профилактика безнадзорности и правонарушений среди несовершеннолетних в Орловском районе на 2017-2022 годы»</w:t>
      </w:r>
    </w:p>
    <w:p w:rsidR="00805AE3" w:rsidRPr="00C72B84" w:rsidRDefault="00805AE3" w:rsidP="00805AE3">
      <w:pPr>
        <w:tabs>
          <w:tab w:val="left" w:pos="10992"/>
          <w:tab w:val="left" w:pos="11908"/>
          <w:tab w:val="left" w:pos="12824"/>
          <w:tab w:val="left" w:pos="13740"/>
          <w:tab w:val="left" w:pos="14656"/>
        </w:tabs>
        <w:jc w:val="center"/>
        <w:rPr>
          <w:b/>
          <w:bCs/>
          <w:sz w:val="20"/>
          <w:szCs w:val="20"/>
        </w:rPr>
      </w:pPr>
    </w:p>
    <w:tbl>
      <w:tblPr>
        <w:tblW w:w="0" w:type="auto"/>
        <w:tblInd w:w="75" w:type="dxa"/>
        <w:tblLayout w:type="fixed"/>
        <w:tblCellMar>
          <w:left w:w="75" w:type="dxa"/>
          <w:right w:w="75" w:type="dxa"/>
        </w:tblCellMar>
        <w:tblLook w:val="04A0" w:firstRow="1" w:lastRow="0" w:firstColumn="1" w:lastColumn="0" w:noHBand="0" w:noVBand="1"/>
      </w:tblPr>
      <w:tblGrid>
        <w:gridCol w:w="3624"/>
        <w:gridCol w:w="6299"/>
      </w:tblGrid>
      <w:tr w:rsidR="00805AE3" w:rsidRPr="00C72B84" w:rsidTr="00805AE3">
        <w:trPr>
          <w:trHeight w:val="400"/>
        </w:trPr>
        <w:tc>
          <w:tcPr>
            <w:tcW w:w="3624" w:type="dxa"/>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Ответственный исполнитель муниципальной</w:t>
            </w:r>
            <w:r w:rsidRPr="00C72B84">
              <w:rPr>
                <w:sz w:val="20"/>
                <w:szCs w:val="20"/>
              </w:rPr>
              <w:br/>
              <w:t xml:space="preserve">подпрограммы                                </w:t>
            </w:r>
          </w:p>
        </w:tc>
        <w:tc>
          <w:tcPr>
            <w:tcW w:w="6299" w:type="dxa"/>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Администрация Орловского района</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Соисполнители муниципальной подпрограммы  </w:t>
            </w:r>
          </w:p>
        </w:tc>
        <w:tc>
          <w:tcPr>
            <w:tcW w:w="6299"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Главный специалист, ответственный секретарь КДН и ЗП,  Орловское городское и сельское поселения, отделение полиции «Орловское» МО МВД «</w:t>
            </w:r>
            <w:proofErr w:type="spellStart"/>
            <w:r w:rsidRPr="00C72B84">
              <w:rPr>
                <w:sz w:val="20"/>
                <w:szCs w:val="20"/>
              </w:rPr>
              <w:t>Юрьянский</w:t>
            </w:r>
            <w:proofErr w:type="spellEnd"/>
            <w:r w:rsidRPr="00C72B84">
              <w:rPr>
                <w:sz w:val="20"/>
                <w:szCs w:val="20"/>
              </w:rPr>
              <w:t xml:space="preserve">», КОГБУЗ «Орловская ЦРБ», Орловский отдел социального обслуживания населения  «КОГАУСО  МКЦСОН в </w:t>
            </w:r>
            <w:proofErr w:type="spellStart"/>
            <w:r w:rsidRPr="00C72B84">
              <w:rPr>
                <w:sz w:val="20"/>
                <w:szCs w:val="20"/>
              </w:rPr>
              <w:t>Котельничском</w:t>
            </w:r>
            <w:proofErr w:type="spellEnd"/>
            <w:r w:rsidRPr="00C72B84">
              <w:rPr>
                <w:sz w:val="20"/>
                <w:szCs w:val="20"/>
              </w:rPr>
              <w:t xml:space="preserve"> районе»  </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Программно-целевые  инструменты</w:t>
            </w:r>
            <w:r w:rsidRPr="00C72B84">
              <w:rPr>
                <w:sz w:val="20"/>
                <w:szCs w:val="20"/>
              </w:rPr>
              <w:br/>
              <w:t xml:space="preserve">муниципальной подпрограммы                </w:t>
            </w:r>
          </w:p>
        </w:tc>
        <w:tc>
          <w:tcPr>
            <w:tcW w:w="6299"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Не предусмотрено </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Цели муниципальной подпрограммы           </w:t>
            </w:r>
          </w:p>
        </w:tc>
        <w:tc>
          <w:tcPr>
            <w:tcW w:w="6299" w:type="dxa"/>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Совершенствование системы профилактики безнадзорности и правонарушений несовершеннолетних;</w:t>
            </w:r>
          </w:p>
          <w:p w:rsidR="00805AE3" w:rsidRPr="00C72B84" w:rsidRDefault="00805AE3" w:rsidP="00805AE3">
            <w:pPr>
              <w:jc w:val="both"/>
              <w:rPr>
                <w:sz w:val="20"/>
                <w:szCs w:val="20"/>
              </w:rPr>
            </w:pPr>
            <w:r w:rsidRPr="00C72B84">
              <w:rPr>
                <w:sz w:val="20"/>
                <w:szCs w:val="20"/>
              </w:rPr>
              <w:t>Обеспечение межведомственного взаимодействия по защите прав и законных интересов несовершеннолетних</w:t>
            </w:r>
          </w:p>
        </w:tc>
      </w:tr>
      <w:tr w:rsidR="00805AE3" w:rsidRPr="00C72B84" w:rsidTr="00805AE3">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Задачи муниципальной подпрограммы         </w:t>
            </w:r>
          </w:p>
        </w:tc>
        <w:tc>
          <w:tcPr>
            <w:tcW w:w="6299" w:type="dxa"/>
            <w:tcBorders>
              <w:top w:val="nil"/>
              <w:left w:val="single" w:sz="4" w:space="0" w:color="auto"/>
              <w:bottom w:val="single" w:sz="4" w:space="0" w:color="auto"/>
              <w:right w:val="single" w:sz="4" w:space="0" w:color="auto"/>
            </w:tcBorders>
          </w:tcPr>
          <w:p w:rsidR="00805AE3" w:rsidRPr="00C72B84" w:rsidRDefault="00805AE3" w:rsidP="00805AE3">
            <w:pPr>
              <w:tabs>
                <w:tab w:val="left" w:pos="351"/>
              </w:tabs>
              <w:jc w:val="both"/>
              <w:rPr>
                <w:sz w:val="20"/>
                <w:szCs w:val="20"/>
              </w:rPr>
            </w:pPr>
            <w:r w:rsidRPr="00C72B84">
              <w:rPr>
                <w:sz w:val="20"/>
                <w:szCs w:val="20"/>
              </w:rPr>
              <w:t>- Организационные мероприятия по предупреждению безопасности правонарушений и антиобщественных действий несовершеннолетних;</w:t>
            </w:r>
          </w:p>
          <w:p w:rsidR="00805AE3" w:rsidRPr="00C72B84" w:rsidRDefault="00805AE3" w:rsidP="00805AE3">
            <w:pPr>
              <w:tabs>
                <w:tab w:val="left" w:pos="351"/>
              </w:tabs>
              <w:jc w:val="both"/>
              <w:rPr>
                <w:sz w:val="20"/>
                <w:szCs w:val="20"/>
              </w:rPr>
            </w:pPr>
            <w:r w:rsidRPr="00C72B84">
              <w:rPr>
                <w:sz w:val="20"/>
                <w:szCs w:val="20"/>
              </w:rPr>
              <w:t>- Предупреждение безнадзорности, правонарушений несовершеннолетних;</w:t>
            </w:r>
          </w:p>
          <w:p w:rsidR="00805AE3" w:rsidRPr="00C72B84" w:rsidRDefault="00805AE3" w:rsidP="00805AE3">
            <w:pPr>
              <w:tabs>
                <w:tab w:val="left" w:pos="351"/>
              </w:tabs>
              <w:jc w:val="both"/>
              <w:rPr>
                <w:sz w:val="20"/>
                <w:szCs w:val="20"/>
              </w:rPr>
            </w:pPr>
            <w:r w:rsidRPr="00C72B84">
              <w:rPr>
                <w:sz w:val="20"/>
                <w:szCs w:val="20"/>
              </w:rPr>
              <w:t>- Профориентация и трудоустройство несовершеннолетних;</w:t>
            </w:r>
          </w:p>
          <w:p w:rsidR="00805AE3" w:rsidRPr="00C72B84" w:rsidRDefault="00805AE3" w:rsidP="00805AE3">
            <w:pPr>
              <w:tabs>
                <w:tab w:val="left" w:pos="351"/>
              </w:tabs>
              <w:jc w:val="both"/>
              <w:rPr>
                <w:sz w:val="20"/>
                <w:szCs w:val="20"/>
              </w:rPr>
            </w:pPr>
            <w:r w:rsidRPr="00C72B84">
              <w:rPr>
                <w:sz w:val="20"/>
                <w:szCs w:val="20"/>
              </w:rPr>
              <w:t>- повышение эффективности в организации досуга, отдыха и занятости детей и подростков;</w:t>
            </w:r>
          </w:p>
          <w:p w:rsidR="00805AE3" w:rsidRPr="00C72B84" w:rsidRDefault="00805AE3" w:rsidP="00805AE3">
            <w:pPr>
              <w:tabs>
                <w:tab w:val="left" w:pos="351"/>
              </w:tabs>
              <w:jc w:val="both"/>
              <w:rPr>
                <w:sz w:val="20"/>
                <w:szCs w:val="20"/>
              </w:rPr>
            </w:pPr>
            <w:r w:rsidRPr="00C72B84">
              <w:rPr>
                <w:sz w:val="20"/>
                <w:szCs w:val="20"/>
              </w:rPr>
              <w:t>- повышение эффективности реабилитационных мероприятий в отношении семей и детей, находящихся в социально опасном положении.</w:t>
            </w:r>
          </w:p>
          <w:p w:rsidR="00805AE3" w:rsidRPr="00C72B84" w:rsidRDefault="00805AE3" w:rsidP="00805AE3">
            <w:pPr>
              <w:tabs>
                <w:tab w:val="left" w:pos="351"/>
              </w:tabs>
              <w:jc w:val="both"/>
              <w:rPr>
                <w:sz w:val="20"/>
                <w:szCs w:val="20"/>
              </w:rPr>
            </w:pPr>
            <w:r w:rsidRPr="00C72B84">
              <w:rPr>
                <w:sz w:val="20"/>
                <w:szCs w:val="20"/>
              </w:rPr>
              <w:t>- информационно-методические мероприятия</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Целевые     показатели      эффективности</w:t>
            </w:r>
            <w:r w:rsidRPr="00C72B84">
              <w:rPr>
                <w:sz w:val="20"/>
                <w:szCs w:val="20"/>
              </w:rPr>
              <w:br/>
              <w:t xml:space="preserve">реализации муниципальной подпрограммы     </w:t>
            </w:r>
          </w:p>
        </w:tc>
        <w:tc>
          <w:tcPr>
            <w:tcW w:w="6299" w:type="dxa"/>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Количество правонарушений, совершенных подростками;</w:t>
            </w:r>
          </w:p>
          <w:p w:rsidR="00805AE3" w:rsidRPr="00C72B84" w:rsidRDefault="00805AE3" w:rsidP="00805AE3">
            <w:pPr>
              <w:jc w:val="both"/>
              <w:rPr>
                <w:sz w:val="20"/>
                <w:szCs w:val="20"/>
              </w:rPr>
            </w:pPr>
            <w:r w:rsidRPr="00C72B84">
              <w:rPr>
                <w:sz w:val="20"/>
                <w:szCs w:val="20"/>
              </w:rPr>
              <w:t>Количество преступлений несовершеннолетних на 1 тыс. детского населения;</w:t>
            </w:r>
          </w:p>
          <w:p w:rsidR="00805AE3" w:rsidRPr="00C72B84" w:rsidRDefault="00805AE3" w:rsidP="00805AE3">
            <w:pPr>
              <w:jc w:val="both"/>
              <w:rPr>
                <w:sz w:val="20"/>
                <w:szCs w:val="20"/>
              </w:rPr>
            </w:pPr>
            <w:r w:rsidRPr="00C72B84">
              <w:rPr>
                <w:sz w:val="20"/>
                <w:szCs w:val="20"/>
              </w:rPr>
              <w:t>Количество несовершеннолетних, находящихся в социально опасном положении;</w:t>
            </w:r>
          </w:p>
          <w:p w:rsidR="00805AE3" w:rsidRPr="00C72B84" w:rsidRDefault="00805AE3" w:rsidP="00805AE3">
            <w:pPr>
              <w:jc w:val="both"/>
              <w:rPr>
                <w:sz w:val="20"/>
                <w:szCs w:val="20"/>
              </w:rPr>
            </w:pPr>
            <w:r w:rsidRPr="00C72B84">
              <w:rPr>
                <w:sz w:val="20"/>
                <w:szCs w:val="20"/>
              </w:rPr>
              <w:t>Количество семей, находящихся в социально опасном положении</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Этапы и сроки реализации муниципальной подпрограммы                                </w:t>
            </w:r>
          </w:p>
        </w:tc>
        <w:tc>
          <w:tcPr>
            <w:tcW w:w="6299"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color w:val="FF0000"/>
                <w:sz w:val="20"/>
                <w:szCs w:val="20"/>
              </w:rPr>
            </w:pPr>
            <w:r w:rsidRPr="00C72B84">
              <w:rPr>
                <w:sz w:val="20"/>
                <w:szCs w:val="20"/>
              </w:rPr>
              <w:t>2017 – 2021 годы</w:t>
            </w:r>
            <w:r w:rsidRPr="00C72B84">
              <w:rPr>
                <w:color w:val="FF0000"/>
                <w:sz w:val="20"/>
                <w:szCs w:val="20"/>
              </w:rPr>
              <w:t xml:space="preserve"> </w:t>
            </w:r>
          </w:p>
          <w:p w:rsidR="00805AE3" w:rsidRPr="00C72B84" w:rsidRDefault="00805AE3" w:rsidP="00805AE3">
            <w:pPr>
              <w:widowControl w:val="0"/>
              <w:autoSpaceDE w:val="0"/>
              <w:autoSpaceDN w:val="0"/>
              <w:adjustRightInd w:val="0"/>
              <w:rPr>
                <w:sz w:val="20"/>
                <w:szCs w:val="20"/>
              </w:rPr>
            </w:pPr>
            <w:r w:rsidRPr="00C72B84">
              <w:rPr>
                <w:sz w:val="20"/>
                <w:szCs w:val="20"/>
              </w:rPr>
              <w:t>Разделение на этапы не предусмотрено</w:t>
            </w:r>
          </w:p>
        </w:tc>
      </w:tr>
      <w:tr w:rsidR="00805AE3" w:rsidRPr="00C72B84" w:rsidTr="00805AE3">
        <w:trPr>
          <w:trHeight w:val="400"/>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Объемы    ассигнований    муниципальной</w:t>
            </w:r>
            <w:r w:rsidRPr="00C72B84">
              <w:rPr>
                <w:sz w:val="20"/>
                <w:szCs w:val="20"/>
              </w:rPr>
              <w:br/>
              <w:t xml:space="preserve">подпрограммы                                </w:t>
            </w:r>
          </w:p>
        </w:tc>
        <w:tc>
          <w:tcPr>
            <w:tcW w:w="6299"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 xml:space="preserve">Местный бюджет </w:t>
            </w:r>
          </w:p>
          <w:p w:rsidR="00805AE3" w:rsidRPr="00C72B84" w:rsidRDefault="00805AE3" w:rsidP="00805AE3">
            <w:pPr>
              <w:widowControl w:val="0"/>
              <w:autoSpaceDE w:val="0"/>
              <w:autoSpaceDN w:val="0"/>
              <w:adjustRightInd w:val="0"/>
              <w:rPr>
                <w:sz w:val="20"/>
                <w:szCs w:val="20"/>
              </w:rPr>
            </w:pPr>
            <w:r w:rsidRPr="00C72B84">
              <w:rPr>
                <w:sz w:val="20"/>
                <w:szCs w:val="20"/>
              </w:rPr>
              <w:t>2017 год - 8000 рублей</w:t>
            </w:r>
          </w:p>
          <w:p w:rsidR="00805AE3" w:rsidRPr="00C72B84" w:rsidRDefault="00805AE3" w:rsidP="00805AE3">
            <w:pPr>
              <w:widowControl w:val="0"/>
              <w:autoSpaceDE w:val="0"/>
              <w:autoSpaceDN w:val="0"/>
              <w:adjustRightInd w:val="0"/>
              <w:rPr>
                <w:sz w:val="20"/>
                <w:szCs w:val="20"/>
              </w:rPr>
            </w:pPr>
            <w:r w:rsidRPr="00C72B84">
              <w:rPr>
                <w:sz w:val="20"/>
                <w:szCs w:val="20"/>
              </w:rPr>
              <w:t>2018 год - 10000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2019 год - 10000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2020 год – 10000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2021 год – 10000 рублей</w:t>
            </w:r>
          </w:p>
          <w:p w:rsidR="00805AE3" w:rsidRPr="00C72B84" w:rsidRDefault="00805AE3" w:rsidP="00805AE3">
            <w:pPr>
              <w:widowControl w:val="0"/>
              <w:autoSpaceDE w:val="0"/>
              <w:autoSpaceDN w:val="0"/>
              <w:adjustRightInd w:val="0"/>
              <w:rPr>
                <w:sz w:val="20"/>
                <w:szCs w:val="20"/>
              </w:rPr>
            </w:pPr>
            <w:r w:rsidRPr="00C72B84">
              <w:rPr>
                <w:sz w:val="20"/>
                <w:szCs w:val="20"/>
              </w:rPr>
              <w:t>2022 год – 10000 рублей</w:t>
            </w:r>
          </w:p>
        </w:tc>
      </w:tr>
      <w:tr w:rsidR="00805AE3" w:rsidRPr="00C72B84" w:rsidTr="00805AE3">
        <w:trPr>
          <w:trHeight w:val="276"/>
        </w:trPr>
        <w:tc>
          <w:tcPr>
            <w:tcW w:w="3624" w:type="dxa"/>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rPr>
                <w:sz w:val="20"/>
                <w:szCs w:val="20"/>
              </w:rPr>
            </w:pPr>
            <w:r w:rsidRPr="00C72B84">
              <w:rPr>
                <w:sz w:val="20"/>
                <w:szCs w:val="20"/>
              </w:rPr>
              <w:t>Ожидаемые конечные результаты  реализации</w:t>
            </w:r>
            <w:r w:rsidRPr="00C72B84">
              <w:rPr>
                <w:sz w:val="20"/>
                <w:szCs w:val="20"/>
              </w:rPr>
              <w:br/>
              <w:t xml:space="preserve">муниципальной подпрограммы                </w:t>
            </w:r>
          </w:p>
        </w:tc>
        <w:tc>
          <w:tcPr>
            <w:tcW w:w="6299" w:type="dxa"/>
            <w:tcBorders>
              <w:top w:val="nil"/>
              <w:left w:val="single" w:sz="4" w:space="0" w:color="auto"/>
              <w:bottom w:val="single" w:sz="4" w:space="0" w:color="auto"/>
              <w:right w:val="single" w:sz="4" w:space="0" w:color="auto"/>
            </w:tcBorders>
          </w:tcPr>
          <w:p w:rsidR="00805AE3" w:rsidRPr="00C72B84" w:rsidRDefault="00805AE3" w:rsidP="00805AE3">
            <w:pPr>
              <w:jc w:val="both"/>
              <w:rPr>
                <w:sz w:val="20"/>
                <w:szCs w:val="20"/>
              </w:rPr>
            </w:pPr>
            <w:r w:rsidRPr="00C72B84">
              <w:rPr>
                <w:sz w:val="20"/>
                <w:szCs w:val="20"/>
              </w:rPr>
              <w:t>Снижение числа правонарушений, совершенных несовершеннолетними с 86 правонарушений в 2015 году до 2022 – 70 правонарушений;</w:t>
            </w:r>
          </w:p>
          <w:p w:rsidR="00805AE3" w:rsidRPr="00C72B84" w:rsidRDefault="00805AE3" w:rsidP="00805AE3">
            <w:pPr>
              <w:jc w:val="both"/>
              <w:rPr>
                <w:sz w:val="20"/>
                <w:szCs w:val="20"/>
              </w:rPr>
            </w:pPr>
            <w:r w:rsidRPr="00C72B84">
              <w:rPr>
                <w:sz w:val="20"/>
                <w:szCs w:val="20"/>
              </w:rPr>
              <w:t xml:space="preserve">Снижение количества преступлений несовершеннолетних на 1 тыс. детского населения с 2,5 преступлений в 2015 до 2,1 преступления к 2022 году  </w:t>
            </w:r>
          </w:p>
          <w:p w:rsidR="00805AE3" w:rsidRPr="00C72B84" w:rsidRDefault="00805AE3" w:rsidP="00805AE3">
            <w:pPr>
              <w:jc w:val="both"/>
              <w:rPr>
                <w:sz w:val="20"/>
                <w:szCs w:val="20"/>
              </w:rPr>
            </w:pPr>
            <w:r w:rsidRPr="00C72B84">
              <w:rPr>
                <w:sz w:val="20"/>
                <w:szCs w:val="20"/>
              </w:rPr>
              <w:t xml:space="preserve">Снижение количества несовершеннолетних, находящихся в социально опасном положении; с 2015 -  40 несовершеннолетних к 2022 - 35 несовершеннолетних;   </w:t>
            </w:r>
          </w:p>
          <w:p w:rsidR="00805AE3" w:rsidRPr="00C72B84" w:rsidRDefault="00805AE3" w:rsidP="00805AE3">
            <w:pPr>
              <w:jc w:val="both"/>
              <w:rPr>
                <w:sz w:val="20"/>
                <w:szCs w:val="20"/>
              </w:rPr>
            </w:pPr>
            <w:r w:rsidRPr="00C72B84">
              <w:rPr>
                <w:sz w:val="20"/>
                <w:szCs w:val="20"/>
              </w:rPr>
              <w:t>Снижение количества семей, находящихся в социально опасном положении с 2015 -   48 семей    к 2022 – 40 семей</w:t>
            </w:r>
          </w:p>
        </w:tc>
      </w:tr>
    </w:tbl>
    <w:p w:rsidR="00805AE3" w:rsidRPr="00C72B84" w:rsidRDefault="00805AE3" w:rsidP="00805AE3">
      <w:pPr>
        <w:shd w:val="clear" w:color="auto" w:fill="FFFFFF"/>
        <w:tabs>
          <w:tab w:val="left" w:pos="10992"/>
          <w:tab w:val="left" w:pos="11908"/>
          <w:tab w:val="left" w:pos="12824"/>
          <w:tab w:val="left" w:pos="13740"/>
          <w:tab w:val="left" w:pos="14656"/>
        </w:tabs>
        <w:jc w:val="center"/>
        <w:rPr>
          <w:b/>
          <w:bCs/>
          <w:sz w:val="20"/>
          <w:szCs w:val="20"/>
        </w:rPr>
      </w:pPr>
    </w:p>
    <w:p w:rsidR="00805AE3" w:rsidRPr="00C72B84" w:rsidRDefault="00805AE3" w:rsidP="00805AE3">
      <w:pPr>
        <w:shd w:val="clear" w:color="auto" w:fill="FFFFFF"/>
        <w:tabs>
          <w:tab w:val="left" w:pos="10992"/>
          <w:tab w:val="left" w:pos="11908"/>
          <w:tab w:val="left" w:pos="12824"/>
          <w:tab w:val="left" w:pos="13740"/>
          <w:tab w:val="left" w:pos="14656"/>
        </w:tabs>
        <w:jc w:val="center"/>
        <w:rPr>
          <w:b/>
          <w:bCs/>
          <w:color w:val="000000"/>
          <w:sz w:val="20"/>
          <w:szCs w:val="20"/>
        </w:rPr>
      </w:pPr>
      <w:r w:rsidRPr="00C72B84">
        <w:rPr>
          <w:b/>
          <w:bCs/>
          <w:sz w:val="20"/>
          <w:szCs w:val="20"/>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805AE3" w:rsidRPr="00C72B84" w:rsidRDefault="00805AE3" w:rsidP="00805AE3">
      <w:pPr>
        <w:shd w:val="clear" w:color="auto" w:fill="FFFFFF"/>
        <w:tabs>
          <w:tab w:val="left" w:pos="10992"/>
          <w:tab w:val="left" w:pos="11908"/>
          <w:tab w:val="left" w:pos="12824"/>
          <w:tab w:val="left" w:pos="13740"/>
          <w:tab w:val="left" w:pos="14656"/>
        </w:tabs>
        <w:jc w:val="both"/>
        <w:rPr>
          <w:sz w:val="20"/>
          <w:szCs w:val="20"/>
        </w:rPr>
      </w:pPr>
      <w:r w:rsidRPr="00C72B84">
        <w:rPr>
          <w:sz w:val="20"/>
          <w:szCs w:val="20"/>
        </w:rPr>
        <w:t xml:space="preserve">Безнадзорность и беспризорность детей и подростков продолжают оставаться характерным признаком современного общества. </w:t>
      </w:r>
    </w:p>
    <w:p w:rsidR="00805AE3" w:rsidRPr="00C72B84" w:rsidRDefault="00805AE3" w:rsidP="00805AE3">
      <w:pPr>
        <w:jc w:val="both"/>
        <w:rPr>
          <w:sz w:val="20"/>
          <w:szCs w:val="20"/>
        </w:rPr>
      </w:pPr>
      <w:r w:rsidRPr="00C72B84">
        <w:rPr>
          <w:sz w:val="20"/>
          <w:szCs w:val="20"/>
        </w:rPr>
        <w:t>В 2018 году всего на персонифицированном учете  несовершеннолетних – 60, из них не обучается и не работает – 1, удельный вес  числа занятых к числу состоящих на учете (%) – 1.6.  Занятость детей и подростков в 2018 году определена планами учебных заведений города и района.</w:t>
      </w:r>
    </w:p>
    <w:p w:rsidR="00805AE3" w:rsidRPr="00C72B84" w:rsidRDefault="00805AE3" w:rsidP="00805AE3">
      <w:pPr>
        <w:tabs>
          <w:tab w:val="left" w:pos="142"/>
          <w:tab w:val="left" w:pos="284"/>
        </w:tabs>
        <w:jc w:val="both"/>
        <w:rPr>
          <w:sz w:val="20"/>
          <w:szCs w:val="20"/>
        </w:rPr>
      </w:pPr>
      <w:r w:rsidRPr="00C72B84">
        <w:rPr>
          <w:sz w:val="20"/>
          <w:szCs w:val="20"/>
        </w:rPr>
        <w:lastRenderedPageBreak/>
        <w:t>По информации КОГБУЗ «</w:t>
      </w:r>
      <w:proofErr w:type="gramStart"/>
      <w:r w:rsidRPr="00C72B84">
        <w:rPr>
          <w:sz w:val="20"/>
          <w:szCs w:val="20"/>
        </w:rPr>
        <w:t>Орловская</w:t>
      </w:r>
      <w:proofErr w:type="gramEnd"/>
      <w:r w:rsidRPr="00C72B84">
        <w:rPr>
          <w:sz w:val="20"/>
          <w:szCs w:val="20"/>
        </w:rPr>
        <w:t xml:space="preserve"> ЦРБ» на 31.12.2018 года в районе проживает 1928 несовершеннолетних и еще 99 учащийся Орловского СУВУ. На территории района 8 школ из них 5 основных школ и 3 средних полных общих, два учреждения дополнительного образования, школа искусств. Два учреждения профессионального образования и </w:t>
      </w:r>
      <w:proofErr w:type="gramStart"/>
      <w:r w:rsidRPr="00C72B84">
        <w:rPr>
          <w:sz w:val="20"/>
          <w:szCs w:val="20"/>
        </w:rPr>
        <w:t>Орловское</w:t>
      </w:r>
      <w:proofErr w:type="gramEnd"/>
      <w:r w:rsidRPr="00C72B84">
        <w:rPr>
          <w:sz w:val="20"/>
          <w:szCs w:val="20"/>
        </w:rPr>
        <w:t xml:space="preserve"> СУВУ ЗТ. </w:t>
      </w:r>
    </w:p>
    <w:p w:rsidR="00805AE3" w:rsidRPr="00C72B84" w:rsidRDefault="00805AE3" w:rsidP="00805AE3">
      <w:pPr>
        <w:tabs>
          <w:tab w:val="left" w:pos="142"/>
          <w:tab w:val="left" w:pos="284"/>
        </w:tabs>
        <w:jc w:val="both"/>
        <w:rPr>
          <w:sz w:val="20"/>
          <w:szCs w:val="20"/>
        </w:rPr>
      </w:pPr>
      <w:proofErr w:type="gramStart"/>
      <w:r w:rsidRPr="00C72B84">
        <w:rPr>
          <w:sz w:val="20"/>
          <w:szCs w:val="20"/>
        </w:rPr>
        <w:t>Большинство несовершеннолетних заняты в кружках и секциях в учреждениях профессионального образования города, все учащиеся Орловского СУВУ заняты в кружках и секциях при училище, 13 несовершеннолетние общеобразовательных школ заняты досуговой деятельностью,  в ОКП и ПТ досуговой деятельностью заняты 2 человека из 6, в ОВСХК- 1 и 1.</w:t>
      </w:r>
      <w:proofErr w:type="gramEnd"/>
    </w:p>
    <w:p w:rsidR="00805AE3" w:rsidRPr="00C72B84" w:rsidRDefault="00805AE3" w:rsidP="00805AE3">
      <w:pPr>
        <w:jc w:val="both"/>
        <w:rPr>
          <w:sz w:val="20"/>
          <w:szCs w:val="20"/>
        </w:rPr>
      </w:pPr>
      <w:r w:rsidRPr="00C72B84">
        <w:rPr>
          <w:sz w:val="20"/>
          <w:szCs w:val="20"/>
        </w:rPr>
        <w:t>Кроме того, несовершеннолетние занимаются в кружках и клубах по интересам в Орловском Центре культуры и досуга, в домах культуры Орловского сельского поселения соответственно, так же подростки заняты в кружках и клубах созданных при библиотеках района.</w:t>
      </w:r>
    </w:p>
    <w:p w:rsidR="00805AE3" w:rsidRPr="00C72B84" w:rsidRDefault="00805AE3" w:rsidP="00805AE3">
      <w:pPr>
        <w:jc w:val="both"/>
        <w:rPr>
          <w:sz w:val="20"/>
          <w:szCs w:val="20"/>
        </w:rPr>
      </w:pPr>
      <w:r w:rsidRPr="00C72B84">
        <w:rPr>
          <w:sz w:val="20"/>
          <w:szCs w:val="20"/>
        </w:rPr>
        <w:t xml:space="preserve">В большинстве своем несовершеннолетние, состоявшие на учетах в учреждениях системы профилактики, посещают кружки и секции. </w:t>
      </w:r>
    </w:p>
    <w:p w:rsidR="00805AE3" w:rsidRPr="00C72B84" w:rsidRDefault="00805AE3" w:rsidP="00805AE3">
      <w:pPr>
        <w:jc w:val="both"/>
        <w:rPr>
          <w:sz w:val="20"/>
          <w:szCs w:val="20"/>
        </w:rPr>
      </w:pPr>
      <w:r w:rsidRPr="00C72B84">
        <w:rPr>
          <w:sz w:val="20"/>
          <w:szCs w:val="20"/>
        </w:rPr>
        <w:t>В 2018 году было трудоустроено 71 подросток, желающие трудоустроиться в свободное от учебы время. Израсходовано средств регионального бюджета 76 тыс. руб., местного бюджета 30, 5 тыс. руб., средств работодателя – 97,2 тыс. руб.</w:t>
      </w:r>
    </w:p>
    <w:p w:rsidR="00805AE3" w:rsidRPr="00C72B84" w:rsidRDefault="00805AE3" w:rsidP="00805AE3">
      <w:pPr>
        <w:jc w:val="both"/>
        <w:rPr>
          <w:sz w:val="20"/>
          <w:szCs w:val="20"/>
        </w:rPr>
      </w:pPr>
      <w:r w:rsidRPr="00C72B84">
        <w:rPr>
          <w:sz w:val="20"/>
          <w:szCs w:val="20"/>
        </w:rPr>
        <w:t>В рамках муниципальной Программы «Профилактика правонарушений в муниципальном образовании Орловский муниципальный район» на 2017-2022 годы, КДН и ЗП  проведено:</w:t>
      </w:r>
    </w:p>
    <w:p w:rsidR="00805AE3" w:rsidRPr="00C72B84" w:rsidRDefault="00805AE3" w:rsidP="00805AE3">
      <w:pPr>
        <w:jc w:val="both"/>
        <w:rPr>
          <w:sz w:val="20"/>
          <w:szCs w:val="20"/>
        </w:rPr>
      </w:pPr>
      <w:r w:rsidRPr="00C72B84">
        <w:rPr>
          <w:sz w:val="20"/>
          <w:szCs w:val="20"/>
        </w:rPr>
        <w:t>- 22 октября - 27 ноября  2018 года проведен районный конкурс «Мир без наркотиков глазами детей»  в преддверии  Международного дня борьбы с употреблением наркотиков и их незаконным оборотом 26 июня.</w:t>
      </w:r>
    </w:p>
    <w:p w:rsidR="00805AE3" w:rsidRPr="00C72B84" w:rsidRDefault="00805AE3" w:rsidP="00805AE3">
      <w:pPr>
        <w:jc w:val="both"/>
        <w:rPr>
          <w:sz w:val="20"/>
          <w:szCs w:val="20"/>
        </w:rPr>
      </w:pPr>
      <w:r w:rsidRPr="00C72B84">
        <w:rPr>
          <w:sz w:val="20"/>
          <w:szCs w:val="20"/>
        </w:rPr>
        <w:t>- 29 ноября 2018 года проведен районный фестиваль «За здоровый образ жизни»</w:t>
      </w:r>
    </w:p>
    <w:p w:rsidR="00805AE3" w:rsidRPr="00C72B84" w:rsidRDefault="00805AE3" w:rsidP="00805AE3">
      <w:pPr>
        <w:jc w:val="both"/>
        <w:rPr>
          <w:sz w:val="20"/>
          <w:szCs w:val="20"/>
        </w:rPr>
      </w:pPr>
      <w:r w:rsidRPr="00C72B84">
        <w:rPr>
          <w:sz w:val="20"/>
          <w:szCs w:val="20"/>
        </w:rPr>
        <w:t>На основании постановления главы администрации района № 343 от 22.05.2018 г. «О проведении этапов межведомственной акции «Подросток» на территории Орловского района в 2018 году», на территории района проведено 4 этапа межведомственной профилактической акции «Подросток». Субъекты системы профилактики принимали участие в проведении данной акции. В периоды проведения данных мероприятий проверялись неблагополучные семьи, имеющие на иждивении несовершеннолетних детей, подростки, состоящие на учете ПДН, проводились беседы в образовательных учреждениях и дошкольных учреждениях района с учащимися и родителями, с представителями торговых организаций, педагогических коллективов, принимались меры по вовлечению подростков в досуговую занятость.</w:t>
      </w:r>
    </w:p>
    <w:p w:rsidR="00805AE3" w:rsidRPr="00C72B84" w:rsidRDefault="00805AE3" w:rsidP="00805AE3">
      <w:pPr>
        <w:jc w:val="both"/>
        <w:rPr>
          <w:sz w:val="20"/>
          <w:szCs w:val="20"/>
        </w:rPr>
      </w:pPr>
      <w:r w:rsidRPr="00C72B84">
        <w:rPr>
          <w:sz w:val="20"/>
          <w:szCs w:val="20"/>
        </w:rPr>
        <w:t>За период проведения мероприятий в мае-июне 2018 года 9 родителей, ненадлежащим образом исполняющие родительские обязанности, привлечены к административной ответственности по ст. 5.35 ч. 1 КоАП РФ,  1 человек привлечен к ответственности по ст.6.1.1 КоАП РФ за нанесение побоев малолетнему ребёнку своей сожительницы. Проведено 42 беседы.</w:t>
      </w:r>
    </w:p>
    <w:p w:rsidR="00805AE3" w:rsidRPr="00C72B84" w:rsidRDefault="00805AE3" w:rsidP="00805AE3">
      <w:pPr>
        <w:jc w:val="both"/>
        <w:rPr>
          <w:sz w:val="20"/>
          <w:szCs w:val="20"/>
        </w:rPr>
      </w:pPr>
      <w:r w:rsidRPr="00C72B84">
        <w:rPr>
          <w:bCs/>
          <w:sz w:val="20"/>
          <w:szCs w:val="20"/>
        </w:rPr>
        <w:t>Реализован комплекс мер, направленных на предупреждение преступлений в отношении несовершеннолетних и профилактику семейного неблагополучия</w:t>
      </w:r>
      <w:r w:rsidRPr="00C72B84">
        <w:rPr>
          <w:sz w:val="20"/>
          <w:szCs w:val="20"/>
        </w:rPr>
        <w:t xml:space="preserve">. ОП «Орловское» организована работа по профилактике преступлений, совершенных несовершеннолетними, и в отношении последних, регулярно проводится анализ преступности, отслеживаются  негативные тенденции, инициируется принятие необходимых мер, направленных на их нейтрализацию. Вопросы межведомственного взаимодействия и правоприменительной практики на регулярной основе обсуждались на совместных совещаниях. Усилен </w:t>
      </w:r>
      <w:proofErr w:type="gramStart"/>
      <w:r w:rsidRPr="00C72B84">
        <w:rPr>
          <w:sz w:val="20"/>
          <w:szCs w:val="20"/>
        </w:rPr>
        <w:t>контроль за</w:t>
      </w:r>
      <w:proofErr w:type="gramEnd"/>
      <w:r w:rsidRPr="00C72B84">
        <w:rPr>
          <w:sz w:val="20"/>
          <w:szCs w:val="20"/>
        </w:rPr>
        <w:t xml:space="preserve"> работой всех подразделений отделения полиции по предупреждению противоправного поведения несовершеннолетних и совершения в отношении них преступлений. Проведены своевременные и результативные оперативно-розыскные мероприятия, направленные на выявление лиц, совершивших преступления. Не реже 1 раза в квартал заслушивались руководители подразделений об осуществлении мероприятий в этом направлении деятельности. </w:t>
      </w:r>
      <w:proofErr w:type="gramStart"/>
      <w:r w:rsidRPr="00C72B84">
        <w:rPr>
          <w:sz w:val="20"/>
          <w:szCs w:val="20"/>
        </w:rPr>
        <w:t>Выработан механизм и процедура выявления детей, вовлеченных в преступную деятельность, оказавшимся жертвами насилия или жестокого обращения в семье, воспитательных и образовательных учреждениях.</w:t>
      </w:r>
      <w:proofErr w:type="gramEnd"/>
      <w:r w:rsidRPr="00C72B84">
        <w:rPr>
          <w:sz w:val="20"/>
          <w:szCs w:val="20"/>
        </w:rPr>
        <w:t xml:space="preserve"> В организацию и проведение индивидуальной профилактической работы с несовершеннолетними и семьями, находящимися в социально-опасном положении внесены коррективы, используются новые формы и методы конкретной профилактики. Принимаются меры по повышению качества этой работы. Сотрудниками ОП, субъектами системы профилактики района реализован комплекс мер, направленный на предупреждение подростковой преступности, профилактику семейного неблагополучия, предотвращения насилия в отношении детей. Одной из профилактических мер предупреждения неблагополучия в семье является привлечение родителей к административной ответственности за ненадлежащее исполнение родительских обязанностей. За отчетный период выявлено 84 административных правонарушения по ч.1 ст. 5.35 КоАП РФ (ненадлежащее воспитание и содержание ребенка). Выявлены и привлечены к ответственности по ст.6.1.1 КоАП РФ 3 взрослых лица, нанёсшие побои детям, из них 1- законный представитель, 2 – совместно проживающие с ними лица. При проведении собраний перед населением, бесед в учреждениях образования обращалось внимание на создание благоприятных условий для воспитания детей в семьях, школах, разъяснялись положения действующего законодательства, предусматривающего ответственность за совершение преступлений и правонарушений в отношении несовершеннолетних. </w:t>
      </w:r>
      <w:proofErr w:type="gramStart"/>
      <w:r w:rsidRPr="00C72B84">
        <w:rPr>
          <w:sz w:val="20"/>
          <w:szCs w:val="20"/>
        </w:rPr>
        <w:t>Личный состав ОП нацелен на раннее выявление семейного неблагополучия, в том числе взрослых лиц, оказывающих отрицательное влияние на детей, при этом особое внимание уделяется категории лиц судимых за совершение преступлений против жизни и здоровья.</w:t>
      </w:r>
      <w:proofErr w:type="gramEnd"/>
      <w:r w:rsidRPr="00C72B84">
        <w:rPr>
          <w:sz w:val="20"/>
          <w:szCs w:val="20"/>
        </w:rPr>
        <w:t xml:space="preserve"> С </w:t>
      </w:r>
      <w:proofErr w:type="spellStart"/>
      <w:r w:rsidRPr="00C72B84">
        <w:rPr>
          <w:sz w:val="20"/>
          <w:szCs w:val="20"/>
        </w:rPr>
        <w:t>Котельничским</w:t>
      </w:r>
      <w:proofErr w:type="spellEnd"/>
      <w:r w:rsidRPr="00C72B84">
        <w:rPr>
          <w:sz w:val="20"/>
          <w:szCs w:val="20"/>
        </w:rPr>
        <w:t xml:space="preserve"> МСО СУ СК организовано взаимодействие в части получения информации о преступлениях, совершенных в отношении несовершеннолетних, фактах семейного неблагополучия. Сотрудниками ПДН, УУП, ОУР  на постоянной основе проводилась разъяснительная работа с родителями о необходимости надлежащего исполнения </w:t>
      </w:r>
      <w:r w:rsidRPr="00C72B84">
        <w:rPr>
          <w:sz w:val="20"/>
          <w:szCs w:val="20"/>
        </w:rPr>
        <w:lastRenderedPageBreak/>
        <w:t xml:space="preserve">родительских обязанностей. Проводилась работа с детьми и родителями по личной безопасности несовершеннолетних. Ежемесячно осуществлялись комплексные выходы в семьи группы риска, в том числе состоящих на учете в ПДН, в ходе которых проверялись условия проживания детей, проводилась профилактическая работа, сверка с учреждениями здравоохранения, с дошкольными учреждениями, образовательными учреждениями по выявлению фактов криминального характера в отношении подростков со стороны родителей и иных лиц. Организовано взаимодействие с социальными педагогами образовательных учреждений по выявлению преступных посягательств в отношении детей. Совместно со специалистом по опеке и попечительству осуществлялись ежемесячные проверки условий проживания детей в приемных семьях, с целью выявления фактов жестокого обращения. Ежемесячно в образовательных коллективах проводились профилактические мероприятия с </w:t>
      </w:r>
      <w:proofErr w:type="spellStart"/>
      <w:r w:rsidRPr="00C72B84">
        <w:rPr>
          <w:sz w:val="20"/>
          <w:szCs w:val="20"/>
        </w:rPr>
        <w:t>пед</w:t>
      </w:r>
      <w:proofErr w:type="spellEnd"/>
      <w:r w:rsidRPr="00C72B84">
        <w:rPr>
          <w:sz w:val="20"/>
          <w:szCs w:val="20"/>
        </w:rPr>
        <w:t>. коллективами, родителями и учащимися по профилактике преступных посягательств в отношении несовершеннолетних, по профилактике самовольных уходов.</w:t>
      </w:r>
    </w:p>
    <w:p w:rsidR="00805AE3" w:rsidRPr="00C72B84" w:rsidRDefault="00805AE3" w:rsidP="00805AE3">
      <w:pPr>
        <w:jc w:val="both"/>
        <w:rPr>
          <w:sz w:val="20"/>
          <w:szCs w:val="20"/>
        </w:rPr>
      </w:pPr>
      <w:r w:rsidRPr="00C72B84">
        <w:rPr>
          <w:sz w:val="20"/>
          <w:szCs w:val="20"/>
        </w:rPr>
        <w:t>В результате проведенных мероприятий выявлено 2 родителя, совершивших преступные посягательства в отношении своих несовершеннолетних детей.</w:t>
      </w:r>
    </w:p>
    <w:p w:rsidR="00805AE3" w:rsidRPr="00C72B84" w:rsidRDefault="00805AE3" w:rsidP="00805AE3">
      <w:pPr>
        <w:jc w:val="both"/>
        <w:rPr>
          <w:sz w:val="20"/>
          <w:szCs w:val="20"/>
        </w:rPr>
      </w:pPr>
      <w:r w:rsidRPr="00C72B84">
        <w:rPr>
          <w:bCs/>
          <w:sz w:val="20"/>
          <w:szCs w:val="20"/>
        </w:rPr>
        <w:t xml:space="preserve">Субъектами системы профилактики </w:t>
      </w:r>
      <w:r w:rsidRPr="00C72B84">
        <w:rPr>
          <w:sz w:val="20"/>
          <w:szCs w:val="20"/>
        </w:rPr>
        <w:t xml:space="preserve"> постоянно проводится работа по предупреждению и профилактике употребления несовершеннолетними спиртных напитков, а также наркотических и психотропных веществ.   </w:t>
      </w:r>
      <w:proofErr w:type="gramStart"/>
      <w:r w:rsidRPr="00C72B84">
        <w:rPr>
          <w:sz w:val="20"/>
          <w:szCs w:val="20"/>
        </w:rPr>
        <w:t xml:space="preserve">В </w:t>
      </w:r>
      <w:smartTag w:uri="urn:schemas-microsoft-com:office:smarttags" w:element="metricconverter">
        <w:smartTagPr>
          <w:attr w:name="ProductID" w:val="2018 г"/>
        </w:smartTagPr>
        <w:r w:rsidRPr="00C72B84">
          <w:rPr>
            <w:sz w:val="20"/>
            <w:szCs w:val="20"/>
          </w:rPr>
          <w:t>2018 г</w:t>
        </w:r>
      </w:smartTag>
      <w:r w:rsidRPr="00C72B84">
        <w:rPr>
          <w:sz w:val="20"/>
          <w:szCs w:val="20"/>
        </w:rPr>
        <w:t>.</w:t>
      </w:r>
      <w:r w:rsidRPr="00C72B84">
        <w:rPr>
          <w:bCs/>
          <w:sz w:val="20"/>
          <w:szCs w:val="20"/>
        </w:rPr>
        <w:t xml:space="preserve"> в образовательных учреждениях города и района ежемесячно проводилась работа по предупреждению распространения наркомании среди молодежи, только отделением полиции «Орловское» проведено 148 беседы с разъяснением мер ответственности за хранение, употребление и сбыт наркотических средств, последствиях для жизни и здоровья от их употребления, организованы просмотры фильмов, направленных на предупреждение наркомании и пьянства.</w:t>
      </w:r>
      <w:r w:rsidRPr="00C72B84">
        <w:rPr>
          <w:sz w:val="20"/>
          <w:szCs w:val="20"/>
        </w:rPr>
        <w:t xml:space="preserve"> </w:t>
      </w:r>
      <w:proofErr w:type="gramEnd"/>
    </w:p>
    <w:p w:rsidR="00805AE3" w:rsidRPr="00C72B84" w:rsidRDefault="00805AE3" w:rsidP="00805AE3">
      <w:pPr>
        <w:jc w:val="both"/>
        <w:rPr>
          <w:sz w:val="20"/>
          <w:szCs w:val="20"/>
        </w:rPr>
      </w:pPr>
      <w:r w:rsidRPr="00C72B84">
        <w:rPr>
          <w:sz w:val="20"/>
          <w:szCs w:val="20"/>
        </w:rPr>
        <w:t xml:space="preserve">В каждом случае выявления подростков, допустивших факты потребления наркотических, </w:t>
      </w:r>
      <w:proofErr w:type="spellStart"/>
      <w:r w:rsidRPr="00C72B84">
        <w:rPr>
          <w:sz w:val="20"/>
          <w:szCs w:val="20"/>
        </w:rPr>
        <w:t>психоактивных</w:t>
      </w:r>
      <w:proofErr w:type="spellEnd"/>
      <w:r w:rsidRPr="00C72B84">
        <w:rPr>
          <w:sz w:val="20"/>
          <w:szCs w:val="20"/>
        </w:rPr>
        <w:t xml:space="preserve"> и одурманивающих веще</w:t>
      </w:r>
      <w:proofErr w:type="gramStart"/>
      <w:r w:rsidRPr="00C72B84">
        <w:rPr>
          <w:sz w:val="20"/>
          <w:szCs w:val="20"/>
        </w:rPr>
        <w:t>ств пр</w:t>
      </w:r>
      <w:proofErr w:type="gramEnd"/>
      <w:r w:rsidRPr="00C72B84">
        <w:rPr>
          <w:sz w:val="20"/>
          <w:szCs w:val="20"/>
        </w:rPr>
        <w:t xml:space="preserve">оводился анализ причин и условий им способствующих, в отношении указанной категории лиц своевременно и в полном объеме осуществлялся комплекс индивидуально-профилактических мероприятий. В случаях выявления лиц, в отношении которых имелись достаточные основания полагать, что они находятся в состоянии наркотического или иного токсического опьянения, они незамедлительно направлялись в медицинскую организацию для оказания медицинской помощи, а также, при необходимости, в установленном порядке для медицинского освидетельствования. В мае, августе 2018 года во всех образовательных школах района на расширенных педсоветах с участием родителей проведены профилактические беседы. В 2018 году фактов потребления несовершеннолетними наркотических, </w:t>
      </w:r>
      <w:proofErr w:type="spellStart"/>
      <w:r w:rsidRPr="00C72B84">
        <w:rPr>
          <w:sz w:val="20"/>
          <w:szCs w:val="20"/>
        </w:rPr>
        <w:t>психоактивных</w:t>
      </w:r>
      <w:proofErr w:type="spellEnd"/>
      <w:r w:rsidRPr="00C72B84">
        <w:rPr>
          <w:sz w:val="20"/>
          <w:szCs w:val="20"/>
        </w:rPr>
        <w:t xml:space="preserve"> и одурманивающих веществ не выявлено.</w:t>
      </w:r>
    </w:p>
    <w:p w:rsidR="00805AE3" w:rsidRPr="00C72B84" w:rsidRDefault="00805AE3" w:rsidP="00805AE3">
      <w:pPr>
        <w:jc w:val="both"/>
        <w:rPr>
          <w:sz w:val="20"/>
          <w:szCs w:val="20"/>
        </w:rPr>
      </w:pPr>
      <w:proofErr w:type="gramStart"/>
      <w:r w:rsidRPr="00C72B84">
        <w:rPr>
          <w:sz w:val="20"/>
          <w:szCs w:val="20"/>
        </w:rPr>
        <w:t xml:space="preserve">За 12 месяцев </w:t>
      </w:r>
      <w:smartTag w:uri="urn:schemas-microsoft-com:office:smarttags" w:element="metricconverter">
        <w:smartTagPr>
          <w:attr w:name="ProductID" w:val="2018 г"/>
        </w:smartTagPr>
        <w:r w:rsidRPr="00C72B84">
          <w:rPr>
            <w:sz w:val="20"/>
            <w:szCs w:val="20"/>
          </w:rPr>
          <w:t>2018 г</w:t>
        </w:r>
      </w:smartTag>
      <w:r w:rsidRPr="00C72B84">
        <w:rPr>
          <w:sz w:val="20"/>
          <w:szCs w:val="20"/>
        </w:rPr>
        <w:t>. к административной ответственности за появление в общественном месте в состоянии алкогольного опьянения, употребление спиртных напитков и пива (ст. 20.21 КоАП РФ, ст.20.20 ч.1 КоАП РФ) привлечено 10 подростков, выявлено 4 подростка, потребляющих алкогольную продукцию, до достижения возраста привлечения к административной ответственности         (ст.20.22 КоАП РФ).</w:t>
      </w:r>
      <w:proofErr w:type="gramEnd"/>
      <w:r w:rsidRPr="00C72B84">
        <w:rPr>
          <w:sz w:val="20"/>
          <w:szCs w:val="20"/>
        </w:rPr>
        <w:t xml:space="preserve"> Со всеми подростками, состоящими на учете в ПДН за данные правонарушения, и с их родителями на постоянной основе проводились профилактические беседы. Работа по профилактике правонарушений с их стороны взята на особый контроль.</w:t>
      </w:r>
    </w:p>
    <w:p w:rsidR="00805AE3" w:rsidRPr="00C72B84" w:rsidRDefault="00805AE3" w:rsidP="00805AE3">
      <w:pPr>
        <w:jc w:val="both"/>
        <w:rPr>
          <w:sz w:val="20"/>
          <w:szCs w:val="20"/>
        </w:rPr>
      </w:pPr>
      <w:r w:rsidRPr="00C72B84">
        <w:rPr>
          <w:sz w:val="20"/>
          <w:szCs w:val="20"/>
        </w:rPr>
        <w:t xml:space="preserve">В 2018 году проведено 28 заседаний КДН и ЗП. В районе работают 8 общественных комиссии по делам несовершеннолетних и защите их прав (далее ОКДН). На учете в ОКДН состоит 53 семьи «группы риска», в них воспитывается 133 несовершеннолетних. В 2018 году проведено 32 заседания ОКДН, рассмотрено 33 вопроса по профилактике безнадзорности и правонарушений несовершеннолетних  и защите их прав. </w:t>
      </w:r>
    </w:p>
    <w:p w:rsidR="00805AE3" w:rsidRPr="00C72B84" w:rsidRDefault="00805AE3" w:rsidP="00805AE3">
      <w:pPr>
        <w:jc w:val="both"/>
        <w:rPr>
          <w:sz w:val="20"/>
          <w:szCs w:val="20"/>
        </w:rPr>
      </w:pPr>
      <w:r w:rsidRPr="00C72B84">
        <w:rPr>
          <w:sz w:val="20"/>
          <w:szCs w:val="20"/>
        </w:rPr>
        <w:t>Индивидуальная профилактическая работа (далее ИПР) в 2018 году проводилась в отношении 52 несовершеннолетних, находящихся в социально-опасном положении (АППГ-69).</w:t>
      </w:r>
    </w:p>
    <w:p w:rsidR="00805AE3" w:rsidRPr="00C72B84" w:rsidRDefault="00805AE3" w:rsidP="00805AE3">
      <w:pPr>
        <w:jc w:val="both"/>
        <w:rPr>
          <w:sz w:val="20"/>
          <w:szCs w:val="20"/>
        </w:rPr>
      </w:pPr>
      <w:r w:rsidRPr="00C72B84">
        <w:rPr>
          <w:sz w:val="20"/>
          <w:szCs w:val="20"/>
        </w:rPr>
        <w:t xml:space="preserve">В 2018 году произошел рост преступлений, совершенных несовершеннолетними при их  участии – 5. Количество преступлений, совершенных в группе – 5. В 2018 году количество </w:t>
      </w:r>
      <w:proofErr w:type="gramStart"/>
      <w:r w:rsidRPr="00C72B84">
        <w:rPr>
          <w:sz w:val="20"/>
          <w:szCs w:val="20"/>
        </w:rPr>
        <w:t>административных</w:t>
      </w:r>
      <w:proofErr w:type="gramEnd"/>
      <w:r w:rsidRPr="00C72B84">
        <w:rPr>
          <w:sz w:val="20"/>
          <w:szCs w:val="20"/>
        </w:rPr>
        <w:t xml:space="preserve"> </w:t>
      </w:r>
      <w:proofErr w:type="spellStart"/>
      <w:r w:rsidRPr="00C72B84">
        <w:rPr>
          <w:sz w:val="20"/>
          <w:szCs w:val="20"/>
        </w:rPr>
        <w:t>правонарущений</w:t>
      </w:r>
      <w:proofErr w:type="spellEnd"/>
      <w:r w:rsidRPr="00C72B84">
        <w:rPr>
          <w:sz w:val="20"/>
          <w:szCs w:val="20"/>
        </w:rPr>
        <w:t xml:space="preserve"> совершенных несовершеннолетними – 29, в 2017 – 56. В отношении несовершеннолетних вынесено 51 постановление о назначении административного наказания (в 2017 году – 52 постановления). </w:t>
      </w:r>
    </w:p>
    <w:p w:rsidR="00805AE3" w:rsidRPr="00C72B84" w:rsidRDefault="00805AE3" w:rsidP="00805AE3">
      <w:pPr>
        <w:jc w:val="both"/>
        <w:rPr>
          <w:sz w:val="20"/>
          <w:szCs w:val="20"/>
        </w:rPr>
      </w:pPr>
      <w:r w:rsidRPr="00C72B84">
        <w:rPr>
          <w:sz w:val="20"/>
          <w:szCs w:val="20"/>
        </w:rPr>
        <w:t>ИПР в 2018 году проводилась в отношении 69 семьи. По решению суда 13 родителей лишены родительских прав в отношении 16 детей, ограничены в родительских правах – 1 родитель, в отношении 1 ребенка.</w:t>
      </w:r>
    </w:p>
    <w:p w:rsidR="00805AE3" w:rsidRPr="00C72B84" w:rsidRDefault="00805AE3" w:rsidP="00805AE3">
      <w:pPr>
        <w:shd w:val="clear" w:color="auto" w:fill="FFFFFF"/>
        <w:tabs>
          <w:tab w:val="left" w:pos="10992"/>
          <w:tab w:val="left" w:pos="11908"/>
          <w:tab w:val="left" w:pos="12824"/>
          <w:tab w:val="left" w:pos="13740"/>
          <w:tab w:val="left" w:pos="14656"/>
        </w:tabs>
        <w:jc w:val="both"/>
        <w:rPr>
          <w:sz w:val="20"/>
          <w:szCs w:val="20"/>
        </w:rPr>
      </w:pPr>
      <w:r w:rsidRPr="00C72B84">
        <w:rPr>
          <w:sz w:val="20"/>
          <w:szCs w:val="20"/>
        </w:rPr>
        <w:t xml:space="preserve">Из причин, способствующих совершению подростками преступлений, правонарушений </w:t>
      </w:r>
      <w:proofErr w:type="gramStart"/>
      <w:r w:rsidRPr="00C72B84">
        <w:rPr>
          <w:sz w:val="20"/>
          <w:szCs w:val="20"/>
        </w:rPr>
        <w:t>по</w:t>
      </w:r>
      <w:proofErr w:type="gramEnd"/>
      <w:r w:rsidRPr="00C72B84">
        <w:rPr>
          <w:sz w:val="20"/>
          <w:szCs w:val="20"/>
        </w:rPr>
        <w:t xml:space="preserve"> прежнему следует выделить:</w:t>
      </w:r>
    </w:p>
    <w:p w:rsidR="00805AE3" w:rsidRPr="00C72B84" w:rsidRDefault="00805AE3" w:rsidP="00805AE3">
      <w:pPr>
        <w:widowControl w:val="0"/>
        <w:shd w:val="clear" w:color="auto" w:fill="FFFFFF"/>
        <w:tabs>
          <w:tab w:val="left" w:pos="284"/>
          <w:tab w:val="left" w:pos="1075"/>
        </w:tabs>
        <w:autoSpaceDE w:val="0"/>
        <w:autoSpaceDN w:val="0"/>
        <w:adjustRightInd w:val="0"/>
        <w:jc w:val="both"/>
        <w:rPr>
          <w:sz w:val="20"/>
          <w:szCs w:val="20"/>
        </w:rPr>
      </w:pPr>
      <w:r w:rsidRPr="00C72B84">
        <w:rPr>
          <w:sz w:val="20"/>
          <w:szCs w:val="20"/>
        </w:rPr>
        <w:t>тяжелое финансовое положение семей;</w:t>
      </w:r>
    </w:p>
    <w:p w:rsidR="00805AE3" w:rsidRPr="00C72B84" w:rsidRDefault="00805AE3" w:rsidP="00805AE3">
      <w:pPr>
        <w:widowControl w:val="0"/>
        <w:shd w:val="clear" w:color="auto" w:fill="FFFFFF"/>
        <w:tabs>
          <w:tab w:val="left" w:pos="284"/>
          <w:tab w:val="left" w:pos="1075"/>
        </w:tabs>
        <w:autoSpaceDE w:val="0"/>
        <w:autoSpaceDN w:val="0"/>
        <w:adjustRightInd w:val="0"/>
        <w:jc w:val="both"/>
        <w:rPr>
          <w:sz w:val="20"/>
          <w:szCs w:val="20"/>
        </w:rPr>
      </w:pPr>
      <w:r w:rsidRPr="00C72B84">
        <w:rPr>
          <w:sz w:val="20"/>
          <w:szCs w:val="20"/>
        </w:rPr>
        <w:t xml:space="preserve">не на должном уровне развита психологическая служба в школах района. </w:t>
      </w:r>
    </w:p>
    <w:p w:rsidR="00805AE3" w:rsidRPr="00C72B84" w:rsidRDefault="00805AE3" w:rsidP="00805AE3">
      <w:pPr>
        <w:widowControl w:val="0"/>
        <w:shd w:val="clear" w:color="auto" w:fill="FFFFFF"/>
        <w:tabs>
          <w:tab w:val="left" w:pos="284"/>
          <w:tab w:val="left" w:pos="1075"/>
        </w:tabs>
        <w:autoSpaceDE w:val="0"/>
        <w:autoSpaceDN w:val="0"/>
        <w:adjustRightInd w:val="0"/>
        <w:jc w:val="both"/>
        <w:rPr>
          <w:sz w:val="20"/>
          <w:szCs w:val="20"/>
        </w:rPr>
      </w:pPr>
      <w:r w:rsidRPr="00C72B84">
        <w:rPr>
          <w:sz w:val="20"/>
          <w:szCs w:val="20"/>
        </w:rPr>
        <w:t>в системе социальной защиты населения отсутствует приют для детей,    оказавшихся    в    социально-опасном    положении    (детей, изъятых из семьи, приходится размещать в детском отделении ЦРБ);</w:t>
      </w:r>
    </w:p>
    <w:p w:rsidR="00805AE3" w:rsidRPr="00C72B84" w:rsidRDefault="00805AE3" w:rsidP="00805AE3">
      <w:pPr>
        <w:widowControl w:val="0"/>
        <w:shd w:val="clear" w:color="auto" w:fill="FFFFFF"/>
        <w:tabs>
          <w:tab w:val="left" w:pos="284"/>
          <w:tab w:val="left" w:pos="1075"/>
        </w:tabs>
        <w:autoSpaceDE w:val="0"/>
        <w:autoSpaceDN w:val="0"/>
        <w:adjustRightInd w:val="0"/>
        <w:jc w:val="both"/>
        <w:rPr>
          <w:sz w:val="20"/>
          <w:szCs w:val="20"/>
        </w:rPr>
      </w:pPr>
      <w:r w:rsidRPr="00C72B84">
        <w:rPr>
          <w:sz w:val="20"/>
          <w:szCs w:val="20"/>
        </w:rPr>
        <w:t>нежелание учиться или работать, проблемы с трудоустройством, нежелание руководителей предприятий брать на работу несовершеннолетних;</w:t>
      </w:r>
    </w:p>
    <w:p w:rsidR="00805AE3" w:rsidRPr="00C72B84" w:rsidRDefault="00805AE3" w:rsidP="00805AE3">
      <w:pPr>
        <w:widowControl w:val="0"/>
        <w:shd w:val="clear" w:color="auto" w:fill="FFFFFF"/>
        <w:tabs>
          <w:tab w:val="left" w:pos="284"/>
          <w:tab w:val="left" w:pos="1075"/>
        </w:tabs>
        <w:autoSpaceDE w:val="0"/>
        <w:autoSpaceDN w:val="0"/>
        <w:adjustRightInd w:val="0"/>
        <w:jc w:val="both"/>
        <w:rPr>
          <w:sz w:val="20"/>
          <w:szCs w:val="20"/>
        </w:rPr>
      </w:pPr>
      <w:r w:rsidRPr="00C72B84">
        <w:rPr>
          <w:sz w:val="20"/>
          <w:szCs w:val="20"/>
        </w:rPr>
        <w:t>низкий уровень мероприятий, проводимых для молодежи в  домах культуры (основным мероприятием является дискотека);</w:t>
      </w:r>
    </w:p>
    <w:p w:rsidR="00805AE3" w:rsidRPr="00C72B84" w:rsidRDefault="00805AE3" w:rsidP="00805AE3">
      <w:pPr>
        <w:widowControl w:val="0"/>
        <w:shd w:val="clear" w:color="auto" w:fill="FFFFFF"/>
        <w:tabs>
          <w:tab w:val="left" w:pos="284"/>
          <w:tab w:val="left" w:pos="1073"/>
        </w:tabs>
        <w:autoSpaceDE w:val="0"/>
        <w:autoSpaceDN w:val="0"/>
        <w:adjustRightInd w:val="0"/>
        <w:jc w:val="both"/>
        <w:rPr>
          <w:sz w:val="20"/>
          <w:szCs w:val="20"/>
        </w:rPr>
      </w:pPr>
      <w:r w:rsidRPr="00C72B84">
        <w:rPr>
          <w:sz w:val="20"/>
          <w:szCs w:val="20"/>
        </w:rPr>
        <w:t xml:space="preserve">педагогическая запущенность, нежелание подростков учиться, длительные пропуски занятий без уважительной причины; </w:t>
      </w:r>
    </w:p>
    <w:p w:rsidR="00805AE3" w:rsidRPr="00C72B84" w:rsidRDefault="00805AE3" w:rsidP="00805AE3">
      <w:pPr>
        <w:widowControl w:val="0"/>
        <w:shd w:val="clear" w:color="auto" w:fill="FFFFFF"/>
        <w:tabs>
          <w:tab w:val="left" w:pos="284"/>
          <w:tab w:val="left" w:pos="1073"/>
        </w:tabs>
        <w:autoSpaceDE w:val="0"/>
        <w:autoSpaceDN w:val="0"/>
        <w:adjustRightInd w:val="0"/>
        <w:jc w:val="both"/>
        <w:rPr>
          <w:sz w:val="20"/>
          <w:szCs w:val="20"/>
        </w:rPr>
      </w:pPr>
      <w:r w:rsidRPr="00C72B84">
        <w:rPr>
          <w:sz w:val="20"/>
          <w:szCs w:val="20"/>
        </w:rPr>
        <w:t>недостаточная работа по правовому воспитанию подрастающего поколения,   формированию  у   подростков   жизненных  принципов законопослушного гражданина;</w:t>
      </w:r>
    </w:p>
    <w:p w:rsidR="00805AE3" w:rsidRPr="00C72B84" w:rsidRDefault="00805AE3" w:rsidP="00805AE3">
      <w:pPr>
        <w:widowControl w:val="0"/>
        <w:shd w:val="clear" w:color="auto" w:fill="FFFFFF"/>
        <w:tabs>
          <w:tab w:val="left" w:pos="284"/>
          <w:tab w:val="left" w:pos="1073"/>
        </w:tabs>
        <w:autoSpaceDE w:val="0"/>
        <w:autoSpaceDN w:val="0"/>
        <w:adjustRightInd w:val="0"/>
        <w:jc w:val="both"/>
        <w:rPr>
          <w:sz w:val="20"/>
          <w:szCs w:val="20"/>
        </w:rPr>
      </w:pPr>
      <w:r w:rsidRPr="00C72B84">
        <w:rPr>
          <w:sz w:val="20"/>
          <w:szCs w:val="20"/>
        </w:rPr>
        <w:t xml:space="preserve">не на должном  уровне  заинтересованными службами организовано  обеспечение  раннего  выявления семей, находящихся  в социально опасном    положении,    и взаимообмен информацией о принятых к данным семьям </w:t>
      </w:r>
      <w:r w:rsidRPr="00C72B84">
        <w:rPr>
          <w:sz w:val="20"/>
          <w:szCs w:val="20"/>
        </w:rPr>
        <w:lastRenderedPageBreak/>
        <w:t>мерах;</w:t>
      </w:r>
    </w:p>
    <w:p w:rsidR="00805AE3" w:rsidRPr="00C72B84" w:rsidRDefault="00805AE3" w:rsidP="00805AE3">
      <w:pPr>
        <w:widowControl w:val="0"/>
        <w:shd w:val="clear" w:color="auto" w:fill="FFFFFF"/>
        <w:tabs>
          <w:tab w:val="left" w:pos="284"/>
          <w:tab w:val="left" w:pos="1134"/>
        </w:tabs>
        <w:autoSpaceDE w:val="0"/>
        <w:autoSpaceDN w:val="0"/>
        <w:adjustRightInd w:val="0"/>
        <w:jc w:val="both"/>
        <w:rPr>
          <w:sz w:val="20"/>
          <w:szCs w:val="20"/>
        </w:rPr>
      </w:pPr>
      <w:r w:rsidRPr="00C72B84">
        <w:rPr>
          <w:sz w:val="20"/>
          <w:szCs w:val="20"/>
        </w:rPr>
        <w:t>недостаточно организован досуг несовершеннолетних и пропаганда здорового  образа жизни;</w:t>
      </w:r>
    </w:p>
    <w:p w:rsidR="00805AE3" w:rsidRPr="00C72B84" w:rsidRDefault="00805AE3" w:rsidP="00805AE3">
      <w:pPr>
        <w:widowControl w:val="0"/>
        <w:shd w:val="clear" w:color="auto" w:fill="FFFFFF"/>
        <w:tabs>
          <w:tab w:val="left" w:pos="284"/>
          <w:tab w:val="left" w:pos="1073"/>
        </w:tabs>
        <w:autoSpaceDE w:val="0"/>
        <w:autoSpaceDN w:val="0"/>
        <w:adjustRightInd w:val="0"/>
        <w:jc w:val="both"/>
        <w:rPr>
          <w:sz w:val="20"/>
          <w:szCs w:val="20"/>
        </w:rPr>
      </w:pPr>
      <w:r w:rsidRPr="00C72B84">
        <w:rPr>
          <w:sz w:val="20"/>
          <w:szCs w:val="20"/>
        </w:rPr>
        <w:t>подразделению по делам несовершеннолетних   ОП «Орловское» не всегда     удается     оперативно     взаимодействовать     с     другими организациями по профилактике правонарушений и безнадзорности несовершеннолетних;</w:t>
      </w:r>
    </w:p>
    <w:p w:rsidR="00805AE3" w:rsidRPr="00C72B84" w:rsidRDefault="00805AE3" w:rsidP="00805AE3">
      <w:pPr>
        <w:widowControl w:val="0"/>
        <w:shd w:val="clear" w:color="auto" w:fill="FFFFFF"/>
        <w:tabs>
          <w:tab w:val="left" w:pos="284"/>
          <w:tab w:val="left" w:pos="1073"/>
        </w:tabs>
        <w:autoSpaceDE w:val="0"/>
        <w:autoSpaceDN w:val="0"/>
        <w:adjustRightInd w:val="0"/>
        <w:jc w:val="both"/>
        <w:rPr>
          <w:color w:val="FF0000"/>
          <w:sz w:val="20"/>
          <w:szCs w:val="20"/>
        </w:rPr>
      </w:pPr>
      <w:r w:rsidRPr="00C72B84">
        <w:rPr>
          <w:sz w:val="20"/>
          <w:szCs w:val="20"/>
        </w:rPr>
        <w:t>Вышеуказанные проблемы должны решаться совместными усилиями правоохранительных органов, органов местного самоуправления и системы профилактики безнадзорности и правонарушений несовершеннолетних, путем усиления работы с неблагополучными семьями и лицами, склонными к совершению преступлений</w:t>
      </w:r>
      <w:r w:rsidRPr="00C72B84">
        <w:rPr>
          <w:color w:val="FF0000"/>
          <w:sz w:val="20"/>
          <w:szCs w:val="20"/>
        </w:rPr>
        <w:t xml:space="preserve">. </w:t>
      </w:r>
    </w:p>
    <w:p w:rsidR="00805AE3" w:rsidRPr="00C72B84" w:rsidRDefault="00805AE3" w:rsidP="00805AE3">
      <w:pPr>
        <w:widowControl w:val="0"/>
        <w:shd w:val="clear" w:color="auto" w:fill="FFFFFF"/>
        <w:tabs>
          <w:tab w:val="left" w:pos="284"/>
          <w:tab w:val="left" w:pos="1073"/>
        </w:tabs>
        <w:autoSpaceDE w:val="0"/>
        <w:autoSpaceDN w:val="0"/>
        <w:adjustRightInd w:val="0"/>
        <w:jc w:val="both"/>
        <w:rPr>
          <w:color w:val="FF0000"/>
          <w:sz w:val="20"/>
          <w:szCs w:val="20"/>
        </w:rPr>
      </w:pPr>
    </w:p>
    <w:p w:rsidR="00805AE3" w:rsidRPr="00C72B84" w:rsidRDefault="00805AE3" w:rsidP="00805AE3">
      <w:pPr>
        <w:tabs>
          <w:tab w:val="left" w:pos="851"/>
        </w:tabs>
        <w:autoSpaceDN w:val="0"/>
        <w:adjustRightInd w:val="0"/>
        <w:jc w:val="both"/>
        <w:rPr>
          <w:b/>
          <w:bCs/>
          <w:sz w:val="20"/>
          <w:szCs w:val="20"/>
        </w:rPr>
      </w:pPr>
      <w:r w:rsidRPr="00C72B84">
        <w:rPr>
          <w:b/>
          <w:bCs/>
          <w:sz w:val="20"/>
          <w:szCs w:val="20"/>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подпрограммы</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Приоритетами муниципальной подпрограммы будут являться развитие системы защиты прав несовершеннолетних, создание условий для снижения числа  правонарушений, совершенных подростками, создание условий для реабилитации и адаптации несовершеннолетних, оказавшихся в социально-опасном положении, создание условий для функционирования государственной системы профилактики безнадзорности и правонарушений и подростков, совершенствование ее нормативно-правовой базы.</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xml:space="preserve"> Цель подпрограммы - дальнейшее совершенствование системы профилактики безнадзорности и правонарушений несовершеннолетних; обеспечение межведомственного взаимодействия в защите прав и законных интересов несовершеннолетних, в соответствии с  Федеральным Законом от 24.06.1999 № 120-ФЗ «Об основах системы профилактики безнадзорности и правонарушений несовершеннолетних».</w:t>
      </w:r>
    </w:p>
    <w:p w:rsidR="00805AE3" w:rsidRPr="00C72B84" w:rsidRDefault="00805AE3" w:rsidP="00805AE3">
      <w:pPr>
        <w:tabs>
          <w:tab w:val="left" w:pos="10992"/>
          <w:tab w:val="left" w:pos="11908"/>
          <w:tab w:val="left" w:pos="12824"/>
          <w:tab w:val="left" w:pos="13740"/>
          <w:tab w:val="left" w:pos="14656"/>
        </w:tabs>
        <w:autoSpaceDE w:val="0"/>
        <w:autoSpaceDN w:val="0"/>
        <w:adjustRightInd w:val="0"/>
        <w:jc w:val="both"/>
        <w:outlineLvl w:val="1"/>
        <w:rPr>
          <w:sz w:val="20"/>
          <w:szCs w:val="20"/>
        </w:rPr>
      </w:pPr>
      <w:r w:rsidRPr="00C72B84">
        <w:rPr>
          <w:sz w:val="20"/>
          <w:szCs w:val="20"/>
        </w:rPr>
        <w:t>Задачи: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Организационные мероприятия по предупреждение безнадзорности, правонарушений и антиобщественных действий несовершеннолетних;</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Предупреждение безнадзорности, правонарушений несовершеннолетних;</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Профориентация и трудоустройство несовершеннолетних;</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Повышение эффективности в организации досуга, отдыха и занятости детей и подростков;</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Повышение эффективности реабилитационных мероприятий в отношении семей и детей, находящихся в социально опасном положении.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Информационно-методические мероприятия</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xml:space="preserve">Показателями эффективности, характеризующими достижение поставленных целей и решение задач подпрограммы, являются: </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снижение числа правонарушений, совершенных подростками;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снижение количества преступлений несовершеннолетних на 1 тыс. детского населения;</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снижение количества несовершеннолетних, находящихся в социально опасном положении;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снижение количества семей, находящихся в социально опасном положении;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Основными целевыми показателями эффективности реализации муниципальной Подпрограммы определены в таблице 4.1. к Подпрограмме.</w:t>
      </w:r>
    </w:p>
    <w:p w:rsidR="00805AE3" w:rsidRPr="00C72B84" w:rsidRDefault="00805AE3" w:rsidP="00805AE3">
      <w:pPr>
        <w:tabs>
          <w:tab w:val="left" w:pos="10992"/>
          <w:tab w:val="left" w:pos="11908"/>
          <w:tab w:val="left" w:pos="12824"/>
          <w:tab w:val="left" w:pos="13740"/>
          <w:tab w:val="left" w:pos="14656"/>
        </w:tabs>
        <w:jc w:val="right"/>
        <w:rPr>
          <w:sz w:val="20"/>
          <w:szCs w:val="20"/>
        </w:rPr>
      </w:pPr>
      <w:r w:rsidRPr="00C72B84">
        <w:rPr>
          <w:sz w:val="20"/>
          <w:szCs w:val="20"/>
        </w:rPr>
        <w:t>Таблица 4.1. к Подпрограмме</w:t>
      </w:r>
    </w:p>
    <w:p w:rsidR="00805AE3" w:rsidRPr="00C72B84" w:rsidRDefault="00805AE3" w:rsidP="00805AE3">
      <w:pPr>
        <w:tabs>
          <w:tab w:val="left" w:pos="10992"/>
          <w:tab w:val="left" w:pos="11908"/>
          <w:tab w:val="left" w:pos="12824"/>
          <w:tab w:val="left" w:pos="13740"/>
          <w:tab w:val="left" w:pos="14656"/>
        </w:tabs>
        <w:jc w:val="center"/>
        <w:rPr>
          <w:sz w:val="20"/>
          <w:szCs w:val="20"/>
        </w:rPr>
      </w:pPr>
      <w:r w:rsidRPr="00C72B84">
        <w:rPr>
          <w:sz w:val="20"/>
          <w:szCs w:val="20"/>
        </w:rPr>
        <w:t>Сведения о целевых показателях эффективности реализации муниципальной Подпрограммы</w:t>
      </w:r>
    </w:p>
    <w:p w:rsidR="00805AE3" w:rsidRPr="00C72B84" w:rsidRDefault="00805AE3" w:rsidP="00805AE3">
      <w:pPr>
        <w:tabs>
          <w:tab w:val="left" w:pos="10992"/>
          <w:tab w:val="left" w:pos="11908"/>
          <w:tab w:val="left" w:pos="12824"/>
          <w:tab w:val="left" w:pos="13740"/>
          <w:tab w:val="left" w:pos="14656"/>
        </w:tabs>
        <w:jc w:val="center"/>
        <w:rPr>
          <w:sz w:val="20"/>
          <w:szCs w:val="20"/>
          <w:highlight w:val="yellow"/>
        </w:rPr>
      </w:pP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firstRow="1" w:lastRow="0" w:firstColumn="1" w:lastColumn="0" w:noHBand="0" w:noVBand="1"/>
      </w:tblPr>
      <w:tblGrid>
        <w:gridCol w:w="450"/>
        <w:gridCol w:w="4527"/>
        <w:gridCol w:w="1110"/>
        <w:gridCol w:w="775"/>
        <w:gridCol w:w="550"/>
        <w:gridCol w:w="550"/>
        <w:gridCol w:w="550"/>
        <w:gridCol w:w="550"/>
        <w:gridCol w:w="550"/>
        <w:gridCol w:w="550"/>
      </w:tblGrid>
      <w:tr w:rsidR="00805AE3" w:rsidRPr="00C72B84" w:rsidTr="00805AE3">
        <w:tc>
          <w:tcPr>
            <w:tcW w:w="0" w:type="auto"/>
            <w:vMerge w:val="restart"/>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N </w:t>
            </w:r>
            <w:r w:rsidRPr="00C72B84">
              <w:rPr>
                <w:b/>
                <w:bCs/>
                <w:sz w:val="20"/>
                <w:szCs w:val="20"/>
              </w:rPr>
              <w:br/>
            </w:r>
            <w:proofErr w:type="gramStart"/>
            <w:r w:rsidRPr="00C72B84">
              <w:rPr>
                <w:b/>
                <w:bCs/>
                <w:sz w:val="20"/>
                <w:szCs w:val="20"/>
              </w:rPr>
              <w:t>п</w:t>
            </w:r>
            <w:proofErr w:type="gramEnd"/>
            <w:r w:rsidRPr="00C72B84">
              <w:rPr>
                <w:b/>
                <w:bCs/>
                <w:sz w:val="20"/>
                <w:szCs w:val="20"/>
              </w:rPr>
              <w:t>/п</w:t>
            </w:r>
          </w:p>
        </w:tc>
        <w:tc>
          <w:tcPr>
            <w:tcW w:w="0" w:type="auto"/>
            <w:vMerge w:val="restart"/>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Наименование  </w:t>
            </w:r>
            <w:r w:rsidRPr="00C72B84">
              <w:rPr>
                <w:b/>
                <w:bCs/>
                <w:sz w:val="20"/>
                <w:szCs w:val="20"/>
              </w:rPr>
              <w:br/>
              <w:t xml:space="preserve">  показателя</w:t>
            </w:r>
          </w:p>
        </w:tc>
        <w:tc>
          <w:tcPr>
            <w:tcW w:w="0" w:type="auto"/>
            <w:vMerge w:val="restart"/>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Единица</w:t>
            </w:r>
            <w:r w:rsidRPr="00C72B84">
              <w:rPr>
                <w:b/>
                <w:bCs/>
                <w:sz w:val="20"/>
                <w:szCs w:val="20"/>
              </w:rPr>
              <w:br/>
              <w:t>измерения</w:t>
            </w:r>
          </w:p>
        </w:tc>
        <w:tc>
          <w:tcPr>
            <w:tcW w:w="3914" w:type="dxa"/>
            <w:gridSpan w:val="7"/>
          </w:tcPr>
          <w:p w:rsidR="00805AE3" w:rsidRPr="00C72B84" w:rsidRDefault="00805AE3" w:rsidP="00805AE3">
            <w:pPr>
              <w:rPr>
                <w:sz w:val="20"/>
                <w:szCs w:val="20"/>
              </w:rPr>
            </w:pPr>
            <w:r w:rsidRPr="00C72B84">
              <w:rPr>
                <w:b/>
                <w:bCs/>
                <w:sz w:val="20"/>
                <w:szCs w:val="20"/>
              </w:rPr>
              <w:t>Значение показателей эффективности</w:t>
            </w:r>
          </w:p>
        </w:tc>
      </w:tr>
      <w:tr w:rsidR="00805AE3" w:rsidRPr="00C72B84" w:rsidTr="00805AE3">
        <w:tc>
          <w:tcPr>
            <w:tcW w:w="0" w:type="auto"/>
            <w:vMerge/>
            <w:vAlign w:val="center"/>
          </w:tcPr>
          <w:p w:rsidR="00805AE3" w:rsidRPr="00C72B84" w:rsidRDefault="00805AE3" w:rsidP="00805AE3">
            <w:pPr>
              <w:rPr>
                <w:b/>
                <w:bCs/>
                <w:sz w:val="20"/>
                <w:szCs w:val="20"/>
              </w:rPr>
            </w:pPr>
          </w:p>
        </w:tc>
        <w:tc>
          <w:tcPr>
            <w:tcW w:w="0" w:type="auto"/>
            <w:vMerge/>
            <w:vAlign w:val="center"/>
          </w:tcPr>
          <w:p w:rsidR="00805AE3" w:rsidRPr="00C72B84" w:rsidRDefault="00805AE3" w:rsidP="00805AE3">
            <w:pPr>
              <w:rPr>
                <w:b/>
                <w:bCs/>
                <w:sz w:val="20"/>
                <w:szCs w:val="20"/>
              </w:rPr>
            </w:pPr>
          </w:p>
        </w:tc>
        <w:tc>
          <w:tcPr>
            <w:tcW w:w="0" w:type="auto"/>
            <w:vMerge/>
            <w:vAlign w:val="center"/>
          </w:tcPr>
          <w:p w:rsidR="00805AE3" w:rsidRPr="00C72B84" w:rsidRDefault="00805AE3" w:rsidP="00805AE3">
            <w:pPr>
              <w:rPr>
                <w:b/>
                <w:bCs/>
                <w:sz w:val="20"/>
                <w:szCs w:val="20"/>
              </w:rPr>
            </w:pPr>
          </w:p>
        </w:tc>
        <w:tc>
          <w:tcPr>
            <w:tcW w:w="0" w:type="auto"/>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2015 факт</w:t>
            </w:r>
          </w:p>
        </w:tc>
        <w:tc>
          <w:tcPr>
            <w:tcW w:w="0" w:type="auto"/>
            <w:vAlign w:val="center"/>
          </w:tcPr>
          <w:p w:rsidR="00805AE3" w:rsidRPr="00C72B84" w:rsidRDefault="00805AE3" w:rsidP="00805AE3">
            <w:pPr>
              <w:jc w:val="center"/>
              <w:rPr>
                <w:sz w:val="20"/>
                <w:szCs w:val="20"/>
              </w:rPr>
            </w:pPr>
            <w:r w:rsidRPr="00C72B84">
              <w:rPr>
                <w:sz w:val="20"/>
                <w:szCs w:val="20"/>
              </w:rPr>
              <w:t>2017</w:t>
            </w:r>
          </w:p>
        </w:tc>
        <w:tc>
          <w:tcPr>
            <w:tcW w:w="0" w:type="auto"/>
            <w:vAlign w:val="center"/>
          </w:tcPr>
          <w:p w:rsidR="00805AE3" w:rsidRPr="00C72B84" w:rsidRDefault="00805AE3" w:rsidP="00805AE3">
            <w:pPr>
              <w:jc w:val="center"/>
              <w:rPr>
                <w:sz w:val="20"/>
                <w:szCs w:val="20"/>
              </w:rPr>
            </w:pPr>
            <w:r w:rsidRPr="00C72B84">
              <w:rPr>
                <w:sz w:val="20"/>
                <w:szCs w:val="20"/>
              </w:rPr>
              <w:t>2018</w:t>
            </w:r>
          </w:p>
        </w:tc>
        <w:tc>
          <w:tcPr>
            <w:tcW w:w="0" w:type="auto"/>
            <w:vAlign w:val="center"/>
          </w:tcPr>
          <w:p w:rsidR="00805AE3" w:rsidRPr="00C72B84" w:rsidRDefault="00805AE3" w:rsidP="00805AE3">
            <w:pPr>
              <w:jc w:val="center"/>
              <w:rPr>
                <w:sz w:val="20"/>
                <w:szCs w:val="20"/>
              </w:rPr>
            </w:pPr>
            <w:r w:rsidRPr="00C72B84">
              <w:rPr>
                <w:sz w:val="20"/>
                <w:szCs w:val="20"/>
              </w:rPr>
              <w:t>2019</w:t>
            </w:r>
          </w:p>
        </w:tc>
        <w:tc>
          <w:tcPr>
            <w:tcW w:w="0" w:type="auto"/>
            <w:vAlign w:val="center"/>
          </w:tcPr>
          <w:p w:rsidR="00805AE3" w:rsidRPr="00C72B84" w:rsidRDefault="00805AE3" w:rsidP="00805AE3">
            <w:pPr>
              <w:jc w:val="center"/>
              <w:rPr>
                <w:sz w:val="20"/>
                <w:szCs w:val="20"/>
              </w:rPr>
            </w:pPr>
            <w:r w:rsidRPr="00C72B84">
              <w:rPr>
                <w:sz w:val="20"/>
                <w:szCs w:val="20"/>
              </w:rPr>
              <w:t>2020</w:t>
            </w:r>
          </w:p>
        </w:tc>
        <w:tc>
          <w:tcPr>
            <w:tcW w:w="0" w:type="auto"/>
            <w:vAlign w:val="center"/>
          </w:tcPr>
          <w:p w:rsidR="00805AE3" w:rsidRPr="00C72B84" w:rsidRDefault="00805AE3" w:rsidP="00805AE3">
            <w:pPr>
              <w:jc w:val="center"/>
              <w:rPr>
                <w:sz w:val="20"/>
                <w:szCs w:val="20"/>
              </w:rPr>
            </w:pPr>
            <w:r w:rsidRPr="00C72B84">
              <w:rPr>
                <w:sz w:val="20"/>
                <w:szCs w:val="20"/>
              </w:rPr>
              <w:t>2021</w:t>
            </w:r>
          </w:p>
        </w:tc>
        <w:tc>
          <w:tcPr>
            <w:tcW w:w="375" w:type="dxa"/>
            <w:shd w:val="clear" w:color="auto" w:fill="auto"/>
            <w:vAlign w:val="center"/>
          </w:tcPr>
          <w:p w:rsidR="00805AE3" w:rsidRPr="00C72B84" w:rsidRDefault="00805AE3" w:rsidP="00805AE3">
            <w:pPr>
              <w:jc w:val="center"/>
              <w:rPr>
                <w:sz w:val="20"/>
                <w:szCs w:val="20"/>
              </w:rPr>
            </w:pPr>
            <w:r w:rsidRPr="00C72B84">
              <w:rPr>
                <w:sz w:val="20"/>
                <w:szCs w:val="20"/>
              </w:rPr>
              <w:t>2022</w:t>
            </w:r>
          </w:p>
        </w:tc>
      </w:tr>
      <w:tr w:rsidR="00805AE3" w:rsidRPr="00C72B84" w:rsidTr="00805AE3">
        <w:tc>
          <w:tcPr>
            <w:tcW w:w="0" w:type="auto"/>
          </w:tcPr>
          <w:p w:rsidR="00805AE3" w:rsidRPr="00C72B84" w:rsidRDefault="00805AE3" w:rsidP="00805AE3">
            <w:pPr>
              <w:widowControl w:val="0"/>
              <w:autoSpaceDE w:val="0"/>
              <w:autoSpaceDN w:val="0"/>
              <w:adjustRightInd w:val="0"/>
              <w:jc w:val="center"/>
              <w:rPr>
                <w:sz w:val="20"/>
                <w:szCs w:val="20"/>
              </w:rPr>
            </w:pPr>
            <w:r w:rsidRPr="00C72B84">
              <w:rPr>
                <w:sz w:val="20"/>
                <w:szCs w:val="20"/>
              </w:rPr>
              <w:t>3.1</w:t>
            </w:r>
          </w:p>
        </w:tc>
        <w:tc>
          <w:tcPr>
            <w:tcW w:w="0" w:type="auto"/>
          </w:tcPr>
          <w:p w:rsidR="00805AE3" w:rsidRPr="00C72B84" w:rsidRDefault="00805AE3" w:rsidP="00805AE3">
            <w:pPr>
              <w:rPr>
                <w:sz w:val="20"/>
                <w:szCs w:val="20"/>
              </w:rPr>
            </w:pPr>
            <w:r w:rsidRPr="00C72B84">
              <w:rPr>
                <w:sz w:val="20"/>
                <w:szCs w:val="20"/>
              </w:rPr>
              <w:t>Количество правонарушений, совершенных подростками</w:t>
            </w:r>
          </w:p>
        </w:tc>
        <w:tc>
          <w:tcPr>
            <w:tcW w:w="0" w:type="auto"/>
            <w:vAlign w:val="center"/>
          </w:tcPr>
          <w:p w:rsidR="00805AE3" w:rsidRPr="00C72B84" w:rsidRDefault="00805AE3" w:rsidP="00805AE3">
            <w:pPr>
              <w:jc w:val="center"/>
              <w:rPr>
                <w:sz w:val="20"/>
                <w:szCs w:val="20"/>
              </w:rPr>
            </w:pPr>
            <w:r w:rsidRPr="00C72B84">
              <w:rPr>
                <w:sz w:val="20"/>
                <w:szCs w:val="20"/>
              </w:rPr>
              <w:t>единиц</w:t>
            </w:r>
          </w:p>
        </w:tc>
        <w:tc>
          <w:tcPr>
            <w:tcW w:w="0" w:type="auto"/>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86</w:t>
            </w:r>
          </w:p>
        </w:tc>
        <w:tc>
          <w:tcPr>
            <w:tcW w:w="0" w:type="auto"/>
            <w:vAlign w:val="center"/>
          </w:tcPr>
          <w:p w:rsidR="00805AE3" w:rsidRPr="00C72B84" w:rsidRDefault="00805AE3" w:rsidP="00805AE3">
            <w:pPr>
              <w:jc w:val="center"/>
              <w:rPr>
                <w:sz w:val="20"/>
                <w:szCs w:val="20"/>
              </w:rPr>
            </w:pPr>
            <w:r w:rsidRPr="00C72B84">
              <w:rPr>
                <w:sz w:val="20"/>
                <w:szCs w:val="20"/>
              </w:rPr>
              <w:t>82</w:t>
            </w:r>
          </w:p>
        </w:tc>
        <w:tc>
          <w:tcPr>
            <w:tcW w:w="0" w:type="auto"/>
            <w:vAlign w:val="center"/>
          </w:tcPr>
          <w:p w:rsidR="00805AE3" w:rsidRPr="00C72B84" w:rsidRDefault="00805AE3" w:rsidP="00805AE3">
            <w:pPr>
              <w:jc w:val="center"/>
              <w:rPr>
                <w:sz w:val="20"/>
                <w:szCs w:val="20"/>
              </w:rPr>
            </w:pPr>
            <w:r w:rsidRPr="00C72B84">
              <w:rPr>
                <w:sz w:val="20"/>
                <w:szCs w:val="20"/>
              </w:rPr>
              <w:t>80</w:t>
            </w:r>
          </w:p>
        </w:tc>
        <w:tc>
          <w:tcPr>
            <w:tcW w:w="0" w:type="auto"/>
            <w:vAlign w:val="center"/>
          </w:tcPr>
          <w:p w:rsidR="00805AE3" w:rsidRPr="00C72B84" w:rsidRDefault="00805AE3" w:rsidP="00805AE3">
            <w:pPr>
              <w:jc w:val="center"/>
              <w:rPr>
                <w:sz w:val="20"/>
                <w:szCs w:val="20"/>
              </w:rPr>
            </w:pPr>
            <w:r w:rsidRPr="00C72B84">
              <w:rPr>
                <w:sz w:val="20"/>
                <w:szCs w:val="20"/>
              </w:rPr>
              <w:t>76</w:t>
            </w:r>
          </w:p>
        </w:tc>
        <w:tc>
          <w:tcPr>
            <w:tcW w:w="0" w:type="auto"/>
            <w:vAlign w:val="center"/>
          </w:tcPr>
          <w:p w:rsidR="00805AE3" w:rsidRPr="00C72B84" w:rsidRDefault="00805AE3" w:rsidP="00805AE3">
            <w:pPr>
              <w:jc w:val="center"/>
              <w:rPr>
                <w:sz w:val="20"/>
                <w:szCs w:val="20"/>
              </w:rPr>
            </w:pPr>
            <w:r w:rsidRPr="00C72B84">
              <w:rPr>
                <w:sz w:val="20"/>
                <w:szCs w:val="20"/>
              </w:rPr>
              <w:t>72</w:t>
            </w:r>
          </w:p>
        </w:tc>
        <w:tc>
          <w:tcPr>
            <w:tcW w:w="0" w:type="auto"/>
            <w:vAlign w:val="center"/>
          </w:tcPr>
          <w:p w:rsidR="00805AE3" w:rsidRPr="00C72B84" w:rsidRDefault="00805AE3" w:rsidP="00805AE3">
            <w:pPr>
              <w:jc w:val="center"/>
              <w:rPr>
                <w:sz w:val="20"/>
                <w:szCs w:val="20"/>
              </w:rPr>
            </w:pPr>
            <w:r w:rsidRPr="00C72B84">
              <w:rPr>
                <w:sz w:val="20"/>
                <w:szCs w:val="20"/>
              </w:rPr>
              <w:t>71</w:t>
            </w:r>
          </w:p>
        </w:tc>
        <w:tc>
          <w:tcPr>
            <w:tcW w:w="375" w:type="dxa"/>
            <w:shd w:val="clear" w:color="auto" w:fill="auto"/>
            <w:vAlign w:val="center"/>
          </w:tcPr>
          <w:p w:rsidR="00805AE3" w:rsidRPr="00C72B84" w:rsidRDefault="00805AE3" w:rsidP="00805AE3">
            <w:pPr>
              <w:jc w:val="center"/>
              <w:rPr>
                <w:sz w:val="20"/>
                <w:szCs w:val="20"/>
              </w:rPr>
            </w:pPr>
            <w:r w:rsidRPr="00C72B84">
              <w:rPr>
                <w:sz w:val="20"/>
                <w:szCs w:val="20"/>
              </w:rPr>
              <w:t>70</w:t>
            </w:r>
          </w:p>
        </w:tc>
      </w:tr>
      <w:tr w:rsidR="00805AE3" w:rsidRPr="00C72B84" w:rsidTr="00805AE3">
        <w:tc>
          <w:tcPr>
            <w:tcW w:w="0" w:type="auto"/>
          </w:tcPr>
          <w:p w:rsidR="00805AE3" w:rsidRPr="00C72B84" w:rsidRDefault="00805AE3" w:rsidP="00805AE3">
            <w:pPr>
              <w:widowControl w:val="0"/>
              <w:autoSpaceDE w:val="0"/>
              <w:autoSpaceDN w:val="0"/>
              <w:adjustRightInd w:val="0"/>
              <w:jc w:val="center"/>
              <w:rPr>
                <w:sz w:val="20"/>
                <w:szCs w:val="20"/>
              </w:rPr>
            </w:pPr>
            <w:r w:rsidRPr="00C72B84">
              <w:rPr>
                <w:sz w:val="20"/>
                <w:szCs w:val="20"/>
              </w:rPr>
              <w:t>3.2</w:t>
            </w:r>
          </w:p>
        </w:tc>
        <w:tc>
          <w:tcPr>
            <w:tcW w:w="0" w:type="auto"/>
          </w:tcPr>
          <w:p w:rsidR="00805AE3" w:rsidRPr="00C72B84" w:rsidRDefault="00805AE3" w:rsidP="00805AE3">
            <w:pPr>
              <w:rPr>
                <w:sz w:val="20"/>
                <w:szCs w:val="20"/>
              </w:rPr>
            </w:pPr>
            <w:r w:rsidRPr="00C72B84">
              <w:rPr>
                <w:sz w:val="20"/>
                <w:szCs w:val="20"/>
              </w:rPr>
              <w:t xml:space="preserve">Количество преступлений несовершеннолетних на 1 тыс. детского населения </w:t>
            </w:r>
          </w:p>
        </w:tc>
        <w:tc>
          <w:tcPr>
            <w:tcW w:w="0" w:type="auto"/>
            <w:vAlign w:val="center"/>
          </w:tcPr>
          <w:p w:rsidR="00805AE3" w:rsidRPr="00C72B84" w:rsidRDefault="00805AE3" w:rsidP="00805AE3">
            <w:pPr>
              <w:jc w:val="center"/>
              <w:rPr>
                <w:sz w:val="20"/>
                <w:szCs w:val="20"/>
              </w:rPr>
            </w:pPr>
            <w:r w:rsidRPr="00C72B84">
              <w:rPr>
                <w:sz w:val="20"/>
                <w:szCs w:val="20"/>
              </w:rPr>
              <w:t>единиц</w:t>
            </w:r>
          </w:p>
        </w:tc>
        <w:tc>
          <w:tcPr>
            <w:tcW w:w="0" w:type="auto"/>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2,5</w:t>
            </w:r>
          </w:p>
        </w:tc>
        <w:tc>
          <w:tcPr>
            <w:tcW w:w="0" w:type="auto"/>
            <w:vAlign w:val="center"/>
          </w:tcPr>
          <w:p w:rsidR="00805AE3" w:rsidRPr="00C72B84" w:rsidRDefault="00805AE3" w:rsidP="00805AE3">
            <w:pPr>
              <w:jc w:val="center"/>
              <w:rPr>
                <w:sz w:val="20"/>
                <w:szCs w:val="20"/>
              </w:rPr>
            </w:pPr>
            <w:r w:rsidRPr="00C72B84">
              <w:rPr>
                <w:sz w:val="20"/>
                <w:szCs w:val="20"/>
              </w:rPr>
              <w:t>2,5</w:t>
            </w:r>
          </w:p>
        </w:tc>
        <w:tc>
          <w:tcPr>
            <w:tcW w:w="0" w:type="auto"/>
            <w:vAlign w:val="center"/>
          </w:tcPr>
          <w:p w:rsidR="00805AE3" w:rsidRPr="00C72B84" w:rsidRDefault="00805AE3" w:rsidP="00805AE3">
            <w:pPr>
              <w:jc w:val="center"/>
              <w:rPr>
                <w:sz w:val="20"/>
                <w:szCs w:val="20"/>
              </w:rPr>
            </w:pPr>
            <w:r w:rsidRPr="00C72B84">
              <w:rPr>
                <w:sz w:val="20"/>
                <w:szCs w:val="20"/>
              </w:rPr>
              <w:t>2,4</w:t>
            </w:r>
          </w:p>
        </w:tc>
        <w:tc>
          <w:tcPr>
            <w:tcW w:w="0" w:type="auto"/>
            <w:vAlign w:val="center"/>
          </w:tcPr>
          <w:p w:rsidR="00805AE3" w:rsidRPr="00C72B84" w:rsidRDefault="00805AE3" w:rsidP="00805AE3">
            <w:pPr>
              <w:jc w:val="center"/>
              <w:rPr>
                <w:sz w:val="20"/>
                <w:szCs w:val="20"/>
              </w:rPr>
            </w:pPr>
            <w:r w:rsidRPr="00C72B84">
              <w:rPr>
                <w:sz w:val="20"/>
                <w:szCs w:val="20"/>
              </w:rPr>
              <w:t>2,3</w:t>
            </w:r>
          </w:p>
        </w:tc>
        <w:tc>
          <w:tcPr>
            <w:tcW w:w="0" w:type="auto"/>
            <w:vAlign w:val="center"/>
          </w:tcPr>
          <w:p w:rsidR="00805AE3" w:rsidRPr="00C72B84" w:rsidRDefault="00805AE3" w:rsidP="00805AE3">
            <w:pPr>
              <w:jc w:val="center"/>
              <w:rPr>
                <w:sz w:val="20"/>
                <w:szCs w:val="20"/>
              </w:rPr>
            </w:pPr>
            <w:r w:rsidRPr="00C72B84">
              <w:rPr>
                <w:sz w:val="20"/>
                <w:szCs w:val="20"/>
              </w:rPr>
              <w:t>2,25</w:t>
            </w:r>
          </w:p>
        </w:tc>
        <w:tc>
          <w:tcPr>
            <w:tcW w:w="0" w:type="auto"/>
            <w:vAlign w:val="center"/>
          </w:tcPr>
          <w:p w:rsidR="00805AE3" w:rsidRPr="00C72B84" w:rsidRDefault="00805AE3" w:rsidP="00805AE3">
            <w:pPr>
              <w:jc w:val="center"/>
              <w:rPr>
                <w:sz w:val="20"/>
                <w:szCs w:val="20"/>
              </w:rPr>
            </w:pPr>
            <w:r w:rsidRPr="00C72B84">
              <w:rPr>
                <w:sz w:val="20"/>
                <w:szCs w:val="20"/>
              </w:rPr>
              <w:t>2,20</w:t>
            </w:r>
          </w:p>
        </w:tc>
        <w:tc>
          <w:tcPr>
            <w:tcW w:w="375" w:type="dxa"/>
            <w:shd w:val="clear" w:color="auto" w:fill="auto"/>
            <w:vAlign w:val="center"/>
          </w:tcPr>
          <w:p w:rsidR="00805AE3" w:rsidRPr="00C72B84" w:rsidRDefault="00805AE3" w:rsidP="00805AE3">
            <w:pPr>
              <w:jc w:val="center"/>
              <w:rPr>
                <w:sz w:val="20"/>
                <w:szCs w:val="20"/>
              </w:rPr>
            </w:pPr>
            <w:r w:rsidRPr="00C72B84">
              <w:rPr>
                <w:sz w:val="20"/>
                <w:szCs w:val="20"/>
              </w:rPr>
              <w:t>2,1</w:t>
            </w:r>
          </w:p>
        </w:tc>
      </w:tr>
      <w:tr w:rsidR="00805AE3" w:rsidRPr="00C72B84" w:rsidTr="00805AE3">
        <w:tc>
          <w:tcPr>
            <w:tcW w:w="0" w:type="auto"/>
          </w:tcPr>
          <w:p w:rsidR="00805AE3" w:rsidRPr="00C72B84" w:rsidRDefault="00805AE3" w:rsidP="00805AE3">
            <w:pPr>
              <w:widowControl w:val="0"/>
              <w:autoSpaceDE w:val="0"/>
              <w:autoSpaceDN w:val="0"/>
              <w:adjustRightInd w:val="0"/>
              <w:jc w:val="center"/>
              <w:rPr>
                <w:sz w:val="20"/>
                <w:szCs w:val="20"/>
              </w:rPr>
            </w:pPr>
            <w:r w:rsidRPr="00C72B84">
              <w:rPr>
                <w:sz w:val="20"/>
                <w:szCs w:val="20"/>
              </w:rPr>
              <w:t>3.3</w:t>
            </w:r>
          </w:p>
        </w:tc>
        <w:tc>
          <w:tcPr>
            <w:tcW w:w="0" w:type="auto"/>
          </w:tcPr>
          <w:p w:rsidR="00805AE3" w:rsidRPr="00C72B84" w:rsidRDefault="00805AE3" w:rsidP="00805AE3">
            <w:pPr>
              <w:rPr>
                <w:sz w:val="20"/>
                <w:szCs w:val="20"/>
              </w:rPr>
            </w:pPr>
            <w:r w:rsidRPr="00C72B84">
              <w:rPr>
                <w:sz w:val="20"/>
                <w:szCs w:val="20"/>
              </w:rPr>
              <w:t>Количество несовершеннолетних, находящихся в социально опасном положении</w:t>
            </w:r>
          </w:p>
        </w:tc>
        <w:tc>
          <w:tcPr>
            <w:tcW w:w="0" w:type="auto"/>
            <w:vAlign w:val="center"/>
          </w:tcPr>
          <w:p w:rsidR="00805AE3" w:rsidRPr="00C72B84" w:rsidRDefault="00805AE3" w:rsidP="00805AE3">
            <w:pPr>
              <w:jc w:val="center"/>
              <w:rPr>
                <w:sz w:val="20"/>
                <w:szCs w:val="20"/>
              </w:rPr>
            </w:pPr>
            <w:r w:rsidRPr="00C72B84">
              <w:rPr>
                <w:sz w:val="20"/>
                <w:szCs w:val="20"/>
              </w:rPr>
              <w:t>единиц</w:t>
            </w:r>
          </w:p>
        </w:tc>
        <w:tc>
          <w:tcPr>
            <w:tcW w:w="0" w:type="auto"/>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40</w:t>
            </w:r>
          </w:p>
        </w:tc>
        <w:tc>
          <w:tcPr>
            <w:tcW w:w="0" w:type="auto"/>
            <w:vAlign w:val="center"/>
          </w:tcPr>
          <w:p w:rsidR="00805AE3" w:rsidRPr="00C72B84" w:rsidRDefault="00805AE3" w:rsidP="00805AE3">
            <w:pPr>
              <w:jc w:val="center"/>
              <w:rPr>
                <w:sz w:val="20"/>
                <w:szCs w:val="20"/>
              </w:rPr>
            </w:pPr>
            <w:r w:rsidRPr="00C72B84">
              <w:rPr>
                <w:sz w:val="20"/>
                <w:szCs w:val="20"/>
              </w:rPr>
              <w:t>38</w:t>
            </w:r>
          </w:p>
        </w:tc>
        <w:tc>
          <w:tcPr>
            <w:tcW w:w="0" w:type="auto"/>
            <w:vAlign w:val="center"/>
          </w:tcPr>
          <w:p w:rsidR="00805AE3" w:rsidRPr="00C72B84" w:rsidRDefault="00805AE3" w:rsidP="00805AE3">
            <w:pPr>
              <w:jc w:val="center"/>
              <w:rPr>
                <w:sz w:val="20"/>
                <w:szCs w:val="20"/>
              </w:rPr>
            </w:pPr>
            <w:r w:rsidRPr="00C72B84">
              <w:rPr>
                <w:sz w:val="20"/>
                <w:szCs w:val="20"/>
              </w:rPr>
              <w:t>37</w:t>
            </w:r>
          </w:p>
        </w:tc>
        <w:tc>
          <w:tcPr>
            <w:tcW w:w="0" w:type="auto"/>
            <w:vAlign w:val="center"/>
          </w:tcPr>
          <w:p w:rsidR="00805AE3" w:rsidRPr="00C72B84" w:rsidRDefault="00805AE3" w:rsidP="00805AE3">
            <w:pPr>
              <w:jc w:val="center"/>
              <w:rPr>
                <w:sz w:val="20"/>
                <w:szCs w:val="20"/>
              </w:rPr>
            </w:pPr>
            <w:r w:rsidRPr="00C72B84">
              <w:rPr>
                <w:sz w:val="20"/>
                <w:szCs w:val="20"/>
              </w:rPr>
              <w:t>37</w:t>
            </w:r>
          </w:p>
        </w:tc>
        <w:tc>
          <w:tcPr>
            <w:tcW w:w="0" w:type="auto"/>
            <w:vAlign w:val="center"/>
          </w:tcPr>
          <w:p w:rsidR="00805AE3" w:rsidRPr="00C72B84" w:rsidRDefault="00805AE3" w:rsidP="00805AE3">
            <w:pPr>
              <w:jc w:val="center"/>
              <w:rPr>
                <w:sz w:val="20"/>
                <w:szCs w:val="20"/>
              </w:rPr>
            </w:pPr>
            <w:r w:rsidRPr="00C72B84">
              <w:rPr>
                <w:sz w:val="20"/>
                <w:szCs w:val="20"/>
              </w:rPr>
              <w:t>36</w:t>
            </w:r>
          </w:p>
        </w:tc>
        <w:tc>
          <w:tcPr>
            <w:tcW w:w="0" w:type="auto"/>
            <w:vAlign w:val="center"/>
          </w:tcPr>
          <w:p w:rsidR="00805AE3" w:rsidRPr="00C72B84" w:rsidRDefault="00805AE3" w:rsidP="00805AE3">
            <w:pPr>
              <w:jc w:val="center"/>
              <w:rPr>
                <w:sz w:val="20"/>
                <w:szCs w:val="20"/>
              </w:rPr>
            </w:pPr>
            <w:r w:rsidRPr="00C72B84">
              <w:rPr>
                <w:sz w:val="20"/>
                <w:szCs w:val="20"/>
              </w:rPr>
              <w:t>35</w:t>
            </w:r>
          </w:p>
        </w:tc>
        <w:tc>
          <w:tcPr>
            <w:tcW w:w="375" w:type="dxa"/>
            <w:shd w:val="clear" w:color="auto" w:fill="auto"/>
            <w:vAlign w:val="center"/>
          </w:tcPr>
          <w:p w:rsidR="00805AE3" w:rsidRPr="00C72B84" w:rsidRDefault="00805AE3" w:rsidP="00805AE3">
            <w:pPr>
              <w:jc w:val="center"/>
              <w:rPr>
                <w:sz w:val="20"/>
                <w:szCs w:val="20"/>
              </w:rPr>
            </w:pPr>
            <w:r w:rsidRPr="00C72B84">
              <w:rPr>
                <w:sz w:val="20"/>
                <w:szCs w:val="20"/>
              </w:rPr>
              <w:t>35</w:t>
            </w:r>
          </w:p>
        </w:tc>
      </w:tr>
      <w:tr w:rsidR="00805AE3" w:rsidRPr="00C72B84" w:rsidTr="00805AE3">
        <w:tc>
          <w:tcPr>
            <w:tcW w:w="0" w:type="auto"/>
          </w:tcPr>
          <w:p w:rsidR="00805AE3" w:rsidRPr="00C72B84" w:rsidRDefault="00805AE3" w:rsidP="00805AE3">
            <w:pPr>
              <w:widowControl w:val="0"/>
              <w:autoSpaceDE w:val="0"/>
              <w:autoSpaceDN w:val="0"/>
              <w:adjustRightInd w:val="0"/>
              <w:jc w:val="center"/>
              <w:rPr>
                <w:sz w:val="20"/>
                <w:szCs w:val="20"/>
              </w:rPr>
            </w:pPr>
            <w:r w:rsidRPr="00C72B84">
              <w:rPr>
                <w:sz w:val="20"/>
                <w:szCs w:val="20"/>
              </w:rPr>
              <w:t>3.4.</w:t>
            </w:r>
          </w:p>
        </w:tc>
        <w:tc>
          <w:tcPr>
            <w:tcW w:w="0" w:type="auto"/>
          </w:tcPr>
          <w:p w:rsidR="00805AE3" w:rsidRPr="00C72B84" w:rsidRDefault="00805AE3" w:rsidP="00805AE3">
            <w:pPr>
              <w:rPr>
                <w:sz w:val="20"/>
                <w:szCs w:val="20"/>
              </w:rPr>
            </w:pPr>
            <w:r w:rsidRPr="00C72B84">
              <w:rPr>
                <w:sz w:val="20"/>
                <w:szCs w:val="20"/>
              </w:rPr>
              <w:t>Количество семей, находящихся в социально опасном положении</w:t>
            </w:r>
          </w:p>
        </w:tc>
        <w:tc>
          <w:tcPr>
            <w:tcW w:w="0" w:type="auto"/>
            <w:vAlign w:val="center"/>
          </w:tcPr>
          <w:p w:rsidR="00805AE3" w:rsidRPr="00C72B84" w:rsidRDefault="00805AE3" w:rsidP="00805AE3">
            <w:pPr>
              <w:jc w:val="center"/>
              <w:rPr>
                <w:sz w:val="20"/>
                <w:szCs w:val="20"/>
              </w:rPr>
            </w:pPr>
            <w:r w:rsidRPr="00C72B84">
              <w:rPr>
                <w:sz w:val="20"/>
                <w:szCs w:val="20"/>
              </w:rPr>
              <w:t>единиц</w:t>
            </w:r>
          </w:p>
        </w:tc>
        <w:tc>
          <w:tcPr>
            <w:tcW w:w="0" w:type="auto"/>
            <w:vAlign w:val="center"/>
          </w:tcPr>
          <w:p w:rsidR="00805AE3" w:rsidRPr="00C72B84" w:rsidRDefault="00805AE3" w:rsidP="00805AE3">
            <w:pPr>
              <w:widowControl w:val="0"/>
              <w:autoSpaceDE w:val="0"/>
              <w:autoSpaceDN w:val="0"/>
              <w:adjustRightInd w:val="0"/>
              <w:jc w:val="center"/>
              <w:rPr>
                <w:sz w:val="20"/>
                <w:szCs w:val="20"/>
              </w:rPr>
            </w:pPr>
            <w:r w:rsidRPr="00C72B84">
              <w:rPr>
                <w:sz w:val="20"/>
                <w:szCs w:val="20"/>
              </w:rPr>
              <w:t>48</w:t>
            </w:r>
          </w:p>
        </w:tc>
        <w:tc>
          <w:tcPr>
            <w:tcW w:w="0" w:type="auto"/>
            <w:vAlign w:val="center"/>
          </w:tcPr>
          <w:p w:rsidR="00805AE3" w:rsidRPr="00C72B84" w:rsidRDefault="00805AE3" w:rsidP="00805AE3">
            <w:pPr>
              <w:jc w:val="center"/>
              <w:rPr>
                <w:sz w:val="20"/>
                <w:szCs w:val="20"/>
              </w:rPr>
            </w:pPr>
            <w:r w:rsidRPr="00C72B84">
              <w:rPr>
                <w:sz w:val="20"/>
                <w:szCs w:val="20"/>
              </w:rPr>
              <w:t>47</w:t>
            </w:r>
          </w:p>
        </w:tc>
        <w:tc>
          <w:tcPr>
            <w:tcW w:w="0" w:type="auto"/>
            <w:vAlign w:val="center"/>
          </w:tcPr>
          <w:p w:rsidR="00805AE3" w:rsidRPr="00C72B84" w:rsidRDefault="00805AE3" w:rsidP="00805AE3">
            <w:pPr>
              <w:jc w:val="center"/>
              <w:rPr>
                <w:sz w:val="20"/>
                <w:szCs w:val="20"/>
              </w:rPr>
            </w:pPr>
            <w:r w:rsidRPr="00C72B84">
              <w:rPr>
                <w:sz w:val="20"/>
                <w:szCs w:val="20"/>
              </w:rPr>
              <w:t>46</w:t>
            </w:r>
          </w:p>
        </w:tc>
        <w:tc>
          <w:tcPr>
            <w:tcW w:w="0" w:type="auto"/>
            <w:vAlign w:val="center"/>
          </w:tcPr>
          <w:p w:rsidR="00805AE3" w:rsidRPr="00C72B84" w:rsidRDefault="00805AE3" w:rsidP="00805AE3">
            <w:pPr>
              <w:jc w:val="center"/>
              <w:rPr>
                <w:sz w:val="20"/>
                <w:szCs w:val="20"/>
              </w:rPr>
            </w:pPr>
            <w:r w:rsidRPr="00C72B84">
              <w:rPr>
                <w:sz w:val="20"/>
                <w:szCs w:val="20"/>
              </w:rPr>
              <w:t>45</w:t>
            </w:r>
          </w:p>
        </w:tc>
        <w:tc>
          <w:tcPr>
            <w:tcW w:w="0" w:type="auto"/>
            <w:vAlign w:val="center"/>
          </w:tcPr>
          <w:p w:rsidR="00805AE3" w:rsidRPr="00C72B84" w:rsidRDefault="00805AE3" w:rsidP="00805AE3">
            <w:pPr>
              <w:jc w:val="center"/>
              <w:rPr>
                <w:sz w:val="20"/>
                <w:szCs w:val="20"/>
              </w:rPr>
            </w:pPr>
            <w:r w:rsidRPr="00C72B84">
              <w:rPr>
                <w:sz w:val="20"/>
                <w:szCs w:val="20"/>
              </w:rPr>
              <w:t>43</w:t>
            </w:r>
          </w:p>
        </w:tc>
        <w:tc>
          <w:tcPr>
            <w:tcW w:w="0" w:type="auto"/>
            <w:vAlign w:val="center"/>
          </w:tcPr>
          <w:p w:rsidR="00805AE3" w:rsidRPr="00C72B84" w:rsidRDefault="00805AE3" w:rsidP="00805AE3">
            <w:pPr>
              <w:jc w:val="center"/>
              <w:rPr>
                <w:sz w:val="20"/>
                <w:szCs w:val="20"/>
              </w:rPr>
            </w:pPr>
            <w:r w:rsidRPr="00C72B84">
              <w:rPr>
                <w:sz w:val="20"/>
                <w:szCs w:val="20"/>
              </w:rPr>
              <w:t>41</w:t>
            </w:r>
          </w:p>
        </w:tc>
        <w:tc>
          <w:tcPr>
            <w:tcW w:w="375" w:type="dxa"/>
            <w:shd w:val="clear" w:color="auto" w:fill="auto"/>
            <w:vAlign w:val="center"/>
          </w:tcPr>
          <w:p w:rsidR="00805AE3" w:rsidRPr="00C72B84" w:rsidRDefault="00805AE3" w:rsidP="00805AE3">
            <w:pPr>
              <w:jc w:val="center"/>
              <w:rPr>
                <w:sz w:val="20"/>
                <w:szCs w:val="20"/>
              </w:rPr>
            </w:pPr>
            <w:r w:rsidRPr="00C72B84">
              <w:rPr>
                <w:sz w:val="20"/>
                <w:szCs w:val="20"/>
              </w:rPr>
              <w:t>40</w:t>
            </w:r>
          </w:p>
        </w:tc>
      </w:tr>
    </w:tbl>
    <w:p w:rsidR="00805AE3" w:rsidRPr="00C72B84" w:rsidRDefault="00805AE3" w:rsidP="00805AE3">
      <w:pPr>
        <w:tabs>
          <w:tab w:val="left" w:pos="10992"/>
          <w:tab w:val="left" w:pos="11908"/>
          <w:tab w:val="left" w:pos="12824"/>
          <w:tab w:val="left" w:pos="13740"/>
          <w:tab w:val="left" w:pos="14656"/>
        </w:tabs>
        <w:jc w:val="both"/>
        <w:rPr>
          <w:sz w:val="20"/>
          <w:szCs w:val="20"/>
          <w:highlight w:val="yellow"/>
        </w:rPr>
      </w:pP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В результате реализации муниципальной подпрограммы планируется достичь следующих ожидаемых результатов:</w:t>
      </w:r>
    </w:p>
    <w:p w:rsidR="00805AE3" w:rsidRPr="00C72B84" w:rsidRDefault="00805AE3" w:rsidP="00805AE3">
      <w:pPr>
        <w:jc w:val="both"/>
        <w:rPr>
          <w:sz w:val="20"/>
          <w:szCs w:val="20"/>
        </w:rPr>
      </w:pPr>
      <w:r w:rsidRPr="00C72B84">
        <w:rPr>
          <w:sz w:val="20"/>
          <w:szCs w:val="20"/>
        </w:rPr>
        <w:t>Снижение числа правонарушений, совершенных несовершеннолетними с 86 правонарушений в 2015 году док 2022– 70 правонарушений;</w:t>
      </w:r>
    </w:p>
    <w:p w:rsidR="00805AE3" w:rsidRPr="00C72B84" w:rsidRDefault="00805AE3" w:rsidP="00805AE3">
      <w:pPr>
        <w:jc w:val="both"/>
        <w:rPr>
          <w:sz w:val="20"/>
          <w:szCs w:val="20"/>
        </w:rPr>
      </w:pPr>
      <w:r w:rsidRPr="00C72B84">
        <w:rPr>
          <w:sz w:val="20"/>
          <w:szCs w:val="20"/>
        </w:rPr>
        <w:t xml:space="preserve">Снижение количества преступлений несовершеннолетних на 1 тыс. детского населения с 2,5 преступлений в 2015 до 2,1 преступления к 2022 году  </w:t>
      </w:r>
    </w:p>
    <w:p w:rsidR="00805AE3" w:rsidRPr="00C72B84" w:rsidRDefault="00805AE3" w:rsidP="00805AE3">
      <w:pPr>
        <w:jc w:val="both"/>
        <w:rPr>
          <w:sz w:val="20"/>
          <w:szCs w:val="20"/>
        </w:rPr>
      </w:pPr>
      <w:r w:rsidRPr="00C72B84">
        <w:rPr>
          <w:sz w:val="20"/>
          <w:szCs w:val="20"/>
        </w:rPr>
        <w:t xml:space="preserve">Снижение количества несовершеннолетних, находящихся в социально опасном положении; с 2015 -  40 несовершеннолетних к 2022 - 35 несовершеннолетних;   </w:t>
      </w:r>
    </w:p>
    <w:p w:rsidR="00805AE3" w:rsidRPr="00C72B84" w:rsidRDefault="00805AE3" w:rsidP="00805AE3">
      <w:pPr>
        <w:tabs>
          <w:tab w:val="left" w:pos="10992"/>
          <w:tab w:val="left" w:pos="11908"/>
          <w:tab w:val="left" w:pos="12824"/>
          <w:tab w:val="left" w:pos="13740"/>
          <w:tab w:val="left" w:pos="14656"/>
        </w:tabs>
        <w:autoSpaceDE w:val="0"/>
        <w:autoSpaceDN w:val="0"/>
        <w:adjustRightInd w:val="0"/>
        <w:jc w:val="both"/>
        <w:outlineLvl w:val="1"/>
        <w:rPr>
          <w:sz w:val="20"/>
          <w:szCs w:val="20"/>
        </w:rPr>
      </w:pPr>
      <w:r w:rsidRPr="00C72B84">
        <w:rPr>
          <w:sz w:val="20"/>
          <w:szCs w:val="20"/>
        </w:rPr>
        <w:t>Снижение количества семей, находящихся в социально опасном положении с 2015 -   48 семей    к 2022 – 40 семей</w:t>
      </w:r>
    </w:p>
    <w:p w:rsidR="00805AE3" w:rsidRPr="00C72B84" w:rsidRDefault="00805AE3" w:rsidP="00805AE3">
      <w:pPr>
        <w:tabs>
          <w:tab w:val="left" w:pos="10992"/>
          <w:tab w:val="left" w:pos="11908"/>
          <w:tab w:val="left" w:pos="12824"/>
          <w:tab w:val="left" w:pos="13740"/>
          <w:tab w:val="left" w:pos="14656"/>
        </w:tabs>
        <w:autoSpaceDE w:val="0"/>
        <w:autoSpaceDN w:val="0"/>
        <w:adjustRightInd w:val="0"/>
        <w:jc w:val="both"/>
        <w:outlineLvl w:val="1"/>
        <w:rPr>
          <w:sz w:val="20"/>
          <w:szCs w:val="20"/>
        </w:rPr>
      </w:pPr>
      <w:r w:rsidRPr="00C72B84">
        <w:rPr>
          <w:sz w:val="20"/>
          <w:szCs w:val="20"/>
        </w:rPr>
        <w:lastRenderedPageBreak/>
        <w:t xml:space="preserve">Срок реализации подпрограммы - 2017 - 2022 годы. </w:t>
      </w: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rPr>
          <w:sz w:val="20"/>
          <w:szCs w:val="20"/>
        </w:rPr>
      </w:pPr>
      <w:r w:rsidRPr="00C72B84">
        <w:rPr>
          <w:sz w:val="20"/>
          <w:szCs w:val="20"/>
        </w:rPr>
        <w:t>Этапы подпрограммы: разделение на этапы не предусмотрено.</w:t>
      </w: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rPr>
          <w:color w:val="FF6600"/>
          <w:sz w:val="20"/>
          <w:szCs w:val="20"/>
        </w:rPr>
      </w:pPr>
    </w:p>
    <w:p w:rsidR="00805AE3" w:rsidRPr="00C72B84" w:rsidRDefault="00805AE3" w:rsidP="00805AE3">
      <w:pPr>
        <w:tabs>
          <w:tab w:val="left" w:pos="1440"/>
        </w:tabs>
        <w:jc w:val="center"/>
        <w:rPr>
          <w:b/>
          <w:sz w:val="20"/>
          <w:szCs w:val="20"/>
        </w:rPr>
      </w:pPr>
      <w:r w:rsidRPr="00C72B84">
        <w:rPr>
          <w:b/>
          <w:sz w:val="20"/>
          <w:szCs w:val="20"/>
        </w:rPr>
        <w:t>3. Перечень программных мероприятий</w:t>
      </w:r>
    </w:p>
    <w:p w:rsidR="00805AE3" w:rsidRPr="00C72B84" w:rsidRDefault="00805AE3" w:rsidP="00805AE3">
      <w:pPr>
        <w:jc w:val="both"/>
        <w:rPr>
          <w:sz w:val="20"/>
          <w:szCs w:val="20"/>
        </w:rPr>
      </w:pPr>
      <w:r w:rsidRPr="00C72B84">
        <w:rPr>
          <w:sz w:val="20"/>
          <w:szCs w:val="20"/>
        </w:rPr>
        <w:t xml:space="preserve">Перечень мероприятий подпрограммы, направленных на достижение поставленной цели, решение задач подпрограммы с указанием финансовых ресурсов, необходимых для их реализации, приведён в  Приложении 1.1. к Программе </w:t>
      </w:r>
      <w:r w:rsidRPr="00C72B84">
        <w:rPr>
          <w:b/>
          <w:bCs/>
          <w:sz w:val="20"/>
          <w:szCs w:val="20"/>
        </w:rPr>
        <w:t>(</w:t>
      </w:r>
      <w:r w:rsidRPr="00C72B84">
        <w:rPr>
          <w:sz w:val="20"/>
          <w:szCs w:val="20"/>
        </w:rPr>
        <w:t>Муниципальная Подпрограмма «Профилактика  безнадзорности и правонарушений среди несовершеннолетних в Орловском районе на 2017-2022 годы»).</w:t>
      </w:r>
    </w:p>
    <w:p w:rsidR="00805AE3" w:rsidRPr="00C72B84" w:rsidRDefault="00805AE3" w:rsidP="00805AE3">
      <w:pPr>
        <w:tabs>
          <w:tab w:val="left" w:pos="10992"/>
          <w:tab w:val="left" w:pos="11908"/>
          <w:tab w:val="left" w:pos="12824"/>
          <w:tab w:val="left" w:pos="13740"/>
          <w:tab w:val="left" w:pos="14656"/>
        </w:tabs>
        <w:autoSpaceDE w:val="0"/>
        <w:autoSpaceDN w:val="0"/>
        <w:adjustRightInd w:val="0"/>
        <w:jc w:val="both"/>
        <w:outlineLvl w:val="1"/>
        <w:rPr>
          <w:color w:val="FF6600"/>
          <w:sz w:val="20"/>
          <w:szCs w:val="20"/>
        </w:rPr>
      </w:pPr>
    </w:p>
    <w:p w:rsidR="00805AE3" w:rsidRPr="00C72B84" w:rsidRDefault="00805AE3" w:rsidP="00805AE3">
      <w:pPr>
        <w:tabs>
          <w:tab w:val="left" w:pos="10992"/>
          <w:tab w:val="left" w:pos="11908"/>
          <w:tab w:val="left" w:pos="12824"/>
          <w:tab w:val="left" w:pos="13740"/>
          <w:tab w:val="left" w:pos="14656"/>
        </w:tabs>
        <w:jc w:val="both"/>
        <w:rPr>
          <w:b/>
          <w:bCs/>
          <w:color w:val="FF6600"/>
          <w:sz w:val="20"/>
          <w:szCs w:val="20"/>
        </w:rPr>
      </w:pPr>
    </w:p>
    <w:p w:rsidR="00805AE3" w:rsidRPr="00C72B84" w:rsidRDefault="00805AE3" w:rsidP="00805AE3">
      <w:pPr>
        <w:tabs>
          <w:tab w:val="left" w:pos="10992"/>
          <w:tab w:val="left" w:pos="11908"/>
          <w:tab w:val="left" w:pos="12824"/>
          <w:tab w:val="left" w:pos="13740"/>
          <w:tab w:val="left" w:pos="14656"/>
        </w:tabs>
        <w:jc w:val="center"/>
        <w:rPr>
          <w:b/>
          <w:bCs/>
          <w:sz w:val="20"/>
          <w:szCs w:val="20"/>
        </w:rPr>
      </w:pPr>
      <w:r w:rsidRPr="00C72B84">
        <w:rPr>
          <w:b/>
          <w:bCs/>
          <w:sz w:val="20"/>
          <w:szCs w:val="20"/>
        </w:rPr>
        <w:t>4. Ресурсное обеспечение муниципальной подпрограммы</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Общий объем финансирования Подпрограммы на 2017-2022 годы составит 58 тыс. руб</w:t>
      </w:r>
      <w:r w:rsidRPr="00C72B84">
        <w:rPr>
          <w:sz w:val="20"/>
          <w:szCs w:val="20"/>
        </w:rPr>
        <w:softHyphen/>
        <w:t>лей.</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xml:space="preserve">Подпрограмма реализуется за счет средств муниципального бюджета, средств выделяемых на финансирование основной деятельности исполнителей   мероприятий,   внебюджетных средств. </w:t>
      </w:r>
    </w:p>
    <w:p w:rsidR="00805AE3" w:rsidRPr="00C72B84" w:rsidRDefault="00805AE3" w:rsidP="00805AE3">
      <w:pPr>
        <w:tabs>
          <w:tab w:val="left" w:pos="10992"/>
          <w:tab w:val="left" w:pos="11908"/>
          <w:tab w:val="left" w:pos="12824"/>
          <w:tab w:val="left" w:pos="13740"/>
          <w:tab w:val="left" w:pos="14656"/>
        </w:tabs>
        <w:jc w:val="both"/>
        <w:rPr>
          <w:color w:val="FF6600"/>
          <w:sz w:val="20"/>
          <w:szCs w:val="20"/>
        </w:rPr>
      </w:pPr>
      <w:r w:rsidRPr="00C72B84">
        <w:rPr>
          <w:sz w:val="20"/>
          <w:szCs w:val="20"/>
        </w:rPr>
        <w:t>Прогнозная (справочная) оценка ресурсного обеспечения реализации муниципальной Программы определена в Приложении 4.1. к Подпрограмме.</w:t>
      </w:r>
    </w:p>
    <w:p w:rsidR="00805AE3" w:rsidRPr="00C72B84" w:rsidRDefault="00805AE3" w:rsidP="00805AE3">
      <w:pPr>
        <w:tabs>
          <w:tab w:val="left" w:pos="10992"/>
          <w:tab w:val="left" w:pos="11908"/>
          <w:tab w:val="left" w:pos="12824"/>
          <w:tab w:val="left" w:pos="13740"/>
          <w:tab w:val="left" w:pos="14656"/>
        </w:tabs>
        <w:jc w:val="both"/>
        <w:rPr>
          <w:color w:val="FF6600"/>
          <w:sz w:val="20"/>
          <w:szCs w:val="20"/>
        </w:rPr>
      </w:pPr>
    </w:p>
    <w:p w:rsidR="00805AE3" w:rsidRPr="00C72B84" w:rsidRDefault="00805AE3" w:rsidP="00805AE3">
      <w:pPr>
        <w:tabs>
          <w:tab w:val="left" w:pos="10992"/>
          <w:tab w:val="left" w:pos="11908"/>
          <w:tab w:val="left" w:pos="12824"/>
          <w:tab w:val="left" w:pos="13740"/>
          <w:tab w:val="left" w:pos="14656"/>
        </w:tabs>
        <w:jc w:val="center"/>
        <w:rPr>
          <w:b/>
          <w:bCs/>
          <w:sz w:val="20"/>
          <w:szCs w:val="20"/>
        </w:rPr>
      </w:pPr>
      <w:r w:rsidRPr="00C72B84">
        <w:rPr>
          <w:b/>
          <w:bCs/>
          <w:sz w:val="20"/>
          <w:szCs w:val="20"/>
        </w:rPr>
        <w:t>5. Анализ рисков реализации муниципальной подпрограммы и описание мер управления рисками</w:t>
      </w:r>
    </w:p>
    <w:p w:rsidR="00805AE3" w:rsidRPr="00C72B84" w:rsidRDefault="00805AE3" w:rsidP="00805AE3">
      <w:pPr>
        <w:tabs>
          <w:tab w:val="left" w:pos="10992"/>
          <w:tab w:val="left" w:pos="11908"/>
          <w:tab w:val="left" w:pos="12824"/>
          <w:tab w:val="left" w:pos="13740"/>
          <w:tab w:val="left" w:pos="14656"/>
        </w:tabs>
        <w:rPr>
          <w:sz w:val="20"/>
          <w:szCs w:val="20"/>
        </w:rPr>
      </w:pPr>
      <w:r w:rsidRPr="00C72B84">
        <w:rPr>
          <w:sz w:val="20"/>
          <w:szCs w:val="20"/>
        </w:rPr>
        <w:t xml:space="preserve">Основными рисками подпрограммы могут являться: </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не созданные условия для реабилитации и адаптации несовершеннолетних, оказавшихся в социально-опасном положении;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несвоевременное обновление материально-технической базы учреждений, осуществляющих профилактику безнадзорности и социально-реабилитационную работу с детьми и  подростками;</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неорганизованность профилактической и реабилитационной работы с ребенком и его семьей на начальной стадии возникновения семейных проблем;</w:t>
      </w:r>
    </w:p>
    <w:p w:rsidR="00805AE3" w:rsidRPr="00C72B84" w:rsidRDefault="00805AE3" w:rsidP="00805AE3">
      <w:pPr>
        <w:tabs>
          <w:tab w:val="left" w:pos="10992"/>
          <w:tab w:val="left" w:pos="11908"/>
          <w:tab w:val="left" w:pos="12824"/>
          <w:tab w:val="left" w:pos="13740"/>
          <w:tab w:val="left" w:pos="14656"/>
        </w:tabs>
        <w:jc w:val="both"/>
        <w:rPr>
          <w:sz w:val="20"/>
          <w:szCs w:val="20"/>
        </w:rPr>
      </w:pPr>
      <w:r w:rsidRPr="00C72B84">
        <w:rPr>
          <w:sz w:val="20"/>
          <w:szCs w:val="20"/>
        </w:rPr>
        <w:t>- не реализованная система мероприятий по пропаганде и развитию семейного устройства детей, оставшихся без попечения родителей, оказанию содействия гражданам, желающим принять ребенка на воспитание в семью;</w:t>
      </w:r>
    </w:p>
    <w:p w:rsidR="00805AE3" w:rsidRPr="00C72B84" w:rsidRDefault="00805AE3" w:rsidP="00805AE3">
      <w:pPr>
        <w:tabs>
          <w:tab w:val="left" w:pos="10992"/>
          <w:tab w:val="left" w:pos="11908"/>
          <w:tab w:val="left" w:pos="12824"/>
          <w:tab w:val="left" w:pos="13740"/>
          <w:tab w:val="left" w:pos="14656"/>
        </w:tabs>
        <w:autoSpaceDN w:val="0"/>
        <w:adjustRightInd w:val="0"/>
        <w:jc w:val="both"/>
        <w:outlineLvl w:val="2"/>
        <w:rPr>
          <w:b/>
          <w:bCs/>
          <w:sz w:val="20"/>
          <w:szCs w:val="20"/>
        </w:rPr>
      </w:pPr>
      <w:r w:rsidRPr="00C72B84">
        <w:rPr>
          <w:sz w:val="20"/>
          <w:szCs w:val="20"/>
        </w:rPr>
        <w:t xml:space="preserve">- отсутствие организации психолого-педагогического, </w:t>
      </w:r>
      <w:proofErr w:type="gramStart"/>
      <w:r w:rsidRPr="00C72B84">
        <w:rPr>
          <w:sz w:val="20"/>
          <w:szCs w:val="20"/>
        </w:rPr>
        <w:t>медико-социального</w:t>
      </w:r>
      <w:proofErr w:type="gramEnd"/>
      <w:r w:rsidRPr="00C72B84">
        <w:rPr>
          <w:sz w:val="20"/>
          <w:szCs w:val="20"/>
        </w:rPr>
        <w:t xml:space="preserve"> сопровождения замещающих семей и их детей; детей-сирот и детей, оставшихся без попечения родителей, находящихся на полном государственном обеспечении в учреждениях профессионального образования Орловского района, лицам из числа детей-сирот и детей, оставшихся без попечения родителей.</w:t>
      </w:r>
    </w:p>
    <w:p w:rsidR="00805AE3" w:rsidRPr="00C72B84" w:rsidRDefault="00805AE3" w:rsidP="00805AE3">
      <w:pPr>
        <w:tabs>
          <w:tab w:val="left" w:pos="10992"/>
          <w:tab w:val="left" w:pos="11908"/>
          <w:tab w:val="left" w:pos="12824"/>
          <w:tab w:val="left" w:pos="13740"/>
          <w:tab w:val="left" w:pos="14656"/>
        </w:tabs>
        <w:autoSpaceDN w:val="0"/>
        <w:adjustRightInd w:val="0"/>
        <w:jc w:val="center"/>
        <w:outlineLvl w:val="2"/>
        <w:rPr>
          <w:b/>
          <w:bCs/>
          <w:sz w:val="20"/>
          <w:szCs w:val="20"/>
        </w:rPr>
      </w:pPr>
    </w:p>
    <w:p w:rsidR="00805AE3" w:rsidRPr="00C72B84" w:rsidRDefault="00805AE3" w:rsidP="00805AE3">
      <w:pPr>
        <w:tabs>
          <w:tab w:val="left" w:pos="10992"/>
          <w:tab w:val="left" w:pos="11908"/>
          <w:tab w:val="left" w:pos="12824"/>
          <w:tab w:val="left" w:pos="13740"/>
          <w:tab w:val="left" w:pos="14656"/>
        </w:tabs>
        <w:autoSpaceDN w:val="0"/>
        <w:adjustRightInd w:val="0"/>
        <w:jc w:val="center"/>
        <w:outlineLvl w:val="2"/>
        <w:rPr>
          <w:b/>
          <w:bCs/>
          <w:sz w:val="20"/>
          <w:szCs w:val="20"/>
        </w:rPr>
      </w:pPr>
      <w:r w:rsidRPr="00C72B84">
        <w:rPr>
          <w:b/>
          <w:bCs/>
          <w:sz w:val="20"/>
          <w:szCs w:val="20"/>
        </w:rPr>
        <w:t>6. Методика оценки эффективности реализации муниципальной Подпрограммы (см. пункт 7 «Методика оценки эффективности реализации муниципальной Программы»)</w:t>
      </w:r>
    </w:p>
    <w:p w:rsidR="00805AE3" w:rsidRPr="00C72B84" w:rsidRDefault="00805AE3" w:rsidP="00805AE3">
      <w:pPr>
        <w:tabs>
          <w:tab w:val="left" w:pos="10992"/>
          <w:tab w:val="left" w:pos="11908"/>
          <w:tab w:val="left" w:pos="12824"/>
          <w:tab w:val="left" w:pos="13740"/>
          <w:tab w:val="left" w:pos="14656"/>
        </w:tabs>
        <w:jc w:val="both"/>
        <w:rPr>
          <w:sz w:val="20"/>
          <w:szCs w:val="20"/>
        </w:rPr>
      </w:pP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right"/>
        <w:rPr>
          <w:sz w:val="20"/>
          <w:szCs w:val="20"/>
        </w:rPr>
      </w:pPr>
      <w:r w:rsidRPr="00C72B84">
        <w:rPr>
          <w:sz w:val="20"/>
          <w:szCs w:val="20"/>
        </w:rPr>
        <w:t xml:space="preserve">                             Приложение 4.1. к Подпрограмме  </w:t>
      </w: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right"/>
        <w:rPr>
          <w:sz w:val="20"/>
          <w:szCs w:val="20"/>
        </w:rPr>
      </w:pP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center"/>
        <w:rPr>
          <w:sz w:val="20"/>
          <w:szCs w:val="20"/>
        </w:rPr>
      </w:pPr>
      <w:r w:rsidRPr="00C72B84">
        <w:rPr>
          <w:sz w:val="20"/>
          <w:szCs w:val="20"/>
        </w:rPr>
        <w:t>Прогнозная (справочная) оценка ресурсного обеспечения реализации муниципальной подпрограммы за счет всех источников финансирования</w:t>
      </w:r>
    </w:p>
    <w:p w:rsidR="00805AE3" w:rsidRPr="00C72B84" w:rsidRDefault="00805AE3" w:rsidP="00805AE3">
      <w:pPr>
        <w:widowControl w:val="0"/>
        <w:tabs>
          <w:tab w:val="left" w:pos="10992"/>
          <w:tab w:val="left" w:pos="11908"/>
          <w:tab w:val="left" w:pos="12824"/>
          <w:tab w:val="left" w:pos="13740"/>
          <w:tab w:val="left" w:pos="14656"/>
        </w:tabs>
        <w:autoSpaceDE w:val="0"/>
        <w:autoSpaceDN w:val="0"/>
        <w:adjustRightInd w:val="0"/>
        <w:jc w:val="center"/>
        <w:rPr>
          <w:sz w:val="20"/>
          <w:szCs w:val="20"/>
        </w:rPr>
      </w:pPr>
    </w:p>
    <w:tbl>
      <w:tblPr>
        <w:tblW w:w="10087" w:type="dxa"/>
        <w:tblInd w:w="75" w:type="dxa"/>
        <w:tblCellMar>
          <w:left w:w="75" w:type="dxa"/>
          <w:right w:w="75" w:type="dxa"/>
        </w:tblCellMar>
        <w:tblLook w:val="04A0" w:firstRow="1" w:lastRow="0" w:firstColumn="1" w:lastColumn="0" w:noHBand="0" w:noVBand="1"/>
      </w:tblPr>
      <w:tblGrid>
        <w:gridCol w:w="1480"/>
        <w:gridCol w:w="2953"/>
        <w:gridCol w:w="1854"/>
        <w:gridCol w:w="550"/>
        <w:gridCol w:w="650"/>
        <w:gridCol w:w="650"/>
        <w:gridCol w:w="650"/>
        <w:gridCol w:w="650"/>
        <w:gridCol w:w="650"/>
      </w:tblGrid>
      <w:tr w:rsidR="00805AE3" w:rsidRPr="00C72B84" w:rsidTr="00805AE3">
        <w:trPr>
          <w:trHeight w:val="600"/>
        </w:trPr>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Статус</w:t>
            </w:r>
          </w:p>
        </w:tc>
        <w:tc>
          <w:tcPr>
            <w:tcW w:w="0" w:type="auto"/>
            <w:vMerge w:val="restart"/>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Наименование муниципальной подпрограммы, отдельного  мероприятия</w:t>
            </w:r>
          </w:p>
        </w:tc>
        <w:tc>
          <w:tcPr>
            <w:tcW w:w="0" w:type="auto"/>
            <w:vMerge w:val="restart"/>
            <w:tcBorders>
              <w:top w:val="single" w:sz="4" w:space="0" w:color="auto"/>
              <w:left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 xml:space="preserve">Источники    </w:t>
            </w:r>
            <w:r w:rsidRPr="00C72B84">
              <w:rPr>
                <w:b/>
                <w:bCs/>
                <w:sz w:val="20"/>
                <w:szCs w:val="20"/>
              </w:rPr>
              <w:br/>
              <w:t xml:space="preserve"> финансирования</w:t>
            </w:r>
          </w:p>
        </w:tc>
        <w:tc>
          <w:tcPr>
            <w:tcW w:w="3510" w:type="dxa"/>
            <w:gridSpan w:val="6"/>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Оценка расходов</w:t>
            </w:r>
          </w:p>
          <w:p w:rsidR="00805AE3" w:rsidRPr="00C72B84" w:rsidRDefault="00805AE3" w:rsidP="00805AE3">
            <w:pPr>
              <w:jc w:val="center"/>
              <w:rPr>
                <w:sz w:val="20"/>
                <w:szCs w:val="20"/>
                <w:highlight w:val="yellow"/>
              </w:rPr>
            </w:pPr>
            <w:r w:rsidRPr="00C72B84">
              <w:rPr>
                <w:b/>
                <w:bCs/>
                <w:sz w:val="20"/>
                <w:szCs w:val="20"/>
              </w:rPr>
              <w:t>( рублей)</w:t>
            </w:r>
          </w:p>
        </w:tc>
      </w:tr>
      <w:tr w:rsidR="00805AE3" w:rsidRPr="00C72B84" w:rsidTr="00805AE3">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vMerge/>
            <w:tcBorders>
              <w:left w:val="single" w:sz="4" w:space="0" w:color="auto"/>
              <w:bottom w:val="single" w:sz="4" w:space="0" w:color="auto"/>
              <w:right w:val="single" w:sz="4" w:space="0" w:color="auto"/>
            </w:tcBorders>
            <w:vAlign w:val="center"/>
          </w:tcPr>
          <w:p w:rsidR="00805AE3" w:rsidRPr="00C72B84" w:rsidRDefault="00805AE3" w:rsidP="00805AE3">
            <w:pPr>
              <w:rPr>
                <w:b/>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2017</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2018</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2019</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2020</w:t>
            </w:r>
          </w:p>
        </w:tc>
        <w:tc>
          <w:tcPr>
            <w:tcW w:w="0" w:type="auto"/>
            <w:tcBorders>
              <w:top w:val="nil"/>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b/>
                <w:bCs/>
                <w:sz w:val="20"/>
                <w:szCs w:val="20"/>
              </w:rPr>
            </w:pPr>
            <w:r w:rsidRPr="00C72B84">
              <w:rPr>
                <w:b/>
                <w:bCs/>
                <w:sz w:val="20"/>
                <w:szCs w:val="20"/>
              </w:rPr>
              <w:t>2021</w:t>
            </w:r>
          </w:p>
        </w:tc>
        <w:tc>
          <w:tcPr>
            <w:tcW w:w="600" w:type="dxa"/>
            <w:tcBorders>
              <w:top w:val="single" w:sz="4" w:space="0" w:color="auto"/>
              <w:bottom w:val="single" w:sz="4" w:space="0" w:color="auto"/>
              <w:right w:val="single" w:sz="4" w:space="0" w:color="auto"/>
            </w:tcBorders>
            <w:shd w:val="clear" w:color="auto" w:fill="auto"/>
          </w:tcPr>
          <w:p w:rsidR="00805AE3" w:rsidRPr="00C72B84" w:rsidRDefault="00805AE3" w:rsidP="00805AE3">
            <w:pPr>
              <w:rPr>
                <w:b/>
                <w:sz w:val="20"/>
                <w:szCs w:val="20"/>
                <w:highlight w:val="yellow"/>
              </w:rPr>
            </w:pPr>
            <w:r w:rsidRPr="00C72B84">
              <w:rPr>
                <w:b/>
                <w:sz w:val="20"/>
                <w:szCs w:val="20"/>
              </w:rPr>
              <w:t>2022</w:t>
            </w:r>
          </w:p>
        </w:tc>
      </w:tr>
      <w:tr w:rsidR="00805AE3" w:rsidRPr="00C72B84" w:rsidTr="00805AE3">
        <w:trPr>
          <w:trHeight w:val="60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Подпрограмма</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b/>
                <w:bCs/>
                <w:sz w:val="20"/>
                <w:szCs w:val="20"/>
              </w:rPr>
            </w:pPr>
            <w:r w:rsidRPr="00C72B84">
              <w:rPr>
                <w:b/>
                <w:bCs/>
                <w:sz w:val="20"/>
                <w:szCs w:val="20"/>
              </w:rPr>
              <w:t>Подпрограмма «Профилактика безнадзорности и правонарушений среди несовершеннолетних в Орловском районе на 2017-2022 годы»</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8000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10000</w:t>
            </w:r>
          </w:p>
        </w:tc>
        <w:tc>
          <w:tcPr>
            <w:tcW w:w="60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r w:rsidRPr="00C72B84">
              <w:rPr>
                <w:sz w:val="20"/>
                <w:szCs w:val="20"/>
              </w:rPr>
              <w:t>10000</w:t>
            </w:r>
          </w:p>
        </w:tc>
      </w:tr>
      <w:tr w:rsidR="00805AE3" w:rsidRPr="00C72B84" w:rsidTr="00805AE3">
        <w:trPr>
          <w:trHeight w:val="498"/>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Организация и проведение интеллектуально-правовой игры «Знаешь ли ты закон», «Подросток и закон» и т.п.</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500</w:t>
            </w:r>
          </w:p>
        </w:tc>
        <w:tc>
          <w:tcPr>
            <w:tcW w:w="60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r w:rsidRPr="00C72B84">
              <w:rPr>
                <w:sz w:val="20"/>
                <w:szCs w:val="20"/>
              </w:rPr>
              <w:t>500</w:t>
            </w:r>
          </w:p>
        </w:tc>
      </w:tr>
      <w:tr w:rsidR="00805AE3" w:rsidRPr="00C72B84" w:rsidTr="00805AE3">
        <w:trPr>
          <w:trHeight w:val="428"/>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Проведение мероприятий патриотической направленности, спартакиады допризывной молодежи «</w:t>
            </w:r>
            <w:proofErr w:type="spellStart"/>
            <w:r w:rsidRPr="00C72B84">
              <w:rPr>
                <w:sz w:val="20"/>
                <w:szCs w:val="20"/>
              </w:rPr>
              <w:t>Орлятский</w:t>
            </w:r>
            <w:proofErr w:type="spellEnd"/>
            <w:r w:rsidRPr="00C72B84">
              <w:rPr>
                <w:sz w:val="20"/>
                <w:szCs w:val="20"/>
              </w:rPr>
              <w:t xml:space="preserve"> штурм», «А ну-ка парни» и т.п.</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5500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2000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5500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5500</w:t>
            </w:r>
          </w:p>
        </w:tc>
        <w:tc>
          <w:tcPr>
            <w:tcW w:w="60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r w:rsidRPr="00C72B84">
              <w:rPr>
                <w:sz w:val="20"/>
                <w:szCs w:val="20"/>
              </w:rPr>
              <w:t>5500</w:t>
            </w:r>
          </w:p>
        </w:tc>
      </w:tr>
      <w:tr w:rsidR="00805AE3" w:rsidRPr="00C72B84" w:rsidTr="00805AE3">
        <w:trPr>
          <w:trHeight w:val="478"/>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 xml:space="preserve">Развитие и поддержка волонтерского движения </w:t>
            </w:r>
            <w:r w:rsidRPr="00C72B84">
              <w:rPr>
                <w:sz w:val="20"/>
                <w:szCs w:val="20"/>
              </w:rPr>
              <w:lastRenderedPageBreak/>
              <w:t>проведение слетов, конференций, форумов</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lastRenderedPageBreak/>
              <w:t xml:space="preserve">за счет всех источников </w:t>
            </w:r>
            <w:r w:rsidRPr="00C72B84">
              <w:rPr>
                <w:sz w:val="20"/>
                <w:szCs w:val="20"/>
              </w:rPr>
              <w:lastRenderedPageBreak/>
              <w:t>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lastRenderedPageBreak/>
              <w:t>3000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6500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4000</w:t>
            </w:r>
          </w:p>
        </w:tc>
        <w:tc>
          <w:tcPr>
            <w:tcW w:w="60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r w:rsidRPr="00C72B84">
              <w:rPr>
                <w:sz w:val="20"/>
                <w:szCs w:val="20"/>
              </w:rPr>
              <w:t>4000</w:t>
            </w:r>
          </w:p>
        </w:tc>
      </w:tr>
      <w:tr w:rsidR="00805AE3" w:rsidRPr="00C72B84" w:rsidTr="00805AE3">
        <w:trPr>
          <w:trHeight w:val="60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lastRenderedPageBreak/>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pacing w:val="-1"/>
                <w:sz w:val="20"/>
                <w:szCs w:val="20"/>
              </w:rPr>
            </w:pPr>
            <w:r w:rsidRPr="00C72B84">
              <w:rPr>
                <w:sz w:val="20"/>
                <w:szCs w:val="20"/>
              </w:rPr>
              <w:t>Приобретение и изготовление листовок, закладок, буклетов, памяток, пропагандирующих правовые знания, здоровый образ жизни</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60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r w:rsidRPr="00C72B84">
              <w:rPr>
                <w:sz w:val="20"/>
                <w:szCs w:val="20"/>
              </w:rPr>
              <w:t>0</w:t>
            </w:r>
          </w:p>
        </w:tc>
      </w:tr>
      <w:tr w:rsidR="00805AE3" w:rsidRPr="00C72B84" w:rsidTr="00805AE3">
        <w:trPr>
          <w:trHeight w:val="600"/>
        </w:trPr>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Отдельное мероприятие</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both"/>
              <w:rPr>
                <w:sz w:val="20"/>
                <w:szCs w:val="20"/>
              </w:rPr>
            </w:pPr>
            <w:r w:rsidRPr="00C72B84">
              <w:rPr>
                <w:sz w:val="20"/>
                <w:szCs w:val="20"/>
              </w:rPr>
              <w:t>Размещение  материалов в районных средствах массовой информации с целью профилактики безнадзорности и правонарушений несовершеннолетних</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jc w:val="center"/>
              <w:rPr>
                <w:sz w:val="20"/>
                <w:szCs w:val="20"/>
              </w:rPr>
            </w:pPr>
            <w:r w:rsidRPr="00C72B84">
              <w:rPr>
                <w:sz w:val="20"/>
                <w:szCs w:val="20"/>
              </w:rPr>
              <w:t>за счет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500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1000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0" w:type="auto"/>
            <w:tcBorders>
              <w:top w:val="single" w:sz="4" w:space="0" w:color="auto"/>
              <w:left w:val="single" w:sz="4" w:space="0" w:color="auto"/>
              <w:bottom w:val="single" w:sz="4" w:space="0" w:color="auto"/>
              <w:right w:val="single" w:sz="4" w:space="0" w:color="auto"/>
            </w:tcBorders>
          </w:tcPr>
          <w:p w:rsidR="00805AE3" w:rsidRPr="00C72B84" w:rsidRDefault="00805AE3" w:rsidP="00805AE3">
            <w:pPr>
              <w:widowControl w:val="0"/>
              <w:autoSpaceDE w:val="0"/>
              <w:autoSpaceDN w:val="0"/>
              <w:adjustRightInd w:val="0"/>
              <w:jc w:val="center"/>
              <w:rPr>
                <w:sz w:val="20"/>
                <w:szCs w:val="20"/>
              </w:rPr>
            </w:pPr>
            <w:r w:rsidRPr="00C72B84">
              <w:rPr>
                <w:sz w:val="20"/>
                <w:szCs w:val="20"/>
              </w:rPr>
              <w:t>0</w:t>
            </w:r>
          </w:p>
        </w:tc>
        <w:tc>
          <w:tcPr>
            <w:tcW w:w="600" w:type="dxa"/>
            <w:tcBorders>
              <w:top w:val="single" w:sz="4" w:space="0" w:color="auto"/>
              <w:bottom w:val="single" w:sz="4" w:space="0" w:color="auto"/>
              <w:right w:val="single" w:sz="4" w:space="0" w:color="auto"/>
            </w:tcBorders>
            <w:shd w:val="clear" w:color="auto" w:fill="auto"/>
          </w:tcPr>
          <w:p w:rsidR="00805AE3" w:rsidRPr="00C72B84" w:rsidRDefault="00805AE3" w:rsidP="00805AE3">
            <w:pPr>
              <w:jc w:val="center"/>
              <w:rPr>
                <w:sz w:val="20"/>
                <w:szCs w:val="20"/>
              </w:rPr>
            </w:pPr>
            <w:r w:rsidRPr="00C72B84">
              <w:rPr>
                <w:sz w:val="20"/>
                <w:szCs w:val="20"/>
              </w:rPr>
              <w:t>0</w:t>
            </w:r>
          </w:p>
        </w:tc>
      </w:tr>
    </w:tbl>
    <w:p w:rsidR="00805AE3" w:rsidRPr="00C72B84" w:rsidRDefault="00805AE3" w:rsidP="00805AE3">
      <w:pPr>
        <w:tabs>
          <w:tab w:val="left" w:pos="10992"/>
          <w:tab w:val="left" w:pos="11908"/>
          <w:tab w:val="left" w:pos="12824"/>
          <w:tab w:val="left" w:pos="13740"/>
          <w:tab w:val="left" w:pos="14656"/>
        </w:tabs>
        <w:jc w:val="center"/>
        <w:rPr>
          <w:color w:val="FF0000"/>
          <w:sz w:val="20"/>
          <w:szCs w:val="20"/>
        </w:rPr>
      </w:pPr>
      <w:r>
        <w:rPr>
          <w:color w:val="FF0000"/>
          <w:sz w:val="20"/>
          <w:szCs w:val="20"/>
        </w:rPr>
        <w:pict>
          <v:rect id="_x0000_i1042" style="width:0;height:1.5pt" o:hralign="center" o:hrstd="t" o:hr="t" fillcolor="gray" stroked="f"/>
        </w:pict>
      </w:r>
    </w:p>
    <w:p w:rsidR="00805AE3" w:rsidRPr="00B93AF9" w:rsidRDefault="00805AE3" w:rsidP="00805AE3">
      <w:pPr>
        <w:jc w:val="center"/>
        <w:rPr>
          <w:sz w:val="20"/>
          <w:szCs w:val="20"/>
        </w:rPr>
      </w:pPr>
      <w:r w:rsidRPr="00B93AF9">
        <w:rPr>
          <w:sz w:val="20"/>
          <w:szCs w:val="20"/>
        </w:rPr>
        <w:t xml:space="preserve">                                                                                                                                                                                                                                                                                                                                                                                                                                                                                                                                                                                                                                          </w:t>
      </w:r>
      <w:r>
        <w:rPr>
          <w:noProof/>
          <w:sz w:val="20"/>
          <w:szCs w:val="20"/>
        </w:rPr>
        <w:drawing>
          <wp:inline distT="0" distB="0" distL="0" distR="0" wp14:anchorId="79C5EF2B" wp14:editId="397542CD">
            <wp:extent cx="504825" cy="619125"/>
            <wp:effectExtent l="0" t="0" r="9525" b="9525"/>
            <wp:docPr id="75" name="Рисунок 7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ерб района"/>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5AE3" w:rsidRPr="00B93AF9" w:rsidRDefault="00805AE3" w:rsidP="00805AE3">
      <w:pPr>
        <w:jc w:val="center"/>
        <w:rPr>
          <w:b/>
          <w:sz w:val="28"/>
          <w:szCs w:val="28"/>
        </w:rPr>
      </w:pPr>
    </w:p>
    <w:p w:rsidR="00805AE3" w:rsidRPr="00B93AF9" w:rsidRDefault="00805AE3" w:rsidP="00805AE3">
      <w:pPr>
        <w:jc w:val="center"/>
        <w:rPr>
          <w:b/>
          <w:sz w:val="18"/>
          <w:szCs w:val="18"/>
        </w:rPr>
      </w:pPr>
      <w:r w:rsidRPr="00B93AF9">
        <w:rPr>
          <w:b/>
          <w:sz w:val="18"/>
          <w:szCs w:val="18"/>
        </w:rPr>
        <w:t>АДМИНИСТРАЦИЯ ОРЛОВСКОГО РАЙОНА</w:t>
      </w:r>
    </w:p>
    <w:p w:rsidR="00805AE3" w:rsidRPr="00B93AF9" w:rsidRDefault="00805AE3" w:rsidP="00805AE3">
      <w:pPr>
        <w:jc w:val="center"/>
        <w:rPr>
          <w:sz w:val="18"/>
          <w:szCs w:val="18"/>
        </w:rPr>
      </w:pPr>
      <w:r w:rsidRPr="00B93AF9">
        <w:rPr>
          <w:b/>
          <w:sz w:val="18"/>
          <w:szCs w:val="18"/>
        </w:rPr>
        <w:t>КИРОВСКОЙ ОБЛАСТИ</w:t>
      </w:r>
    </w:p>
    <w:p w:rsidR="00805AE3" w:rsidRPr="00B93AF9" w:rsidRDefault="00805AE3" w:rsidP="00805AE3">
      <w:pPr>
        <w:jc w:val="center"/>
        <w:rPr>
          <w:sz w:val="18"/>
          <w:szCs w:val="18"/>
        </w:rPr>
      </w:pPr>
    </w:p>
    <w:p w:rsidR="00805AE3" w:rsidRPr="00B93AF9" w:rsidRDefault="00805AE3" w:rsidP="00805AE3">
      <w:pPr>
        <w:jc w:val="center"/>
        <w:rPr>
          <w:b/>
          <w:sz w:val="18"/>
          <w:szCs w:val="18"/>
        </w:rPr>
      </w:pPr>
      <w:r w:rsidRPr="00B93AF9">
        <w:rPr>
          <w:b/>
          <w:sz w:val="18"/>
          <w:szCs w:val="18"/>
        </w:rPr>
        <w:t>ПОСТАНОВЛЕНИЕ</w:t>
      </w:r>
    </w:p>
    <w:p w:rsidR="00805AE3" w:rsidRPr="00B93AF9" w:rsidRDefault="00805AE3" w:rsidP="00805AE3">
      <w:pPr>
        <w:jc w:val="center"/>
        <w:rPr>
          <w:b/>
          <w:sz w:val="18"/>
          <w:szCs w:val="18"/>
        </w:rPr>
      </w:pPr>
    </w:p>
    <w:p w:rsidR="00805AE3" w:rsidRPr="00B93AF9" w:rsidRDefault="00805AE3" w:rsidP="00805AE3">
      <w:pPr>
        <w:rPr>
          <w:sz w:val="18"/>
          <w:szCs w:val="18"/>
        </w:rPr>
      </w:pPr>
      <w:r w:rsidRPr="00B93AF9">
        <w:rPr>
          <w:sz w:val="18"/>
          <w:szCs w:val="18"/>
        </w:rPr>
        <w:t>09.09.2019</w:t>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t xml:space="preserve">№ 502-п                                           </w:t>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p>
    <w:p w:rsidR="00805AE3" w:rsidRPr="00B93AF9" w:rsidRDefault="00805AE3" w:rsidP="00805AE3">
      <w:pPr>
        <w:jc w:val="right"/>
        <w:rPr>
          <w:sz w:val="18"/>
          <w:szCs w:val="18"/>
        </w:rPr>
      </w:pPr>
      <w:r w:rsidRPr="00B93AF9">
        <w:rPr>
          <w:sz w:val="18"/>
          <w:szCs w:val="18"/>
        </w:rPr>
        <w:t xml:space="preserve">     </w:t>
      </w:r>
    </w:p>
    <w:p w:rsidR="00805AE3" w:rsidRPr="00B93AF9" w:rsidRDefault="00805AE3" w:rsidP="00805AE3">
      <w:pPr>
        <w:jc w:val="center"/>
        <w:rPr>
          <w:sz w:val="18"/>
          <w:szCs w:val="18"/>
        </w:rPr>
      </w:pP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r>
      <w:r w:rsidRPr="00B93AF9">
        <w:rPr>
          <w:sz w:val="18"/>
          <w:szCs w:val="18"/>
        </w:rPr>
        <w:softHyphen/>
        <w:t xml:space="preserve">             </w:t>
      </w:r>
      <w:r w:rsidRPr="00B93AF9">
        <w:rPr>
          <w:b/>
          <w:sz w:val="18"/>
          <w:szCs w:val="18"/>
        </w:rPr>
        <w:t>г. Орлов</w:t>
      </w:r>
    </w:p>
    <w:p w:rsidR="00805AE3" w:rsidRPr="00B93AF9" w:rsidRDefault="00805AE3" w:rsidP="00805AE3">
      <w:pPr>
        <w:jc w:val="center"/>
        <w:rPr>
          <w:sz w:val="18"/>
          <w:szCs w:val="18"/>
        </w:rPr>
      </w:pPr>
    </w:p>
    <w:p w:rsidR="00805AE3" w:rsidRPr="00B93AF9" w:rsidRDefault="00805AE3" w:rsidP="00805AE3">
      <w:pPr>
        <w:jc w:val="center"/>
        <w:rPr>
          <w:sz w:val="18"/>
          <w:szCs w:val="18"/>
        </w:rPr>
      </w:pPr>
    </w:p>
    <w:p w:rsidR="00805AE3" w:rsidRPr="00B93AF9" w:rsidRDefault="00805AE3" w:rsidP="00805AE3">
      <w:pPr>
        <w:widowControl w:val="0"/>
        <w:autoSpaceDE w:val="0"/>
        <w:autoSpaceDN w:val="0"/>
        <w:adjustRightInd w:val="0"/>
        <w:jc w:val="center"/>
        <w:rPr>
          <w:b/>
          <w:bCs/>
          <w:sz w:val="18"/>
          <w:szCs w:val="18"/>
        </w:rPr>
      </w:pPr>
      <w:r w:rsidRPr="00B93AF9">
        <w:rPr>
          <w:b/>
          <w:bCs/>
          <w:sz w:val="18"/>
          <w:szCs w:val="18"/>
        </w:rPr>
        <w:t>О внесении изменений в постановление администрации Орловского района от 09.11.2016 № 589</w:t>
      </w:r>
    </w:p>
    <w:p w:rsidR="00805AE3" w:rsidRPr="00B93AF9" w:rsidRDefault="00805AE3" w:rsidP="00805AE3">
      <w:pPr>
        <w:widowControl w:val="0"/>
        <w:autoSpaceDE w:val="0"/>
        <w:autoSpaceDN w:val="0"/>
        <w:adjustRightInd w:val="0"/>
        <w:spacing w:line="480" w:lineRule="auto"/>
        <w:jc w:val="center"/>
        <w:rPr>
          <w:b/>
          <w:bCs/>
          <w:sz w:val="18"/>
          <w:szCs w:val="18"/>
        </w:rPr>
      </w:pPr>
    </w:p>
    <w:p w:rsidR="00805AE3" w:rsidRPr="00B93AF9" w:rsidRDefault="00805AE3" w:rsidP="00805AE3">
      <w:pPr>
        <w:jc w:val="both"/>
        <w:rPr>
          <w:sz w:val="18"/>
          <w:szCs w:val="18"/>
        </w:rPr>
      </w:pPr>
    </w:p>
    <w:p w:rsidR="00805AE3" w:rsidRPr="00B93AF9" w:rsidRDefault="00805AE3" w:rsidP="00805AE3">
      <w:pPr>
        <w:jc w:val="both"/>
        <w:rPr>
          <w:sz w:val="18"/>
          <w:szCs w:val="18"/>
        </w:rPr>
      </w:pPr>
      <w:proofErr w:type="gramStart"/>
      <w:r w:rsidRPr="00B93AF9">
        <w:rPr>
          <w:sz w:val="18"/>
          <w:szCs w:val="18"/>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об оценке эффективности реализации муниципальных программ на территории Орловского района», администрация  Орловского района ПОСТАНОВЛЯЕТ: </w:t>
      </w:r>
      <w:proofErr w:type="gramEnd"/>
    </w:p>
    <w:p w:rsidR="00805AE3" w:rsidRPr="00B93AF9" w:rsidRDefault="00805AE3" w:rsidP="00805AE3">
      <w:pPr>
        <w:jc w:val="both"/>
        <w:rPr>
          <w:sz w:val="18"/>
          <w:szCs w:val="18"/>
        </w:rPr>
      </w:pPr>
      <w:r w:rsidRPr="00B93AF9">
        <w:rPr>
          <w:sz w:val="18"/>
          <w:szCs w:val="18"/>
        </w:rPr>
        <w:t xml:space="preserve">       1.Внести в постановление администрации Орловского района </w:t>
      </w:r>
      <w:proofErr w:type="gramStart"/>
      <w:r w:rsidRPr="00B93AF9">
        <w:rPr>
          <w:sz w:val="18"/>
          <w:szCs w:val="18"/>
        </w:rPr>
        <w:t>от</w:t>
      </w:r>
      <w:proofErr w:type="gramEnd"/>
      <w:r w:rsidRPr="00B93AF9">
        <w:rPr>
          <w:sz w:val="18"/>
          <w:szCs w:val="18"/>
        </w:rPr>
        <w:t xml:space="preserve"> </w:t>
      </w:r>
    </w:p>
    <w:p w:rsidR="00805AE3" w:rsidRPr="00B93AF9" w:rsidRDefault="00805AE3" w:rsidP="00805AE3">
      <w:pPr>
        <w:widowControl w:val="0"/>
        <w:autoSpaceDE w:val="0"/>
        <w:autoSpaceDN w:val="0"/>
        <w:adjustRightInd w:val="0"/>
        <w:jc w:val="both"/>
        <w:rPr>
          <w:bCs/>
          <w:sz w:val="18"/>
          <w:szCs w:val="18"/>
        </w:rPr>
      </w:pPr>
      <w:r w:rsidRPr="00B93AF9">
        <w:rPr>
          <w:bCs/>
          <w:sz w:val="18"/>
          <w:szCs w:val="18"/>
        </w:rPr>
        <w:t xml:space="preserve">от 09.11.2016 № 589 «Об утверждении муниципальной программы «Социальная поддержка граждан Орловского района Кировской области» на 2017-2019 годы»  </w:t>
      </w:r>
      <w:r w:rsidRPr="00B93AF9">
        <w:rPr>
          <w:sz w:val="18"/>
          <w:szCs w:val="18"/>
        </w:rPr>
        <w:t>(далее – Программа) следующие изменения:</w:t>
      </w:r>
    </w:p>
    <w:p w:rsidR="00805AE3" w:rsidRPr="00B93AF9" w:rsidRDefault="00805AE3" w:rsidP="00805AE3">
      <w:pPr>
        <w:jc w:val="both"/>
        <w:rPr>
          <w:sz w:val="18"/>
          <w:szCs w:val="18"/>
        </w:rPr>
      </w:pPr>
      <w:r w:rsidRPr="00B93AF9">
        <w:rPr>
          <w:sz w:val="18"/>
          <w:szCs w:val="18"/>
        </w:rPr>
        <w:t xml:space="preserve">      1.1. Изменить название постановления на следующее: </w:t>
      </w:r>
    </w:p>
    <w:p w:rsidR="00805AE3" w:rsidRPr="00B93AF9" w:rsidRDefault="00805AE3" w:rsidP="00805AE3">
      <w:pPr>
        <w:jc w:val="both"/>
        <w:rPr>
          <w:sz w:val="18"/>
          <w:szCs w:val="18"/>
        </w:rPr>
      </w:pPr>
      <w:r w:rsidRPr="00B93AF9">
        <w:rPr>
          <w:bCs/>
          <w:sz w:val="18"/>
          <w:szCs w:val="18"/>
        </w:rPr>
        <w:t>«Об утверждении муниципальной программы «Социальная поддержка граждан Орловского района Кировской области» на 2017-2022 годы»</w:t>
      </w:r>
      <w:r w:rsidRPr="00B93AF9">
        <w:rPr>
          <w:sz w:val="18"/>
          <w:szCs w:val="18"/>
        </w:rPr>
        <w:t>.</w:t>
      </w:r>
    </w:p>
    <w:p w:rsidR="00805AE3" w:rsidRPr="00B93AF9" w:rsidRDefault="00805AE3" w:rsidP="00805AE3">
      <w:pPr>
        <w:jc w:val="both"/>
        <w:rPr>
          <w:sz w:val="18"/>
          <w:szCs w:val="18"/>
        </w:rPr>
      </w:pPr>
      <w:r w:rsidRPr="00B93AF9">
        <w:rPr>
          <w:sz w:val="18"/>
          <w:szCs w:val="18"/>
        </w:rPr>
        <w:t xml:space="preserve">      1.2. По всему тексту постановления слова  «на 2014-2021 годы» заменить словами «на 2017-2022 годы».</w:t>
      </w:r>
    </w:p>
    <w:p w:rsidR="00805AE3" w:rsidRPr="00B93AF9" w:rsidRDefault="00805AE3" w:rsidP="00805AE3">
      <w:pPr>
        <w:jc w:val="both"/>
        <w:rPr>
          <w:sz w:val="18"/>
          <w:szCs w:val="18"/>
        </w:rPr>
      </w:pPr>
      <w:r w:rsidRPr="00B93AF9">
        <w:rPr>
          <w:sz w:val="18"/>
          <w:szCs w:val="18"/>
        </w:rPr>
        <w:t xml:space="preserve">      1.3. Утвердить Программу в новой редакции согласно приложению.</w:t>
      </w:r>
    </w:p>
    <w:p w:rsidR="00805AE3" w:rsidRPr="00B93AF9" w:rsidRDefault="00805AE3" w:rsidP="00805AE3">
      <w:pPr>
        <w:jc w:val="both"/>
        <w:rPr>
          <w:sz w:val="18"/>
          <w:szCs w:val="18"/>
        </w:rPr>
      </w:pPr>
      <w:r w:rsidRPr="00B93AF9">
        <w:rPr>
          <w:sz w:val="18"/>
          <w:szCs w:val="18"/>
        </w:rPr>
        <w:t>3. Финансовому управлению администрации Орловского района (Лаптева Н.К.) ежегодно при формировании бюджета предусматривать выделение денежных средств на реализацию муниципальной программы «Социальная поддержка граждан Орловского района Кировской области»  на 2017-2022 годы.</w:t>
      </w:r>
    </w:p>
    <w:p w:rsidR="00805AE3" w:rsidRPr="00B93AF9" w:rsidRDefault="00805AE3" w:rsidP="00805AE3">
      <w:pPr>
        <w:jc w:val="both"/>
        <w:rPr>
          <w:sz w:val="18"/>
          <w:szCs w:val="18"/>
        </w:rPr>
      </w:pPr>
      <w:r w:rsidRPr="00B93AF9">
        <w:rPr>
          <w:sz w:val="18"/>
          <w:szCs w:val="18"/>
        </w:rPr>
        <w:t xml:space="preserve">3. </w:t>
      </w:r>
      <w:proofErr w:type="gramStart"/>
      <w:r w:rsidRPr="00B93AF9">
        <w:rPr>
          <w:sz w:val="18"/>
          <w:szCs w:val="18"/>
        </w:rPr>
        <w:t>Контроль  за</w:t>
      </w:r>
      <w:proofErr w:type="gramEnd"/>
      <w:r w:rsidRPr="00B93AF9">
        <w:rPr>
          <w:sz w:val="18"/>
          <w:szCs w:val="18"/>
        </w:rPr>
        <w:t xml:space="preserve"> выполнением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B93AF9">
        <w:rPr>
          <w:sz w:val="18"/>
          <w:szCs w:val="18"/>
        </w:rPr>
        <w:t>Ашихмину</w:t>
      </w:r>
      <w:proofErr w:type="spellEnd"/>
      <w:r w:rsidRPr="00B93AF9">
        <w:rPr>
          <w:sz w:val="18"/>
          <w:szCs w:val="18"/>
        </w:rPr>
        <w:t xml:space="preserve"> Т.И.</w:t>
      </w:r>
    </w:p>
    <w:p w:rsidR="00805AE3" w:rsidRPr="00B93AF9" w:rsidRDefault="00805AE3" w:rsidP="00805AE3">
      <w:pPr>
        <w:jc w:val="both"/>
        <w:rPr>
          <w:sz w:val="18"/>
          <w:szCs w:val="18"/>
        </w:rPr>
      </w:pPr>
      <w:r w:rsidRPr="00B93AF9">
        <w:rPr>
          <w:sz w:val="18"/>
          <w:szCs w:val="18"/>
        </w:rPr>
        <w:t>4.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B93AF9" w:rsidRDefault="00805AE3" w:rsidP="00805AE3">
      <w:pPr>
        <w:jc w:val="both"/>
        <w:rPr>
          <w:sz w:val="18"/>
          <w:szCs w:val="18"/>
        </w:rPr>
      </w:pPr>
      <w:r w:rsidRPr="00B93AF9">
        <w:rPr>
          <w:sz w:val="18"/>
          <w:szCs w:val="18"/>
        </w:rPr>
        <w:t>5. Постановление вступает в силу с момента опубликования.</w:t>
      </w:r>
    </w:p>
    <w:p w:rsidR="00805AE3" w:rsidRPr="00B93AF9" w:rsidRDefault="00805AE3" w:rsidP="00805AE3">
      <w:pPr>
        <w:jc w:val="both"/>
        <w:rPr>
          <w:sz w:val="18"/>
          <w:szCs w:val="18"/>
        </w:rPr>
      </w:pPr>
    </w:p>
    <w:p w:rsidR="00805AE3" w:rsidRPr="00B93AF9" w:rsidRDefault="00805AE3" w:rsidP="00805AE3">
      <w:pPr>
        <w:keepNext/>
        <w:suppressAutoHyphens/>
        <w:rPr>
          <w:rFonts w:eastAsia="Lucida Sans Unicode"/>
          <w:sz w:val="18"/>
          <w:szCs w:val="18"/>
          <w:lang w:eastAsia="ar-SA"/>
        </w:rPr>
      </w:pPr>
      <w:r w:rsidRPr="00B93AF9">
        <w:rPr>
          <w:rFonts w:eastAsia="Lucida Sans Unicode"/>
          <w:sz w:val="18"/>
          <w:szCs w:val="18"/>
          <w:lang w:eastAsia="ar-SA"/>
        </w:rPr>
        <w:t>Глава администрации</w:t>
      </w:r>
    </w:p>
    <w:p w:rsidR="00805AE3" w:rsidRPr="00B93AF9" w:rsidRDefault="00805AE3" w:rsidP="00805AE3">
      <w:pPr>
        <w:keepNext/>
        <w:suppressAutoHyphens/>
        <w:rPr>
          <w:rFonts w:eastAsia="Lucida Sans Unicode"/>
          <w:sz w:val="18"/>
          <w:szCs w:val="18"/>
          <w:lang w:eastAsia="ar-SA"/>
        </w:rPr>
      </w:pPr>
      <w:r w:rsidRPr="00B93AF9">
        <w:rPr>
          <w:rFonts w:eastAsia="Lucida Sans Unicode"/>
          <w:sz w:val="18"/>
          <w:szCs w:val="18"/>
          <w:lang w:eastAsia="ar-SA"/>
        </w:rPr>
        <w:t xml:space="preserve">Орловского района                 </w:t>
      </w:r>
      <w:proofErr w:type="spellStart"/>
      <w:r w:rsidRPr="00B93AF9">
        <w:rPr>
          <w:rFonts w:eastAsia="Lucida Sans Unicode"/>
          <w:sz w:val="18"/>
          <w:szCs w:val="18"/>
          <w:lang w:eastAsia="ar-SA"/>
        </w:rPr>
        <w:t>С.С.Целищев</w:t>
      </w:r>
      <w:proofErr w:type="spellEnd"/>
    </w:p>
    <w:p w:rsidR="00805AE3" w:rsidRPr="00B93AF9" w:rsidRDefault="00805AE3" w:rsidP="00805AE3">
      <w:pPr>
        <w:jc w:val="right"/>
        <w:rPr>
          <w:bCs/>
          <w:sz w:val="18"/>
          <w:szCs w:val="18"/>
        </w:rPr>
      </w:pPr>
      <w:r w:rsidRPr="00B93AF9">
        <w:rPr>
          <w:b/>
          <w:bCs/>
          <w:sz w:val="18"/>
          <w:szCs w:val="18"/>
        </w:rPr>
        <w:br w:type="page"/>
      </w:r>
      <w:r w:rsidRPr="00B93AF9">
        <w:rPr>
          <w:bCs/>
          <w:sz w:val="18"/>
          <w:szCs w:val="18"/>
        </w:rPr>
        <w:lastRenderedPageBreak/>
        <w:t>Приложение</w:t>
      </w:r>
    </w:p>
    <w:p w:rsidR="00805AE3" w:rsidRPr="00B93AF9" w:rsidRDefault="00805AE3" w:rsidP="00805AE3">
      <w:pPr>
        <w:jc w:val="right"/>
        <w:rPr>
          <w:bCs/>
          <w:sz w:val="18"/>
          <w:szCs w:val="18"/>
        </w:rPr>
      </w:pPr>
    </w:p>
    <w:p w:rsidR="00805AE3" w:rsidRPr="00B93AF9" w:rsidRDefault="00805AE3" w:rsidP="00805AE3">
      <w:pPr>
        <w:jc w:val="right"/>
        <w:rPr>
          <w:bCs/>
          <w:sz w:val="18"/>
          <w:szCs w:val="18"/>
        </w:rPr>
      </w:pPr>
      <w:r w:rsidRPr="00B93AF9">
        <w:rPr>
          <w:bCs/>
          <w:sz w:val="18"/>
          <w:szCs w:val="18"/>
        </w:rPr>
        <w:t>УТВЕРЖДЕНА</w:t>
      </w:r>
    </w:p>
    <w:p w:rsidR="00805AE3" w:rsidRPr="00B93AF9" w:rsidRDefault="00805AE3" w:rsidP="00805AE3">
      <w:pPr>
        <w:jc w:val="right"/>
        <w:rPr>
          <w:bCs/>
          <w:sz w:val="18"/>
          <w:szCs w:val="18"/>
        </w:rPr>
      </w:pPr>
      <w:r w:rsidRPr="00B93AF9">
        <w:rPr>
          <w:bCs/>
          <w:sz w:val="18"/>
          <w:szCs w:val="18"/>
        </w:rPr>
        <w:t>постановлением администрации Орловского района</w:t>
      </w:r>
    </w:p>
    <w:p w:rsidR="00805AE3" w:rsidRPr="00B93AF9" w:rsidRDefault="00805AE3" w:rsidP="00805AE3">
      <w:pPr>
        <w:jc w:val="right"/>
        <w:rPr>
          <w:bCs/>
          <w:sz w:val="18"/>
          <w:szCs w:val="18"/>
        </w:rPr>
      </w:pPr>
      <w:r w:rsidRPr="00B93AF9">
        <w:rPr>
          <w:bCs/>
          <w:sz w:val="18"/>
          <w:szCs w:val="18"/>
        </w:rPr>
        <w:t xml:space="preserve">от  09.09.2019  № 502-п              </w:t>
      </w:r>
    </w:p>
    <w:p w:rsidR="00805AE3" w:rsidRPr="00B93AF9" w:rsidRDefault="00805AE3" w:rsidP="00805AE3">
      <w:pPr>
        <w:jc w:val="right"/>
        <w:rPr>
          <w:bCs/>
          <w:sz w:val="18"/>
          <w:szCs w:val="18"/>
        </w:rPr>
      </w:pPr>
      <w:r w:rsidRPr="00B93AF9">
        <w:rPr>
          <w:bCs/>
          <w:sz w:val="18"/>
          <w:szCs w:val="18"/>
        </w:rPr>
        <w:t xml:space="preserve">   </w:t>
      </w:r>
    </w:p>
    <w:p w:rsidR="00805AE3" w:rsidRPr="00B93AF9" w:rsidRDefault="00805AE3" w:rsidP="00805AE3">
      <w:pPr>
        <w:jc w:val="center"/>
        <w:rPr>
          <w:b/>
          <w:bCs/>
          <w:sz w:val="18"/>
          <w:szCs w:val="18"/>
        </w:rPr>
      </w:pPr>
      <w:r w:rsidRPr="00B93AF9">
        <w:rPr>
          <w:b/>
          <w:bCs/>
          <w:sz w:val="18"/>
          <w:szCs w:val="18"/>
        </w:rPr>
        <w:t>Муниципальная программа</w:t>
      </w:r>
    </w:p>
    <w:p w:rsidR="00805AE3" w:rsidRPr="00B93AF9" w:rsidRDefault="00805AE3" w:rsidP="00805AE3">
      <w:pPr>
        <w:jc w:val="center"/>
        <w:rPr>
          <w:b/>
          <w:bCs/>
          <w:sz w:val="18"/>
          <w:szCs w:val="18"/>
        </w:rPr>
      </w:pPr>
      <w:r w:rsidRPr="00B93AF9">
        <w:rPr>
          <w:b/>
          <w:bCs/>
          <w:sz w:val="18"/>
          <w:szCs w:val="18"/>
        </w:rPr>
        <w:t xml:space="preserve">"Социальная поддержка граждан Орловского района </w:t>
      </w:r>
    </w:p>
    <w:p w:rsidR="00805AE3" w:rsidRPr="00B93AF9" w:rsidRDefault="00805AE3" w:rsidP="00805AE3">
      <w:pPr>
        <w:jc w:val="center"/>
        <w:rPr>
          <w:sz w:val="18"/>
          <w:szCs w:val="18"/>
        </w:rPr>
      </w:pPr>
      <w:r w:rsidRPr="00B93AF9">
        <w:rPr>
          <w:b/>
          <w:bCs/>
          <w:sz w:val="18"/>
          <w:szCs w:val="18"/>
        </w:rPr>
        <w:t>Кировской области" на 2017 - 2022 годы</w:t>
      </w:r>
    </w:p>
    <w:p w:rsidR="00805AE3" w:rsidRPr="00B93AF9" w:rsidRDefault="00805AE3" w:rsidP="00805AE3">
      <w:pPr>
        <w:keepNext/>
        <w:widowControl w:val="0"/>
        <w:autoSpaceDE w:val="0"/>
        <w:autoSpaceDN w:val="0"/>
        <w:adjustRightInd w:val="0"/>
        <w:jc w:val="center"/>
        <w:outlineLvl w:val="0"/>
        <w:rPr>
          <w:b/>
          <w:bCs/>
          <w:caps/>
          <w:snapToGrid w:val="0"/>
          <w:spacing w:val="-4"/>
          <w:sz w:val="18"/>
          <w:szCs w:val="18"/>
        </w:rPr>
      </w:pPr>
    </w:p>
    <w:p w:rsidR="00805AE3" w:rsidRPr="00B93AF9" w:rsidRDefault="00805AE3" w:rsidP="00805AE3">
      <w:pPr>
        <w:keepNext/>
        <w:widowControl w:val="0"/>
        <w:autoSpaceDE w:val="0"/>
        <w:autoSpaceDN w:val="0"/>
        <w:adjustRightInd w:val="0"/>
        <w:jc w:val="center"/>
        <w:outlineLvl w:val="0"/>
        <w:rPr>
          <w:b/>
          <w:bCs/>
          <w:caps/>
          <w:snapToGrid w:val="0"/>
          <w:spacing w:val="-4"/>
          <w:sz w:val="18"/>
          <w:szCs w:val="18"/>
        </w:rPr>
      </w:pPr>
      <w:r w:rsidRPr="00B93AF9">
        <w:rPr>
          <w:b/>
          <w:bCs/>
          <w:caps/>
          <w:snapToGrid w:val="0"/>
          <w:spacing w:val="-4"/>
          <w:sz w:val="18"/>
          <w:szCs w:val="18"/>
        </w:rPr>
        <w:t>Паспорт</w:t>
      </w:r>
    </w:p>
    <w:p w:rsidR="00805AE3" w:rsidRPr="00B93AF9" w:rsidRDefault="00805AE3" w:rsidP="00805AE3">
      <w:pPr>
        <w:jc w:val="center"/>
        <w:rPr>
          <w:b/>
          <w:bCs/>
          <w:sz w:val="18"/>
          <w:szCs w:val="18"/>
        </w:rPr>
      </w:pPr>
      <w:r w:rsidRPr="00B93AF9">
        <w:rPr>
          <w:b/>
          <w:bCs/>
          <w:sz w:val="18"/>
          <w:szCs w:val="18"/>
        </w:rPr>
        <w:t>Муниципальной программы</w:t>
      </w:r>
    </w:p>
    <w:p w:rsidR="00805AE3" w:rsidRPr="00B93AF9" w:rsidRDefault="00805AE3" w:rsidP="00805AE3">
      <w:pPr>
        <w:jc w:val="center"/>
        <w:rPr>
          <w:b/>
          <w:bCs/>
          <w:sz w:val="18"/>
          <w:szCs w:val="18"/>
        </w:rPr>
      </w:pPr>
      <w:r w:rsidRPr="00B93AF9">
        <w:rPr>
          <w:b/>
          <w:bCs/>
          <w:sz w:val="18"/>
          <w:szCs w:val="18"/>
        </w:rPr>
        <w:t xml:space="preserve">" Социальная поддержка граждан Орловского района </w:t>
      </w:r>
    </w:p>
    <w:p w:rsidR="00805AE3" w:rsidRPr="00B93AF9" w:rsidRDefault="00805AE3" w:rsidP="00805AE3">
      <w:pPr>
        <w:jc w:val="center"/>
        <w:rPr>
          <w:b/>
          <w:bCs/>
          <w:sz w:val="18"/>
          <w:szCs w:val="18"/>
        </w:rPr>
      </w:pPr>
      <w:r w:rsidRPr="00B93AF9">
        <w:rPr>
          <w:b/>
          <w:bCs/>
          <w:sz w:val="18"/>
          <w:szCs w:val="18"/>
        </w:rPr>
        <w:t>Кировской области " на 2017 – 2022 годы</w:t>
      </w:r>
    </w:p>
    <w:p w:rsidR="00805AE3" w:rsidRPr="00B93AF9" w:rsidRDefault="00805AE3" w:rsidP="00805AE3">
      <w:pPr>
        <w:jc w:val="both"/>
        <w:rPr>
          <w:b/>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7284"/>
      </w:tblGrid>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rPr>
                <w:snapToGrid w:val="0"/>
                <w:sz w:val="18"/>
                <w:szCs w:val="18"/>
              </w:rPr>
            </w:pPr>
            <w:r w:rsidRPr="00B93AF9">
              <w:rPr>
                <w:snapToGrid w:val="0"/>
                <w:sz w:val="18"/>
                <w:szCs w:val="18"/>
              </w:rPr>
              <w:t>Ответственный исполнитель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r w:rsidRPr="00B93AF9">
              <w:rPr>
                <w:snapToGrid w:val="0"/>
                <w:sz w:val="18"/>
                <w:szCs w:val="18"/>
              </w:rPr>
              <w:t>Администрация Орловского района Кировской области</w:t>
            </w:r>
          </w:p>
        </w:tc>
      </w:tr>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rPr>
                <w:snapToGrid w:val="0"/>
                <w:sz w:val="18"/>
                <w:szCs w:val="18"/>
              </w:rPr>
            </w:pPr>
            <w:r w:rsidRPr="00B93AF9">
              <w:rPr>
                <w:snapToGrid w:val="0"/>
                <w:sz w:val="18"/>
                <w:szCs w:val="18"/>
              </w:rPr>
              <w:t>Соисполнители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r w:rsidRPr="00B93AF9">
              <w:rPr>
                <w:sz w:val="18"/>
                <w:szCs w:val="18"/>
              </w:rPr>
              <w:t>нет</w:t>
            </w:r>
          </w:p>
        </w:tc>
      </w:tr>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rPr>
                <w:snapToGrid w:val="0"/>
                <w:sz w:val="18"/>
                <w:szCs w:val="18"/>
              </w:rPr>
            </w:pPr>
            <w:r w:rsidRPr="00B93AF9">
              <w:rPr>
                <w:snapToGrid w:val="0"/>
                <w:sz w:val="18"/>
                <w:szCs w:val="18"/>
              </w:rPr>
              <w:t>Программно-целевые инструменты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r w:rsidRPr="00B93AF9">
              <w:rPr>
                <w:sz w:val="18"/>
                <w:szCs w:val="18"/>
              </w:rPr>
              <w:t>нет</w:t>
            </w:r>
          </w:p>
        </w:tc>
      </w:tr>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rPr>
                <w:snapToGrid w:val="0"/>
                <w:sz w:val="18"/>
                <w:szCs w:val="18"/>
              </w:rPr>
            </w:pPr>
            <w:r w:rsidRPr="00B93AF9">
              <w:rPr>
                <w:snapToGrid w:val="0"/>
                <w:sz w:val="18"/>
                <w:szCs w:val="18"/>
              </w:rPr>
              <w:t>Цель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b/>
                <w:bCs/>
                <w:sz w:val="18"/>
                <w:szCs w:val="18"/>
              </w:rPr>
            </w:pPr>
            <w:r w:rsidRPr="00B93AF9">
              <w:rPr>
                <w:sz w:val="18"/>
                <w:szCs w:val="18"/>
              </w:rPr>
              <w:t xml:space="preserve">повышение </w:t>
            </w:r>
            <w:proofErr w:type="gramStart"/>
            <w:r w:rsidRPr="00B93AF9">
              <w:rPr>
                <w:sz w:val="18"/>
                <w:szCs w:val="18"/>
              </w:rPr>
              <w:t>эффективности системы предоставления мер социальной поддержки</w:t>
            </w:r>
            <w:proofErr w:type="gramEnd"/>
            <w:r w:rsidRPr="00B93AF9">
              <w:rPr>
                <w:sz w:val="18"/>
                <w:szCs w:val="18"/>
              </w:rPr>
              <w:t xml:space="preserve"> отдельным категориям граждан, проживающим в Орловском районе</w:t>
            </w:r>
          </w:p>
        </w:tc>
      </w:tr>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rPr>
                <w:snapToGrid w:val="0"/>
                <w:sz w:val="18"/>
                <w:szCs w:val="18"/>
              </w:rPr>
            </w:pPr>
            <w:r w:rsidRPr="00B93AF9">
              <w:rPr>
                <w:snapToGrid w:val="0"/>
                <w:sz w:val="18"/>
                <w:szCs w:val="18"/>
              </w:rPr>
              <w:t>Задачи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r w:rsidRPr="00B93AF9">
              <w:rPr>
                <w:sz w:val="18"/>
                <w:szCs w:val="18"/>
              </w:rPr>
              <w:t xml:space="preserve">обеспечение предоставления мер социальной поддержки,  </w:t>
            </w:r>
            <w:r w:rsidRPr="00B93AF9">
              <w:rPr>
                <w:spacing w:val="-4"/>
                <w:sz w:val="18"/>
                <w:szCs w:val="18"/>
              </w:rPr>
              <w:t>доплат к пенсиям и дополнительного пенсионного обеспечения</w:t>
            </w:r>
            <w:r w:rsidRPr="00B93AF9">
              <w:rPr>
                <w:sz w:val="18"/>
                <w:szCs w:val="18"/>
              </w:rPr>
              <w:t xml:space="preserve"> отдельным категориям граждан;</w:t>
            </w:r>
          </w:p>
          <w:p w:rsidR="00805AE3" w:rsidRPr="00B93AF9" w:rsidRDefault="00805AE3" w:rsidP="00805AE3">
            <w:pPr>
              <w:jc w:val="both"/>
              <w:rPr>
                <w:sz w:val="18"/>
                <w:szCs w:val="18"/>
              </w:rPr>
            </w:pPr>
            <w:r w:rsidRPr="00B93AF9">
              <w:rPr>
                <w:sz w:val="18"/>
                <w:szCs w:val="18"/>
              </w:rPr>
              <w:t>совершенствование организации и административных процедур предоставления мер социальной поддержки отдельным категориям граждан путем повышения качества и доступности предоставления государственных  и муниципальных услуг</w:t>
            </w:r>
          </w:p>
        </w:tc>
      </w:tr>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r w:rsidRPr="00B93AF9">
              <w:rPr>
                <w:snapToGrid w:val="0"/>
                <w:sz w:val="18"/>
                <w:szCs w:val="18"/>
              </w:rPr>
              <w:t>Целевые показатели эффективности реализации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proofErr w:type="gramStart"/>
            <w:r w:rsidRPr="00B93AF9">
              <w:rPr>
                <w:sz w:val="18"/>
                <w:szCs w:val="18"/>
              </w:rPr>
              <w:t>удельный вес граждан, получивших социальную выплату, предусмотренную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ежемесячной денежной выплаты в общей численности граждан, обратившихся в администрацию Орловского района  и имеющих право на соответствующие выплату;</w:t>
            </w:r>
            <w:proofErr w:type="gramEnd"/>
          </w:p>
          <w:p w:rsidR="00805AE3" w:rsidRPr="00B93AF9" w:rsidRDefault="00805AE3" w:rsidP="00805AE3">
            <w:pPr>
              <w:jc w:val="both"/>
              <w:rPr>
                <w:sz w:val="18"/>
                <w:szCs w:val="18"/>
              </w:rPr>
            </w:pPr>
            <w:proofErr w:type="gramStart"/>
            <w:r w:rsidRPr="00B93AF9">
              <w:rPr>
                <w:sz w:val="18"/>
                <w:szCs w:val="18"/>
              </w:rPr>
              <w:t>удельный вес граждан, получивших доплату к пенсии муниципальных служащих в общей численности граждан, обратившихся в администрацию Орловского района  и имеющих право на соответствующие выплату;</w:t>
            </w:r>
            <w:proofErr w:type="gramEnd"/>
          </w:p>
          <w:p w:rsidR="00805AE3" w:rsidRPr="00B93AF9" w:rsidRDefault="00805AE3" w:rsidP="00805AE3">
            <w:pPr>
              <w:jc w:val="both"/>
              <w:rPr>
                <w:sz w:val="18"/>
                <w:szCs w:val="18"/>
              </w:rPr>
            </w:pPr>
            <w:r w:rsidRPr="00B93AF9">
              <w:rPr>
                <w:sz w:val="18"/>
                <w:szCs w:val="18"/>
              </w:rPr>
              <w:t>наличие фактов нарушений прав и свобод граждан при предоставлении мер социальной поддержки и число обоснованных жалоб на действия (бездействие) должностных лиц, поступивших главе администрации Орловского района;</w:t>
            </w:r>
          </w:p>
          <w:p w:rsidR="00805AE3" w:rsidRPr="00B93AF9" w:rsidRDefault="00805AE3" w:rsidP="00805AE3">
            <w:pPr>
              <w:jc w:val="both"/>
              <w:rPr>
                <w:sz w:val="18"/>
                <w:szCs w:val="18"/>
              </w:rPr>
            </w:pPr>
            <w:r w:rsidRPr="00B93AF9">
              <w:rPr>
                <w:sz w:val="18"/>
                <w:szCs w:val="18"/>
              </w:rPr>
              <w:t>возмещения расходов, понесенных гражданами на приобретение оборудования приема телевещания.</w:t>
            </w:r>
          </w:p>
        </w:tc>
      </w:tr>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rPr>
                <w:snapToGrid w:val="0"/>
                <w:sz w:val="18"/>
                <w:szCs w:val="18"/>
              </w:rPr>
            </w:pPr>
            <w:r w:rsidRPr="00B93AF9">
              <w:rPr>
                <w:snapToGrid w:val="0"/>
                <w:sz w:val="18"/>
                <w:szCs w:val="18"/>
              </w:rPr>
              <w:t>Этапы и сроки реализации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r w:rsidRPr="00B93AF9">
              <w:rPr>
                <w:snapToGrid w:val="0"/>
                <w:sz w:val="18"/>
                <w:szCs w:val="18"/>
              </w:rPr>
              <w:t xml:space="preserve">2017 – 2022 годы. </w:t>
            </w:r>
            <w:r w:rsidRPr="00B93AF9">
              <w:rPr>
                <w:sz w:val="18"/>
                <w:szCs w:val="18"/>
              </w:rPr>
              <w:t>Этапы реализации Муниципальной программы не выделяются</w:t>
            </w:r>
          </w:p>
        </w:tc>
      </w:tr>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rPr>
                <w:snapToGrid w:val="0"/>
                <w:sz w:val="18"/>
                <w:szCs w:val="18"/>
              </w:rPr>
            </w:pPr>
            <w:r w:rsidRPr="00B93AF9">
              <w:rPr>
                <w:snapToGrid w:val="0"/>
                <w:sz w:val="18"/>
                <w:szCs w:val="18"/>
              </w:rPr>
              <w:t>Объемы ассигнований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r w:rsidRPr="00B93AF9">
              <w:rPr>
                <w:sz w:val="18"/>
                <w:szCs w:val="18"/>
              </w:rPr>
              <w:t>объемы ассигнований программы на 2017 – 2022 годы составят 9325,3 тыс. рублей, из них по источникам финансирования:</w:t>
            </w:r>
          </w:p>
          <w:p w:rsidR="00805AE3" w:rsidRPr="00B93AF9" w:rsidRDefault="00805AE3" w:rsidP="00805AE3">
            <w:pPr>
              <w:jc w:val="both"/>
              <w:rPr>
                <w:sz w:val="18"/>
                <w:szCs w:val="18"/>
              </w:rPr>
            </w:pPr>
            <w:r w:rsidRPr="00B93AF9">
              <w:rPr>
                <w:sz w:val="18"/>
                <w:szCs w:val="18"/>
              </w:rPr>
              <w:t>2017 год –1723,6 тыс. рублей из них</w:t>
            </w:r>
          </w:p>
          <w:p w:rsidR="00805AE3" w:rsidRPr="00B93AF9" w:rsidRDefault="00805AE3" w:rsidP="00805AE3">
            <w:pPr>
              <w:jc w:val="both"/>
              <w:rPr>
                <w:sz w:val="18"/>
                <w:szCs w:val="18"/>
              </w:rPr>
            </w:pPr>
            <w:r w:rsidRPr="00B93AF9">
              <w:rPr>
                <w:sz w:val="18"/>
                <w:szCs w:val="18"/>
              </w:rPr>
              <w:t>областной бюджет –196,0 тыс. рублей;</w:t>
            </w:r>
          </w:p>
          <w:p w:rsidR="00805AE3" w:rsidRPr="00B93AF9" w:rsidRDefault="00805AE3" w:rsidP="00805AE3">
            <w:pPr>
              <w:jc w:val="both"/>
              <w:rPr>
                <w:sz w:val="18"/>
                <w:szCs w:val="18"/>
              </w:rPr>
            </w:pPr>
            <w:r w:rsidRPr="00B93AF9">
              <w:rPr>
                <w:sz w:val="18"/>
                <w:szCs w:val="18"/>
              </w:rPr>
              <w:t>бюджет муниципального образования – 1527,6 тыс. рублей;</w:t>
            </w:r>
          </w:p>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sz w:val="18"/>
                <w:szCs w:val="18"/>
              </w:rPr>
              <w:t>2018 год – 1475,7  тыс. рублей из них</w:t>
            </w:r>
          </w:p>
          <w:p w:rsidR="00805AE3" w:rsidRPr="00B93AF9" w:rsidRDefault="00805AE3" w:rsidP="00805AE3">
            <w:pPr>
              <w:jc w:val="both"/>
              <w:rPr>
                <w:sz w:val="18"/>
                <w:szCs w:val="18"/>
              </w:rPr>
            </w:pPr>
            <w:r w:rsidRPr="00B93AF9">
              <w:rPr>
                <w:sz w:val="18"/>
                <w:szCs w:val="18"/>
              </w:rPr>
              <w:t>областной бюджет – 156,0 тыс. рублей;</w:t>
            </w:r>
          </w:p>
          <w:p w:rsidR="00805AE3" w:rsidRPr="00B93AF9" w:rsidRDefault="00805AE3" w:rsidP="00805AE3">
            <w:pPr>
              <w:jc w:val="both"/>
              <w:rPr>
                <w:sz w:val="18"/>
                <w:szCs w:val="18"/>
              </w:rPr>
            </w:pPr>
            <w:r w:rsidRPr="00B93AF9">
              <w:rPr>
                <w:sz w:val="18"/>
                <w:szCs w:val="18"/>
              </w:rPr>
              <w:t>бюджет муниципального образования – 1319,7 тыс. рублей;</w:t>
            </w:r>
          </w:p>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sz w:val="18"/>
                <w:szCs w:val="18"/>
              </w:rPr>
              <w:t>2019 год – 1610,0 тыс. рублей из них</w:t>
            </w:r>
          </w:p>
          <w:p w:rsidR="00805AE3" w:rsidRPr="00B93AF9" w:rsidRDefault="00805AE3" w:rsidP="00805AE3">
            <w:pPr>
              <w:jc w:val="both"/>
              <w:rPr>
                <w:sz w:val="18"/>
                <w:szCs w:val="18"/>
              </w:rPr>
            </w:pPr>
            <w:r w:rsidRPr="00B93AF9">
              <w:rPr>
                <w:sz w:val="18"/>
                <w:szCs w:val="18"/>
              </w:rPr>
              <w:t>областной бюджет –158 тыс. рублей;</w:t>
            </w:r>
          </w:p>
          <w:p w:rsidR="00805AE3" w:rsidRPr="00B93AF9" w:rsidRDefault="00805AE3" w:rsidP="00805AE3">
            <w:pPr>
              <w:jc w:val="both"/>
              <w:rPr>
                <w:sz w:val="18"/>
                <w:szCs w:val="18"/>
              </w:rPr>
            </w:pPr>
            <w:r w:rsidRPr="00B93AF9">
              <w:rPr>
                <w:sz w:val="18"/>
                <w:szCs w:val="18"/>
              </w:rPr>
              <w:t>бюджет муниципального образования – 1452 тыс. рублей</w:t>
            </w:r>
          </w:p>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sz w:val="18"/>
                <w:szCs w:val="18"/>
              </w:rPr>
              <w:t>2020 год – 1512,0 тыс. рублей из них</w:t>
            </w:r>
          </w:p>
          <w:p w:rsidR="00805AE3" w:rsidRPr="00B93AF9" w:rsidRDefault="00805AE3" w:rsidP="00805AE3">
            <w:pPr>
              <w:jc w:val="both"/>
              <w:rPr>
                <w:sz w:val="18"/>
                <w:szCs w:val="18"/>
              </w:rPr>
            </w:pPr>
            <w:r w:rsidRPr="00B93AF9">
              <w:rPr>
                <w:sz w:val="18"/>
                <w:szCs w:val="18"/>
              </w:rPr>
              <w:t>областной бюджет –158,0 тыс. рублей;</w:t>
            </w:r>
          </w:p>
          <w:p w:rsidR="00805AE3" w:rsidRPr="00B93AF9" w:rsidRDefault="00805AE3" w:rsidP="00805AE3">
            <w:pPr>
              <w:jc w:val="both"/>
              <w:rPr>
                <w:sz w:val="18"/>
                <w:szCs w:val="18"/>
              </w:rPr>
            </w:pPr>
            <w:r w:rsidRPr="00B93AF9">
              <w:rPr>
                <w:sz w:val="18"/>
                <w:szCs w:val="18"/>
              </w:rPr>
              <w:t>бюджет муниципального образования – 1354,0 тыс. рублей</w:t>
            </w:r>
          </w:p>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sz w:val="18"/>
                <w:szCs w:val="18"/>
              </w:rPr>
              <w:t>2021 год – 1492,0 тыс. рублей из них</w:t>
            </w:r>
          </w:p>
          <w:p w:rsidR="00805AE3" w:rsidRPr="00B93AF9" w:rsidRDefault="00805AE3" w:rsidP="00805AE3">
            <w:pPr>
              <w:jc w:val="both"/>
              <w:rPr>
                <w:sz w:val="18"/>
                <w:szCs w:val="18"/>
              </w:rPr>
            </w:pPr>
            <w:r w:rsidRPr="00B93AF9">
              <w:rPr>
                <w:sz w:val="18"/>
                <w:szCs w:val="18"/>
              </w:rPr>
              <w:t>областной бюджет –158,0 рублей;</w:t>
            </w:r>
          </w:p>
          <w:p w:rsidR="00805AE3" w:rsidRPr="00B93AF9" w:rsidRDefault="00805AE3" w:rsidP="00805AE3">
            <w:pPr>
              <w:jc w:val="both"/>
              <w:rPr>
                <w:sz w:val="18"/>
                <w:szCs w:val="18"/>
              </w:rPr>
            </w:pPr>
            <w:r w:rsidRPr="00B93AF9">
              <w:rPr>
                <w:sz w:val="18"/>
                <w:szCs w:val="18"/>
              </w:rPr>
              <w:t>бюджет муниципального образования – 1334,0 тыс. рублей</w:t>
            </w:r>
          </w:p>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sz w:val="18"/>
                <w:szCs w:val="18"/>
              </w:rPr>
              <w:t>2022 год – 1512,0 тыс. рублей из них</w:t>
            </w:r>
          </w:p>
          <w:p w:rsidR="00805AE3" w:rsidRPr="00B93AF9" w:rsidRDefault="00805AE3" w:rsidP="00805AE3">
            <w:pPr>
              <w:jc w:val="both"/>
              <w:rPr>
                <w:sz w:val="18"/>
                <w:szCs w:val="18"/>
              </w:rPr>
            </w:pPr>
            <w:r w:rsidRPr="00B93AF9">
              <w:rPr>
                <w:sz w:val="18"/>
                <w:szCs w:val="18"/>
              </w:rPr>
              <w:t>областной бюджет – 158 тыс. рублей;</w:t>
            </w:r>
          </w:p>
          <w:p w:rsidR="00805AE3" w:rsidRPr="00B93AF9" w:rsidRDefault="00805AE3" w:rsidP="00805AE3">
            <w:pPr>
              <w:jc w:val="both"/>
              <w:rPr>
                <w:sz w:val="18"/>
                <w:szCs w:val="18"/>
              </w:rPr>
            </w:pPr>
            <w:r w:rsidRPr="00B93AF9">
              <w:rPr>
                <w:sz w:val="18"/>
                <w:szCs w:val="18"/>
              </w:rPr>
              <w:t>бюджет муниципального образования – 1354,0 тыс. рублей</w:t>
            </w:r>
          </w:p>
        </w:tc>
      </w:tr>
      <w:tr w:rsidR="00805AE3" w:rsidRPr="00B93AF9" w:rsidTr="00805AE3">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rPr>
                <w:snapToGrid w:val="0"/>
                <w:sz w:val="18"/>
                <w:szCs w:val="18"/>
              </w:rPr>
            </w:pPr>
            <w:r w:rsidRPr="00B93AF9">
              <w:rPr>
                <w:snapToGrid w:val="0"/>
                <w:sz w:val="18"/>
                <w:szCs w:val="18"/>
              </w:rPr>
              <w:lastRenderedPageBreak/>
              <w:t xml:space="preserve">Ожидаемые конечные результаты реализации Муниципальной программы </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jc w:val="both"/>
              <w:rPr>
                <w:sz w:val="18"/>
                <w:szCs w:val="18"/>
              </w:rPr>
            </w:pPr>
            <w:proofErr w:type="gramStart"/>
            <w:r w:rsidRPr="00B93AF9">
              <w:rPr>
                <w:sz w:val="18"/>
                <w:szCs w:val="18"/>
              </w:rPr>
              <w:t>удельный вес граждан, получивших социальную выплату, предусмотренную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ежемесячной денежной выплаты в общей численности граждан, обратившихся в администрацию Орловского района  и имеющих право на соответствующую выплату к 2022 году 100%;</w:t>
            </w:r>
            <w:proofErr w:type="gramEnd"/>
          </w:p>
          <w:p w:rsidR="00805AE3" w:rsidRPr="00B93AF9" w:rsidRDefault="00805AE3" w:rsidP="00805AE3">
            <w:pPr>
              <w:jc w:val="both"/>
              <w:rPr>
                <w:sz w:val="18"/>
                <w:szCs w:val="18"/>
              </w:rPr>
            </w:pPr>
            <w:r w:rsidRPr="00B93AF9">
              <w:rPr>
                <w:sz w:val="18"/>
                <w:szCs w:val="18"/>
              </w:rPr>
              <w:t>удельный вес граждан, получивших доплату к пенсии муниципальных служащих в общей численности граждан, обратившихся в администрацию Орловского района  и имеющих право на соответствующую выплату к 2022 году 100%;</w:t>
            </w:r>
          </w:p>
          <w:p w:rsidR="00805AE3" w:rsidRPr="00B93AF9" w:rsidRDefault="00805AE3" w:rsidP="00805AE3">
            <w:pPr>
              <w:jc w:val="both"/>
              <w:rPr>
                <w:sz w:val="18"/>
                <w:szCs w:val="18"/>
              </w:rPr>
            </w:pPr>
            <w:r w:rsidRPr="00B93AF9">
              <w:rPr>
                <w:sz w:val="18"/>
                <w:szCs w:val="18"/>
              </w:rPr>
              <w:t xml:space="preserve">удельный вес граждан, получивших возмещения расходов, понесенных гражданами на приобретение оборудования приема телевещания и имеющих право на </w:t>
            </w:r>
            <w:proofErr w:type="gramStart"/>
            <w:r w:rsidRPr="00B93AF9">
              <w:rPr>
                <w:sz w:val="18"/>
                <w:szCs w:val="18"/>
              </w:rPr>
              <w:t>соответствующую</w:t>
            </w:r>
            <w:proofErr w:type="gramEnd"/>
            <w:r w:rsidRPr="00B93AF9">
              <w:rPr>
                <w:sz w:val="18"/>
                <w:szCs w:val="18"/>
              </w:rPr>
              <w:t xml:space="preserve"> выплату-100%;</w:t>
            </w:r>
          </w:p>
          <w:p w:rsidR="00805AE3" w:rsidRPr="00B93AF9" w:rsidRDefault="00805AE3" w:rsidP="00805AE3">
            <w:pPr>
              <w:jc w:val="both"/>
              <w:rPr>
                <w:sz w:val="18"/>
                <w:szCs w:val="18"/>
              </w:rPr>
            </w:pPr>
            <w:r w:rsidRPr="00B93AF9">
              <w:rPr>
                <w:sz w:val="18"/>
                <w:szCs w:val="18"/>
              </w:rPr>
              <w:t>отсутствие фактов нарушений прав и свобод граждан при предоставлении мер социальной поддержки и обоснованных жалоб на действия (бездействие) должностных лиц, поступивших главе администрации Орловского района;</w:t>
            </w:r>
          </w:p>
        </w:tc>
      </w:tr>
    </w:tbl>
    <w:p w:rsidR="00805AE3" w:rsidRPr="00B93AF9" w:rsidRDefault="00805AE3" w:rsidP="00805AE3">
      <w:pPr>
        <w:autoSpaceDE w:val="0"/>
        <w:autoSpaceDN w:val="0"/>
        <w:adjustRightInd w:val="0"/>
        <w:jc w:val="both"/>
        <w:rPr>
          <w:sz w:val="18"/>
          <w:szCs w:val="18"/>
        </w:rPr>
      </w:pPr>
    </w:p>
    <w:p w:rsidR="00805AE3" w:rsidRPr="00B93AF9" w:rsidRDefault="00805AE3" w:rsidP="00805AE3">
      <w:pPr>
        <w:keepNext/>
        <w:widowControl w:val="0"/>
        <w:autoSpaceDE w:val="0"/>
        <w:autoSpaceDN w:val="0"/>
        <w:adjustRightInd w:val="0"/>
        <w:spacing w:line="276" w:lineRule="auto"/>
        <w:jc w:val="center"/>
        <w:outlineLvl w:val="0"/>
        <w:rPr>
          <w:b/>
          <w:spacing w:val="-4"/>
          <w:sz w:val="18"/>
          <w:szCs w:val="18"/>
        </w:rPr>
      </w:pPr>
      <w:r w:rsidRPr="00B93AF9">
        <w:rPr>
          <w:b/>
          <w:bCs/>
          <w:spacing w:val="-4"/>
          <w:sz w:val="18"/>
          <w:szCs w:val="18"/>
        </w:rPr>
        <w:t xml:space="preserve">1. </w:t>
      </w:r>
      <w:r w:rsidRPr="00B93AF9">
        <w:rPr>
          <w:b/>
          <w:spacing w:val="-4"/>
          <w:sz w:val="18"/>
          <w:szCs w:val="18"/>
        </w:rPr>
        <w:t>Общая характеристика сферы реализации Муниципальной программы, в том числе формулировки основных проблем в указанной сфере и прогноз её развития</w:t>
      </w:r>
    </w:p>
    <w:p w:rsidR="00805AE3" w:rsidRPr="00B93AF9" w:rsidRDefault="00805AE3" w:rsidP="00805AE3">
      <w:pPr>
        <w:jc w:val="both"/>
        <w:rPr>
          <w:bCs/>
          <w:sz w:val="18"/>
          <w:szCs w:val="18"/>
        </w:rPr>
      </w:pPr>
      <w:r w:rsidRPr="00B93AF9">
        <w:rPr>
          <w:bCs/>
          <w:sz w:val="18"/>
          <w:szCs w:val="18"/>
        </w:rPr>
        <w:t xml:space="preserve">На территории  Орловского района Кировской области обеспечивается реализация государственной социальной политики  в части исполнения федерального и регионального законодательства, повышения качества и доступности  социальных услуг, соблюдение адресности в предоставлении мер социальной поддержки и социальной помощи. </w:t>
      </w:r>
    </w:p>
    <w:p w:rsidR="00805AE3" w:rsidRPr="00B93AF9" w:rsidRDefault="00805AE3" w:rsidP="00805AE3">
      <w:pPr>
        <w:jc w:val="both"/>
        <w:rPr>
          <w:bCs/>
          <w:sz w:val="18"/>
          <w:szCs w:val="18"/>
        </w:rPr>
      </w:pPr>
      <w:r w:rsidRPr="00B93AF9">
        <w:rPr>
          <w:bCs/>
          <w:sz w:val="18"/>
          <w:szCs w:val="18"/>
        </w:rPr>
        <w:t>В соответствии со Стратегией социально-экономического развития Орловского  района  политика  в области социальной защиты граждан направлена на повышение уровня жизни населения, достижение качественных изменений в уровне материального обеспечения и социального самочувствия населения, снижения  социальной напряженности в обществе, усиление социальной поддержки отдельных категорий населения.</w:t>
      </w:r>
    </w:p>
    <w:p w:rsidR="00805AE3" w:rsidRPr="00B93AF9" w:rsidRDefault="00805AE3" w:rsidP="00805AE3">
      <w:pPr>
        <w:jc w:val="both"/>
        <w:rPr>
          <w:bCs/>
          <w:sz w:val="18"/>
          <w:szCs w:val="18"/>
        </w:rPr>
      </w:pPr>
      <w:r w:rsidRPr="00B93AF9">
        <w:rPr>
          <w:bCs/>
          <w:sz w:val="18"/>
          <w:szCs w:val="18"/>
        </w:rPr>
        <w:t xml:space="preserve">Сложившаяся в настоящее время система социальной политики включает в себя предоставление отдельным  категориям граждан социальных выплат, компенсаций, доплат к пенсиям, предусмотренных федеральным, региональным и муниципальным законодательством, различных видов государственной социальной помощи. </w:t>
      </w:r>
    </w:p>
    <w:p w:rsidR="00805AE3" w:rsidRPr="00B93AF9" w:rsidRDefault="00805AE3" w:rsidP="00805AE3">
      <w:pPr>
        <w:jc w:val="both"/>
        <w:rPr>
          <w:bCs/>
          <w:sz w:val="18"/>
          <w:szCs w:val="18"/>
        </w:rPr>
      </w:pPr>
      <w:r w:rsidRPr="00B93AF9">
        <w:rPr>
          <w:bCs/>
          <w:sz w:val="18"/>
          <w:szCs w:val="18"/>
        </w:rPr>
        <w:t>В связи с этим безусловное исполнение государственных социальных обязательств  является одной из задач в сфере социальной политики.</w:t>
      </w:r>
    </w:p>
    <w:p w:rsidR="00805AE3" w:rsidRPr="00B93AF9" w:rsidRDefault="00805AE3" w:rsidP="00805AE3">
      <w:pPr>
        <w:jc w:val="both"/>
        <w:rPr>
          <w:bCs/>
          <w:sz w:val="18"/>
          <w:szCs w:val="18"/>
        </w:rPr>
      </w:pPr>
      <w:r w:rsidRPr="00B93AF9">
        <w:rPr>
          <w:bCs/>
          <w:sz w:val="18"/>
          <w:szCs w:val="18"/>
        </w:rPr>
        <w:t>В Орловском районе организовано своевременное и в полном объеме исполнение государственных обязатель</w:t>
      </w:r>
      <w:proofErr w:type="gramStart"/>
      <w:r w:rsidRPr="00B93AF9">
        <w:rPr>
          <w:bCs/>
          <w:sz w:val="18"/>
          <w:szCs w:val="18"/>
        </w:rPr>
        <w:t>ств в сф</w:t>
      </w:r>
      <w:proofErr w:type="gramEnd"/>
      <w:r w:rsidRPr="00B93AF9">
        <w:rPr>
          <w:bCs/>
          <w:sz w:val="18"/>
          <w:szCs w:val="18"/>
        </w:rPr>
        <w:t>ере социальной поддержки населения.</w:t>
      </w:r>
    </w:p>
    <w:p w:rsidR="00805AE3" w:rsidRPr="00B93AF9" w:rsidRDefault="00805AE3" w:rsidP="00805AE3">
      <w:pPr>
        <w:jc w:val="both"/>
        <w:rPr>
          <w:sz w:val="18"/>
          <w:szCs w:val="18"/>
        </w:rPr>
      </w:pPr>
      <w:r w:rsidRPr="00B93AF9">
        <w:rPr>
          <w:bCs/>
          <w:sz w:val="18"/>
          <w:szCs w:val="18"/>
        </w:rPr>
        <w:t xml:space="preserve">При присвоении звания  </w:t>
      </w:r>
      <w:r w:rsidRPr="00B93AF9">
        <w:rPr>
          <w:sz w:val="18"/>
          <w:szCs w:val="18"/>
        </w:rPr>
        <w:t xml:space="preserve">«Почетный гражданин» выплачивается </w:t>
      </w:r>
      <w:r w:rsidRPr="00B93AF9">
        <w:rPr>
          <w:bCs/>
          <w:sz w:val="18"/>
          <w:szCs w:val="18"/>
        </w:rPr>
        <w:t xml:space="preserve"> е</w:t>
      </w:r>
      <w:r w:rsidRPr="00B93AF9">
        <w:rPr>
          <w:sz w:val="18"/>
          <w:szCs w:val="18"/>
        </w:rPr>
        <w:t>диновременная выплата. Звание «Почетный гражданин» присвоено 1 человеку.</w:t>
      </w:r>
    </w:p>
    <w:p w:rsidR="00805AE3" w:rsidRPr="00B93AF9" w:rsidRDefault="00805AE3" w:rsidP="00805AE3">
      <w:pPr>
        <w:jc w:val="both"/>
        <w:rPr>
          <w:bCs/>
          <w:sz w:val="18"/>
          <w:szCs w:val="18"/>
        </w:rPr>
      </w:pPr>
      <w:r w:rsidRPr="00B93AF9">
        <w:rPr>
          <w:bCs/>
          <w:sz w:val="18"/>
          <w:szCs w:val="18"/>
        </w:rPr>
        <w:t>Муниципальным служащим при выходе на пенсию выплачивается доплата к пенсии. Получателями данной выплаты являются  30  человек.</w:t>
      </w:r>
    </w:p>
    <w:p w:rsidR="00805AE3" w:rsidRPr="00B93AF9" w:rsidRDefault="00805AE3" w:rsidP="00805AE3">
      <w:pPr>
        <w:jc w:val="both"/>
        <w:rPr>
          <w:bCs/>
          <w:sz w:val="18"/>
          <w:szCs w:val="18"/>
        </w:rPr>
      </w:pPr>
      <w:r w:rsidRPr="00B93AF9">
        <w:rPr>
          <w:bCs/>
          <w:sz w:val="18"/>
          <w:szCs w:val="18"/>
        </w:rPr>
        <w:t>Сложившаяся в Орловском районе система социальной поддержки населения  носит комплексный характер и включает  в себя   ежемесячные денежные компенсации отдельным категориям граждан.</w:t>
      </w:r>
    </w:p>
    <w:p w:rsidR="00805AE3" w:rsidRPr="00B93AF9" w:rsidRDefault="00805AE3" w:rsidP="00805AE3">
      <w:pPr>
        <w:widowControl w:val="0"/>
        <w:autoSpaceDE w:val="0"/>
        <w:autoSpaceDN w:val="0"/>
        <w:adjustRightInd w:val="0"/>
        <w:jc w:val="both"/>
        <w:rPr>
          <w:sz w:val="18"/>
          <w:szCs w:val="18"/>
        </w:rPr>
      </w:pPr>
      <w:r w:rsidRPr="00B93AF9">
        <w:rPr>
          <w:sz w:val="18"/>
          <w:szCs w:val="18"/>
        </w:rPr>
        <w:t>Совершенствование исполнения государственных социальных обязатель</w:t>
      </w:r>
      <w:proofErr w:type="gramStart"/>
      <w:r w:rsidRPr="00B93AF9">
        <w:rPr>
          <w:sz w:val="18"/>
          <w:szCs w:val="18"/>
        </w:rPr>
        <w:t>ств в сф</w:t>
      </w:r>
      <w:proofErr w:type="gramEnd"/>
      <w:r w:rsidRPr="00B93AF9">
        <w:rPr>
          <w:sz w:val="18"/>
          <w:szCs w:val="18"/>
        </w:rPr>
        <w:t xml:space="preserve">ере социальной защиты населения, повышения доступности качественных услуг широкому кругу получателей невозможны без внедрения новых технологий, инновационных подходов, перехода на предоставление государственных услуг в электронной форме. </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Мера социальной поддержки по оплате жилого помещения и коммунальных услуг – это социальная выплата, предусмотренная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 денежной выплаты. </w:t>
      </w:r>
    </w:p>
    <w:p w:rsidR="00805AE3" w:rsidRPr="00B93AF9" w:rsidRDefault="00805AE3" w:rsidP="00805AE3">
      <w:pPr>
        <w:widowControl w:val="0"/>
        <w:autoSpaceDE w:val="0"/>
        <w:autoSpaceDN w:val="0"/>
        <w:adjustRightInd w:val="0"/>
        <w:jc w:val="both"/>
        <w:rPr>
          <w:bCs/>
          <w:sz w:val="18"/>
          <w:szCs w:val="18"/>
        </w:rPr>
      </w:pPr>
      <w:r w:rsidRPr="00B93AF9">
        <w:rPr>
          <w:sz w:val="18"/>
          <w:szCs w:val="18"/>
        </w:rPr>
        <w:t>Получателями данной выплаты по состоянию на 1 января 2019 года являются 21 человек.</w:t>
      </w:r>
    </w:p>
    <w:p w:rsidR="00805AE3" w:rsidRPr="00B93AF9" w:rsidRDefault="00805AE3" w:rsidP="00805AE3">
      <w:pPr>
        <w:jc w:val="both"/>
        <w:rPr>
          <w:bCs/>
          <w:sz w:val="18"/>
          <w:szCs w:val="18"/>
        </w:rPr>
      </w:pPr>
      <w:r w:rsidRPr="00B93AF9">
        <w:rPr>
          <w:bCs/>
          <w:sz w:val="18"/>
          <w:szCs w:val="18"/>
        </w:rPr>
        <w:t xml:space="preserve">Реализация мероприятий Муниципальной программы позволит обеспечить своевременно и в полном объеме гарантированные государством меры социальной поддержки и социальные выплаты отдельным категориям граждан, имеющим на них право в соответствии с федеральным, областным и муниципальным законодательством. </w:t>
      </w:r>
    </w:p>
    <w:p w:rsidR="00805AE3" w:rsidRPr="00B93AF9" w:rsidRDefault="00805AE3" w:rsidP="00805AE3">
      <w:pPr>
        <w:jc w:val="both"/>
        <w:rPr>
          <w:b/>
          <w:bCs/>
          <w:sz w:val="18"/>
          <w:szCs w:val="18"/>
        </w:rPr>
      </w:pPr>
    </w:p>
    <w:p w:rsidR="00805AE3" w:rsidRPr="00B93AF9" w:rsidRDefault="00805AE3" w:rsidP="00805AE3">
      <w:pPr>
        <w:jc w:val="both"/>
        <w:rPr>
          <w:b/>
          <w:sz w:val="18"/>
          <w:szCs w:val="18"/>
        </w:rPr>
      </w:pPr>
      <w:r w:rsidRPr="00B93AF9">
        <w:rPr>
          <w:b/>
          <w:bCs/>
          <w:sz w:val="18"/>
          <w:szCs w:val="18"/>
        </w:rPr>
        <w:t xml:space="preserve">2. </w:t>
      </w:r>
      <w:r w:rsidRPr="00B93AF9">
        <w:rPr>
          <w:b/>
          <w:sz w:val="18"/>
          <w:szCs w:val="18"/>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w:t>
      </w:r>
    </w:p>
    <w:p w:rsidR="00805AE3" w:rsidRPr="00B93AF9" w:rsidRDefault="00805AE3" w:rsidP="00805AE3">
      <w:pPr>
        <w:jc w:val="center"/>
        <w:rPr>
          <w:b/>
          <w:sz w:val="18"/>
          <w:szCs w:val="18"/>
        </w:rPr>
      </w:pPr>
    </w:p>
    <w:p w:rsidR="00805AE3" w:rsidRPr="00B93AF9" w:rsidRDefault="00805AE3" w:rsidP="00805AE3">
      <w:pPr>
        <w:autoSpaceDE w:val="0"/>
        <w:autoSpaceDN w:val="0"/>
        <w:adjustRightInd w:val="0"/>
        <w:jc w:val="both"/>
        <w:outlineLvl w:val="1"/>
        <w:rPr>
          <w:sz w:val="18"/>
          <w:szCs w:val="18"/>
        </w:rPr>
      </w:pPr>
      <w:r w:rsidRPr="00B93AF9">
        <w:rPr>
          <w:sz w:val="18"/>
          <w:szCs w:val="18"/>
        </w:rPr>
        <w:t xml:space="preserve">В соответствии с основными положениями  Бюджетного послания Губернатора области  на  2019 год  и  на  плановый период  2017– 2022  годов </w:t>
      </w:r>
    </w:p>
    <w:p w:rsidR="00805AE3" w:rsidRPr="00B93AF9" w:rsidRDefault="00805AE3" w:rsidP="00805AE3">
      <w:pPr>
        <w:autoSpaceDE w:val="0"/>
        <w:autoSpaceDN w:val="0"/>
        <w:adjustRightInd w:val="0"/>
        <w:jc w:val="both"/>
        <w:outlineLvl w:val="1"/>
        <w:rPr>
          <w:sz w:val="18"/>
          <w:szCs w:val="18"/>
        </w:rPr>
      </w:pPr>
      <w:r w:rsidRPr="00B93AF9">
        <w:rPr>
          <w:sz w:val="18"/>
          <w:szCs w:val="18"/>
        </w:rPr>
        <w:t>приоритеты в сфере социальной поддержки будут направлены на сохранение всех ранее предусмотренных мер социальной поддержки отдельных категорий граждан области.</w:t>
      </w:r>
    </w:p>
    <w:p w:rsidR="00805AE3" w:rsidRPr="00B93AF9" w:rsidRDefault="00805AE3" w:rsidP="00805AE3">
      <w:pPr>
        <w:autoSpaceDE w:val="0"/>
        <w:autoSpaceDN w:val="0"/>
        <w:adjustRightInd w:val="0"/>
        <w:jc w:val="both"/>
        <w:rPr>
          <w:sz w:val="18"/>
          <w:szCs w:val="18"/>
        </w:rPr>
      </w:pPr>
      <w:r w:rsidRPr="00B93AF9">
        <w:rPr>
          <w:sz w:val="18"/>
          <w:szCs w:val="18"/>
        </w:rPr>
        <w:t xml:space="preserve">Цель Муниципальной программы – повышение </w:t>
      </w:r>
      <w:proofErr w:type="gramStart"/>
      <w:r w:rsidRPr="00B93AF9">
        <w:rPr>
          <w:sz w:val="18"/>
          <w:szCs w:val="18"/>
        </w:rPr>
        <w:t>эффективности системы предоставления мер социальной поддержки</w:t>
      </w:r>
      <w:proofErr w:type="gramEnd"/>
      <w:r w:rsidRPr="00B93AF9">
        <w:rPr>
          <w:sz w:val="18"/>
          <w:szCs w:val="18"/>
        </w:rPr>
        <w:t xml:space="preserve"> отдельным категориям граждан, проживающим в Орловском районе.</w:t>
      </w:r>
    </w:p>
    <w:p w:rsidR="00805AE3" w:rsidRPr="00B93AF9" w:rsidRDefault="00805AE3" w:rsidP="00805AE3">
      <w:pPr>
        <w:jc w:val="both"/>
        <w:rPr>
          <w:sz w:val="18"/>
          <w:szCs w:val="18"/>
        </w:rPr>
      </w:pPr>
      <w:r w:rsidRPr="00B93AF9">
        <w:rPr>
          <w:sz w:val="18"/>
          <w:szCs w:val="18"/>
        </w:rPr>
        <w:t>Для достижения цели Муниципальной программы должны быть решены следующие задачи:</w:t>
      </w:r>
    </w:p>
    <w:p w:rsidR="00805AE3" w:rsidRPr="00B93AF9" w:rsidRDefault="00805AE3" w:rsidP="00805AE3">
      <w:pPr>
        <w:jc w:val="both"/>
        <w:rPr>
          <w:sz w:val="18"/>
          <w:szCs w:val="18"/>
        </w:rPr>
      </w:pPr>
      <w:r w:rsidRPr="00B93AF9">
        <w:rPr>
          <w:sz w:val="18"/>
          <w:szCs w:val="18"/>
        </w:rPr>
        <w:t xml:space="preserve">обеспечение предоставления мер социальной поддержки, </w:t>
      </w:r>
      <w:r w:rsidRPr="00B93AF9">
        <w:rPr>
          <w:spacing w:val="-4"/>
          <w:sz w:val="18"/>
          <w:szCs w:val="18"/>
        </w:rPr>
        <w:t>доплат к пенсиям и дополнительного пенсионного обеспечения</w:t>
      </w:r>
      <w:r w:rsidRPr="00B93AF9">
        <w:rPr>
          <w:sz w:val="18"/>
          <w:szCs w:val="18"/>
        </w:rPr>
        <w:t xml:space="preserve"> отдельным категориям граждан;</w:t>
      </w:r>
    </w:p>
    <w:p w:rsidR="00805AE3" w:rsidRPr="00B93AF9" w:rsidRDefault="00805AE3" w:rsidP="00805AE3">
      <w:pPr>
        <w:jc w:val="both"/>
        <w:rPr>
          <w:sz w:val="18"/>
          <w:szCs w:val="18"/>
        </w:rPr>
      </w:pPr>
      <w:r w:rsidRPr="00B93AF9">
        <w:rPr>
          <w:sz w:val="18"/>
          <w:szCs w:val="18"/>
        </w:rPr>
        <w:t>совершенствование организации и административных процедур предоставления мер социальной поддержки отдельным категориям граждан путем повышения качества и доступности предоставления государственных услуг.</w:t>
      </w:r>
    </w:p>
    <w:p w:rsidR="00805AE3" w:rsidRPr="00B93AF9" w:rsidRDefault="00805AE3" w:rsidP="00805AE3">
      <w:pPr>
        <w:autoSpaceDE w:val="0"/>
        <w:autoSpaceDN w:val="0"/>
        <w:adjustRightInd w:val="0"/>
        <w:jc w:val="both"/>
        <w:rPr>
          <w:bCs/>
          <w:sz w:val="18"/>
          <w:szCs w:val="18"/>
        </w:rPr>
      </w:pPr>
      <w:r w:rsidRPr="00B93AF9">
        <w:rPr>
          <w:bCs/>
          <w:sz w:val="18"/>
          <w:szCs w:val="18"/>
        </w:rPr>
        <w:t>Сведения о целевых показателях эффективности реализации Муниципальной программы представлены в таблице 1.</w:t>
      </w:r>
    </w:p>
    <w:p w:rsidR="00805AE3" w:rsidRPr="00B93AF9" w:rsidRDefault="00805AE3" w:rsidP="00805AE3">
      <w:pPr>
        <w:autoSpaceDE w:val="0"/>
        <w:autoSpaceDN w:val="0"/>
        <w:adjustRightInd w:val="0"/>
        <w:jc w:val="right"/>
        <w:rPr>
          <w:bCs/>
          <w:sz w:val="18"/>
          <w:szCs w:val="18"/>
        </w:rPr>
      </w:pPr>
      <w:r w:rsidRPr="00B93AF9">
        <w:rPr>
          <w:bCs/>
          <w:sz w:val="18"/>
          <w:szCs w:val="18"/>
        </w:rPr>
        <w:t xml:space="preserve">                                                  Таблица 1</w:t>
      </w:r>
    </w:p>
    <w:p w:rsidR="00805AE3" w:rsidRPr="00B93AF9" w:rsidRDefault="00805AE3" w:rsidP="00805AE3">
      <w:pPr>
        <w:autoSpaceDE w:val="0"/>
        <w:autoSpaceDN w:val="0"/>
        <w:adjustRightInd w:val="0"/>
        <w:jc w:val="center"/>
        <w:rPr>
          <w:b/>
          <w:bCs/>
          <w:sz w:val="18"/>
          <w:szCs w:val="18"/>
        </w:rPr>
      </w:pPr>
    </w:p>
    <w:p w:rsidR="00805AE3" w:rsidRPr="00B93AF9" w:rsidRDefault="00805AE3" w:rsidP="00805AE3">
      <w:pPr>
        <w:autoSpaceDE w:val="0"/>
        <w:autoSpaceDN w:val="0"/>
        <w:adjustRightInd w:val="0"/>
        <w:jc w:val="center"/>
        <w:rPr>
          <w:b/>
          <w:bCs/>
          <w:sz w:val="18"/>
          <w:szCs w:val="18"/>
        </w:rPr>
      </w:pPr>
      <w:r w:rsidRPr="00B93AF9">
        <w:rPr>
          <w:b/>
          <w:bCs/>
          <w:sz w:val="18"/>
          <w:szCs w:val="18"/>
        </w:rPr>
        <w:t xml:space="preserve">Сведения о целевых показателях эффективности реализации </w:t>
      </w:r>
    </w:p>
    <w:p w:rsidR="00805AE3" w:rsidRPr="00B93AF9" w:rsidRDefault="00805AE3" w:rsidP="00805AE3">
      <w:pPr>
        <w:autoSpaceDE w:val="0"/>
        <w:autoSpaceDN w:val="0"/>
        <w:adjustRightInd w:val="0"/>
        <w:jc w:val="center"/>
        <w:rPr>
          <w:b/>
          <w:bCs/>
          <w:sz w:val="18"/>
          <w:szCs w:val="18"/>
        </w:rPr>
      </w:pPr>
      <w:r w:rsidRPr="00B93AF9">
        <w:rPr>
          <w:b/>
          <w:bCs/>
          <w:sz w:val="18"/>
          <w:szCs w:val="18"/>
        </w:rPr>
        <w:t>Муниципальной программы</w:t>
      </w:r>
    </w:p>
    <w:p w:rsidR="00805AE3" w:rsidRPr="00B93AF9" w:rsidRDefault="00805AE3" w:rsidP="00805AE3">
      <w:pPr>
        <w:autoSpaceDE w:val="0"/>
        <w:autoSpaceDN w:val="0"/>
        <w:adjustRightInd w:val="0"/>
        <w:jc w:val="center"/>
        <w:rPr>
          <w:sz w:val="18"/>
          <w:szCs w:val="18"/>
        </w:rPr>
      </w:pPr>
    </w:p>
    <w:tbl>
      <w:tblPr>
        <w:tblW w:w="0" w:type="auto"/>
        <w:tblCellSpacing w:w="5" w:type="nil"/>
        <w:tblInd w:w="-351" w:type="dxa"/>
        <w:tblCellMar>
          <w:left w:w="75" w:type="dxa"/>
          <w:right w:w="75" w:type="dxa"/>
        </w:tblCellMar>
        <w:tblLook w:val="0000" w:firstRow="0" w:lastRow="0" w:firstColumn="0" w:lastColumn="0" w:noHBand="0" w:noVBand="0"/>
      </w:tblPr>
      <w:tblGrid>
        <w:gridCol w:w="417"/>
        <w:gridCol w:w="5690"/>
        <w:gridCol w:w="817"/>
        <w:gridCol w:w="510"/>
        <w:gridCol w:w="510"/>
        <w:gridCol w:w="510"/>
        <w:gridCol w:w="510"/>
        <w:gridCol w:w="510"/>
        <w:gridCol w:w="551"/>
      </w:tblGrid>
      <w:tr w:rsidR="00805AE3" w:rsidRPr="00B93AF9" w:rsidTr="00805AE3">
        <w:trPr>
          <w:tblCellSpacing w:w="5" w:type="nil"/>
        </w:trPr>
        <w:tc>
          <w:tcPr>
            <w:tcW w:w="0" w:type="auto"/>
            <w:vMerge w:val="restart"/>
            <w:tcBorders>
              <w:top w:val="single" w:sz="8"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 xml:space="preserve">N </w:t>
            </w:r>
            <w:proofErr w:type="gramStart"/>
            <w:r w:rsidRPr="00B93AF9">
              <w:rPr>
                <w:sz w:val="18"/>
                <w:szCs w:val="18"/>
              </w:rPr>
              <w:t>п</w:t>
            </w:r>
            <w:proofErr w:type="gramEnd"/>
            <w:r w:rsidRPr="00B93AF9">
              <w:rPr>
                <w:sz w:val="18"/>
                <w:szCs w:val="18"/>
              </w:rPr>
              <w:t>/п</w:t>
            </w:r>
          </w:p>
        </w:tc>
        <w:tc>
          <w:tcPr>
            <w:tcW w:w="0" w:type="auto"/>
            <w:vMerge w:val="restart"/>
            <w:tcBorders>
              <w:top w:val="single" w:sz="8" w:space="0" w:color="auto"/>
              <w:left w:val="single" w:sz="8" w:space="0" w:color="auto"/>
              <w:bottom w:val="single" w:sz="8" w:space="0" w:color="auto"/>
              <w:right w:val="single" w:sz="8" w:space="0" w:color="auto"/>
            </w:tcBorders>
          </w:tcPr>
          <w:p w:rsidR="00805AE3" w:rsidRPr="00B93AF9" w:rsidRDefault="00805AE3" w:rsidP="00805AE3">
            <w:pPr>
              <w:autoSpaceDE w:val="0"/>
              <w:autoSpaceDN w:val="0"/>
              <w:adjustRightInd w:val="0"/>
              <w:jc w:val="center"/>
              <w:rPr>
                <w:sz w:val="18"/>
                <w:szCs w:val="18"/>
              </w:rPr>
            </w:pPr>
            <w:r w:rsidRPr="00B93AF9">
              <w:rPr>
                <w:sz w:val="18"/>
                <w:szCs w:val="18"/>
              </w:rPr>
              <w:t>Наименование показателей</w:t>
            </w:r>
          </w:p>
        </w:tc>
        <w:tc>
          <w:tcPr>
            <w:tcW w:w="0" w:type="auto"/>
            <w:vMerge w:val="restart"/>
            <w:tcBorders>
              <w:top w:val="single" w:sz="8"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Единица</w:t>
            </w:r>
          </w:p>
          <w:p w:rsidR="00805AE3" w:rsidRPr="00B93AF9" w:rsidRDefault="00805AE3" w:rsidP="00805AE3">
            <w:pPr>
              <w:autoSpaceDE w:val="0"/>
              <w:autoSpaceDN w:val="0"/>
              <w:adjustRightInd w:val="0"/>
              <w:jc w:val="center"/>
              <w:rPr>
                <w:sz w:val="18"/>
                <w:szCs w:val="18"/>
              </w:rPr>
            </w:pPr>
            <w:proofErr w:type="spellStart"/>
            <w:r w:rsidRPr="00B93AF9">
              <w:rPr>
                <w:sz w:val="18"/>
                <w:szCs w:val="18"/>
              </w:rPr>
              <w:t>измере</w:t>
            </w:r>
            <w:proofErr w:type="spellEnd"/>
          </w:p>
          <w:p w:rsidR="00805AE3" w:rsidRPr="00B93AF9" w:rsidRDefault="00805AE3" w:rsidP="00805AE3">
            <w:pPr>
              <w:autoSpaceDE w:val="0"/>
              <w:autoSpaceDN w:val="0"/>
              <w:adjustRightInd w:val="0"/>
              <w:jc w:val="center"/>
              <w:rPr>
                <w:sz w:val="18"/>
                <w:szCs w:val="18"/>
              </w:rPr>
            </w:pPr>
            <w:proofErr w:type="spellStart"/>
            <w:r w:rsidRPr="00B93AF9">
              <w:rPr>
                <w:sz w:val="18"/>
                <w:szCs w:val="18"/>
              </w:rPr>
              <w:t>ния</w:t>
            </w:r>
            <w:proofErr w:type="spellEnd"/>
          </w:p>
        </w:tc>
        <w:tc>
          <w:tcPr>
            <w:tcW w:w="0" w:type="auto"/>
            <w:gridSpan w:val="6"/>
            <w:tcBorders>
              <w:top w:val="single" w:sz="8" w:space="0" w:color="auto"/>
              <w:left w:val="single" w:sz="8" w:space="0" w:color="auto"/>
              <w:bottom w:val="single" w:sz="8" w:space="0" w:color="auto"/>
              <w:right w:val="single" w:sz="8" w:space="0" w:color="auto"/>
            </w:tcBorders>
          </w:tcPr>
          <w:p w:rsidR="00805AE3" w:rsidRPr="00B93AF9" w:rsidRDefault="00805AE3" w:rsidP="00805AE3">
            <w:pPr>
              <w:autoSpaceDE w:val="0"/>
              <w:autoSpaceDN w:val="0"/>
              <w:adjustRightInd w:val="0"/>
              <w:jc w:val="center"/>
              <w:rPr>
                <w:sz w:val="18"/>
                <w:szCs w:val="18"/>
              </w:rPr>
            </w:pPr>
            <w:r w:rsidRPr="00B93AF9">
              <w:rPr>
                <w:sz w:val="18"/>
                <w:szCs w:val="18"/>
              </w:rPr>
              <w:t>Значение показателя эффективности</w:t>
            </w:r>
          </w:p>
        </w:tc>
      </w:tr>
      <w:tr w:rsidR="00805AE3" w:rsidRPr="00B93AF9" w:rsidTr="00805AE3">
        <w:trPr>
          <w:trHeight w:val="917"/>
          <w:tblCellSpacing w:w="5" w:type="nil"/>
        </w:trPr>
        <w:tc>
          <w:tcPr>
            <w:tcW w:w="0" w:type="auto"/>
            <w:vMerge/>
            <w:tcBorders>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outlineLvl w:val="0"/>
              <w:rPr>
                <w:sz w:val="18"/>
                <w:szCs w:val="18"/>
              </w:rPr>
            </w:pPr>
          </w:p>
        </w:tc>
        <w:tc>
          <w:tcPr>
            <w:tcW w:w="0" w:type="auto"/>
            <w:vMerge/>
            <w:tcBorders>
              <w:left w:val="single" w:sz="8" w:space="0" w:color="auto"/>
              <w:bottom w:val="single" w:sz="8" w:space="0" w:color="auto"/>
              <w:right w:val="single" w:sz="8" w:space="0" w:color="auto"/>
            </w:tcBorders>
          </w:tcPr>
          <w:p w:rsidR="00805AE3" w:rsidRPr="00B93AF9" w:rsidRDefault="00805AE3" w:rsidP="00805AE3">
            <w:pPr>
              <w:autoSpaceDE w:val="0"/>
              <w:autoSpaceDN w:val="0"/>
              <w:adjustRightInd w:val="0"/>
              <w:jc w:val="both"/>
              <w:outlineLvl w:val="0"/>
              <w:rPr>
                <w:sz w:val="18"/>
                <w:szCs w:val="18"/>
              </w:rPr>
            </w:pPr>
          </w:p>
        </w:tc>
        <w:tc>
          <w:tcPr>
            <w:tcW w:w="0" w:type="auto"/>
            <w:vMerge/>
            <w:tcBorders>
              <w:left w:val="single" w:sz="8" w:space="0" w:color="auto"/>
              <w:bottom w:val="single" w:sz="8" w:space="0" w:color="auto"/>
              <w:right w:val="single" w:sz="8" w:space="0" w:color="auto"/>
            </w:tcBorders>
          </w:tcPr>
          <w:p w:rsidR="00805AE3" w:rsidRPr="00B93AF9" w:rsidRDefault="00805AE3" w:rsidP="00805AE3">
            <w:pPr>
              <w:autoSpaceDE w:val="0"/>
              <w:autoSpaceDN w:val="0"/>
              <w:adjustRightInd w:val="0"/>
              <w:jc w:val="both"/>
              <w:outlineLvl w:val="0"/>
              <w:rPr>
                <w:sz w:val="18"/>
                <w:szCs w:val="18"/>
              </w:rPr>
            </w:pPr>
          </w:p>
        </w:tc>
        <w:tc>
          <w:tcPr>
            <w:tcW w:w="0" w:type="auto"/>
            <w:tcBorders>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2017</w:t>
            </w:r>
          </w:p>
          <w:p w:rsidR="00805AE3" w:rsidRPr="00B93AF9" w:rsidRDefault="00805AE3" w:rsidP="00805AE3">
            <w:pPr>
              <w:autoSpaceDE w:val="0"/>
              <w:autoSpaceDN w:val="0"/>
              <w:adjustRightInd w:val="0"/>
              <w:jc w:val="center"/>
              <w:rPr>
                <w:sz w:val="18"/>
                <w:szCs w:val="18"/>
              </w:rPr>
            </w:pPr>
            <w:r w:rsidRPr="00B93AF9">
              <w:rPr>
                <w:sz w:val="18"/>
                <w:szCs w:val="18"/>
              </w:rPr>
              <w:t>год</w:t>
            </w:r>
          </w:p>
        </w:tc>
        <w:tc>
          <w:tcPr>
            <w:tcW w:w="0" w:type="auto"/>
            <w:tcBorders>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2018</w:t>
            </w:r>
          </w:p>
          <w:p w:rsidR="00805AE3" w:rsidRPr="00B93AF9" w:rsidRDefault="00805AE3" w:rsidP="00805AE3">
            <w:pPr>
              <w:autoSpaceDE w:val="0"/>
              <w:autoSpaceDN w:val="0"/>
              <w:adjustRightInd w:val="0"/>
              <w:jc w:val="center"/>
              <w:rPr>
                <w:sz w:val="18"/>
                <w:szCs w:val="18"/>
              </w:rPr>
            </w:pPr>
            <w:r w:rsidRPr="00B93AF9">
              <w:rPr>
                <w:sz w:val="18"/>
                <w:szCs w:val="18"/>
              </w:rPr>
              <w:t>год</w:t>
            </w:r>
          </w:p>
        </w:tc>
        <w:tc>
          <w:tcPr>
            <w:tcW w:w="0" w:type="auto"/>
            <w:tcBorders>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2019</w:t>
            </w:r>
          </w:p>
          <w:p w:rsidR="00805AE3" w:rsidRPr="00B93AF9" w:rsidRDefault="00805AE3" w:rsidP="00805AE3">
            <w:pPr>
              <w:autoSpaceDE w:val="0"/>
              <w:autoSpaceDN w:val="0"/>
              <w:adjustRightInd w:val="0"/>
              <w:jc w:val="center"/>
              <w:rPr>
                <w:sz w:val="18"/>
                <w:szCs w:val="18"/>
              </w:rPr>
            </w:pPr>
            <w:r w:rsidRPr="00B93AF9">
              <w:rPr>
                <w:sz w:val="18"/>
                <w:szCs w:val="18"/>
              </w:rPr>
              <w:t>год</w:t>
            </w:r>
          </w:p>
        </w:tc>
        <w:tc>
          <w:tcPr>
            <w:tcW w:w="0" w:type="auto"/>
            <w:tcBorders>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2020</w:t>
            </w:r>
          </w:p>
          <w:p w:rsidR="00805AE3" w:rsidRPr="00B93AF9" w:rsidRDefault="00805AE3" w:rsidP="00805AE3">
            <w:pPr>
              <w:autoSpaceDE w:val="0"/>
              <w:autoSpaceDN w:val="0"/>
              <w:adjustRightInd w:val="0"/>
              <w:jc w:val="center"/>
              <w:rPr>
                <w:sz w:val="18"/>
                <w:szCs w:val="18"/>
              </w:rPr>
            </w:pPr>
            <w:r w:rsidRPr="00B93AF9">
              <w:rPr>
                <w:sz w:val="18"/>
                <w:szCs w:val="18"/>
              </w:rPr>
              <w:t>год</w:t>
            </w:r>
          </w:p>
        </w:tc>
        <w:tc>
          <w:tcPr>
            <w:tcW w:w="0" w:type="auto"/>
            <w:tcBorders>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2021</w:t>
            </w:r>
          </w:p>
          <w:p w:rsidR="00805AE3" w:rsidRPr="00B93AF9" w:rsidRDefault="00805AE3" w:rsidP="00805AE3">
            <w:pPr>
              <w:autoSpaceDE w:val="0"/>
              <w:autoSpaceDN w:val="0"/>
              <w:adjustRightInd w:val="0"/>
              <w:jc w:val="center"/>
              <w:rPr>
                <w:sz w:val="18"/>
                <w:szCs w:val="18"/>
              </w:rPr>
            </w:pPr>
            <w:r w:rsidRPr="00B93AF9">
              <w:rPr>
                <w:sz w:val="18"/>
                <w:szCs w:val="18"/>
              </w:rPr>
              <w:t>год</w:t>
            </w:r>
          </w:p>
        </w:tc>
        <w:tc>
          <w:tcPr>
            <w:tcW w:w="0" w:type="auto"/>
            <w:tcBorders>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2022 год</w:t>
            </w:r>
          </w:p>
        </w:tc>
      </w:tr>
      <w:tr w:rsidR="00805AE3" w:rsidRPr="00B93AF9" w:rsidTr="00805AE3">
        <w:trPr>
          <w:tblCellSpacing w:w="5" w:type="nil"/>
        </w:trPr>
        <w:tc>
          <w:tcPr>
            <w:tcW w:w="0" w:type="auto"/>
            <w:tcBorders>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rPr>
                <w:sz w:val="18"/>
                <w:szCs w:val="18"/>
              </w:rPr>
            </w:pPr>
            <w:r w:rsidRPr="00B93AF9">
              <w:rPr>
                <w:sz w:val="18"/>
                <w:szCs w:val="18"/>
              </w:rPr>
              <w:t>1.</w:t>
            </w:r>
          </w:p>
        </w:tc>
        <w:tc>
          <w:tcPr>
            <w:tcW w:w="0" w:type="auto"/>
            <w:tcBorders>
              <w:left w:val="single" w:sz="8" w:space="0" w:color="auto"/>
              <w:bottom w:val="single" w:sz="4" w:space="0" w:color="auto"/>
              <w:right w:val="single" w:sz="8" w:space="0" w:color="auto"/>
            </w:tcBorders>
          </w:tcPr>
          <w:p w:rsidR="00805AE3" w:rsidRPr="00B93AF9" w:rsidRDefault="00805AE3" w:rsidP="00805AE3">
            <w:pPr>
              <w:autoSpaceDE w:val="0"/>
              <w:autoSpaceDN w:val="0"/>
              <w:adjustRightInd w:val="0"/>
              <w:jc w:val="both"/>
              <w:rPr>
                <w:sz w:val="18"/>
                <w:szCs w:val="18"/>
              </w:rPr>
            </w:pPr>
            <w:proofErr w:type="gramStart"/>
            <w:r w:rsidRPr="00B93AF9">
              <w:rPr>
                <w:sz w:val="18"/>
                <w:szCs w:val="18"/>
              </w:rPr>
              <w:t>Удельный вес граждан, получивших социальную выплату, предусмотренную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ежемесячной денежной выплаты в общей численности граждан, обратившихся в администрацию Орловского района  и имеющих право на соответствующую выплату</w:t>
            </w:r>
            <w:proofErr w:type="gramEnd"/>
          </w:p>
        </w:tc>
        <w:tc>
          <w:tcPr>
            <w:tcW w:w="0" w:type="auto"/>
            <w:tcBorders>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w:t>
            </w:r>
          </w:p>
        </w:tc>
        <w:tc>
          <w:tcPr>
            <w:tcW w:w="0" w:type="auto"/>
            <w:tcBorders>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r w:rsidRPr="00B93AF9">
              <w:rPr>
                <w:sz w:val="18"/>
                <w:szCs w:val="18"/>
              </w:rPr>
              <w:t>100</w:t>
            </w:r>
          </w:p>
        </w:tc>
      </w:tr>
      <w:tr w:rsidR="00805AE3" w:rsidRPr="00B93AF9" w:rsidTr="00805AE3">
        <w:trPr>
          <w:tblCellSpacing w:w="5" w:type="nil"/>
        </w:trPr>
        <w:tc>
          <w:tcPr>
            <w:tcW w:w="0" w:type="auto"/>
            <w:tcBorders>
              <w:top w:val="single" w:sz="4"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2.</w:t>
            </w:r>
          </w:p>
        </w:tc>
        <w:tc>
          <w:tcPr>
            <w:tcW w:w="0" w:type="auto"/>
            <w:tcBorders>
              <w:top w:val="single" w:sz="4" w:space="0" w:color="auto"/>
              <w:left w:val="single" w:sz="8" w:space="0" w:color="auto"/>
              <w:bottom w:val="single" w:sz="8" w:space="0" w:color="auto"/>
              <w:right w:val="single" w:sz="8" w:space="0" w:color="auto"/>
            </w:tcBorders>
          </w:tcPr>
          <w:p w:rsidR="00805AE3" w:rsidRPr="00B93AF9" w:rsidRDefault="00805AE3" w:rsidP="00805AE3">
            <w:pPr>
              <w:autoSpaceDE w:val="0"/>
              <w:autoSpaceDN w:val="0"/>
              <w:adjustRightInd w:val="0"/>
              <w:jc w:val="both"/>
              <w:rPr>
                <w:sz w:val="18"/>
                <w:szCs w:val="18"/>
              </w:rPr>
            </w:pPr>
            <w:r w:rsidRPr="00B93AF9">
              <w:rPr>
                <w:sz w:val="18"/>
                <w:szCs w:val="18"/>
              </w:rPr>
              <w:t>Удельный вес граждан, получивших доплату к пенсии муниципальных служащих в общей численности граждан, обратившихся в администрацию Орловского района  и имеющих право на соответствующую выплату</w:t>
            </w:r>
          </w:p>
        </w:tc>
        <w:tc>
          <w:tcPr>
            <w:tcW w:w="0" w:type="auto"/>
            <w:tcBorders>
              <w:top w:val="single" w:sz="4"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w:t>
            </w:r>
          </w:p>
        </w:tc>
        <w:tc>
          <w:tcPr>
            <w:tcW w:w="0" w:type="auto"/>
            <w:tcBorders>
              <w:top w:val="single" w:sz="4"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8" w:space="0" w:color="auto"/>
              <w:right w:val="single" w:sz="8" w:space="0" w:color="auto"/>
            </w:tcBorders>
          </w:tcPr>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8"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r>
      <w:tr w:rsidR="00805AE3" w:rsidRPr="00B93AF9" w:rsidTr="00805AE3">
        <w:trPr>
          <w:tblCellSpacing w:w="5" w:type="nil"/>
        </w:trPr>
        <w:tc>
          <w:tcPr>
            <w:tcW w:w="0" w:type="auto"/>
            <w:tcBorders>
              <w:top w:val="single" w:sz="4" w:space="0" w:color="auto"/>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3.</w:t>
            </w:r>
          </w:p>
        </w:tc>
        <w:tc>
          <w:tcPr>
            <w:tcW w:w="0" w:type="auto"/>
            <w:tcBorders>
              <w:top w:val="single" w:sz="4" w:space="0" w:color="auto"/>
              <w:left w:val="single" w:sz="8" w:space="0" w:color="auto"/>
              <w:bottom w:val="single" w:sz="4" w:space="0" w:color="auto"/>
              <w:right w:val="single" w:sz="8" w:space="0" w:color="auto"/>
            </w:tcBorders>
          </w:tcPr>
          <w:p w:rsidR="00805AE3" w:rsidRPr="00B93AF9" w:rsidRDefault="00805AE3" w:rsidP="00805AE3">
            <w:pPr>
              <w:autoSpaceDE w:val="0"/>
              <w:autoSpaceDN w:val="0"/>
              <w:adjustRightInd w:val="0"/>
              <w:jc w:val="both"/>
              <w:rPr>
                <w:sz w:val="18"/>
                <w:szCs w:val="18"/>
              </w:rPr>
            </w:pPr>
            <w:r w:rsidRPr="00B93AF9">
              <w:rPr>
                <w:sz w:val="18"/>
                <w:szCs w:val="18"/>
              </w:rPr>
              <w:t>Удельный вес граждан, получивших возмещение расходов, понесенных гражданами на приобретение оборудования приема телевещания и имеющих право на соответствующую выплату в общей численности граждан, обратившихся в администрацию Орловского района  и имеющих право на соответствующую выплату.</w:t>
            </w:r>
          </w:p>
        </w:tc>
        <w:tc>
          <w:tcPr>
            <w:tcW w:w="0" w:type="auto"/>
            <w:tcBorders>
              <w:top w:val="single" w:sz="4" w:space="0" w:color="auto"/>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w:t>
            </w:r>
          </w:p>
        </w:tc>
        <w:tc>
          <w:tcPr>
            <w:tcW w:w="0" w:type="auto"/>
            <w:tcBorders>
              <w:top w:val="single" w:sz="4" w:space="0" w:color="auto"/>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c>
          <w:tcPr>
            <w:tcW w:w="0" w:type="auto"/>
            <w:tcBorders>
              <w:top w:val="single" w:sz="4" w:space="0" w:color="auto"/>
              <w:left w:val="single" w:sz="8" w:space="0" w:color="auto"/>
              <w:bottom w:val="single" w:sz="4" w:space="0" w:color="auto"/>
              <w:right w:val="single" w:sz="8"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100</w:t>
            </w:r>
          </w:p>
        </w:tc>
      </w:tr>
      <w:tr w:rsidR="00805AE3" w:rsidRPr="00B93AF9" w:rsidTr="00805AE3">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autoSpaceDE w:val="0"/>
              <w:autoSpaceDN w:val="0"/>
              <w:adjustRightInd w:val="0"/>
              <w:jc w:val="both"/>
              <w:rPr>
                <w:sz w:val="18"/>
                <w:szCs w:val="18"/>
              </w:rPr>
            </w:pPr>
            <w:r w:rsidRPr="00B93AF9">
              <w:rPr>
                <w:sz w:val="18"/>
                <w:szCs w:val="18"/>
              </w:rPr>
              <w:t>Наличие фактов нарушений прав и свобод граждан при предоставлении мер социальной поддержки и число обоснованных жалоб на действия (бездействие) должностных лиц, поступивших главе администрации Орловского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единиц</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0</w:t>
            </w:r>
          </w:p>
        </w:tc>
        <w:tc>
          <w:tcPr>
            <w:tcW w:w="0" w:type="auto"/>
            <w:tcBorders>
              <w:top w:val="single" w:sz="4" w:space="0" w:color="auto"/>
              <w:left w:val="single" w:sz="4" w:space="0" w:color="auto"/>
              <w:bottom w:val="single" w:sz="4" w:space="0" w:color="auto"/>
              <w:right w:val="single" w:sz="4" w:space="0" w:color="auto"/>
            </w:tcBorders>
          </w:tcPr>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r w:rsidRPr="00B93AF9">
              <w:rPr>
                <w:sz w:val="18"/>
                <w:szCs w:val="18"/>
              </w:rPr>
              <w:t>0</w:t>
            </w:r>
          </w:p>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p>
          <w:p w:rsidR="00805AE3" w:rsidRPr="00B93AF9" w:rsidRDefault="00805AE3" w:rsidP="00805AE3">
            <w:pPr>
              <w:autoSpaceDE w:val="0"/>
              <w:autoSpaceDN w:val="0"/>
              <w:adjustRightInd w:val="0"/>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sz w:val="18"/>
                <w:szCs w:val="18"/>
              </w:rPr>
            </w:pPr>
            <w:r w:rsidRPr="00B93AF9">
              <w:rPr>
                <w:sz w:val="18"/>
                <w:szCs w:val="18"/>
              </w:rPr>
              <w:t>0</w:t>
            </w:r>
          </w:p>
        </w:tc>
      </w:tr>
    </w:tbl>
    <w:p w:rsidR="00805AE3" w:rsidRPr="00B93AF9" w:rsidRDefault="00805AE3" w:rsidP="00805AE3">
      <w:pPr>
        <w:jc w:val="both"/>
        <w:rPr>
          <w:sz w:val="18"/>
          <w:szCs w:val="18"/>
        </w:rPr>
      </w:pPr>
    </w:p>
    <w:p w:rsidR="00805AE3" w:rsidRPr="00B93AF9" w:rsidRDefault="00805AE3" w:rsidP="00805AE3">
      <w:pPr>
        <w:autoSpaceDE w:val="0"/>
        <w:autoSpaceDN w:val="0"/>
        <w:adjustRightInd w:val="0"/>
        <w:jc w:val="both"/>
        <w:rPr>
          <w:sz w:val="18"/>
          <w:szCs w:val="18"/>
        </w:rPr>
      </w:pPr>
      <w:r w:rsidRPr="00B93AF9">
        <w:rPr>
          <w:sz w:val="18"/>
          <w:szCs w:val="18"/>
        </w:rPr>
        <w:t>Оценка целевых показателей эффективности реализации Муниципальной программы будет осуществляться по следующим показателям:</w:t>
      </w:r>
    </w:p>
    <w:p w:rsidR="00805AE3" w:rsidRPr="00B93AF9" w:rsidRDefault="00805AE3" w:rsidP="00805AE3">
      <w:pPr>
        <w:jc w:val="both"/>
        <w:rPr>
          <w:sz w:val="18"/>
          <w:szCs w:val="18"/>
        </w:rPr>
      </w:pPr>
      <w:proofErr w:type="gramStart"/>
      <w:r w:rsidRPr="00B93AF9">
        <w:rPr>
          <w:sz w:val="18"/>
          <w:szCs w:val="18"/>
        </w:rPr>
        <w:t>- удельный вес граждан, получивших меры социальной поддержки, в общей численности граждан, обратившихся в администрацию Орловского района и имеющих право на соответствующую меры социальной поддержки;</w:t>
      </w:r>
      <w:proofErr w:type="gramEnd"/>
    </w:p>
    <w:p w:rsidR="00805AE3" w:rsidRPr="00B93AF9" w:rsidRDefault="00805AE3" w:rsidP="00805AE3">
      <w:pPr>
        <w:jc w:val="both"/>
        <w:rPr>
          <w:sz w:val="18"/>
          <w:szCs w:val="18"/>
        </w:rPr>
      </w:pPr>
      <w:r w:rsidRPr="00B93AF9">
        <w:rPr>
          <w:sz w:val="18"/>
          <w:szCs w:val="18"/>
        </w:rPr>
        <w:t>- наличие фактов нарушений прав и свобод граждан при предоставлении мер социальной поддержки и число обоснованных жалоб на действия (бездействие) должностных лиц, поступивших главе администрации Орловского района;</w:t>
      </w:r>
    </w:p>
    <w:p w:rsidR="00805AE3" w:rsidRPr="00B93AF9" w:rsidRDefault="00805AE3" w:rsidP="00805AE3">
      <w:pPr>
        <w:jc w:val="both"/>
        <w:rPr>
          <w:sz w:val="18"/>
          <w:szCs w:val="18"/>
        </w:rPr>
      </w:pPr>
      <w:r w:rsidRPr="00B93AF9">
        <w:rPr>
          <w:sz w:val="18"/>
          <w:szCs w:val="18"/>
        </w:rPr>
        <w:t xml:space="preserve">Из показателей </w:t>
      </w:r>
      <w:proofErr w:type="gramStart"/>
      <w:r w:rsidRPr="00B93AF9">
        <w:rPr>
          <w:sz w:val="18"/>
          <w:szCs w:val="18"/>
        </w:rPr>
        <w:t>оценки целевых показателей эффективности реализации Муниципальной программы</w:t>
      </w:r>
      <w:proofErr w:type="gramEnd"/>
      <w:r w:rsidRPr="00B93AF9">
        <w:rPr>
          <w:sz w:val="18"/>
          <w:szCs w:val="18"/>
        </w:rPr>
        <w:t xml:space="preserve"> один  показатель является расчетным, по другому  показателю источником получения информации о количественных значениях показателя эффективности  реализации Муниципальной программы является информация главы администрации Орловского района.</w:t>
      </w:r>
    </w:p>
    <w:p w:rsidR="00805AE3" w:rsidRPr="00B93AF9" w:rsidRDefault="00805AE3" w:rsidP="00805AE3">
      <w:pPr>
        <w:autoSpaceDE w:val="0"/>
        <w:autoSpaceDN w:val="0"/>
        <w:adjustRightInd w:val="0"/>
        <w:jc w:val="both"/>
        <w:rPr>
          <w:sz w:val="18"/>
          <w:szCs w:val="18"/>
        </w:rPr>
      </w:pPr>
      <w:r w:rsidRPr="00B93AF9">
        <w:rPr>
          <w:sz w:val="18"/>
          <w:szCs w:val="18"/>
        </w:rPr>
        <w:t xml:space="preserve">Источником получения информации о количественных значениях показателя эффективности реализации Муниципальной программы является информация главы администрации Орловского района по следующему показателю – «наличие фактов нарушений прав и свобод граждан при предоставлении мер социальной поддержки и число обоснованных жалоб на действия (бездействие) должностных лиц, поступивших главе администрации Орловского района». </w:t>
      </w:r>
    </w:p>
    <w:p w:rsidR="00805AE3" w:rsidRPr="00B93AF9" w:rsidRDefault="00805AE3" w:rsidP="00805AE3">
      <w:pPr>
        <w:jc w:val="both"/>
        <w:rPr>
          <w:sz w:val="18"/>
          <w:szCs w:val="18"/>
        </w:rPr>
      </w:pPr>
      <w:r w:rsidRPr="00B93AF9">
        <w:rPr>
          <w:sz w:val="18"/>
          <w:szCs w:val="18"/>
        </w:rPr>
        <w:t>Показатель, являющийся расчетным, – «удельный вес граждан, получивших меры социальной поддержки, в общей численности граждан, обратившихся в администрацию Орловского района и имеющих право на соответствующие меры социальной поддержки». Расчетный показатель рассчитывается в процентах по следующей формуле</w:t>
      </w:r>
      <w:proofErr w:type="gramStart"/>
      <w:r w:rsidRPr="00B93AF9">
        <w:rPr>
          <w:sz w:val="18"/>
          <w:szCs w:val="18"/>
        </w:rPr>
        <w:t>:</w:t>
      </w:r>
      <w:proofErr w:type="gramEnd"/>
    </w:p>
    <w:p w:rsidR="00805AE3" w:rsidRPr="00B93AF9" w:rsidRDefault="00805AE3" w:rsidP="00805AE3">
      <w:pPr>
        <w:jc w:val="both"/>
        <w:rPr>
          <w:sz w:val="18"/>
          <w:szCs w:val="18"/>
        </w:rPr>
      </w:pPr>
      <w:r w:rsidRPr="00B93AF9">
        <w:rPr>
          <w:position w:val="-24"/>
          <w:sz w:val="18"/>
          <w:szCs w:val="18"/>
        </w:rPr>
        <w:object w:dxaOrig="1620" w:dyaOrig="615">
          <v:shape id="_x0000_i1043" type="#_x0000_t75" style="width:81pt;height:30.75pt" o:ole="">
            <v:imagedata r:id="rId102" o:title=""/>
          </v:shape>
          <o:OLEObject Type="Embed" ProgID="Equation.3" ShapeID="_x0000_i1043" DrawAspect="Content" ObjectID="_1631698731" r:id="rId103"/>
        </w:object>
      </w:r>
      <w:r w:rsidRPr="00B93AF9">
        <w:rPr>
          <w:sz w:val="18"/>
          <w:szCs w:val="18"/>
        </w:rPr>
        <w:t>, где:</w:t>
      </w:r>
    </w:p>
    <w:p w:rsidR="00805AE3" w:rsidRPr="00B93AF9" w:rsidRDefault="00805AE3" w:rsidP="00805AE3">
      <w:pPr>
        <w:jc w:val="both"/>
        <w:rPr>
          <w:sz w:val="18"/>
          <w:szCs w:val="18"/>
        </w:rPr>
      </w:pPr>
      <w:proofErr w:type="spellStart"/>
      <w:r w:rsidRPr="00B93AF9">
        <w:rPr>
          <w:sz w:val="18"/>
          <w:szCs w:val="18"/>
        </w:rPr>
        <w:t>Ув</w:t>
      </w:r>
      <w:proofErr w:type="spellEnd"/>
      <w:r w:rsidRPr="00B93AF9">
        <w:rPr>
          <w:sz w:val="18"/>
          <w:szCs w:val="18"/>
        </w:rPr>
        <w:t xml:space="preserve"> – удельный вес граждан, получивших меры социальной поддержки, в общей численности граждан, обратившихся в администрацию Орловского района и имеющих право на соответствующие меры социальной поддержки</w:t>
      </w:r>
      <w:proofErr w:type="gramStart"/>
      <w:r w:rsidRPr="00B93AF9">
        <w:rPr>
          <w:sz w:val="18"/>
          <w:szCs w:val="18"/>
        </w:rPr>
        <w:t xml:space="preserve"> (%);</w:t>
      </w:r>
      <w:proofErr w:type="gramEnd"/>
    </w:p>
    <w:p w:rsidR="00805AE3" w:rsidRPr="00B93AF9" w:rsidRDefault="00805AE3" w:rsidP="00805AE3">
      <w:pPr>
        <w:jc w:val="both"/>
        <w:rPr>
          <w:sz w:val="18"/>
          <w:szCs w:val="18"/>
        </w:rPr>
      </w:pPr>
      <w:proofErr w:type="spellStart"/>
      <w:r w:rsidRPr="00B93AF9">
        <w:rPr>
          <w:i/>
          <w:iCs/>
          <w:sz w:val="18"/>
          <w:szCs w:val="18"/>
        </w:rPr>
        <w:t>Кп</w:t>
      </w:r>
      <w:proofErr w:type="spellEnd"/>
      <w:r w:rsidRPr="00B93AF9">
        <w:rPr>
          <w:i/>
          <w:iCs/>
          <w:sz w:val="18"/>
          <w:szCs w:val="18"/>
        </w:rPr>
        <w:t xml:space="preserve"> </w:t>
      </w:r>
      <w:r w:rsidRPr="00B93AF9">
        <w:rPr>
          <w:sz w:val="18"/>
          <w:szCs w:val="18"/>
        </w:rPr>
        <w:t>– количество граждан, получивших меры социальной поддержки (человек) (источник получения информации – администрация Орловского района);</w:t>
      </w:r>
    </w:p>
    <w:p w:rsidR="00805AE3" w:rsidRPr="00B93AF9" w:rsidRDefault="00805AE3" w:rsidP="00805AE3">
      <w:pPr>
        <w:jc w:val="both"/>
        <w:rPr>
          <w:sz w:val="18"/>
          <w:szCs w:val="18"/>
        </w:rPr>
      </w:pPr>
      <w:r w:rsidRPr="00B93AF9">
        <w:rPr>
          <w:i/>
          <w:iCs/>
          <w:sz w:val="18"/>
          <w:szCs w:val="18"/>
        </w:rPr>
        <w:t xml:space="preserve">Ки </w:t>
      </w:r>
      <w:r w:rsidRPr="00B93AF9">
        <w:rPr>
          <w:sz w:val="18"/>
          <w:szCs w:val="18"/>
        </w:rPr>
        <w:t>–</w:t>
      </w:r>
      <w:r w:rsidRPr="00B93AF9">
        <w:rPr>
          <w:i/>
          <w:iCs/>
          <w:sz w:val="18"/>
          <w:szCs w:val="18"/>
        </w:rPr>
        <w:t xml:space="preserve"> </w:t>
      </w:r>
      <w:r w:rsidRPr="00B93AF9">
        <w:rPr>
          <w:sz w:val="18"/>
          <w:szCs w:val="18"/>
        </w:rPr>
        <w:t>количество граждан, обратившихся и имеющих право на меры социальной поддержки (человек) (источник получения информации – данные администрации Орловского района).</w:t>
      </w:r>
    </w:p>
    <w:p w:rsidR="00805AE3" w:rsidRPr="00B93AF9" w:rsidRDefault="00805AE3" w:rsidP="00805AE3">
      <w:pPr>
        <w:autoSpaceDE w:val="0"/>
        <w:autoSpaceDN w:val="0"/>
        <w:adjustRightInd w:val="0"/>
        <w:jc w:val="both"/>
        <w:rPr>
          <w:sz w:val="18"/>
          <w:szCs w:val="18"/>
        </w:rPr>
      </w:pPr>
      <w:r w:rsidRPr="00B93AF9">
        <w:rPr>
          <w:sz w:val="18"/>
          <w:szCs w:val="18"/>
        </w:rPr>
        <w:t>Ожидаемые конечные результаты реализации Программы к концу 2022 года:</w:t>
      </w:r>
    </w:p>
    <w:p w:rsidR="00805AE3" w:rsidRPr="00B93AF9" w:rsidRDefault="00805AE3" w:rsidP="00805AE3">
      <w:pPr>
        <w:jc w:val="both"/>
        <w:rPr>
          <w:sz w:val="18"/>
          <w:szCs w:val="18"/>
        </w:rPr>
      </w:pPr>
      <w:proofErr w:type="gramStart"/>
      <w:r w:rsidRPr="00B93AF9">
        <w:rPr>
          <w:sz w:val="18"/>
          <w:szCs w:val="18"/>
        </w:rPr>
        <w:t>- удельный вес граждан, получивших социальную выплату, предусмотренную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 денежной выплаты в общей численности граждан, обратившихся в администрацию Орловского района  и имеющих право на соответствующую выплату  100%;</w:t>
      </w:r>
      <w:proofErr w:type="gramEnd"/>
    </w:p>
    <w:p w:rsidR="00805AE3" w:rsidRPr="00B93AF9" w:rsidRDefault="00805AE3" w:rsidP="00805AE3">
      <w:pPr>
        <w:jc w:val="both"/>
        <w:rPr>
          <w:sz w:val="18"/>
          <w:szCs w:val="18"/>
        </w:rPr>
      </w:pPr>
      <w:r w:rsidRPr="00B93AF9">
        <w:rPr>
          <w:sz w:val="18"/>
          <w:szCs w:val="18"/>
        </w:rPr>
        <w:t>- удельный вес граждан, получивших доплату к пенсии муниципальных служащих в общей численности граждан, обратившихся в администрацию Орловского района  и имеющих право на соответствующую выплату  100%;</w:t>
      </w:r>
    </w:p>
    <w:p w:rsidR="00805AE3" w:rsidRPr="00B93AF9" w:rsidRDefault="00805AE3" w:rsidP="00805AE3">
      <w:pPr>
        <w:autoSpaceDE w:val="0"/>
        <w:autoSpaceDN w:val="0"/>
        <w:adjustRightInd w:val="0"/>
        <w:jc w:val="both"/>
        <w:rPr>
          <w:rFonts w:cs="Courier New"/>
          <w:sz w:val="18"/>
          <w:szCs w:val="18"/>
        </w:rPr>
      </w:pPr>
      <w:r w:rsidRPr="00B93AF9">
        <w:rPr>
          <w:rFonts w:cs="Courier New"/>
          <w:sz w:val="18"/>
          <w:szCs w:val="18"/>
        </w:rPr>
        <w:t>- отсутствие фактов нарушений прав и свобод граждан при предоставлении мер социальной поддержки и обоснованных жалоб на действия (бездействие) должностных лиц, поступивших главе администрации Орловского района.</w:t>
      </w:r>
    </w:p>
    <w:p w:rsidR="00805AE3" w:rsidRPr="00B93AF9" w:rsidRDefault="00805AE3" w:rsidP="00805AE3">
      <w:pPr>
        <w:autoSpaceDE w:val="0"/>
        <w:autoSpaceDN w:val="0"/>
        <w:adjustRightInd w:val="0"/>
        <w:jc w:val="both"/>
        <w:rPr>
          <w:sz w:val="18"/>
          <w:szCs w:val="18"/>
        </w:rPr>
      </w:pPr>
      <w:r w:rsidRPr="00B93AF9">
        <w:rPr>
          <w:sz w:val="18"/>
          <w:szCs w:val="18"/>
        </w:rPr>
        <w:t>В результате реализации мероприятий Муниципальной программы будут обеспечены своевременное и в полном объеме предоставление мер социальной поддержки населению, повышение качества предоставляемых государственных услуг.</w:t>
      </w:r>
    </w:p>
    <w:p w:rsidR="00805AE3" w:rsidRPr="00B93AF9" w:rsidRDefault="00805AE3" w:rsidP="00805AE3">
      <w:pPr>
        <w:autoSpaceDE w:val="0"/>
        <w:autoSpaceDN w:val="0"/>
        <w:adjustRightInd w:val="0"/>
        <w:jc w:val="both"/>
        <w:rPr>
          <w:sz w:val="18"/>
          <w:szCs w:val="18"/>
        </w:rPr>
      </w:pPr>
      <w:r w:rsidRPr="00B93AF9">
        <w:rPr>
          <w:sz w:val="18"/>
          <w:szCs w:val="18"/>
        </w:rPr>
        <w:lastRenderedPageBreak/>
        <w:t>Срок реализации Муниципальной программы – 2017– 2022 годы.</w:t>
      </w:r>
    </w:p>
    <w:p w:rsidR="00805AE3" w:rsidRPr="00B93AF9" w:rsidRDefault="00805AE3" w:rsidP="00805AE3">
      <w:pPr>
        <w:autoSpaceDE w:val="0"/>
        <w:autoSpaceDN w:val="0"/>
        <w:adjustRightInd w:val="0"/>
        <w:spacing w:before="120" w:line="276" w:lineRule="auto"/>
        <w:jc w:val="both"/>
        <w:rPr>
          <w:sz w:val="18"/>
          <w:szCs w:val="18"/>
        </w:rPr>
      </w:pPr>
      <w:r w:rsidRPr="00B93AF9">
        <w:rPr>
          <w:sz w:val="18"/>
          <w:szCs w:val="18"/>
        </w:rPr>
        <w:t>Реализация Муниципальной программы не предусматривает разделение на этапы.</w:t>
      </w:r>
    </w:p>
    <w:p w:rsidR="00805AE3" w:rsidRPr="00B93AF9" w:rsidRDefault="00805AE3" w:rsidP="00805AE3">
      <w:pPr>
        <w:tabs>
          <w:tab w:val="left" w:pos="1134"/>
        </w:tabs>
        <w:autoSpaceDE w:val="0"/>
        <w:autoSpaceDN w:val="0"/>
        <w:adjustRightInd w:val="0"/>
        <w:jc w:val="both"/>
        <w:rPr>
          <w:b/>
          <w:bCs/>
          <w:sz w:val="18"/>
          <w:szCs w:val="18"/>
        </w:rPr>
      </w:pPr>
    </w:p>
    <w:p w:rsidR="00805AE3" w:rsidRPr="00B93AF9" w:rsidRDefault="00805AE3" w:rsidP="00805AE3">
      <w:pPr>
        <w:jc w:val="center"/>
        <w:rPr>
          <w:b/>
          <w:snapToGrid w:val="0"/>
          <w:sz w:val="18"/>
          <w:szCs w:val="18"/>
        </w:rPr>
      </w:pPr>
      <w:r w:rsidRPr="00B93AF9">
        <w:rPr>
          <w:b/>
          <w:bCs/>
          <w:sz w:val="18"/>
          <w:szCs w:val="18"/>
        </w:rPr>
        <w:t xml:space="preserve">3. </w:t>
      </w:r>
      <w:r w:rsidRPr="00B93AF9">
        <w:rPr>
          <w:b/>
          <w:snapToGrid w:val="0"/>
          <w:sz w:val="18"/>
          <w:szCs w:val="18"/>
        </w:rPr>
        <w:t>Обобщенная характеристика мероприятий Муниципальной программы</w:t>
      </w:r>
    </w:p>
    <w:p w:rsidR="00805AE3" w:rsidRPr="00B93AF9" w:rsidRDefault="00805AE3" w:rsidP="00805AE3">
      <w:pPr>
        <w:autoSpaceDE w:val="0"/>
        <w:autoSpaceDN w:val="0"/>
        <w:adjustRightInd w:val="0"/>
        <w:jc w:val="both"/>
        <w:rPr>
          <w:sz w:val="18"/>
          <w:szCs w:val="18"/>
        </w:rPr>
      </w:pPr>
      <w:r w:rsidRPr="00B93AF9">
        <w:rPr>
          <w:sz w:val="18"/>
          <w:szCs w:val="18"/>
        </w:rPr>
        <w:t>Достижение целей и решение задач Муниципальной программы осуществляются путем скоординированного выполнения взаимоувязанных по срокам, ресурсам и источникам финансового обеспечения мероприятий Муниципальной программы, а именно:</w:t>
      </w:r>
    </w:p>
    <w:p w:rsidR="00805AE3" w:rsidRPr="00B93AF9" w:rsidRDefault="00805AE3" w:rsidP="00805AE3">
      <w:pPr>
        <w:autoSpaceDE w:val="0"/>
        <w:autoSpaceDN w:val="0"/>
        <w:adjustRightInd w:val="0"/>
        <w:jc w:val="both"/>
        <w:rPr>
          <w:sz w:val="18"/>
          <w:szCs w:val="18"/>
        </w:rPr>
      </w:pPr>
      <w:r w:rsidRPr="00B93AF9">
        <w:rPr>
          <w:sz w:val="18"/>
          <w:szCs w:val="18"/>
        </w:rPr>
        <w:t>предоставление  социальной  выплаты, предусмотренной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 денежной выплаты;</w:t>
      </w:r>
    </w:p>
    <w:p w:rsidR="00805AE3" w:rsidRPr="00B93AF9" w:rsidRDefault="00805AE3" w:rsidP="00805AE3">
      <w:pPr>
        <w:autoSpaceDE w:val="0"/>
        <w:autoSpaceDN w:val="0"/>
        <w:adjustRightInd w:val="0"/>
        <w:jc w:val="both"/>
        <w:rPr>
          <w:sz w:val="18"/>
          <w:szCs w:val="18"/>
        </w:rPr>
      </w:pPr>
      <w:r w:rsidRPr="00B93AF9">
        <w:rPr>
          <w:sz w:val="18"/>
          <w:szCs w:val="18"/>
        </w:rPr>
        <w:t>предоставление доплаты к пенсии муниципальных служащих</w:t>
      </w:r>
    </w:p>
    <w:p w:rsidR="00805AE3" w:rsidRPr="00B93AF9" w:rsidRDefault="00805AE3" w:rsidP="00805AE3">
      <w:pPr>
        <w:autoSpaceDE w:val="0"/>
        <w:autoSpaceDN w:val="0"/>
        <w:adjustRightInd w:val="0"/>
        <w:jc w:val="both"/>
        <w:rPr>
          <w:sz w:val="18"/>
          <w:szCs w:val="18"/>
        </w:rPr>
      </w:pPr>
      <w:r w:rsidRPr="00B93AF9">
        <w:rPr>
          <w:sz w:val="18"/>
          <w:szCs w:val="18"/>
        </w:rPr>
        <w:t>предоставление единовременной выплаты при присвоении звания «Почетный гражданин»;</w:t>
      </w:r>
    </w:p>
    <w:p w:rsidR="00805AE3" w:rsidRPr="00B93AF9" w:rsidRDefault="00805AE3" w:rsidP="00805AE3">
      <w:pPr>
        <w:autoSpaceDE w:val="0"/>
        <w:autoSpaceDN w:val="0"/>
        <w:adjustRightInd w:val="0"/>
        <w:jc w:val="both"/>
        <w:outlineLvl w:val="2"/>
        <w:rPr>
          <w:sz w:val="18"/>
          <w:szCs w:val="18"/>
        </w:rPr>
      </w:pPr>
      <w:r w:rsidRPr="00B93AF9">
        <w:rPr>
          <w:sz w:val="18"/>
          <w:szCs w:val="18"/>
        </w:rPr>
        <w:t>Предоставление государственных услуг по социальной поддержке граждан предусматривает оптимизацию (повышение качества) исполнения государственных функций, в том числе упорядочение (устранение избыточных) административных процедур, сокращение сроков их  исполнения, осуществление отдельных процедур в электронной форме, уточнение перечня документов (сведений), необходимых для предоставления государственной услуги, межведомственное взаимодействие.</w:t>
      </w:r>
    </w:p>
    <w:p w:rsidR="00805AE3" w:rsidRPr="00B93AF9" w:rsidRDefault="00805AE3" w:rsidP="00805AE3">
      <w:pPr>
        <w:autoSpaceDE w:val="0"/>
        <w:autoSpaceDN w:val="0"/>
        <w:adjustRightInd w:val="0"/>
        <w:jc w:val="both"/>
        <w:rPr>
          <w:sz w:val="18"/>
          <w:szCs w:val="18"/>
        </w:rPr>
      </w:pPr>
      <w:r w:rsidRPr="00B93AF9">
        <w:rPr>
          <w:sz w:val="18"/>
          <w:szCs w:val="18"/>
        </w:rPr>
        <w:t>Муниципальная программа – это комплекс мероприятий направленных на организацию своевременного и в полном объеме предоставления мер социальной поддержки и государственных социальных гарантий отдельным категориям граждан. Большинство из них – получатели ежемесячных мер социальной поддержки по категориальному принципу в соответствии с федеральным, областным и муниципальным  законодательством.</w:t>
      </w:r>
    </w:p>
    <w:p w:rsidR="00805AE3" w:rsidRPr="00B93AF9" w:rsidRDefault="00805AE3" w:rsidP="00805AE3">
      <w:pPr>
        <w:autoSpaceDE w:val="0"/>
        <w:autoSpaceDN w:val="0"/>
        <w:adjustRightInd w:val="0"/>
        <w:jc w:val="both"/>
        <w:rPr>
          <w:sz w:val="18"/>
          <w:szCs w:val="18"/>
        </w:rPr>
      </w:pPr>
      <w:r w:rsidRPr="00B93AF9">
        <w:rPr>
          <w:sz w:val="18"/>
          <w:szCs w:val="18"/>
        </w:rPr>
        <w:t xml:space="preserve">В соответствии с действующим законодательством полномочия по осуществлению ряда социальных выплат переданы органам местного самоуправления. </w:t>
      </w:r>
    </w:p>
    <w:p w:rsidR="00805AE3" w:rsidRPr="00B93AF9" w:rsidRDefault="00805AE3" w:rsidP="00805AE3">
      <w:pPr>
        <w:autoSpaceDE w:val="0"/>
        <w:autoSpaceDN w:val="0"/>
        <w:adjustRightInd w:val="0"/>
        <w:jc w:val="both"/>
        <w:rPr>
          <w:sz w:val="18"/>
          <w:szCs w:val="18"/>
        </w:rPr>
      </w:pPr>
      <w:r w:rsidRPr="00B93AF9">
        <w:rPr>
          <w:sz w:val="18"/>
          <w:szCs w:val="18"/>
        </w:rPr>
        <w:t>Кроме того, в рамках выполнения Муниципальной программы предусмотрено выделение денежных средств из бюджета муниципального образования Орловский муниципальный район.</w:t>
      </w:r>
    </w:p>
    <w:p w:rsidR="00805AE3" w:rsidRPr="00B93AF9" w:rsidRDefault="00805AE3" w:rsidP="00805AE3">
      <w:pPr>
        <w:autoSpaceDE w:val="0"/>
        <w:autoSpaceDN w:val="0"/>
        <w:adjustRightInd w:val="0"/>
        <w:jc w:val="both"/>
        <w:outlineLvl w:val="2"/>
        <w:rPr>
          <w:sz w:val="18"/>
          <w:szCs w:val="18"/>
        </w:rPr>
      </w:pPr>
    </w:p>
    <w:p w:rsidR="00805AE3" w:rsidRPr="00B93AF9" w:rsidRDefault="00805AE3" w:rsidP="00805AE3">
      <w:pPr>
        <w:jc w:val="center"/>
        <w:rPr>
          <w:b/>
          <w:sz w:val="18"/>
          <w:szCs w:val="18"/>
        </w:rPr>
      </w:pPr>
      <w:r w:rsidRPr="00B93AF9">
        <w:rPr>
          <w:b/>
          <w:bCs/>
          <w:sz w:val="18"/>
          <w:szCs w:val="18"/>
        </w:rPr>
        <w:t xml:space="preserve">4. </w:t>
      </w:r>
      <w:r w:rsidRPr="00B93AF9">
        <w:rPr>
          <w:b/>
          <w:sz w:val="18"/>
          <w:szCs w:val="18"/>
        </w:rPr>
        <w:t>Основные меры правового регулирования в сфере реализации муниципальной программы</w:t>
      </w:r>
    </w:p>
    <w:p w:rsidR="00805AE3" w:rsidRPr="00B93AF9" w:rsidRDefault="00805AE3" w:rsidP="00805AE3">
      <w:pPr>
        <w:jc w:val="both"/>
        <w:rPr>
          <w:sz w:val="18"/>
          <w:szCs w:val="18"/>
        </w:rPr>
      </w:pPr>
      <w:proofErr w:type="gramStart"/>
      <w:r w:rsidRPr="00B93AF9">
        <w:rPr>
          <w:sz w:val="18"/>
          <w:szCs w:val="18"/>
        </w:rPr>
        <w:t>Разработка и утверждение дополнительных нормативных правовых актов Орловского района будут осуществлены в случае внесения изменений и (или) принятия нормативных правовых актов на федеральном и областном уровнях, затрагивающих сферу реализации настоящей Муниципальной программы.</w:t>
      </w:r>
      <w:proofErr w:type="gramEnd"/>
    </w:p>
    <w:p w:rsidR="00805AE3" w:rsidRPr="00B93AF9" w:rsidRDefault="00805AE3" w:rsidP="00805AE3">
      <w:pPr>
        <w:tabs>
          <w:tab w:val="left" w:pos="1134"/>
        </w:tabs>
        <w:ind w:right="40"/>
        <w:jc w:val="both"/>
        <w:rPr>
          <w:b/>
          <w:bCs/>
          <w:sz w:val="18"/>
          <w:szCs w:val="18"/>
        </w:rPr>
      </w:pPr>
    </w:p>
    <w:p w:rsidR="00805AE3" w:rsidRPr="00B93AF9" w:rsidRDefault="00805AE3" w:rsidP="00805AE3">
      <w:pPr>
        <w:spacing w:line="276" w:lineRule="auto"/>
        <w:rPr>
          <w:b/>
          <w:sz w:val="18"/>
          <w:szCs w:val="18"/>
        </w:rPr>
      </w:pPr>
      <w:r w:rsidRPr="00B93AF9">
        <w:rPr>
          <w:b/>
          <w:sz w:val="18"/>
          <w:szCs w:val="18"/>
        </w:rPr>
        <w:t>5. Ресурсное обеспечение Муниципальной программы</w:t>
      </w:r>
    </w:p>
    <w:p w:rsidR="00805AE3" w:rsidRPr="00B93AF9" w:rsidRDefault="00805AE3" w:rsidP="00805AE3">
      <w:pPr>
        <w:jc w:val="both"/>
        <w:rPr>
          <w:sz w:val="18"/>
          <w:szCs w:val="18"/>
        </w:rPr>
      </w:pPr>
      <w:r w:rsidRPr="00B93AF9">
        <w:rPr>
          <w:sz w:val="18"/>
          <w:szCs w:val="18"/>
        </w:rPr>
        <w:t>Объем ассигнований на реализацию Муниципальной программы на 2017 - 2022 годы составит 9331,3  тыс. рублей, в том числе по годам реализации муниципальной программы приведен в таблице 2.</w:t>
      </w:r>
    </w:p>
    <w:p w:rsidR="00805AE3" w:rsidRPr="00B93AF9" w:rsidRDefault="00805AE3" w:rsidP="00805AE3">
      <w:pPr>
        <w:jc w:val="both"/>
        <w:rPr>
          <w:sz w:val="18"/>
          <w:szCs w:val="18"/>
        </w:rPr>
      </w:pPr>
    </w:p>
    <w:p w:rsidR="00805AE3" w:rsidRPr="00B93AF9" w:rsidRDefault="00805AE3" w:rsidP="00805AE3">
      <w:pPr>
        <w:jc w:val="right"/>
        <w:rPr>
          <w:sz w:val="18"/>
          <w:szCs w:val="18"/>
        </w:rPr>
      </w:pPr>
      <w:r w:rsidRPr="00B93AF9">
        <w:rPr>
          <w:sz w:val="18"/>
          <w:szCs w:val="18"/>
        </w:rPr>
        <w:t>Таблица 2</w:t>
      </w:r>
    </w:p>
    <w:p w:rsidR="00805AE3" w:rsidRPr="00B93AF9" w:rsidRDefault="00805AE3" w:rsidP="00805AE3">
      <w:pPr>
        <w:jc w:val="center"/>
        <w:rPr>
          <w:b/>
          <w:sz w:val="18"/>
          <w:szCs w:val="18"/>
        </w:rPr>
      </w:pPr>
      <w:r w:rsidRPr="00B93AF9">
        <w:rPr>
          <w:b/>
          <w:sz w:val="18"/>
          <w:szCs w:val="18"/>
        </w:rPr>
        <w:t xml:space="preserve">Объём и источники финансирования муниципальной программы </w:t>
      </w:r>
      <w:r w:rsidRPr="00B93AF9">
        <w:rPr>
          <w:b/>
          <w:sz w:val="18"/>
          <w:szCs w:val="18"/>
        </w:rPr>
        <w:tab/>
      </w:r>
    </w:p>
    <w:p w:rsidR="00805AE3" w:rsidRPr="00B93AF9" w:rsidRDefault="00805AE3" w:rsidP="00805AE3">
      <w:pPr>
        <w:jc w:val="right"/>
        <w:rPr>
          <w:sz w:val="18"/>
          <w:szCs w:val="18"/>
        </w:rPr>
      </w:pPr>
      <w:r w:rsidRPr="00B93AF9">
        <w:rPr>
          <w:sz w:val="18"/>
          <w:szCs w:val="18"/>
        </w:rPr>
        <w:t xml:space="preserve">                             (тыс. руб.)</w:t>
      </w:r>
    </w:p>
    <w:tbl>
      <w:tblPr>
        <w:tblW w:w="0" w:type="auto"/>
        <w:tblCellMar>
          <w:left w:w="10" w:type="dxa"/>
          <w:right w:w="10" w:type="dxa"/>
        </w:tblCellMar>
        <w:tblLook w:val="0000" w:firstRow="0" w:lastRow="0" w:firstColumn="0" w:lastColumn="0" w:noHBand="0" w:noVBand="0"/>
      </w:tblPr>
      <w:tblGrid>
        <w:gridCol w:w="480"/>
        <w:gridCol w:w="3312"/>
        <w:gridCol w:w="701"/>
        <w:gridCol w:w="701"/>
        <w:gridCol w:w="700"/>
        <w:gridCol w:w="700"/>
        <w:gridCol w:w="700"/>
        <w:gridCol w:w="1050"/>
        <w:gridCol w:w="735"/>
      </w:tblGrid>
      <w:tr w:rsidR="00805AE3" w:rsidRPr="00B93AF9" w:rsidTr="00805AE3">
        <w:trPr>
          <w:trHeight w:val="779"/>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 xml:space="preserve">№ </w:t>
            </w:r>
            <w:proofErr w:type="gramStart"/>
            <w:r w:rsidRPr="00B93AF9">
              <w:rPr>
                <w:sz w:val="18"/>
                <w:szCs w:val="18"/>
              </w:rPr>
              <w:t>п</w:t>
            </w:r>
            <w:proofErr w:type="gramEnd"/>
            <w:r w:rsidRPr="00B93AF9">
              <w:rPr>
                <w:sz w:val="18"/>
                <w:szCs w:val="18"/>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Наименование источника финансирования</w:t>
            </w:r>
          </w:p>
        </w:tc>
        <w:tc>
          <w:tcPr>
            <w:tcW w:w="455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Годы реализации муниципальной программы</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Итого</w:t>
            </w:r>
          </w:p>
        </w:tc>
      </w:tr>
      <w:tr w:rsidR="00805AE3" w:rsidRPr="00B93AF9" w:rsidTr="00805AE3">
        <w:trPr>
          <w:trHeight w:val="326"/>
        </w:trPr>
        <w:tc>
          <w:tcPr>
            <w:tcW w:w="0" w:type="auto"/>
            <w:vMerge/>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jc w:val="cente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2017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2018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2019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2020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2021</w:t>
            </w:r>
          </w:p>
        </w:tc>
        <w:tc>
          <w:tcPr>
            <w:tcW w:w="772"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2022</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p>
        </w:tc>
      </w:tr>
      <w:tr w:rsidR="00805AE3" w:rsidRPr="00B93AF9" w:rsidTr="00805AE3">
        <w:trPr>
          <w:trHeight w:val="768"/>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Бюджет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1527,6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1319,7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1452,0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1354,0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1334,0</w:t>
            </w:r>
          </w:p>
        </w:tc>
        <w:tc>
          <w:tcPr>
            <w:tcW w:w="772"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1354</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8341,3</w:t>
            </w:r>
          </w:p>
        </w:tc>
      </w:tr>
      <w:tr w:rsidR="00805AE3" w:rsidRPr="00B93AF9" w:rsidTr="00805AE3">
        <w:trPr>
          <w:trHeight w:val="322"/>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196,0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156,0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158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158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158</w:t>
            </w:r>
          </w:p>
        </w:tc>
        <w:tc>
          <w:tcPr>
            <w:tcW w:w="772"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158</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984,0</w:t>
            </w:r>
          </w:p>
        </w:tc>
      </w:tr>
      <w:tr w:rsidR="00805AE3" w:rsidRPr="00B93AF9" w:rsidTr="00805AE3">
        <w:trPr>
          <w:trHeight w:val="441"/>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Всего по программе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805AE3" w:rsidRPr="00B93AF9" w:rsidRDefault="00805AE3" w:rsidP="00805AE3">
            <w:pPr>
              <w:jc w:val="center"/>
              <w:rPr>
                <w:sz w:val="18"/>
                <w:szCs w:val="18"/>
              </w:rPr>
            </w:pPr>
            <w:r w:rsidRPr="00B93AF9">
              <w:rPr>
                <w:sz w:val="18"/>
                <w:szCs w:val="18"/>
              </w:rPr>
              <w:t>1723,6</w:t>
            </w:r>
          </w:p>
          <w:p w:rsidR="00805AE3" w:rsidRPr="00B93AF9" w:rsidRDefault="00805AE3" w:rsidP="00805AE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805AE3" w:rsidRPr="00B93AF9" w:rsidRDefault="00805AE3" w:rsidP="00805AE3">
            <w:pPr>
              <w:jc w:val="center"/>
              <w:rPr>
                <w:sz w:val="18"/>
                <w:szCs w:val="18"/>
              </w:rPr>
            </w:pPr>
            <w:r w:rsidRPr="00B93AF9">
              <w:rPr>
                <w:sz w:val="18"/>
                <w:szCs w:val="18"/>
              </w:rPr>
              <w:t>1475,7</w:t>
            </w:r>
          </w:p>
          <w:p w:rsidR="00805AE3" w:rsidRPr="00B93AF9" w:rsidRDefault="00805AE3" w:rsidP="00805AE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805AE3" w:rsidRPr="00B93AF9" w:rsidRDefault="00805AE3" w:rsidP="00805AE3">
            <w:pPr>
              <w:jc w:val="center"/>
              <w:rPr>
                <w:sz w:val="18"/>
                <w:szCs w:val="18"/>
              </w:rPr>
            </w:pPr>
            <w:r w:rsidRPr="00B93AF9">
              <w:rPr>
                <w:sz w:val="18"/>
                <w:szCs w:val="18"/>
              </w:rPr>
              <w:t>1610,0</w:t>
            </w:r>
          </w:p>
          <w:p w:rsidR="00805AE3" w:rsidRPr="00B93AF9" w:rsidRDefault="00805AE3" w:rsidP="00805AE3">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1512,0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1492,0</w:t>
            </w:r>
          </w:p>
        </w:tc>
        <w:tc>
          <w:tcPr>
            <w:tcW w:w="772"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r w:rsidRPr="00B93AF9">
              <w:rPr>
                <w:sz w:val="18"/>
                <w:szCs w:val="18"/>
              </w:rPr>
              <w:t>1512,0</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805AE3" w:rsidRPr="00B93AF9" w:rsidRDefault="00805AE3" w:rsidP="00805AE3">
            <w:pPr>
              <w:jc w:val="center"/>
              <w:rPr>
                <w:sz w:val="18"/>
                <w:szCs w:val="18"/>
              </w:rPr>
            </w:pPr>
          </w:p>
          <w:p w:rsidR="00805AE3" w:rsidRPr="00B93AF9" w:rsidRDefault="00805AE3" w:rsidP="00805AE3">
            <w:pPr>
              <w:jc w:val="center"/>
              <w:rPr>
                <w:sz w:val="18"/>
                <w:szCs w:val="18"/>
              </w:rPr>
            </w:pPr>
            <w:r w:rsidRPr="00B93AF9">
              <w:rPr>
                <w:sz w:val="18"/>
                <w:szCs w:val="18"/>
              </w:rPr>
              <w:t>9325,3</w:t>
            </w:r>
          </w:p>
          <w:p w:rsidR="00805AE3" w:rsidRPr="00B93AF9" w:rsidRDefault="00805AE3" w:rsidP="00805AE3">
            <w:pPr>
              <w:jc w:val="center"/>
              <w:rPr>
                <w:sz w:val="18"/>
                <w:szCs w:val="18"/>
              </w:rPr>
            </w:pPr>
          </w:p>
        </w:tc>
      </w:tr>
    </w:tbl>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sz w:val="18"/>
          <w:szCs w:val="18"/>
        </w:rPr>
        <w:t>Объёмы финансирования муниципальной программы могут уточняться на основании результатов оценки реализации программы, проводимой администрацией муниципального образования.</w:t>
      </w:r>
    </w:p>
    <w:p w:rsidR="00805AE3" w:rsidRPr="00B93AF9" w:rsidRDefault="00805AE3" w:rsidP="00805AE3">
      <w:pPr>
        <w:jc w:val="both"/>
        <w:rPr>
          <w:sz w:val="18"/>
          <w:szCs w:val="18"/>
        </w:rPr>
      </w:pPr>
      <w:r w:rsidRPr="00B93AF9">
        <w:rPr>
          <w:sz w:val="18"/>
          <w:szCs w:val="18"/>
        </w:rPr>
        <w:t>Перечень программных мероприятий с источниками и объёмами финансирования по каждому мероприятию отражены в Приложении 1 к Муниципальной программе.</w:t>
      </w:r>
    </w:p>
    <w:p w:rsidR="00805AE3" w:rsidRPr="00B93AF9" w:rsidRDefault="00805AE3" w:rsidP="00805AE3">
      <w:pPr>
        <w:jc w:val="both"/>
        <w:rPr>
          <w:sz w:val="18"/>
          <w:szCs w:val="18"/>
        </w:rPr>
      </w:pPr>
    </w:p>
    <w:p w:rsidR="00805AE3" w:rsidRPr="00B93AF9" w:rsidRDefault="00805AE3" w:rsidP="00805AE3">
      <w:pPr>
        <w:jc w:val="center"/>
        <w:rPr>
          <w:b/>
          <w:sz w:val="18"/>
          <w:szCs w:val="18"/>
        </w:rPr>
      </w:pPr>
      <w:bookmarkStart w:id="16" w:name="bookmark15"/>
      <w:r w:rsidRPr="00B93AF9">
        <w:rPr>
          <w:b/>
          <w:sz w:val="18"/>
          <w:szCs w:val="18"/>
        </w:rPr>
        <w:t>6. Анализ рисков реализации муниципальной программы и описание</w:t>
      </w:r>
      <w:bookmarkStart w:id="17" w:name="bookmark16"/>
      <w:bookmarkEnd w:id="16"/>
      <w:r w:rsidRPr="00B93AF9">
        <w:rPr>
          <w:b/>
          <w:sz w:val="18"/>
          <w:szCs w:val="18"/>
        </w:rPr>
        <w:t xml:space="preserve"> мер управления рисками</w:t>
      </w:r>
      <w:bookmarkEnd w:id="17"/>
    </w:p>
    <w:p w:rsidR="00805AE3" w:rsidRPr="00B93AF9" w:rsidRDefault="00805AE3" w:rsidP="00805AE3">
      <w:pPr>
        <w:jc w:val="both"/>
        <w:rPr>
          <w:sz w:val="18"/>
          <w:szCs w:val="18"/>
        </w:rPr>
      </w:pPr>
      <w:r w:rsidRPr="00B93AF9">
        <w:rPr>
          <w:sz w:val="18"/>
          <w:szCs w:val="18"/>
        </w:rPr>
        <w:t>Для успешной реализации поставленных задач муниципальной программы был проведен анализ рисков, которые могут повлиять на ее выполнение.</w:t>
      </w:r>
    </w:p>
    <w:p w:rsidR="00805AE3" w:rsidRPr="00B93AF9" w:rsidRDefault="00805AE3" w:rsidP="00805AE3">
      <w:pPr>
        <w:jc w:val="both"/>
        <w:rPr>
          <w:sz w:val="18"/>
          <w:szCs w:val="18"/>
        </w:rPr>
      </w:pPr>
      <w:r w:rsidRPr="00B93AF9">
        <w:rPr>
          <w:sz w:val="18"/>
          <w:szCs w:val="18"/>
        </w:rPr>
        <w:t>К рискам реализации муниципальной программы следует отнести следующие:</w:t>
      </w:r>
    </w:p>
    <w:p w:rsidR="00805AE3" w:rsidRPr="00B93AF9" w:rsidRDefault="00805AE3" w:rsidP="00805AE3">
      <w:pPr>
        <w:jc w:val="both"/>
        <w:rPr>
          <w:sz w:val="18"/>
          <w:szCs w:val="18"/>
        </w:rPr>
      </w:pPr>
      <w:r w:rsidRPr="00B93AF9">
        <w:rPr>
          <w:sz w:val="18"/>
          <w:szCs w:val="18"/>
        </w:rPr>
        <w:t>Финансовые риски.</w:t>
      </w:r>
    </w:p>
    <w:p w:rsidR="00805AE3" w:rsidRPr="00B93AF9" w:rsidRDefault="00805AE3" w:rsidP="00805AE3">
      <w:pPr>
        <w:jc w:val="both"/>
        <w:rPr>
          <w:sz w:val="18"/>
          <w:szCs w:val="18"/>
        </w:rPr>
      </w:pPr>
      <w:r w:rsidRPr="00B93AF9">
        <w:rPr>
          <w:sz w:val="18"/>
          <w:szCs w:val="18"/>
        </w:rPr>
        <w:t xml:space="preserve">Финансовые риски относятся к наиболее </w:t>
      </w:r>
      <w:proofErr w:type="gramStart"/>
      <w:r w:rsidRPr="00B93AF9">
        <w:rPr>
          <w:sz w:val="18"/>
          <w:szCs w:val="18"/>
        </w:rPr>
        <w:t>важным</w:t>
      </w:r>
      <w:proofErr w:type="gramEnd"/>
      <w:r w:rsidRPr="00B93AF9">
        <w:rPr>
          <w:sz w:val="18"/>
          <w:szCs w:val="18"/>
        </w:rPr>
        <w:t>. Любое сокращение финансирования повлечет неисполнение мероприятий муниципальной программы и, как следствие, ее невыполнение.</w:t>
      </w:r>
    </w:p>
    <w:p w:rsidR="00805AE3" w:rsidRPr="00B93AF9" w:rsidRDefault="00805AE3" w:rsidP="00805AE3">
      <w:pPr>
        <w:jc w:val="both"/>
        <w:rPr>
          <w:sz w:val="18"/>
          <w:szCs w:val="18"/>
        </w:rPr>
      </w:pPr>
      <w:r w:rsidRPr="00B93AF9">
        <w:rPr>
          <w:sz w:val="18"/>
          <w:szCs w:val="18"/>
        </w:rPr>
        <w:t>К финансовым рискам также относятся неэффективное и нерациональное использование ресурсов муниципальной программы.</w:t>
      </w:r>
    </w:p>
    <w:p w:rsidR="00805AE3" w:rsidRPr="00B93AF9" w:rsidRDefault="00805AE3" w:rsidP="00805AE3">
      <w:pPr>
        <w:jc w:val="both"/>
        <w:rPr>
          <w:sz w:val="18"/>
          <w:szCs w:val="18"/>
        </w:rPr>
      </w:pPr>
      <w:r w:rsidRPr="00B93AF9">
        <w:rPr>
          <w:sz w:val="18"/>
          <w:szCs w:val="18"/>
        </w:rPr>
        <w:t>Законодательные риски.</w:t>
      </w:r>
    </w:p>
    <w:p w:rsidR="00805AE3" w:rsidRPr="00B93AF9" w:rsidRDefault="00805AE3" w:rsidP="00805AE3">
      <w:pPr>
        <w:jc w:val="both"/>
        <w:rPr>
          <w:sz w:val="18"/>
          <w:szCs w:val="18"/>
        </w:rPr>
      </w:pPr>
      <w:r w:rsidRPr="00B93AF9">
        <w:rPr>
          <w:sz w:val="18"/>
          <w:szCs w:val="18"/>
        </w:rPr>
        <w:t>В период реализации муниципальной программы могут быть внесены изменения в нормативные правовые акты, как на федеральном уровне, так и на областном уровне.</w:t>
      </w:r>
    </w:p>
    <w:p w:rsidR="00805AE3" w:rsidRPr="00B93AF9" w:rsidRDefault="00805AE3" w:rsidP="00805AE3">
      <w:pPr>
        <w:jc w:val="both"/>
        <w:rPr>
          <w:sz w:val="18"/>
          <w:szCs w:val="18"/>
        </w:rPr>
      </w:pPr>
      <w:r w:rsidRPr="00B93AF9">
        <w:rPr>
          <w:sz w:val="18"/>
          <w:szCs w:val="18"/>
        </w:rPr>
        <w:lastRenderedPageBreak/>
        <w:t>В целях снижения законодательных рисков планируется своевременное внесение дополнений в действующую муниципальную нормативную базу, а при необходимости - и возможных изменений в финансирование муниципальной программы.</w:t>
      </w:r>
    </w:p>
    <w:p w:rsidR="00805AE3" w:rsidRPr="00B93AF9" w:rsidRDefault="00805AE3" w:rsidP="00805AE3">
      <w:pPr>
        <w:jc w:val="both"/>
        <w:rPr>
          <w:sz w:val="18"/>
          <w:szCs w:val="18"/>
        </w:rPr>
      </w:pPr>
      <w:r w:rsidRPr="00B93AF9">
        <w:rPr>
          <w:sz w:val="18"/>
          <w:szCs w:val="18"/>
        </w:rPr>
        <w:t>Риск возникновения обстоятельств непреодолимой силы, таких как масштабные природные и техногенные катастрофы, войны (вооруженные конфликты) и др.</w:t>
      </w:r>
    </w:p>
    <w:p w:rsidR="00805AE3" w:rsidRPr="00B93AF9" w:rsidRDefault="00805AE3" w:rsidP="00805AE3">
      <w:pPr>
        <w:jc w:val="both"/>
        <w:rPr>
          <w:sz w:val="18"/>
          <w:szCs w:val="18"/>
        </w:rPr>
      </w:pPr>
      <w:r w:rsidRPr="00B93AF9">
        <w:rPr>
          <w:sz w:val="18"/>
          <w:szCs w:val="18"/>
        </w:rPr>
        <w:t>Для всех видов рисков главными мерами по управлению ими являются своевременно принятые управленческие решения и корректировка мероприятий муниципальной программы с учетом выделенного на их реализацию ресурсного обеспечения.</w:t>
      </w:r>
    </w:p>
    <w:p w:rsidR="00805AE3" w:rsidRPr="00B93AF9" w:rsidRDefault="00805AE3" w:rsidP="00805AE3">
      <w:pPr>
        <w:jc w:val="both"/>
        <w:rPr>
          <w:sz w:val="18"/>
          <w:szCs w:val="18"/>
        </w:rPr>
      </w:pPr>
    </w:p>
    <w:p w:rsidR="00805AE3" w:rsidRPr="00B93AF9" w:rsidRDefault="00805AE3" w:rsidP="00805AE3">
      <w:pPr>
        <w:autoSpaceDE w:val="0"/>
        <w:autoSpaceDN w:val="0"/>
        <w:adjustRightInd w:val="0"/>
        <w:outlineLvl w:val="1"/>
        <w:rPr>
          <w:b/>
          <w:bCs/>
          <w:sz w:val="18"/>
          <w:szCs w:val="18"/>
        </w:rPr>
      </w:pPr>
    </w:p>
    <w:p w:rsidR="00805AE3" w:rsidRPr="00B93AF9" w:rsidRDefault="00805AE3" w:rsidP="00805AE3">
      <w:pPr>
        <w:spacing w:line="276" w:lineRule="auto"/>
        <w:jc w:val="center"/>
        <w:rPr>
          <w:b/>
          <w:sz w:val="18"/>
          <w:szCs w:val="18"/>
        </w:rPr>
      </w:pPr>
      <w:r w:rsidRPr="00B93AF9">
        <w:rPr>
          <w:b/>
          <w:sz w:val="18"/>
          <w:szCs w:val="18"/>
        </w:rPr>
        <w:t>7. Методика оценки эффективности реализации Муниципальной программы</w:t>
      </w:r>
    </w:p>
    <w:p w:rsidR="00805AE3" w:rsidRPr="00B93AF9" w:rsidRDefault="00805AE3" w:rsidP="00805AE3">
      <w:pPr>
        <w:spacing w:line="276" w:lineRule="auto"/>
        <w:jc w:val="center"/>
        <w:rPr>
          <w:b/>
          <w:sz w:val="18"/>
          <w:szCs w:val="18"/>
        </w:rPr>
      </w:pPr>
    </w:p>
    <w:p w:rsidR="00805AE3" w:rsidRPr="00B93AF9" w:rsidRDefault="00805AE3" w:rsidP="00805AE3">
      <w:pPr>
        <w:jc w:val="both"/>
        <w:rPr>
          <w:sz w:val="18"/>
          <w:szCs w:val="18"/>
        </w:rPr>
      </w:pPr>
      <w:r w:rsidRPr="00B93AF9">
        <w:rPr>
          <w:sz w:val="18"/>
          <w:szCs w:val="18"/>
        </w:rPr>
        <w:t xml:space="preserve">Оценка эффективности реализации муниципальной программы проводится ежегодно на основе </w:t>
      </w:r>
      <w:proofErr w:type="gramStart"/>
      <w:r w:rsidRPr="00B93AF9">
        <w:rPr>
          <w:sz w:val="18"/>
          <w:szCs w:val="18"/>
        </w:rPr>
        <w:t>оценки достижения показателей эффективности реализации муниципальной программы</w:t>
      </w:r>
      <w:proofErr w:type="gramEnd"/>
      <w:r w:rsidRPr="00B93AF9">
        <w:rPr>
          <w:sz w:val="18"/>
          <w:szCs w:val="18"/>
        </w:rPr>
        <w:t xml:space="preserve"> с учетом объема ресурсов, направленных на реализацию.</w:t>
      </w:r>
    </w:p>
    <w:p w:rsidR="00805AE3" w:rsidRPr="00B93AF9" w:rsidRDefault="00805AE3" w:rsidP="00805AE3">
      <w:pPr>
        <w:jc w:val="both"/>
        <w:rPr>
          <w:sz w:val="18"/>
          <w:szCs w:val="18"/>
        </w:rPr>
      </w:pPr>
      <w:r w:rsidRPr="00B93AF9">
        <w:rPr>
          <w:sz w:val="18"/>
          <w:szCs w:val="18"/>
        </w:rPr>
        <w:t xml:space="preserve">Оценка </w:t>
      </w:r>
      <w:proofErr w:type="gramStart"/>
      <w:r w:rsidRPr="00B93AF9">
        <w:rPr>
          <w:sz w:val="18"/>
          <w:szCs w:val="18"/>
        </w:rPr>
        <w:t>достижения показателей эффективности реализации муниципальной программы</w:t>
      </w:r>
      <w:proofErr w:type="gramEnd"/>
      <w:r w:rsidRPr="00B93AF9">
        <w:rPr>
          <w:sz w:val="18"/>
          <w:szCs w:val="18"/>
        </w:rPr>
        <w:t xml:space="preserve"> осуществляется по формуле:</w:t>
      </w:r>
    </w:p>
    <w:p w:rsidR="00805AE3" w:rsidRPr="00B93AF9" w:rsidRDefault="00805AE3" w:rsidP="00805AE3">
      <w:pPr>
        <w:jc w:val="both"/>
        <w:rPr>
          <w:sz w:val="18"/>
          <w:szCs w:val="18"/>
        </w:rPr>
      </w:pPr>
      <w:r w:rsidRPr="00B93AF9">
        <w:rPr>
          <w:noProof/>
          <w:sz w:val="18"/>
          <w:szCs w:val="18"/>
        </w:rPr>
        <w:drawing>
          <wp:inline distT="0" distB="0" distL="0" distR="0" wp14:anchorId="5E9B68DC" wp14:editId="0B12A2D5">
            <wp:extent cx="1971675" cy="1228725"/>
            <wp:effectExtent l="0" t="0" r="9525" b="9525"/>
            <wp:docPr id="74" name="Рисунок 74" descr="C:\Documents and Settings\Users\XPoM\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Users\XPoM\AppData\Local\Temp\FineReader10\media\image1.png"/>
                    <pic:cNvPicPr>
                      <a:picLocks noChangeAspect="1" noChangeArrowheads="1"/>
                    </pic:cNvPicPr>
                  </pic:nvPicPr>
                  <pic:blipFill>
                    <a:blip r:embed="rId70" r:link="rId104">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rsidR="00805AE3" w:rsidRPr="00B93AF9" w:rsidRDefault="00805AE3" w:rsidP="00805AE3">
      <w:pPr>
        <w:jc w:val="both"/>
        <w:rPr>
          <w:sz w:val="18"/>
          <w:szCs w:val="18"/>
        </w:rPr>
      </w:pPr>
      <w:r w:rsidRPr="00B93AF9">
        <w:rPr>
          <w:sz w:val="18"/>
          <w:szCs w:val="18"/>
        </w:rPr>
        <w:t>ГП</w:t>
      </w:r>
    </w:p>
    <w:p w:rsidR="00805AE3" w:rsidRPr="00B93AF9" w:rsidRDefault="00805AE3" w:rsidP="00805AE3">
      <w:pPr>
        <w:jc w:val="both"/>
        <w:rPr>
          <w:sz w:val="18"/>
          <w:szCs w:val="18"/>
        </w:rPr>
      </w:pPr>
      <w:proofErr w:type="gramStart"/>
      <w:r w:rsidRPr="00B93AF9">
        <w:rPr>
          <w:sz w:val="18"/>
          <w:szCs w:val="18"/>
        </w:rPr>
        <w:t>П</w:t>
      </w:r>
      <w:proofErr w:type="gramEnd"/>
      <w:r w:rsidRPr="00B93AF9">
        <w:rPr>
          <w:sz w:val="18"/>
          <w:szCs w:val="18"/>
        </w:rPr>
        <w:t xml:space="preserve"> - степень достижения показателей эффективности реализации эф</w:t>
      </w:r>
    </w:p>
    <w:p w:rsidR="00805AE3" w:rsidRPr="00B93AF9" w:rsidRDefault="00805AE3" w:rsidP="00805AE3">
      <w:pPr>
        <w:jc w:val="both"/>
        <w:rPr>
          <w:sz w:val="18"/>
          <w:szCs w:val="18"/>
        </w:rPr>
      </w:pPr>
      <w:r w:rsidRPr="00B93AF9">
        <w:rPr>
          <w:sz w:val="18"/>
          <w:szCs w:val="18"/>
        </w:rPr>
        <w:t>муниципальной программы в целом</w:t>
      </w:r>
      <w:proofErr w:type="gramStart"/>
      <w:r w:rsidRPr="00B93AF9">
        <w:rPr>
          <w:sz w:val="18"/>
          <w:szCs w:val="18"/>
        </w:rPr>
        <w:t xml:space="preserve"> (%); </w:t>
      </w:r>
      <w:proofErr w:type="gramEnd"/>
      <w:r w:rsidRPr="00B93AF9">
        <w:rPr>
          <w:sz w:val="18"/>
          <w:szCs w:val="18"/>
        </w:rPr>
        <w:t>ГП</w:t>
      </w:r>
    </w:p>
    <w:p w:rsidR="00805AE3" w:rsidRPr="00B93AF9" w:rsidRDefault="00805AE3" w:rsidP="00805AE3">
      <w:pPr>
        <w:jc w:val="both"/>
        <w:rPr>
          <w:sz w:val="18"/>
          <w:szCs w:val="18"/>
        </w:rPr>
      </w:pPr>
      <w:proofErr w:type="gramStart"/>
      <w:r w:rsidRPr="00B93AF9">
        <w:rPr>
          <w:sz w:val="18"/>
          <w:szCs w:val="18"/>
        </w:rPr>
        <w:t>П</w:t>
      </w:r>
      <w:proofErr w:type="gramEnd"/>
      <w:r w:rsidRPr="00B93AF9">
        <w:rPr>
          <w:sz w:val="18"/>
          <w:szCs w:val="18"/>
        </w:rPr>
        <w:t xml:space="preserve"> - степень достижения i-</w:t>
      </w:r>
      <w:proofErr w:type="spellStart"/>
      <w:r w:rsidRPr="00B93AF9">
        <w:rPr>
          <w:sz w:val="18"/>
          <w:szCs w:val="18"/>
        </w:rPr>
        <w:t>ro</w:t>
      </w:r>
      <w:proofErr w:type="spellEnd"/>
      <w:r w:rsidRPr="00B93AF9">
        <w:rPr>
          <w:sz w:val="18"/>
          <w:szCs w:val="18"/>
        </w:rPr>
        <w:t xml:space="preserve"> показателя эффективности реализации i</w:t>
      </w:r>
    </w:p>
    <w:p w:rsidR="00805AE3" w:rsidRPr="00B93AF9" w:rsidRDefault="00805AE3" w:rsidP="00805AE3">
      <w:pPr>
        <w:jc w:val="both"/>
        <w:rPr>
          <w:sz w:val="18"/>
          <w:szCs w:val="18"/>
        </w:rPr>
      </w:pPr>
      <w:r w:rsidRPr="00B93AF9">
        <w:rPr>
          <w:sz w:val="18"/>
          <w:szCs w:val="18"/>
        </w:rPr>
        <w:t>муниципальной программы в целом</w:t>
      </w:r>
      <w:proofErr w:type="gramStart"/>
      <w:r w:rsidRPr="00B93AF9">
        <w:rPr>
          <w:sz w:val="18"/>
          <w:szCs w:val="18"/>
        </w:rPr>
        <w:t xml:space="preserve"> (%);</w:t>
      </w:r>
      <w:proofErr w:type="gramEnd"/>
    </w:p>
    <w:p w:rsidR="00805AE3" w:rsidRPr="00B93AF9" w:rsidRDefault="00805AE3" w:rsidP="00805AE3">
      <w:pPr>
        <w:jc w:val="both"/>
        <w:rPr>
          <w:sz w:val="18"/>
          <w:szCs w:val="18"/>
        </w:rPr>
      </w:pPr>
      <w:proofErr w:type="gramStart"/>
      <w:r w:rsidRPr="00B93AF9">
        <w:rPr>
          <w:sz w:val="18"/>
          <w:szCs w:val="18"/>
        </w:rPr>
        <w:t>п</w:t>
      </w:r>
      <w:proofErr w:type="gramEnd"/>
      <w:r w:rsidRPr="00B93AF9">
        <w:rPr>
          <w:sz w:val="18"/>
          <w:szCs w:val="18"/>
        </w:rPr>
        <w:t xml:space="preserve"> - количество показателей эффективности реализации муниципальной программы.</w:t>
      </w:r>
    </w:p>
    <w:p w:rsidR="00805AE3" w:rsidRPr="00B93AF9" w:rsidRDefault="00805AE3" w:rsidP="00805AE3">
      <w:pPr>
        <w:jc w:val="both"/>
        <w:rPr>
          <w:sz w:val="18"/>
          <w:szCs w:val="18"/>
        </w:rPr>
      </w:pPr>
      <w:r w:rsidRPr="00B93AF9">
        <w:rPr>
          <w:sz w:val="18"/>
          <w:szCs w:val="18"/>
        </w:rPr>
        <w:t>Степень достижения i-</w:t>
      </w:r>
      <w:proofErr w:type="spellStart"/>
      <w:r w:rsidRPr="00B93AF9">
        <w:rPr>
          <w:sz w:val="18"/>
          <w:szCs w:val="18"/>
        </w:rPr>
        <w:t>ro</w:t>
      </w:r>
      <w:proofErr w:type="spellEnd"/>
      <w:r w:rsidRPr="00B93AF9">
        <w:rPr>
          <w:sz w:val="18"/>
          <w:szCs w:val="18"/>
        </w:rPr>
        <w:t xml:space="preserve">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805AE3" w:rsidRPr="00B93AF9" w:rsidRDefault="00805AE3" w:rsidP="00805AE3">
      <w:pPr>
        <w:jc w:val="both"/>
        <w:rPr>
          <w:sz w:val="18"/>
          <w:szCs w:val="18"/>
        </w:rPr>
      </w:pPr>
      <w:r w:rsidRPr="00B93AF9">
        <w:rPr>
          <w:sz w:val="18"/>
          <w:szCs w:val="18"/>
        </w:rPr>
        <w:t>для показателей, желаемой тенденцией развития которых является рост значений:</w:t>
      </w:r>
    </w:p>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noProof/>
          <w:sz w:val="18"/>
          <w:szCs w:val="18"/>
        </w:rPr>
        <w:drawing>
          <wp:inline distT="0" distB="0" distL="0" distR="0" wp14:anchorId="64FD6FDC" wp14:editId="69B94ABF">
            <wp:extent cx="1647825" cy="561975"/>
            <wp:effectExtent l="0" t="0" r="9525" b="9525"/>
            <wp:docPr id="73" name="Рисунок 73" descr="C:\Documents and Settings\Users\XPoM\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sers\XPoM\AppData\Local\Temp\FineReader10\media\image2.png"/>
                    <pic:cNvPicPr>
                      <a:picLocks noChangeAspect="1" noChangeArrowheads="1"/>
                    </pic:cNvPicPr>
                  </pic:nvPicPr>
                  <pic:blipFill>
                    <a:blip r:embed="rId71" r:link="rId105">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805AE3" w:rsidRPr="00B93AF9" w:rsidRDefault="00805AE3" w:rsidP="00805AE3">
      <w:pPr>
        <w:jc w:val="both"/>
        <w:rPr>
          <w:sz w:val="18"/>
          <w:szCs w:val="18"/>
        </w:rPr>
      </w:pPr>
      <w:r w:rsidRPr="00B93AF9">
        <w:rPr>
          <w:sz w:val="18"/>
          <w:szCs w:val="18"/>
        </w:rPr>
        <w:t>для показателей, желаемой тенденцией развития которых является снижение значений:</w:t>
      </w:r>
    </w:p>
    <w:p w:rsidR="00805AE3" w:rsidRPr="00B93AF9" w:rsidRDefault="00805AE3" w:rsidP="00805AE3">
      <w:pPr>
        <w:jc w:val="both"/>
        <w:rPr>
          <w:sz w:val="18"/>
          <w:szCs w:val="18"/>
        </w:rPr>
      </w:pPr>
      <w:r w:rsidRPr="00B93AF9">
        <w:rPr>
          <w:sz w:val="18"/>
          <w:szCs w:val="18"/>
        </w:rPr>
        <w:t>где:</w:t>
      </w:r>
    </w:p>
    <w:p w:rsidR="00805AE3" w:rsidRPr="00B93AF9" w:rsidRDefault="00805AE3" w:rsidP="00805AE3">
      <w:pPr>
        <w:jc w:val="both"/>
        <w:rPr>
          <w:sz w:val="18"/>
          <w:szCs w:val="18"/>
        </w:rPr>
      </w:pPr>
      <w:r w:rsidRPr="00B93AF9">
        <w:rPr>
          <w:noProof/>
          <w:sz w:val="18"/>
          <w:szCs w:val="18"/>
        </w:rPr>
        <w:drawing>
          <wp:inline distT="0" distB="0" distL="0" distR="0" wp14:anchorId="04757CF3" wp14:editId="2A47178C">
            <wp:extent cx="1533525" cy="419100"/>
            <wp:effectExtent l="0" t="0" r="9525" b="0"/>
            <wp:docPr id="72" name="Рисунок 72" descr="C:\Documents and Settings\Users\XPoM\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s\XPoM\AppData\Local\Temp\FineReader10\media\image3.png"/>
                    <pic:cNvPicPr>
                      <a:picLocks noChangeAspect="1" noChangeArrowheads="1"/>
                    </pic:cNvPicPr>
                  </pic:nvPicPr>
                  <pic:blipFill>
                    <a:blip r:embed="rId72" r:link="rId106">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805AE3" w:rsidRPr="00B93AF9" w:rsidRDefault="00805AE3" w:rsidP="00805AE3">
      <w:pPr>
        <w:jc w:val="both"/>
        <w:rPr>
          <w:sz w:val="18"/>
          <w:szCs w:val="18"/>
        </w:rPr>
      </w:pPr>
    </w:p>
    <w:p w:rsidR="00805AE3" w:rsidRPr="00B93AF9" w:rsidRDefault="00805AE3" w:rsidP="00805AE3">
      <w:pPr>
        <w:jc w:val="both"/>
        <w:rPr>
          <w:sz w:val="18"/>
          <w:szCs w:val="18"/>
        </w:rPr>
      </w:pPr>
      <w:proofErr w:type="gramStart"/>
      <w:r w:rsidRPr="00B93AF9">
        <w:rPr>
          <w:sz w:val="18"/>
          <w:szCs w:val="18"/>
        </w:rPr>
        <w:t>П</w:t>
      </w:r>
      <w:proofErr w:type="gramEnd"/>
      <w:r w:rsidRPr="00B93AF9">
        <w:rPr>
          <w:sz w:val="18"/>
          <w:szCs w:val="18"/>
        </w:rPr>
        <w:t xml:space="preserve"> - </w:t>
      </w:r>
      <w:proofErr w:type="spellStart"/>
      <w:r w:rsidRPr="00B93AF9">
        <w:rPr>
          <w:sz w:val="18"/>
          <w:szCs w:val="18"/>
        </w:rPr>
        <w:t>фактическоезначение</w:t>
      </w:r>
      <w:proofErr w:type="spellEnd"/>
      <w:r w:rsidRPr="00B93AF9">
        <w:rPr>
          <w:sz w:val="18"/>
          <w:szCs w:val="18"/>
        </w:rPr>
        <w:t xml:space="preserve"> i-</w:t>
      </w:r>
      <w:proofErr w:type="spellStart"/>
      <w:r w:rsidRPr="00B93AF9">
        <w:rPr>
          <w:sz w:val="18"/>
          <w:szCs w:val="18"/>
        </w:rPr>
        <w:t>ro</w:t>
      </w:r>
      <w:proofErr w:type="spellEnd"/>
      <w:r w:rsidRPr="00B93AF9">
        <w:rPr>
          <w:sz w:val="18"/>
          <w:szCs w:val="18"/>
        </w:rPr>
        <w:t xml:space="preserve"> показателя эффективности реализации муниципальной программы (в соответствующих единицах измерения); </w:t>
      </w:r>
    </w:p>
    <w:p w:rsidR="00805AE3" w:rsidRPr="00B93AF9" w:rsidRDefault="00805AE3" w:rsidP="00805AE3">
      <w:pPr>
        <w:jc w:val="both"/>
        <w:rPr>
          <w:sz w:val="18"/>
          <w:szCs w:val="18"/>
        </w:rPr>
      </w:pPr>
      <w:proofErr w:type="gramStart"/>
      <w:r w:rsidRPr="00B93AF9">
        <w:rPr>
          <w:sz w:val="18"/>
          <w:szCs w:val="18"/>
        </w:rPr>
        <w:t>П</w:t>
      </w:r>
      <w:proofErr w:type="gramEnd"/>
      <w:r w:rsidRPr="00B93AF9">
        <w:rPr>
          <w:sz w:val="18"/>
          <w:szCs w:val="18"/>
        </w:rPr>
        <w:t xml:space="preserve"> - плановое значение i-</w:t>
      </w:r>
      <w:proofErr w:type="spellStart"/>
      <w:r w:rsidRPr="00B93AF9">
        <w:rPr>
          <w:sz w:val="18"/>
          <w:szCs w:val="18"/>
        </w:rPr>
        <w:t>ro</w:t>
      </w:r>
      <w:proofErr w:type="spellEnd"/>
      <w:r w:rsidRPr="00B93AF9">
        <w:rPr>
          <w:sz w:val="18"/>
          <w:szCs w:val="18"/>
        </w:rPr>
        <w:t xml:space="preserve"> показателя эффективности реализации </w:t>
      </w:r>
      <w:proofErr w:type="spellStart"/>
      <w:r w:rsidRPr="00B93AF9">
        <w:rPr>
          <w:sz w:val="18"/>
          <w:szCs w:val="18"/>
        </w:rPr>
        <w:t>imi</w:t>
      </w:r>
      <w:proofErr w:type="spellEnd"/>
    </w:p>
    <w:p w:rsidR="00805AE3" w:rsidRPr="00B93AF9" w:rsidRDefault="00805AE3" w:rsidP="00805AE3">
      <w:pPr>
        <w:jc w:val="both"/>
        <w:rPr>
          <w:sz w:val="18"/>
          <w:szCs w:val="18"/>
        </w:rPr>
      </w:pPr>
      <w:r w:rsidRPr="00B93AF9">
        <w:rPr>
          <w:sz w:val="18"/>
          <w:szCs w:val="18"/>
        </w:rPr>
        <w:t>муниципальной программы (в соответствующих единицах измерения).</w:t>
      </w:r>
    </w:p>
    <w:p w:rsidR="00805AE3" w:rsidRPr="00B93AF9" w:rsidRDefault="00805AE3" w:rsidP="00805AE3">
      <w:pPr>
        <w:jc w:val="both"/>
        <w:rPr>
          <w:sz w:val="18"/>
          <w:szCs w:val="18"/>
        </w:rPr>
      </w:pPr>
      <w:r w:rsidRPr="00B93AF9">
        <w:rPr>
          <w:sz w:val="18"/>
          <w:szCs w:val="18"/>
        </w:rPr>
        <w:t>При условии выполнения значений показателей «не более», «не менее» степень достижения i-</w:t>
      </w:r>
      <w:proofErr w:type="spellStart"/>
      <w:r w:rsidRPr="00B93AF9">
        <w:rPr>
          <w:sz w:val="18"/>
          <w:szCs w:val="18"/>
        </w:rPr>
        <w:t>ro</w:t>
      </w:r>
      <w:proofErr w:type="spellEnd"/>
      <w:r w:rsidRPr="00B93AF9">
        <w:rPr>
          <w:sz w:val="18"/>
          <w:szCs w:val="18"/>
        </w:rPr>
        <w:t xml:space="preserve"> показателя эффективности реализации муниципальной программы считать равным 1.</w:t>
      </w:r>
    </w:p>
    <w:p w:rsidR="00805AE3" w:rsidRPr="00B93AF9" w:rsidRDefault="00805AE3" w:rsidP="00805AE3">
      <w:pPr>
        <w:jc w:val="both"/>
        <w:rPr>
          <w:sz w:val="18"/>
          <w:szCs w:val="18"/>
        </w:rPr>
      </w:pPr>
      <w:r w:rsidRPr="00B93AF9">
        <w:rPr>
          <w:sz w:val="18"/>
          <w:szCs w:val="18"/>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805AE3" w:rsidRPr="00B93AF9" w:rsidRDefault="00805AE3" w:rsidP="00805AE3">
      <w:pPr>
        <w:jc w:val="both"/>
        <w:rPr>
          <w:sz w:val="18"/>
          <w:szCs w:val="18"/>
        </w:rPr>
      </w:pPr>
      <w:r w:rsidRPr="00B93AF9">
        <w:rPr>
          <w:sz w:val="18"/>
          <w:szCs w:val="18"/>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805AE3" w:rsidRPr="00B93AF9" w:rsidRDefault="00805AE3" w:rsidP="00805AE3">
      <w:pPr>
        <w:jc w:val="both"/>
        <w:rPr>
          <w:sz w:val="18"/>
          <w:szCs w:val="18"/>
        </w:rPr>
      </w:pPr>
      <w:r w:rsidRPr="00B93AF9">
        <w:rPr>
          <w:noProof/>
          <w:sz w:val="18"/>
          <w:szCs w:val="18"/>
        </w:rPr>
        <w:drawing>
          <wp:inline distT="0" distB="0" distL="0" distR="0" wp14:anchorId="045F2237" wp14:editId="50B04EFA">
            <wp:extent cx="1666875" cy="885825"/>
            <wp:effectExtent l="0" t="0" r="9525" b="9525"/>
            <wp:docPr id="71" name="Рисунок 71" descr="C:\Documents and Settings\Users\XPoM\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s\XPoM\AppData\Local\Temp\FineReader10\media\image4.png"/>
                    <pic:cNvPicPr>
                      <a:picLocks noChangeAspect="1" noChangeArrowheads="1"/>
                    </pic:cNvPicPr>
                  </pic:nvPicPr>
                  <pic:blipFill>
                    <a:blip r:embed="rId73" r:link="rId107">
                      <a:extLst>
                        <a:ext uri="{28A0092B-C50C-407E-A947-70E740481C1C}">
                          <a14:useLocalDpi xmlns:a14="http://schemas.microsoft.com/office/drawing/2010/main" val="0"/>
                        </a:ext>
                      </a:extLst>
                    </a:blip>
                    <a:srcRect/>
                    <a:stretch>
                      <a:fillRect/>
                    </a:stretch>
                  </pic:blipFill>
                  <pic:spPr bwMode="auto">
                    <a:xfrm>
                      <a:off x="0" y="0"/>
                      <a:ext cx="1666875" cy="885825"/>
                    </a:xfrm>
                    <a:prstGeom prst="rect">
                      <a:avLst/>
                    </a:prstGeom>
                    <a:noFill/>
                    <a:ln>
                      <a:noFill/>
                    </a:ln>
                  </pic:spPr>
                </pic:pic>
              </a:graphicData>
            </a:graphic>
          </wp:inline>
        </w:drawing>
      </w:r>
    </w:p>
    <w:p w:rsidR="00805AE3" w:rsidRPr="00B93AF9" w:rsidRDefault="00805AE3" w:rsidP="00805AE3">
      <w:pPr>
        <w:jc w:val="both"/>
        <w:rPr>
          <w:sz w:val="18"/>
          <w:szCs w:val="18"/>
        </w:rPr>
      </w:pPr>
      <w:r w:rsidRPr="00B93AF9">
        <w:rPr>
          <w:sz w:val="18"/>
          <w:szCs w:val="18"/>
        </w:rPr>
        <w:t>У - уровень финансирования муниципальной программы в целом;</w:t>
      </w:r>
    </w:p>
    <w:p w:rsidR="00805AE3" w:rsidRPr="00B93AF9" w:rsidRDefault="00805AE3" w:rsidP="00805AE3">
      <w:pPr>
        <w:jc w:val="both"/>
        <w:rPr>
          <w:sz w:val="18"/>
          <w:szCs w:val="18"/>
        </w:rPr>
      </w:pPr>
      <w:r w:rsidRPr="00B93AF9">
        <w:rPr>
          <w:sz w:val="18"/>
          <w:szCs w:val="18"/>
        </w:rPr>
        <w:t>Ф</w:t>
      </w:r>
    </w:p>
    <w:p w:rsidR="00805AE3" w:rsidRPr="00B93AF9" w:rsidRDefault="00805AE3" w:rsidP="00805AE3">
      <w:pPr>
        <w:jc w:val="both"/>
        <w:rPr>
          <w:sz w:val="18"/>
          <w:szCs w:val="18"/>
        </w:rPr>
      </w:pPr>
      <w:r w:rsidRPr="00B93AF9">
        <w:rPr>
          <w:sz w:val="18"/>
          <w:szCs w:val="18"/>
        </w:rPr>
        <w:t>Ф - фактический объем финансовых ресурсов за счет всех источников</w:t>
      </w:r>
    </w:p>
    <w:p w:rsidR="00805AE3" w:rsidRPr="00B93AF9" w:rsidRDefault="00805AE3" w:rsidP="00805AE3">
      <w:pPr>
        <w:jc w:val="both"/>
        <w:rPr>
          <w:sz w:val="18"/>
          <w:szCs w:val="18"/>
        </w:rPr>
      </w:pPr>
      <w:r w:rsidRPr="00B93AF9">
        <w:rPr>
          <w:sz w:val="18"/>
          <w:szCs w:val="18"/>
        </w:rPr>
        <w:t>Ф</w:t>
      </w:r>
    </w:p>
    <w:p w:rsidR="00805AE3" w:rsidRPr="00B93AF9" w:rsidRDefault="00805AE3" w:rsidP="00805AE3">
      <w:pPr>
        <w:jc w:val="both"/>
        <w:rPr>
          <w:sz w:val="18"/>
          <w:szCs w:val="18"/>
        </w:rPr>
      </w:pPr>
      <w:r w:rsidRPr="00B93AF9">
        <w:rPr>
          <w:sz w:val="18"/>
          <w:szCs w:val="18"/>
        </w:rPr>
        <w:t>финансирования, направленный в отчетном периоде на реализацию мероприятий муниципальной программы (тыс. руб.);</w:t>
      </w:r>
    </w:p>
    <w:p w:rsidR="00805AE3" w:rsidRPr="00B93AF9" w:rsidRDefault="00805AE3" w:rsidP="00805AE3">
      <w:pPr>
        <w:jc w:val="both"/>
        <w:rPr>
          <w:sz w:val="18"/>
          <w:szCs w:val="18"/>
        </w:rPr>
      </w:pPr>
      <w:r w:rsidRPr="00B93AF9">
        <w:rPr>
          <w:sz w:val="18"/>
          <w:szCs w:val="18"/>
        </w:rPr>
        <w:t xml:space="preserve">Ф - плановый объем финансовых ресурсов за счет всех источников </w:t>
      </w:r>
      <w:proofErr w:type="spellStart"/>
      <w:proofErr w:type="gramStart"/>
      <w:r w:rsidRPr="00B93AF9">
        <w:rPr>
          <w:sz w:val="18"/>
          <w:szCs w:val="18"/>
        </w:rPr>
        <w:t>пл</w:t>
      </w:r>
      <w:proofErr w:type="spellEnd"/>
      <w:proofErr w:type="gramEnd"/>
    </w:p>
    <w:p w:rsidR="00805AE3" w:rsidRPr="00B93AF9" w:rsidRDefault="00805AE3" w:rsidP="00805AE3">
      <w:pPr>
        <w:jc w:val="both"/>
        <w:rPr>
          <w:sz w:val="18"/>
          <w:szCs w:val="18"/>
        </w:rPr>
      </w:pPr>
      <w:r w:rsidRPr="00B93AF9">
        <w:rPr>
          <w:sz w:val="18"/>
          <w:szCs w:val="18"/>
        </w:rPr>
        <w:t>финансирования на реализацию мероприятий муниципальной программы на соответствующий отчетный период, установленный муниципальной программой (тыс. руб.).</w:t>
      </w:r>
    </w:p>
    <w:p w:rsidR="00805AE3" w:rsidRPr="00B93AF9" w:rsidRDefault="00805AE3" w:rsidP="00805AE3">
      <w:pPr>
        <w:jc w:val="both"/>
        <w:rPr>
          <w:sz w:val="18"/>
          <w:szCs w:val="18"/>
        </w:rPr>
      </w:pPr>
      <w:r w:rsidRPr="00B93AF9">
        <w:rPr>
          <w:sz w:val="18"/>
          <w:szCs w:val="18"/>
        </w:rPr>
        <w:lastRenderedPageBreak/>
        <w:t>Оценка эффективности реализации муниципальной программы производится по формуле:</w:t>
      </w:r>
    </w:p>
    <w:p w:rsidR="00805AE3" w:rsidRPr="00B93AF9" w:rsidRDefault="00805AE3" w:rsidP="00805AE3">
      <w:pPr>
        <w:jc w:val="both"/>
        <w:rPr>
          <w:sz w:val="18"/>
          <w:szCs w:val="18"/>
        </w:rPr>
      </w:pPr>
      <w:r w:rsidRPr="00B93AF9">
        <w:rPr>
          <w:noProof/>
          <w:sz w:val="18"/>
          <w:szCs w:val="18"/>
        </w:rPr>
        <w:drawing>
          <wp:inline distT="0" distB="0" distL="0" distR="0" wp14:anchorId="16D2B31A" wp14:editId="2C2D9D9A">
            <wp:extent cx="1647825" cy="923925"/>
            <wp:effectExtent l="0" t="0" r="9525" b="9525"/>
            <wp:docPr id="70" name="Рисунок 70" descr="C:\Documents and Settings\Users\XPoM\AppData\Local\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sers\XPoM\AppData\Local\Temp\FineReader10\media\image5.png"/>
                    <pic:cNvPicPr>
                      <a:picLocks noChangeAspect="1" noChangeArrowheads="1"/>
                    </pic:cNvPicPr>
                  </pic:nvPicPr>
                  <pic:blipFill>
                    <a:blip r:embed="rId74" r:link="rId108">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rsidR="00805AE3" w:rsidRPr="00B93AF9" w:rsidRDefault="00805AE3" w:rsidP="00805AE3">
      <w:pPr>
        <w:jc w:val="both"/>
        <w:rPr>
          <w:sz w:val="18"/>
          <w:szCs w:val="18"/>
        </w:rPr>
      </w:pPr>
      <w:r w:rsidRPr="00B93AF9">
        <w:rPr>
          <w:sz w:val="18"/>
          <w:szCs w:val="18"/>
        </w:rPr>
        <w:t>Э - оценка эффективности реализации муниципальной программы</w:t>
      </w:r>
      <w:proofErr w:type="gramStart"/>
      <w:r w:rsidRPr="00B93AF9">
        <w:rPr>
          <w:sz w:val="18"/>
          <w:szCs w:val="18"/>
        </w:rPr>
        <w:t xml:space="preserve"> (%);</w:t>
      </w:r>
      <w:proofErr w:type="gramEnd"/>
    </w:p>
    <w:p w:rsidR="00805AE3" w:rsidRPr="00B93AF9" w:rsidRDefault="00805AE3" w:rsidP="00805AE3">
      <w:pPr>
        <w:jc w:val="both"/>
        <w:rPr>
          <w:sz w:val="18"/>
          <w:szCs w:val="18"/>
        </w:rPr>
      </w:pPr>
      <w:r w:rsidRPr="00B93AF9">
        <w:rPr>
          <w:sz w:val="18"/>
          <w:szCs w:val="18"/>
        </w:rPr>
        <w:t>ГП</w:t>
      </w:r>
    </w:p>
    <w:p w:rsidR="00805AE3" w:rsidRPr="00B93AF9" w:rsidRDefault="00805AE3" w:rsidP="00805AE3">
      <w:pPr>
        <w:jc w:val="both"/>
        <w:rPr>
          <w:sz w:val="18"/>
          <w:szCs w:val="18"/>
        </w:rPr>
      </w:pPr>
      <w:r w:rsidRPr="00B93AF9">
        <w:rPr>
          <w:sz w:val="18"/>
          <w:szCs w:val="18"/>
        </w:rPr>
        <w:t>ГП</w:t>
      </w:r>
    </w:p>
    <w:p w:rsidR="00805AE3" w:rsidRPr="00B93AF9" w:rsidRDefault="00805AE3" w:rsidP="00805AE3">
      <w:pPr>
        <w:jc w:val="both"/>
        <w:rPr>
          <w:sz w:val="18"/>
          <w:szCs w:val="18"/>
        </w:rPr>
      </w:pPr>
      <w:proofErr w:type="gramStart"/>
      <w:r w:rsidRPr="00B93AF9">
        <w:rPr>
          <w:sz w:val="18"/>
          <w:szCs w:val="18"/>
        </w:rPr>
        <w:t>П</w:t>
      </w:r>
      <w:proofErr w:type="gramEnd"/>
      <w:r w:rsidRPr="00B93AF9">
        <w:rPr>
          <w:sz w:val="18"/>
          <w:szCs w:val="18"/>
        </w:rPr>
        <w:t xml:space="preserve"> - степень достижения показателей эффективности реализации эф</w:t>
      </w:r>
    </w:p>
    <w:p w:rsidR="00805AE3" w:rsidRPr="00B93AF9" w:rsidRDefault="00805AE3" w:rsidP="00805AE3">
      <w:pPr>
        <w:jc w:val="both"/>
        <w:rPr>
          <w:sz w:val="18"/>
          <w:szCs w:val="18"/>
        </w:rPr>
      </w:pPr>
      <w:r w:rsidRPr="00B93AF9">
        <w:rPr>
          <w:sz w:val="18"/>
          <w:szCs w:val="18"/>
        </w:rPr>
        <w:t>муниципальной программы</w:t>
      </w:r>
      <w:proofErr w:type="gramStart"/>
      <w:r w:rsidRPr="00B93AF9">
        <w:rPr>
          <w:sz w:val="18"/>
          <w:szCs w:val="18"/>
        </w:rPr>
        <w:t xml:space="preserve"> (%);</w:t>
      </w:r>
      <w:proofErr w:type="gramEnd"/>
    </w:p>
    <w:p w:rsidR="00805AE3" w:rsidRPr="00B93AF9" w:rsidRDefault="00805AE3" w:rsidP="00805AE3">
      <w:pPr>
        <w:jc w:val="both"/>
        <w:rPr>
          <w:sz w:val="18"/>
          <w:szCs w:val="18"/>
        </w:rPr>
      </w:pPr>
      <w:r w:rsidRPr="00B93AF9">
        <w:rPr>
          <w:sz w:val="18"/>
          <w:szCs w:val="18"/>
        </w:rPr>
        <w:t>У - уровень финансирования муниципальной программы в целом</w:t>
      </w:r>
      <w:proofErr w:type="gramStart"/>
      <w:r w:rsidRPr="00B93AF9">
        <w:rPr>
          <w:sz w:val="18"/>
          <w:szCs w:val="18"/>
        </w:rPr>
        <w:t xml:space="preserve"> (%). </w:t>
      </w:r>
      <w:proofErr w:type="gramEnd"/>
      <w:r w:rsidRPr="00B93AF9">
        <w:rPr>
          <w:sz w:val="18"/>
          <w:szCs w:val="18"/>
        </w:rPr>
        <w:t>Ф</w:t>
      </w:r>
    </w:p>
    <w:p w:rsidR="00805AE3" w:rsidRPr="00B93AF9" w:rsidRDefault="00805AE3" w:rsidP="00805AE3">
      <w:pPr>
        <w:jc w:val="both"/>
        <w:rPr>
          <w:sz w:val="18"/>
          <w:szCs w:val="18"/>
        </w:rPr>
      </w:pPr>
      <w:r w:rsidRPr="00B93AF9">
        <w:rPr>
          <w:sz w:val="18"/>
          <w:szCs w:val="18"/>
        </w:rPr>
        <w:t>В целях оценки эффективности реализации муниципальной программы устанавливаются следующие критерии:</w:t>
      </w:r>
    </w:p>
    <w:p w:rsidR="00805AE3" w:rsidRPr="00B93AF9" w:rsidRDefault="00805AE3" w:rsidP="00805AE3">
      <w:pPr>
        <w:jc w:val="both"/>
        <w:rPr>
          <w:sz w:val="18"/>
          <w:szCs w:val="18"/>
        </w:rPr>
      </w:pPr>
      <w:r w:rsidRPr="00B93AF9">
        <w:rPr>
          <w:sz w:val="18"/>
          <w:szCs w:val="18"/>
        </w:rPr>
        <w:t>если значение</w:t>
      </w:r>
      <w:proofErr w:type="gramStart"/>
      <w:r w:rsidRPr="00B93AF9">
        <w:rPr>
          <w:sz w:val="18"/>
          <w:szCs w:val="18"/>
        </w:rPr>
        <w:t xml:space="preserve"> Э</w:t>
      </w:r>
      <w:proofErr w:type="gramEnd"/>
      <w:r w:rsidRPr="00B93AF9">
        <w:rPr>
          <w:sz w:val="18"/>
          <w:szCs w:val="18"/>
        </w:rPr>
        <w:t xml:space="preserve"> равно 80% и выше, то уровень эффективности ГП</w:t>
      </w:r>
    </w:p>
    <w:p w:rsidR="00805AE3" w:rsidRPr="00B93AF9" w:rsidRDefault="00805AE3" w:rsidP="00805AE3">
      <w:pPr>
        <w:jc w:val="both"/>
        <w:rPr>
          <w:sz w:val="18"/>
          <w:szCs w:val="18"/>
        </w:rPr>
      </w:pPr>
      <w:r w:rsidRPr="00B93AF9">
        <w:rPr>
          <w:sz w:val="18"/>
          <w:szCs w:val="18"/>
        </w:rPr>
        <w:t xml:space="preserve">реализации муниципальной программы оценивается как </w:t>
      </w:r>
      <w:proofErr w:type="gramStart"/>
      <w:r w:rsidRPr="00B93AF9">
        <w:rPr>
          <w:sz w:val="18"/>
          <w:szCs w:val="18"/>
        </w:rPr>
        <w:t>высокий</w:t>
      </w:r>
      <w:proofErr w:type="gramEnd"/>
      <w:r w:rsidRPr="00B93AF9">
        <w:rPr>
          <w:sz w:val="18"/>
          <w:szCs w:val="18"/>
        </w:rPr>
        <w:t>;</w:t>
      </w:r>
    </w:p>
    <w:p w:rsidR="00805AE3" w:rsidRPr="00B93AF9" w:rsidRDefault="00805AE3" w:rsidP="00805AE3">
      <w:pPr>
        <w:jc w:val="both"/>
        <w:rPr>
          <w:sz w:val="18"/>
          <w:szCs w:val="18"/>
        </w:rPr>
      </w:pPr>
      <w:r w:rsidRPr="00B93AF9">
        <w:rPr>
          <w:sz w:val="18"/>
          <w:szCs w:val="18"/>
        </w:rPr>
        <w:t>если значение</w:t>
      </w:r>
      <w:proofErr w:type="gramStart"/>
      <w:r w:rsidRPr="00B93AF9">
        <w:rPr>
          <w:sz w:val="18"/>
          <w:szCs w:val="18"/>
        </w:rPr>
        <w:t xml:space="preserve"> Э</w:t>
      </w:r>
      <w:proofErr w:type="gramEnd"/>
      <w:r w:rsidRPr="00B93AF9">
        <w:rPr>
          <w:sz w:val="18"/>
          <w:szCs w:val="18"/>
        </w:rPr>
        <w:t xml:space="preserve"> от 60 до 80%, то уровень эффективности реализации ГП</w:t>
      </w:r>
    </w:p>
    <w:p w:rsidR="00805AE3" w:rsidRPr="00B93AF9" w:rsidRDefault="00805AE3" w:rsidP="00805AE3">
      <w:pPr>
        <w:jc w:val="both"/>
        <w:rPr>
          <w:sz w:val="18"/>
          <w:szCs w:val="18"/>
        </w:rPr>
      </w:pPr>
      <w:r w:rsidRPr="00B93AF9">
        <w:rPr>
          <w:sz w:val="18"/>
          <w:szCs w:val="18"/>
        </w:rPr>
        <w:t xml:space="preserve">муниципальной программы оценивается как </w:t>
      </w:r>
      <w:proofErr w:type="gramStart"/>
      <w:r w:rsidRPr="00B93AF9">
        <w:rPr>
          <w:sz w:val="18"/>
          <w:szCs w:val="18"/>
        </w:rPr>
        <w:t>удовлетворительный</w:t>
      </w:r>
      <w:proofErr w:type="gramEnd"/>
      <w:r w:rsidRPr="00B93AF9">
        <w:rPr>
          <w:sz w:val="18"/>
          <w:szCs w:val="18"/>
        </w:rPr>
        <w:t>;</w:t>
      </w:r>
    </w:p>
    <w:p w:rsidR="00805AE3" w:rsidRPr="00B93AF9" w:rsidRDefault="00805AE3" w:rsidP="00805AE3">
      <w:pPr>
        <w:jc w:val="both"/>
        <w:rPr>
          <w:sz w:val="18"/>
          <w:szCs w:val="18"/>
        </w:rPr>
      </w:pPr>
      <w:r w:rsidRPr="00B93AF9">
        <w:rPr>
          <w:sz w:val="18"/>
          <w:szCs w:val="18"/>
        </w:rPr>
        <w:t>если значение</w:t>
      </w:r>
      <w:proofErr w:type="gramStart"/>
      <w:r w:rsidRPr="00B93AF9">
        <w:rPr>
          <w:sz w:val="18"/>
          <w:szCs w:val="18"/>
        </w:rPr>
        <w:t xml:space="preserve"> Э</w:t>
      </w:r>
      <w:proofErr w:type="gramEnd"/>
      <w:r w:rsidRPr="00B93AF9">
        <w:rPr>
          <w:sz w:val="18"/>
          <w:szCs w:val="18"/>
        </w:rPr>
        <w:t xml:space="preserve"> ниже 60%, то уровень эффективности реализации ГП</w:t>
      </w:r>
    </w:p>
    <w:p w:rsidR="00805AE3" w:rsidRPr="00B93AF9" w:rsidRDefault="00805AE3" w:rsidP="00805AE3">
      <w:pPr>
        <w:jc w:val="both"/>
        <w:rPr>
          <w:sz w:val="18"/>
          <w:szCs w:val="18"/>
        </w:rPr>
      </w:pPr>
      <w:r w:rsidRPr="00B93AF9">
        <w:rPr>
          <w:sz w:val="18"/>
          <w:szCs w:val="18"/>
        </w:rPr>
        <w:t xml:space="preserve">муниципальной программы оценивается как </w:t>
      </w:r>
      <w:proofErr w:type="gramStart"/>
      <w:r w:rsidRPr="00B93AF9">
        <w:rPr>
          <w:sz w:val="18"/>
          <w:szCs w:val="18"/>
        </w:rPr>
        <w:t>неудовлетворительный</w:t>
      </w:r>
      <w:proofErr w:type="gramEnd"/>
      <w:r w:rsidRPr="00B93AF9">
        <w:rPr>
          <w:sz w:val="18"/>
          <w:szCs w:val="18"/>
        </w:rPr>
        <w:t>.</w:t>
      </w:r>
    </w:p>
    <w:p w:rsidR="00805AE3" w:rsidRPr="00B93AF9" w:rsidRDefault="00805AE3" w:rsidP="00805AE3">
      <w:pPr>
        <w:jc w:val="both"/>
        <w:rPr>
          <w:sz w:val="18"/>
          <w:szCs w:val="18"/>
        </w:rPr>
      </w:pPr>
      <w:r w:rsidRPr="00B93AF9">
        <w:rPr>
          <w:sz w:val="18"/>
          <w:szCs w:val="18"/>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805AE3" w:rsidRPr="00B93AF9" w:rsidRDefault="00805AE3" w:rsidP="00805AE3">
      <w:pPr>
        <w:jc w:val="both"/>
        <w:rPr>
          <w:b/>
          <w:sz w:val="18"/>
          <w:szCs w:val="18"/>
        </w:rPr>
      </w:pPr>
      <w:r w:rsidRPr="00B93AF9">
        <w:rPr>
          <w:sz w:val="18"/>
          <w:szCs w:val="18"/>
        </w:rPr>
        <w:t xml:space="preserve">Оценка эффективности Муниципальной программы осуществляется ответственным исполнителем ежегодно, до 25 февраля года, следующего </w:t>
      </w:r>
      <w:proofErr w:type="gramStart"/>
      <w:r w:rsidRPr="00B93AF9">
        <w:rPr>
          <w:sz w:val="18"/>
          <w:szCs w:val="18"/>
        </w:rPr>
        <w:t>за</w:t>
      </w:r>
      <w:proofErr w:type="gramEnd"/>
      <w:r w:rsidRPr="00B93AF9">
        <w:rPr>
          <w:sz w:val="18"/>
          <w:szCs w:val="18"/>
        </w:rPr>
        <w:t xml:space="preserve"> отчетным. </w:t>
      </w:r>
    </w:p>
    <w:p w:rsidR="00805AE3" w:rsidRPr="00B93AF9" w:rsidRDefault="00805AE3" w:rsidP="00805AE3">
      <w:pPr>
        <w:autoSpaceDE w:val="0"/>
        <w:autoSpaceDN w:val="0"/>
        <w:adjustRightInd w:val="0"/>
        <w:jc w:val="both"/>
        <w:rPr>
          <w:sz w:val="18"/>
          <w:szCs w:val="18"/>
          <w:lang w:val="x-none"/>
        </w:rPr>
      </w:pPr>
    </w:p>
    <w:p w:rsidR="00805AE3" w:rsidRPr="00B93AF9" w:rsidRDefault="00805AE3" w:rsidP="00805AE3">
      <w:pPr>
        <w:autoSpaceDE w:val="0"/>
        <w:autoSpaceDN w:val="0"/>
        <w:adjustRightInd w:val="0"/>
        <w:jc w:val="both"/>
        <w:rPr>
          <w:bCs/>
          <w:sz w:val="28"/>
          <w:szCs w:val="28"/>
        </w:rPr>
        <w:sectPr w:rsidR="00805AE3" w:rsidRPr="00B93AF9" w:rsidSect="00805AE3">
          <w:footerReference w:type="even" r:id="rId109"/>
          <w:footerReference w:type="default" r:id="rId110"/>
          <w:pgSz w:w="11906" w:h="16838"/>
          <w:pgMar w:top="520" w:right="851" w:bottom="567" w:left="1531" w:header="709" w:footer="709" w:gutter="0"/>
          <w:cols w:space="720"/>
          <w:titlePg/>
        </w:sectPr>
      </w:pPr>
    </w:p>
    <w:p w:rsidR="00805AE3" w:rsidRPr="00B93AF9" w:rsidRDefault="00805AE3" w:rsidP="00805AE3">
      <w:pPr>
        <w:autoSpaceDE w:val="0"/>
        <w:autoSpaceDN w:val="0"/>
        <w:adjustRightInd w:val="0"/>
        <w:jc w:val="right"/>
        <w:rPr>
          <w:bCs/>
          <w:sz w:val="26"/>
          <w:szCs w:val="26"/>
        </w:rPr>
      </w:pPr>
      <w:r w:rsidRPr="00B93AF9">
        <w:rPr>
          <w:bCs/>
          <w:sz w:val="28"/>
          <w:szCs w:val="28"/>
        </w:rPr>
        <w:lastRenderedPageBreak/>
        <w:tab/>
        <w:t xml:space="preserve">         </w:t>
      </w:r>
      <w:r w:rsidRPr="00B93AF9">
        <w:rPr>
          <w:bCs/>
          <w:sz w:val="26"/>
          <w:szCs w:val="26"/>
        </w:rPr>
        <w:t>Приложение № 1</w:t>
      </w:r>
    </w:p>
    <w:p w:rsidR="00805AE3" w:rsidRPr="00B93AF9" w:rsidRDefault="00805AE3" w:rsidP="00805AE3">
      <w:pPr>
        <w:jc w:val="center"/>
        <w:outlineLvl w:val="0"/>
        <w:rPr>
          <w:b/>
          <w:bCs/>
          <w:sz w:val="18"/>
          <w:szCs w:val="18"/>
        </w:rPr>
      </w:pPr>
      <w:r w:rsidRPr="00B93AF9">
        <w:rPr>
          <w:bCs/>
          <w:sz w:val="26"/>
          <w:szCs w:val="26"/>
        </w:rPr>
        <w:tab/>
      </w:r>
      <w:r w:rsidRPr="00B93AF9">
        <w:rPr>
          <w:bCs/>
          <w:sz w:val="18"/>
          <w:szCs w:val="18"/>
        </w:rPr>
        <w:tab/>
      </w:r>
      <w:r w:rsidRPr="00B93AF9">
        <w:rPr>
          <w:bCs/>
          <w:sz w:val="18"/>
          <w:szCs w:val="18"/>
        </w:rPr>
        <w:tab/>
      </w:r>
      <w:r w:rsidRPr="00B93AF9">
        <w:rPr>
          <w:bCs/>
          <w:sz w:val="18"/>
          <w:szCs w:val="18"/>
        </w:rPr>
        <w:tab/>
      </w:r>
      <w:r w:rsidRPr="00B93AF9">
        <w:rPr>
          <w:bCs/>
          <w:sz w:val="18"/>
          <w:szCs w:val="18"/>
        </w:rPr>
        <w:tab/>
      </w:r>
      <w:r w:rsidRPr="00B93AF9">
        <w:rPr>
          <w:bCs/>
          <w:sz w:val="18"/>
          <w:szCs w:val="18"/>
        </w:rPr>
        <w:tab/>
      </w:r>
      <w:r w:rsidRPr="00B93AF9">
        <w:rPr>
          <w:bCs/>
          <w:sz w:val="18"/>
          <w:szCs w:val="18"/>
        </w:rPr>
        <w:tab/>
      </w:r>
      <w:r w:rsidRPr="00B93AF9">
        <w:rPr>
          <w:bCs/>
          <w:sz w:val="18"/>
          <w:szCs w:val="18"/>
        </w:rPr>
        <w:tab/>
        <w:t xml:space="preserve">                                                          </w:t>
      </w:r>
      <w:r w:rsidRPr="00B93AF9">
        <w:rPr>
          <w:b/>
          <w:bCs/>
          <w:sz w:val="18"/>
          <w:szCs w:val="18"/>
        </w:rPr>
        <w:t>к Муниципальной программе</w:t>
      </w:r>
    </w:p>
    <w:p w:rsidR="00805AE3" w:rsidRPr="00B93AF9" w:rsidRDefault="00805AE3" w:rsidP="00805AE3">
      <w:pPr>
        <w:jc w:val="center"/>
        <w:rPr>
          <w:b/>
          <w:bCs/>
          <w:sz w:val="18"/>
          <w:szCs w:val="18"/>
        </w:rPr>
      </w:pPr>
      <w:r w:rsidRPr="00B93AF9">
        <w:rPr>
          <w:b/>
          <w:bCs/>
          <w:color w:val="000000"/>
          <w:sz w:val="18"/>
          <w:szCs w:val="18"/>
        </w:rPr>
        <w:t xml:space="preserve">Объем финансирования Муниципальной программы  «Социальная поддержка граждан» </w:t>
      </w:r>
      <w:r w:rsidRPr="00B93AF9">
        <w:rPr>
          <w:b/>
          <w:bCs/>
          <w:sz w:val="18"/>
          <w:szCs w:val="18"/>
        </w:rPr>
        <w:t xml:space="preserve">Орловского района </w:t>
      </w:r>
    </w:p>
    <w:p w:rsidR="00805AE3" w:rsidRPr="00B93AF9" w:rsidRDefault="00805AE3" w:rsidP="00805AE3">
      <w:pPr>
        <w:tabs>
          <w:tab w:val="left" w:pos="4253"/>
        </w:tabs>
        <w:jc w:val="center"/>
        <w:rPr>
          <w:b/>
          <w:bCs/>
          <w:sz w:val="18"/>
          <w:szCs w:val="18"/>
        </w:rPr>
      </w:pPr>
      <w:r w:rsidRPr="00B93AF9">
        <w:rPr>
          <w:b/>
          <w:bCs/>
          <w:sz w:val="18"/>
          <w:szCs w:val="18"/>
        </w:rPr>
        <w:t>Кировской области" на 2017 - 2022 годы</w:t>
      </w:r>
    </w:p>
    <w:p w:rsidR="00805AE3" w:rsidRPr="00B93AF9" w:rsidRDefault="00805AE3" w:rsidP="00805AE3">
      <w:pPr>
        <w:tabs>
          <w:tab w:val="left" w:pos="4253"/>
        </w:tabs>
        <w:jc w:val="center"/>
        <w:rPr>
          <w:b/>
          <w:bCs/>
          <w:color w:val="000000"/>
          <w:sz w:val="18"/>
          <w:szCs w:val="18"/>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92"/>
        <w:gridCol w:w="1416"/>
        <w:gridCol w:w="792"/>
        <w:gridCol w:w="792"/>
        <w:gridCol w:w="696"/>
        <w:gridCol w:w="792"/>
        <w:gridCol w:w="696"/>
        <w:gridCol w:w="646"/>
        <w:gridCol w:w="1701"/>
      </w:tblGrid>
      <w:tr w:rsidR="00805AE3" w:rsidRPr="00B93AF9" w:rsidTr="00805AE3">
        <w:trPr>
          <w:tblHeader/>
        </w:trPr>
        <w:tc>
          <w:tcPr>
            <w:tcW w:w="3492" w:type="dxa"/>
            <w:vMerge w:val="restart"/>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jc w:val="center"/>
              <w:outlineLvl w:val="0"/>
              <w:rPr>
                <w:bCs/>
                <w:sz w:val="18"/>
                <w:szCs w:val="18"/>
              </w:rPr>
            </w:pPr>
            <w:r w:rsidRPr="00B93AF9">
              <w:rPr>
                <w:bCs/>
                <w:color w:val="000000"/>
                <w:sz w:val="18"/>
                <w:szCs w:val="18"/>
              </w:rPr>
              <w:t>Мероприятия</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jc w:val="center"/>
              <w:outlineLvl w:val="0"/>
              <w:rPr>
                <w:bCs/>
                <w:sz w:val="18"/>
                <w:szCs w:val="18"/>
              </w:rPr>
            </w:pPr>
            <w:r w:rsidRPr="00B93AF9">
              <w:rPr>
                <w:bCs/>
                <w:color w:val="000000"/>
                <w:sz w:val="18"/>
                <w:szCs w:val="18"/>
              </w:rPr>
              <w:t xml:space="preserve">Источник  финансирования </w:t>
            </w:r>
          </w:p>
        </w:tc>
        <w:tc>
          <w:tcPr>
            <w:tcW w:w="3768" w:type="dxa"/>
            <w:gridSpan w:val="5"/>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 xml:space="preserve">Расходы </w:t>
            </w:r>
          </w:p>
          <w:p w:rsidR="00805AE3" w:rsidRPr="00B93AF9" w:rsidRDefault="00805AE3" w:rsidP="00805AE3">
            <w:pPr>
              <w:jc w:val="center"/>
              <w:outlineLvl w:val="0"/>
              <w:rPr>
                <w:bCs/>
                <w:sz w:val="18"/>
                <w:szCs w:val="18"/>
              </w:rPr>
            </w:pPr>
            <w:r w:rsidRPr="00B93AF9">
              <w:rPr>
                <w:bCs/>
                <w:color w:val="000000"/>
                <w:sz w:val="18"/>
                <w:szCs w:val="18"/>
              </w:rPr>
              <w:t>(тыс. рублей)</w:t>
            </w:r>
          </w:p>
        </w:tc>
        <w:tc>
          <w:tcPr>
            <w:tcW w:w="646" w:type="dxa"/>
            <w:tcBorders>
              <w:top w:val="single" w:sz="4" w:space="0" w:color="auto"/>
              <w:left w:val="single" w:sz="4" w:space="0" w:color="auto"/>
              <w:right w:val="single" w:sz="4" w:space="0" w:color="auto"/>
            </w:tcBorders>
          </w:tcPr>
          <w:p w:rsidR="00805AE3" w:rsidRPr="00B93AF9" w:rsidRDefault="00805AE3" w:rsidP="00805AE3">
            <w:pPr>
              <w:autoSpaceDE w:val="0"/>
              <w:autoSpaceDN w:val="0"/>
              <w:adjustRightInd w:val="0"/>
              <w:jc w:val="center"/>
              <w:rPr>
                <w:bCs/>
                <w:color w:val="000000"/>
                <w:sz w:val="18"/>
                <w:szCs w:val="18"/>
              </w:rPr>
            </w:pPr>
          </w:p>
        </w:tc>
        <w:tc>
          <w:tcPr>
            <w:tcW w:w="1701" w:type="dxa"/>
            <w:vMerge w:val="restart"/>
            <w:tcBorders>
              <w:top w:val="single" w:sz="4" w:space="0" w:color="auto"/>
              <w:left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Ответственный исполнитель</w:t>
            </w:r>
          </w:p>
        </w:tc>
      </w:tr>
      <w:tr w:rsidR="00805AE3" w:rsidRPr="00B93AF9" w:rsidTr="00805AE3">
        <w:trPr>
          <w:tblHeader/>
        </w:trPr>
        <w:tc>
          <w:tcPr>
            <w:tcW w:w="3492" w:type="dxa"/>
            <w:vMerge/>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rPr>
                <w:bCs/>
                <w:sz w:val="18"/>
                <w:szCs w:val="18"/>
              </w:rPr>
            </w:pPr>
          </w:p>
        </w:tc>
        <w:tc>
          <w:tcPr>
            <w:tcW w:w="1416" w:type="dxa"/>
            <w:vMerge/>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rPr>
                <w:bCs/>
                <w:sz w:val="18"/>
                <w:szCs w:val="18"/>
              </w:rPr>
            </w:pPr>
          </w:p>
        </w:tc>
        <w:tc>
          <w:tcPr>
            <w:tcW w:w="792" w:type="dxa"/>
            <w:tcBorders>
              <w:top w:val="single" w:sz="4" w:space="0" w:color="auto"/>
              <w:left w:val="single" w:sz="4" w:space="0" w:color="auto"/>
              <w:bottom w:val="single" w:sz="4" w:space="0" w:color="auto"/>
              <w:right w:val="single" w:sz="4" w:space="0" w:color="auto"/>
            </w:tcBorders>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2017 год</w:t>
            </w:r>
          </w:p>
        </w:tc>
        <w:tc>
          <w:tcPr>
            <w:tcW w:w="792" w:type="dxa"/>
            <w:tcBorders>
              <w:top w:val="single" w:sz="4" w:space="0" w:color="auto"/>
              <w:left w:val="single" w:sz="4" w:space="0" w:color="auto"/>
              <w:bottom w:val="single" w:sz="4" w:space="0" w:color="auto"/>
              <w:right w:val="single" w:sz="4" w:space="0" w:color="auto"/>
            </w:tcBorders>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2018год</w:t>
            </w:r>
          </w:p>
        </w:tc>
        <w:tc>
          <w:tcPr>
            <w:tcW w:w="696" w:type="dxa"/>
            <w:tcBorders>
              <w:top w:val="single" w:sz="4" w:space="0" w:color="auto"/>
              <w:left w:val="single" w:sz="4" w:space="0" w:color="auto"/>
              <w:right w:val="single" w:sz="4" w:space="0" w:color="auto"/>
            </w:tcBorders>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2019 год</w:t>
            </w:r>
          </w:p>
        </w:tc>
        <w:tc>
          <w:tcPr>
            <w:tcW w:w="792" w:type="dxa"/>
            <w:tcBorders>
              <w:top w:val="single" w:sz="4" w:space="0" w:color="auto"/>
              <w:left w:val="single" w:sz="4" w:space="0" w:color="auto"/>
              <w:right w:val="single" w:sz="4" w:space="0" w:color="auto"/>
            </w:tcBorders>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2020</w:t>
            </w:r>
          </w:p>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год</w:t>
            </w:r>
          </w:p>
        </w:tc>
        <w:tc>
          <w:tcPr>
            <w:tcW w:w="696" w:type="dxa"/>
            <w:tcBorders>
              <w:top w:val="single" w:sz="4" w:space="0" w:color="auto"/>
              <w:left w:val="single" w:sz="4" w:space="0" w:color="auto"/>
              <w:right w:val="single" w:sz="4" w:space="0" w:color="auto"/>
            </w:tcBorders>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2021</w:t>
            </w:r>
          </w:p>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год</w:t>
            </w:r>
          </w:p>
        </w:tc>
        <w:tc>
          <w:tcPr>
            <w:tcW w:w="646" w:type="dxa"/>
            <w:tcBorders>
              <w:left w:val="single" w:sz="4" w:space="0" w:color="auto"/>
              <w:right w:val="single" w:sz="4" w:space="0" w:color="auto"/>
            </w:tcBorders>
          </w:tcPr>
          <w:p w:rsidR="00805AE3" w:rsidRPr="00B93AF9" w:rsidRDefault="00805AE3" w:rsidP="00805AE3">
            <w:pPr>
              <w:autoSpaceDE w:val="0"/>
              <w:autoSpaceDN w:val="0"/>
              <w:adjustRightInd w:val="0"/>
              <w:rPr>
                <w:color w:val="000000"/>
                <w:sz w:val="18"/>
                <w:szCs w:val="18"/>
              </w:rPr>
            </w:pPr>
            <w:r w:rsidRPr="00B93AF9">
              <w:rPr>
                <w:color w:val="000000"/>
                <w:sz w:val="18"/>
                <w:szCs w:val="18"/>
              </w:rPr>
              <w:t>2022   год</w:t>
            </w:r>
          </w:p>
        </w:tc>
        <w:tc>
          <w:tcPr>
            <w:tcW w:w="1701" w:type="dxa"/>
            <w:vMerge/>
            <w:tcBorders>
              <w:left w:val="single" w:sz="4" w:space="0" w:color="auto"/>
              <w:bottom w:val="single" w:sz="4" w:space="0" w:color="auto"/>
              <w:right w:val="single" w:sz="4" w:space="0" w:color="auto"/>
            </w:tcBorders>
          </w:tcPr>
          <w:p w:rsidR="00805AE3" w:rsidRPr="00B93AF9" w:rsidRDefault="00805AE3" w:rsidP="00805AE3">
            <w:pPr>
              <w:autoSpaceDE w:val="0"/>
              <w:autoSpaceDN w:val="0"/>
              <w:adjustRightInd w:val="0"/>
              <w:jc w:val="center"/>
              <w:rPr>
                <w:color w:val="000000"/>
                <w:sz w:val="18"/>
                <w:szCs w:val="18"/>
              </w:rPr>
            </w:pPr>
          </w:p>
        </w:tc>
      </w:tr>
      <w:tr w:rsidR="00805AE3" w:rsidRPr="00B93AF9" w:rsidTr="00805AE3">
        <w:tc>
          <w:tcPr>
            <w:tcW w:w="3492" w:type="dxa"/>
            <w:tcBorders>
              <w:top w:val="single" w:sz="4" w:space="0" w:color="auto"/>
              <w:left w:val="single" w:sz="4" w:space="0" w:color="auto"/>
              <w:bottom w:val="single" w:sz="4" w:space="0" w:color="auto"/>
              <w:right w:val="single" w:sz="4" w:space="0" w:color="auto"/>
            </w:tcBorders>
          </w:tcPr>
          <w:p w:rsidR="00805AE3" w:rsidRPr="00B93AF9" w:rsidRDefault="00805AE3" w:rsidP="00805AE3">
            <w:pPr>
              <w:ind w:right="132"/>
              <w:jc w:val="both"/>
              <w:outlineLvl w:val="0"/>
              <w:rPr>
                <w:bCs/>
                <w:sz w:val="18"/>
                <w:szCs w:val="18"/>
              </w:rPr>
            </w:pPr>
            <w:r w:rsidRPr="00B93AF9">
              <w:rPr>
                <w:sz w:val="18"/>
                <w:szCs w:val="18"/>
              </w:rPr>
              <w:t>Социальная выплата, предусмотренная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 денежной выплаты</w:t>
            </w:r>
          </w:p>
        </w:tc>
        <w:tc>
          <w:tcPr>
            <w:tcW w:w="1416"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bCs/>
                <w:sz w:val="18"/>
                <w:szCs w:val="18"/>
              </w:rPr>
              <w:t>Областной бюджет</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196</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156</w:t>
            </w:r>
          </w:p>
        </w:tc>
        <w:tc>
          <w:tcPr>
            <w:tcW w:w="69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158</w:t>
            </w:r>
          </w:p>
        </w:tc>
        <w:tc>
          <w:tcPr>
            <w:tcW w:w="792"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158</w:t>
            </w:r>
          </w:p>
        </w:tc>
        <w:tc>
          <w:tcPr>
            <w:tcW w:w="69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158</w:t>
            </w:r>
          </w:p>
        </w:tc>
        <w:tc>
          <w:tcPr>
            <w:tcW w:w="64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158</w:t>
            </w: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bCs/>
                <w:color w:val="000000"/>
                <w:sz w:val="18"/>
                <w:szCs w:val="18"/>
              </w:rPr>
              <w:t>Администрация Орловского  района</w:t>
            </w:r>
          </w:p>
        </w:tc>
      </w:tr>
      <w:tr w:rsidR="00805AE3" w:rsidRPr="00B93AF9" w:rsidTr="00805AE3">
        <w:tc>
          <w:tcPr>
            <w:tcW w:w="3492" w:type="dxa"/>
            <w:tcBorders>
              <w:top w:val="single" w:sz="4" w:space="0" w:color="auto"/>
              <w:left w:val="single" w:sz="4" w:space="0" w:color="auto"/>
              <w:bottom w:val="single" w:sz="4" w:space="0" w:color="auto"/>
              <w:right w:val="single" w:sz="4" w:space="0" w:color="auto"/>
            </w:tcBorders>
          </w:tcPr>
          <w:p w:rsidR="00805AE3" w:rsidRPr="00B93AF9" w:rsidRDefault="00805AE3" w:rsidP="00805AE3">
            <w:pPr>
              <w:ind w:right="132"/>
              <w:jc w:val="both"/>
              <w:rPr>
                <w:bCs/>
                <w:sz w:val="18"/>
                <w:szCs w:val="18"/>
              </w:rPr>
            </w:pPr>
            <w:r w:rsidRPr="00B93AF9">
              <w:rPr>
                <w:sz w:val="18"/>
                <w:szCs w:val="18"/>
              </w:rPr>
              <w:t>Доплата к пенсии муниципальных служащих</w:t>
            </w:r>
          </w:p>
        </w:tc>
        <w:tc>
          <w:tcPr>
            <w:tcW w:w="1416"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Бюджет муниципального образования</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ind w:right="-108"/>
              <w:jc w:val="center"/>
              <w:rPr>
                <w:color w:val="000000"/>
                <w:sz w:val="18"/>
                <w:szCs w:val="18"/>
              </w:rPr>
            </w:pPr>
            <w:r w:rsidRPr="00B93AF9">
              <w:rPr>
                <w:color w:val="000000"/>
                <w:sz w:val="18"/>
                <w:szCs w:val="18"/>
              </w:rPr>
              <w:t>1527,6</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1309,7</w:t>
            </w:r>
          </w:p>
        </w:tc>
        <w:tc>
          <w:tcPr>
            <w:tcW w:w="69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1320</w:t>
            </w:r>
          </w:p>
        </w:tc>
        <w:tc>
          <w:tcPr>
            <w:tcW w:w="792"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1334</w:t>
            </w:r>
          </w:p>
        </w:tc>
        <w:tc>
          <w:tcPr>
            <w:tcW w:w="69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1334</w:t>
            </w:r>
          </w:p>
        </w:tc>
        <w:tc>
          <w:tcPr>
            <w:tcW w:w="64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1334</w:t>
            </w: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bCs/>
                <w:color w:val="000000"/>
                <w:sz w:val="18"/>
                <w:szCs w:val="18"/>
              </w:rPr>
              <w:t>Администрация Орловского  района</w:t>
            </w:r>
          </w:p>
        </w:tc>
      </w:tr>
      <w:tr w:rsidR="00805AE3" w:rsidRPr="00B93AF9" w:rsidTr="00805AE3">
        <w:tc>
          <w:tcPr>
            <w:tcW w:w="3492" w:type="dxa"/>
            <w:tcBorders>
              <w:top w:val="single" w:sz="4" w:space="0" w:color="auto"/>
              <w:left w:val="single" w:sz="4" w:space="0" w:color="auto"/>
              <w:bottom w:val="single" w:sz="4" w:space="0" w:color="auto"/>
              <w:right w:val="single" w:sz="4" w:space="0" w:color="auto"/>
            </w:tcBorders>
          </w:tcPr>
          <w:p w:rsidR="00805AE3" w:rsidRPr="00B93AF9" w:rsidRDefault="00805AE3" w:rsidP="00805AE3">
            <w:pPr>
              <w:ind w:right="132"/>
              <w:jc w:val="both"/>
              <w:rPr>
                <w:sz w:val="18"/>
                <w:szCs w:val="18"/>
              </w:rPr>
            </w:pPr>
            <w:r w:rsidRPr="00B93AF9">
              <w:rPr>
                <w:sz w:val="18"/>
                <w:szCs w:val="18"/>
              </w:rPr>
              <w:t>Единовременная выплата при присвоении звания «Почетный гражданин»</w:t>
            </w:r>
          </w:p>
        </w:tc>
        <w:tc>
          <w:tcPr>
            <w:tcW w:w="1416"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Бюджет муниципального образования</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10,0</w:t>
            </w:r>
          </w:p>
        </w:tc>
        <w:tc>
          <w:tcPr>
            <w:tcW w:w="69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10,0</w:t>
            </w:r>
          </w:p>
        </w:tc>
        <w:tc>
          <w:tcPr>
            <w:tcW w:w="792"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20,0</w:t>
            </w:r>
          </w:p>
        </w:tc>
        <w:tc>
          <w:tcPr>
            <w:tcW w:w="69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64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20,0</w:t>
            </w:r>
          </w:p>
        </w:tc>
        <w:tc>
          <w:tcPr>
            <w:tcW w:w="1701"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Администрация Орловского  района</w:t>
            </w:r>
          </w:p>
        </w:tc>
      </w:tr>
      <w:tr w:rsidR="00805AE3" w:rsidRPr="00B93AF9" w:rsidTr="00805AE3">
        <w:tc>
          <w:tcPr>
            <w:tcW w:w="3492" w:type="dxa"/>
            <w:tcBorders>
              <w:top w:val="single" w:sz="4" w:space="0" w:color="auto"/>
              <w:left w:val="single" w:sz="4" w:space="0" w:color="auto"/>
              <w:bottom w:val="single" w:sz="4" w:space="0" w:color="auto"/>
              <w:right w:val="single" w:sz="4" w:space="0" w:color="auto"/>
            </w:tcBorders>
          </w:tcPr>
          <w:p w:rsidR="00805AE3" w:rsidRPr="00B93AF9" w:rsidRDefault="00805AE3" w:rsidP="00805AE3">
            <w:pPr>
              <w:ind w:right="132"/>
              <w:jc w:val="both"/>
              <w:rPr>
                <w:sz w:val="18"/>
                <w:szCs w:val="18"/>
              </w:rPr>
            </w:pPr>
            <w:r w:rsidRPr="00B93AF9">
              <w:rPr>
                <w:sz w:val="18"/>
                <w:szCs w:val="18"/>
              </w:rPr>
              <w:t>Изготовление диплома «Почетный гражданин»</w:t>
            </w:r>
          </w:p>
        </w:tc>
        <w:tc>
          <w:tcPr>
            <w:tcW w:w="1416"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Бюджет муниципального образования</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69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2,0</w:t>
            </w:r>
          </w:p>
        </w:tc>
        <w:tc>
          <w:tcPr>
            <w:tcW w:w="792"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69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646" w:type="dxa"/>
            <w:tcBorders>
              <w:left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Администрация Орловского  района</w:t>
            </w:r>
          </w:p>
        </w:tc>
      </w:tr>
      <w:tr w:rsidR="00805AE3" w:rsidRPr="00B93AF9" w:rsidTr="00805AE3">
        <w:tc>
          <w:tcPr>
            <w:tcW w:w="3492" w:type="dxa"/>
            <w:tcBorders>
              <w:top w:val="single" w:sz="4" w:space="0" w:color="auto"/>
              <w:left w:val="single" w:sz="4" w:space="0" w:color="auto"/>
              <w:bottom w:val="single" w:sz="4" w:space="0" w:color="auto"/>
              <w:right w:val="single" w:sz="4" w:space="0" w:color="auto"/>
            </w:tcBorders>
          </w:tcPr>
          <w:p w:rsidR="00805AE3" w:rsidRPr="00B93AF9" w:rsidRDefault="00805AE3" w:rsidP="00805AE3">
            <w:pPr>
              <w:ind w:right="132"/>
              <w:jc w:val="both"/>
              <w:rPr>
                <w:sz w:val="18"/>
                <w:szCs w:val="18"/>
              </w:rPr>
            </w:pPr>
            <w:r w:rsidRPr="00B93AF9">
              <w:rPr>
                <w:sz w:val="18"/>
                <w:szCs w:val="18"/>
              </w:rPr>
              <w:t>Единовременная выплата на возмещение расходов, понесенных гражданами на приобретение оборудования приема телевещания и имеющих право на соответствующую выплату</w:t>
            </w:r>
          </w:p>
        </w:tc>
        <w:tc>
          <w:tcPr>
            <w:tcW w:w="1416"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b/>
                <w:color w:val="000000"/>
                <w:sz w:val="18"/>
                <w:szCs w:val="18"/>
              </w:rPr>
            </w:pPr>
            <w:r w:rsidRPr="00B93AF9">
              <w:rPr>
                <w:color w:val="000000"/>
                <w:sz w:val="18"/>
                <w:szCs w:val="18"/>
              </w:rPr>
              <w:t>Бюджет муниципального образования</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792"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696" w:type="dxa"/>
            <w:tcBorders>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120</w:t>
            </w:r>
          </w:p>
        </w:tc>
        <w:tc>
          <w:tcPr>
            <w:tcW w:w="792" w:type="dxa"/>
            <w:tcBorders>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696" w:type="dxa"/>
            <w:tcBorders>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color w:val="000000"/>
                <w:sz w:val="18"/>
                <w:szCs w:val="18"/>
              </w:rPr>
            </w:pPr>
            <w:r w:rsidRPr="00B93AF9">
              <w:rPr>
                <w:color w:val="000000"/>
                <w:sz w:val="18"/>
                <w:szCs w:val="18"/>
              </w:rPr>
              <w:t>-</w:t>
            </w:r>
          </w:p>
        </w:tc>
        <w:tc>
          <w:tcPr>
            <w:tcW w:w="646" w:type="dxa"/>
            <w:tcBorders>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w:t>
            </w: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p w:rsidR="00805AE3" w:rsidRPr="00B93AF9" w:rsidRDefault="00805AE3" w:rsidP="00805AE3">
            <w:pPr>
              <w:autoSpaceDE w:val="0"/>
              <w:autoSpaceDN w:val="0"/>
              <w:adjustRightInd w:val="0"/>
              <w:jc w:val="center"/>
              <w:rPr>
                <w:bCs/>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805AE3" w:rsidRPr="00B93AF9" w:rsidRDefault="00805AE3" w:rsidP="00805AE3">
            <w:pPr>
              <w:autoSpaceDE w:val="0"/>
              <w:autoSpaceDN w:val="0"/>
              <w:adjustRightInd w:val="0"/>
              <w:jc w:val="center"/>
              <w:rPr>
                <w:bCs/>
                <w:color w:val="000000"/>
                <w:sz w:val="18"/>
                <w:szCs w:val="18"/>
              </w:rPr>
            </w:pPr>
            <w:r w:rsidRPr="00B93AF9">
              <w:rPr>
                <w:bCs/>
                <w:color w:val="000000"/>
                <w:sz w:val="18"/>
                <w:szCs w:val="18"/>
              </w:rPr>
              <w:t>Администрация Орловского  района</w:t>
            </w:r>
          </w:p>
        </w:tc>
      </w:tr>
    </w:tbl>
    <w:p w:rsidR="00805AE3" w:rsidRPr="00B93AF9" w:rsidRDefault="00805AE3" w:rsidP="00805AE3">
      <w:pPr>
        <w:outlineLvl w:val="0"/>
        <w:rPr>
          <w:bCs/>
          <w:sz w:val="28"/>
          <w:szCs w:val="28"/>
        </w:rPr>
      </w:pPr>
    </w:p>
    <w:p w:rsidR="00805AE3" w:rsidRPr="00B93AF9" w:rsidRDefault="00805AE3" w:rsidP="00805AE3">
      <w:pPr>
        <w:outlineLvl w:val="0"/>
      </w:pPr>
    </w:p>
    <w:p w:rsidR="00805AE3" w:rsidRPr="00B93AF9" w:rsidRDefault="00805AE3" w:rsidP="00805AE3">
      <w:pPr>
        <w:autoSpaceDE w:val="0"/>
        <w:autoSpaceDN w:val="0"/>
        <w:adjustRightInd w:val="0"/>
        <w:jc w:val="right"/>
        <w:rPr>
          <w:bCs/>
          <w:sz w:val="28"/>
          <w:szCs w:val="28"/>
        </w:rPr>
      </w:pPr>
      <w:r w:rsidRPr="00B93AF9">
        <w:rPr>
          <w:bCs/>
          <w:sz w:val="28"/>
          <w:szCs w:val="28"/>
        </w:rPr>
        <w:tab/>
      </w:r>
      <w:r w:rsidRPr="00B93AF9">
        <w:rPr>
          <w:bCs/>
          <w:sz w:val="28"/>
          <w:szCs w:val="28"/>
        </w:rPr>
        <w:tab/>
      </w:r>
      <w:r w:rsidRPr="00B93AF9">
        <w:rPr>
          <w:bCs/>
          <w:sz w:val="28"/>
          <w:szCs w:val="28"/>
        </w:rPr>
        <w:tab/>
      </w:r>
      <w:r w:rsidRPr="00B93AF9">
        <w:rPr>
          <w:bCs/>
          <w:sz w:val="28"/>
          <w:szCs w:val="28"/>
        </w:rPr>
        <w:tab/>
        <w:t xml:space="preserve">         </w:t>
      </w:r>
    </w:p>
    <w:p w:rsidR="00805AE3" w:rsidRDefault="00805AE3" w:rsidP="00805AE3">
      <w:pPr>
        <w:tabs>
          <w:tab w:val="left" w:pos="10992"/>
          <w:tab w:val="left" w:pos="11908"/>
          <w:tab w:val="left" w:pos="12824"/>
          <w:tab w:val="left" w:pos="13740"/>
          <w:tab w:val="left" w:pos="14656"/>
        </w:tabs>
        <w:rPr>
          <w:bCs/>
          <w:sz w:val="28"/>
          <w:szCs w:val="28"/>
        </w:rPr>
      </w:pPr>
    </w:p>
    <w:p w:rsidR="00805AE3" w:rsidRPr="00B93AF9" w:rsidRDefault="00805AE3" w:rsidP="00805AE3">
      <w:pPr>
        <w:jc w:val="center"/>
        <w:rPr>
          <w:sz w:val="18"/>
          <w:szCs w:val="18"/>
        </w:rPr>
      </w:pPr>
      <w:r w:rsidRPr="00B93AF9">
        <w:rPr>
          <w:noProof/>
          <w:sz w:val="18"/>
          <w:szCs w:val="18"/>
        </w:rPr>
        <w:drawing>
          <wp:inline distT="0" distB="0" distL="0" distR="0" wp14:anchorId="73F6BD73" wp14:editId="5BCED551">
            <wp:extent cx="504825" cy="619125"/>
            <wp:effectExtent l="0" t="0" r="9525" b="9525"/>
            <wp:docPr id="76" name="Рисунок 7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ерб района"/>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5AE3" w:rsidRPr="00B93AF9" w:rsidRDefault="00805AE3" w:rsidP="00805AE3">
      <w:pPr>
        <w:jc w:val="center"/>
        <w:rPr>
          <w:b/>
          <w:sz w:val="18"/>
          <w:szCs w:val="18"/>
        </w:rPr>
      </w:pPr>
    </w:p>
    <w:p w:rsidR="00805AE3" w:rsidRPr="00B93AF9" w:rsidRDefault="00805AE3" w:rsidP="00805AE3">
      <w:pPr>
        <w:jc w:val="center"/>
        <w:rPr>
          <w:b/>
          <w:sz w:val="18"/>
          <w:szCs w:val="18"/>
        </w:rPr>
      </w:pPr>
      <w:r w:rsidRPr="00B93AF9">
        <w:rPr>
          <w:b/>
          <w:sz w:val="18"/>
          <w:szCs w:val="18"/>
        </w:rPr>
        <w:t>АДМИНИСТРАЦИЯ ОРЛОВСКОГО РАЙОНА</w:t>
      </w:r>
    </w:p>
    <w:p w:rsidR="00805AE3" w:rsidRPr="00B93AF9" w:rsidRDefault="00805AE3" w:rsidP="00805AE3">
      <w:pPr>
        <w:jc w:val="center"/>
        <w:rPr>
          <w:sz w:val="18"/>
          <w:szCs w:val="18"/>
        </w:rPr>
      </w:pPr>
      <w:r w:rsidRPr="00B93AF9">
        <w:rPr>
          <w:b/>
          <w:sz w:val="18"/>
          <w:szCs w:val="18"/>
        </w:rPr>
        <w:t>КИРОВСКОЙ ОБЛАСТИ</w:t>
      </w:r>
    </w:p>
    <w:p w:rsidR="00805AE3" w:rsidRPr="00B93AF9" w:rsidRDefault="00805AE3" w:rsidP="00805AE3">
      <w:pPr>
        <w:jc w:val="center"/>
        <w:rPr>
          <w:sz w:val="18"/>
          <w:szCs w:val="18"/>
        </w:rPr>
      </w:pPr>
    </w:p>
    <w:p w:rsidR="00805AE3" w:rsidRPr="00B93AF9" w:rsidRDefault="00805AE3" w:rsidP="00805AE3">
      <w:pPr>
        <w:jc w:val="center"/>
        <w:rPr>
          <w:b/>
          <w:sz w:val="18"/>
          <w:szCs w:val="18"/>
        </w:rPr>
      </w:pPr>
      <w:r w:rsidRPr="00B93AF9">
        <w:rPr>
          <w:b/>
          <w:sz w:val="18"/>
          <w:szCs w:val="18"/>
        </w:rPr>
        <w:t>ПОСТАНОВЛЕНИЕ</w:t>
      </w:r>
    </w:p>
    <w:p w:rsidR="00805AE3" w:rsidRPr="00B93AF9" w:rsidRDefault="00805AE3" w:rsidP="00805AE3">
      <w:pPr>
        <w:jc w:val="center"/>
        <w:rPr>
          <w:b/>
          <w:sz w:val="18"/>
          <w:szCs w:val="18"/>
        </w:rPr>
      </w:pPr>
    </w:p>
    <w:p w:rsidR="00805AE3" w:rsidRPr="00B93AF9" w:rsidRDefault="00805AE3" w:rsidP="00805AE3">
      <w:pPr>
        <w:rPr>
          <w:sz w:val="18"/>
          <w:szCs w:val="18"/>
        </w:rPr>
      </w:pPr>
      <w:r w:rsidRPr="00B93AF9">
        <w:rPr>
          <w:sz w:val="18"/>
          <w:szCs w:val="18"/>
        </w:rPr>
        <w:t>09.09.2019</w:t>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t xml:space="preserve">№ 503-п                                              </w:t>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r w:rsidRPr="00B93AF9">
        <w:rPr>
          <w:sz w:val="18"/>
          <w:szCs w:val="18"/>
        </w:rPr>
        <w:tab/>
      </w:r>
    </w:p>
    <w:p w:rsidR="00805AE3" w:rsidRPr="00B93AF9" w:rsidRDefault="00805AE3" w:rsidP="00805AE3">
      <w:pPr>
        <w:jc w:val="center"/>
        <w:rPr>
          <w:sz w:val="18"/>
          <w:szCs w:val="18"/>
        </w:rPr>
      </w:pPr>
      <w:r w:rsidRPr="00B93AF9">
        <w:rPr>
          <w:sz w:val="18"/>
          <w:szCs w:val="18"/>
        </w:rPr>
        <w:softHyphen/>
      </w:r>
      <w:r w:rsidRPr="00B93AF9">
        <w:rPr>
          <w:sz w:val="18"/>
          <w:szCs w:val="18"/>
        </w:rPr>
        <w:softHyphen/>
      </w:r>
      <w:r w:rsidRPr="00B93AF9">
        <w:rPr>
          <w:sz w:val="18"/>
          <w:szCs w:val="18"/>
        </w:rPr>
        <w:softHyphen/>
      </w:r>
      <w:r w:rsidRPr="00B93AF9">
        <w:rPr>
          <w:sz w:val="18"/>
          <w:szCs w:val="18"/>
        </w:rPr>
        <w:softHyphen/>
        <w:t xml:space="preserve">             </w:t>
      </w:r>
      <w:r w:rsidRPr="00B93AF9">
        <w:rPr>
          <w:b/>
          <w:sz w:val="18"/>
          <w:szCs w:val="18"/>
        </w:rPr>
        <w:t>г. Орлов</w:t>
      </w:r>
    </w:p>
    <w:p w:rsidR="00805AE3" w:rsidRPr="00B93AF9" w:rsidRDefault="00805AE3" w:rsidP="00805AE3">
      <w:pPr>
        <w:jc w:val="center"/>
        <w:rPr>
          <w:sz w:val="18"/>
          <w:szCs w:val="18"/>
        </w:rPr>
      </w:pPr>
    </w:p>
    <w:p w:rsidR="00805AE3" w:rsidRPr="00B93AF9" w:rsidRDefault="00805AE3" w:rsidP="00805AE3">
      <w:pPr>
        <w:widowControl w:val="0"/>
        <w:autoSpaceDE w:val="0"/>
        <w:autoSpaceDN w:val="0"/>
        <w:adjustRightInd w:val="0"/>
        <w:jc w:val="center"/>
        <w:outlineLvl w:val="1"/>
        <w:rPr>
          <w:b/>
          <w:sz w:val="18"/>
          <w:szCs w:val="18"/>
        </w:rPr>
      </w:pPr>
      <w:r w:rsidRPr="00B93AF9">
        <w:rPr>
          <w:b/>
          <w:bCs/>
          <w:sz w:val="18"/>
          <w:szCs w:val="18"/>
        </w:rPr>
        <w:t>О внесении изменений в постановление администрации Орловского района от 17.08.2018 № 538-п «Об утверждении муниципальной программы «</w:t>
      </w:r>
      <w:r w:rsidRPr="00B93AF9">
        <w:rPr>
          <w:b/>
          <w:sz w:val="18"/>
          <w:szCs w:val="18"/>
        </w:rPr>
        <w:t>Содействие развитию институтов гражданского общества и поддержка социально - ориентированных некоммерческих организаций Орловского района на 2019-2021 годы»</w:t>
      </w:r>
    </w:p>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sz w:val="18"/>
          <w:szCs w:val="18"/>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w:t>
      </w:r>
      <w:proofErr w:type="gramStart"/>
      <w:r w:rsidRPr="00B93AF9">
        <w:rPr>
          <w:sz w:val="18"/>
          <w:szCs w:val="18"/>
        </w:rPr>
        <w:t>о</w:t>
      </w:r>
      <w:proofErr w:type="gramEnd"/>
      <w:r w:rsidRPr="00B93AF9">
        <w:rPr>
          <w:sz w:val="18"/>
          <w:szCs w:val="18"/>
        </w:rPr>
        <w:t xml:space="preserve"> оценке эффективности реализации муниципальных программ на территории Орловского района», администрация  Орловского района ПОСТАНОВЛЯЕТ: </w:t>
      </w:r>
    </w:p>
    <w:p w:rsidR="00805AE3" w:rsidRPr="00B93AF9" w:rsidRDefault="00805AE3" w:rsidP="00805AE3">
      <w:pPr>
        <w:jc w:val="both"/>
        <w:rPr>
          <w:sz w:val="18"/>
          <w:szCs w:val="18"/>
        </w:rPr>
      </w:pPr>
      <w:r w:rsidRPr="00B93AF9">
        <w:rPr>
          <w:sz w:val="18"/>
          <w:szCs w:val="18"/>
        </w:rPr>
        <w:lastRenderedPageBreak/>
        <w:t xml:space="preserve">       1.Внести в постановление администрации Орловского района от </w:t>
      </w:r>
      <w:r w:rsidRPr="00B93AF9">
        <w:rPr>
          <w:bCs/>
          <w:sz w:val="18"/>
          <w:szCs w:val="18"/>
        </w:rPr>
        <w:t>17.08.2018 № 538-п «Об утверждении муниципальной программы «</w:t>
      </w:r>
      <w:r w:rsidRPr="00B93AF9">
        <w:rPr>
          <w:sz w:val="18"/>
          <w:szCs w:val="18"/>
        </w:rPr>
        <w:t>Содействие развитию институтов гражданского общества и поддержка социально - ориентированных некоммерческих организаций Орловского района на 2019-2021 годы» (далее – Программа) следующие изменения:</w:t>
      </w:r>
    </w:p>
    <w:p w:rsidR="00805AE3" w:rsidRPr="00B93AF9" w:rsidRDefault="00805AE3" w:rsidP="00805AE3">
      <w:pPr>
        <w:jc w:val="both"/>
        <w:rPr>
          <w:sz w:val="18"/>
          <w:szCs w:val="18"/>
        </w:rPr>
      </w:pPr>
      <w:r w:rsidRPr="00B93AF9">
        <w:rPr>
          <w:sz w:val="18"/>
          <w:szCs w:val="18"/>
        </w:rPr>
        <w:t xml:space="preserve">      1.1. Изменить название постановления на следующее: </w:t>
      </w:r>
    </w:p>
    <w:p w:rsidR="00805AE3" w:rsidRPr="00B93AF9" w:rsidRDefault="00805AE3" w:rsidP="00805AE3">
      <w:pPr>
        <w:jc w:val="both"/>
        <w:rPr>
          <w:bCs/>
          <w:sz w:val="18"/>
          <w:szCs w:val="18"/>
        </w:rPr>
      </w:pPr>
      <w:r w:rsidRPr="00B93AF9">
        <w:rPr>
          <w:bCs/>
          <w:sz w:val="18"/>
          <w:szCs w:val="18"/>
        </w:rPr>
        <w:t>«Об утверждении муниципальной программы «</w:t>
      </w:r>
      <w:r w:rsidRPr="00B93AF9">
        <w:rPr>
          <w:sz w:val="18"/>
          <w:szCs w:val="18"/>
        </w:rPr>
        <w:t>Содействие развитию институтов гражданского общества и поддержка социально - ориентированных некоммерческих организаций Орловского района на 2019-2022 годы</w:t>
      </w:r>
      <w:r w:rsidRPr="00B93AF9">
        <w:rPr>
          <w:bCs/>
          <w:sz w:val="18"/>
          <w:szCs w:val="18"/>
        </w:rPr>
        <w:t>»</w:t>
      </w:r>
      <w:r w:rsidRPr="00B93AF9">
        <w:rPr>
          <w:sz w:val="18"/>
          <w:szCs w:val="18"/>
        </w:rPr>
        <w:t>.</w:t>
      </w:r>
    </w:p>
    <w:p w:rsidR="00805AE3" w:rsidRPr="00B93AF9" w:rsidRDefault="00805AE3" w:rsidP="00805AE3">
      <w:pPr>
        <w:jc w:val="both"/>
        <w:rPr>
          <w:sz w:val="18"/>
          <w:szCs w:val="18"/>
        </w:rPr>
      </w:pPr>
      <w:r w:rsidRPr="00B93AF9">
        <w:rPr>
          <w:sz w:val="18"/>
          <w:szCs w:val="18"/>
        </w:rPr>
        <w:t xml:space="preserve">      1.2. По всему тексту постановления слова  «на 2019-2021 годы» заменить словами «на 2019-2022 годы».</w:t>
      </w:r>
    </w:p>
    <w:p w:rsidR="00805AE3" w:rsidRPr="00B93AF9" w:rsidRDefault="00805AE3" w:rsidP="00805AE3">
      <w:pPr>
        <w:jc w:val="both"/>
        <w:rPr>
          <w:sz w:val="18"/>
          <w:szCs w:val="18"/>
        </w:rPr>
      </w:pPr>
      <w:r w:rsidRPr="00B93AF9">
        <w:rPr>
          <w:sz w:val="18"/>
          <w:szCs w:val="18"/>
        </w:rPr>
        <w:t xml:space="preserve">      1.3. Утвердить Программу в новой редакции согласно приложению.</w:t>
      </w:r>
    </w:p>
    <w:p w:rsidR="00805AE3" w:rsidRPr="00B93AF9" w:rsidRDefault="00805AE3" w:rsidP="00805AE3">
      <w:pPr>
        <w:jc w:val="both"/>
        <w:rPr>
          <w:sz w:val="18"/>
          <w:szCs w:val="18"/>
        </w:rPr>
      </w:pPr>
      <w:r w:rsidRPr="00B93AF9">
        <w:rPr>
          <w:sz w:val="18"/>
          <w:szCs w:val="18"/>
        </w:rPr>
        <w:t xml:space="preserve">       3. Финансовому управлению администрации Орловского района (Лаптева Н.К.) ежегодно при формировании бюджета предусматривать выделение денежных средств на реализацию муниципальной программы «Социальная поддержка граждан Орловского района Кировской области»  на 2019-2022 годы.</w:t>
      </w:r>
    </w:p>
    <w:p w:rsidR="00805AE3" w:rsidRPr="00B93AF9" w:rsidRDefault="00805AE3" w:rsidP="00805AE3">
      <w:pPr>
        <w:jc w:val="both"/>
        <w:rPr>
          <w:sz w:val="18"/>
          <w:szCs w:val="18"/>
        </w:rPr>
      </w:pPr>
      <w:r w:rsidRPr="00B93AF9">
        <w:rPr>
          <w:sz w:val="18"/>
          <w:szCs w:val="18"/>
        </w:rPr>
        <w:t xml:space="preserve">4. </w:t>
      </w:r>
      <w:proofErr w:type="gramStart"/>
      <w:r w:rsidRPr="00B93AF9">
        <w:rPr>
          <w:sz w:val="18"/>
          <w:szCs w:val="18"/>
        </w:rPr>
        <w:t>Контроль  за</w:t>
      </w:r>
      <w:proofErr w:type="gramEnd"/>
      <w:r w:rsidRPr="00B93AF9">
        <w:rPr>
          <w:sz w:val="18"/>
          <w:szCs w:val="18"/>
        </w:rPr>
        <w:t xml:space="preserve"> выполнением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B93AF9">
        <w:rPr>
          <w:sz w:val="18"/>
          <w:szCs w:val="18"/>
        </w:rPr>
        <w:t>Ашихмину</w:t>
      </w:r>
      <w:proofErr w:type="spellEnd"/>
      <w:r w:rsidRPr="00B93AF9">
        <w:rPr>
          <w:sz w:val="18"/>
          <w:szCs w:val="18"/>
        </w:rPr>
        <w:t xml:space="preserve"> Т.И.</w:t>
      </w:r>
    </w:p>
    <w:p w:rsidR="00805AE3" w:rsidRPr="00B93AF9" w:rsidRDefault="00805AE3" w:rsidP="00805AE3">
      <w:pPr>
        <w:jc w:val="both"/>
        <w:rPr>
          <w:sz w:val="18"/>
          <w:szCs w:val="18"/>
        </w:rPr>
      </w:pPr>
      <w:r w:rsidRPr="00B93AF9">
        <w:rPr>
          <w:sz w:val="18"/>
          <w:szCs w:val="18"/>
        </w:rPr>
        <w:t>5.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5AE3" w:rsidRPr="00B93AF9" w:rsidRDefault="00805AE3" w:rsidP="00805AE3">
      <w:pPr>
        <w:jc w:val="both"/>
        <w:rPr>
          <w:sz w:val="18"/>
          <w:szCs w:val="18"/>
        </w:rPr>
      </w:pPr>
      <w:r w:rsidRPr="00B93AF9">
        <w:rPr>
          <w:sz w:val="18"/>
          <w:szCs w:val="18"/>
        </w:rPr>
        <w:t>6. Постановление вступает в силу с момента опубликования.</w:t>
      </w:r>
    </w:p>
    <w:p w:rsidR="00805AE3" w:rsidRPr="00B93AF9" w:rsidRDefault="00805AE3" w:rsidP="00805AE3">
      <w:pPr>
        <w:jc w:val="both"/>
        <w:rPr>
          <w:sz w:val="18"/>
          <w:szCs w:val="18"/>
        </w:rPr>
      </w:pPr>
    </w:p>
    <w:p w:rsidR="00805AE3" w:rsidRPr="00B93AF9" w:rsidRDefault="00805AE3" w:rsidP="00805AE3">
      <w:pPr>
        <w:keepNext/>
        <w:suppressAutoHyphens/>
        <w:rPr>
          <w:rFonts w:eastAsia="Lucida Sans Unicode"/>
          <w:sz w:val="18"/>
          <w:szCs w:val="18"/>
          <w:lang w:eastAsia="ar-SA"/>
        </w:rPr>
      </w:pPr>
      <w:r w:rsidRPr="00B93AF9">
        <w:rPr>
          <w:rFonts w:eastAsia="Lucida Sans Unicode"/>
          <w:sz w:val="18"/>
          <w:szCs w:val="18"/>
          <w:lang w:eastAsia="ar-SA"/>
        </w:rPr>
        <w:t>Глава администрации</w:t>
      </w:r>
    </w:p>
    <w:p w:rsidR="00805AE3" w:rsidRPr="00B93AF9" w:rsidRDefault="00805AE3" w:rsidP="00805AE3">
      <w:pPr>
        <w:keepNext/>
        <w:suppressAutoHyphens/>
        <w:rPr>
          <w:rFonts w:eastAsia="Lucida Sans Unicode"/>
          <w:sz w:val="18"/>
          <w:szCs w:val="18"/>
          <w:lang w:eastAsia="ar-SA"/>
        </w:rPr>
      </w:pPr>
      <w:r w:rsidRPr="00B93AF9">
        <w:rPr>
          <w:rFonts w:eastAsia="Lucida Sans Unicode"/>
          <w:sz w:val="18"/>
          <w:szCs w:val="18"/>
          <w:lang w:eastAsia="ar-SA"/>
        </w:rPr>
        <w:t xml:space="preserve">Орловского района                </w:t>
      </w:r>
      <w:proofErr w:type="spellStart"/>
      <w:r w:rsidRPr="00B93AF9">
        <w:rPr>
          <w:rFonts w:eastAsia="Lucida Sans Unicode"/>
          <w:sz w:val="18"/>
          <w:szCs w:val="18"/>
          <w:lang w:eastAsia="ar-SA"/>
        </w:rPr>
        <w:t>С.С.Целищев</w:t>
      </w:r>
      <w:proofErr w:type="spellEnd"/>
    </w:p>
    <w:p w:rsidR="00805AE3" w:rsidRPr="00B93AF9" w:rsidRDefault="00805AE3" w:rsidP="00805AE3">
      <w:pPr>
        <w:rPr>
          <w:bCs/>
          <w:sz w:val="18"/>
          <w:szCs w:val="18"/>
        </w:rPr>
      </w:pPr>
      <w:r w:rsidRPr="00B93AF9">
        <w:rPr>
          <w:b/>
          <w:bCs/>
          <w:sz w:val="18"/>
          <w:szCs w:val="18"/>
        </w:rPr>
        <w:br w:type="page"/>
      </w:r>
      <w:r w:rsidRPr="00B93AF9">
        <w:rPr>
          <w:bCs/>
          <w:sz w:val="18"/>
          <w:szCs w:val="18"/>
        </w:rPr>
        <w:lastRenderedPageBreak/>
        <w:t>Приложение</w:t>
      </w:r>
    </w:p>
    <w:p w:rsidR="00805AE3" w:rsidRPr="00B93AF9" w:rsidRDefault="00805AE3" w:rsidP="00805AE3">
      <w:pPr>
        <w:rPr>
          <w:sz w:val="18"/>
          <w:szCs w:val="18"/>
        </w:rPr>
      </w:pPr>
      <w:r w:rsidRPr="00B93AF9">
        <w:rPr>
          <w:sz w:val="18"/>
          <w:szCs w:val="18"/>
        </w:rPr>
        <w:t>УТВЕРЖДЕНА</w:t>
      </w:r>
    </w:p>
    <w:p w:rsidR="00805AE3" w:rsidRPr="00B93AF9" w:rsidRDefault="00805AE3" w:rsidP="00805AE3">
      <w:pPr>
        <w:rPr>
          <w:sz w:val="18"/>
          <w:szCs w:val="18"/>
        </w:rPr>
      </w:pPr>
      <w:r w:rsidRPr="00B93AF9">
        <w:rPr>
          <w:sz w:val="18"/>
          <w:szCs w:val="18"/>
        </w:rPr>
        <w:t>Постановлением администрации Орловского района</w:t>
      </w:r>
    </w:p>
    <w:p w:rsidR="00805AE3" w:rsidRPr="00B93AF9" w:rsidRDefault="00805AE3" w:rsidP="00805AE3">
      <w:pPr>
        <w:rPr>
          <w:sz w:val="18"/>
          <w:szCs w:val="18"/>
        </w:rPr>
      </w:pPr>
      <w:r w:rsidRPr="00B93AF9">
        <w:rPr>
          <w:sz w:val="18"/>
          <w:szCs w:val="18"/>
        </w:rPr>
        <w:t>От 09.09.2019 № 503-п</w:t>
      </w:r>
    </w:p>
    <w:p w:rsidR="00805AE3" w:rsidRPr="00B93AF9" w:rsidRDefault="00805AE3" w:rsidP="00805AE3">
      <w:pPr>
        <w:rPr>
          <w:sz w:val="18"/>
          <w:szCs w:val="18"/>
        </w:rPr>
      </w:pPr>
    </w:p>
    <w:p w:rsidR="00805AE3" w:rsidRPr="00B93AF9" w:rsidRDefault="00805AE3" w:rsidP="00805AE3">
      <w:pPr>
        <w:widowControl w:val="0"/>
        <w:autoSpaceDE w:val="0"/>
        <w:autoSpaceDN w:val="0"/>
        <w:adjustRightInd w:val="0"/>
        <w:rPr>
          <w:sz w:val="18"/>
          <w:szCs w:val="18"/>
        </w:rPr>
      </w:pPr>
    </w:p>
    <w:p w:rsidR="00805AE3" w:rsidRPr="00B93AF9" w:rsidRDefault="00805AE3" w:rsidP="00805AE3">
      <w:pPr>
        <w:widowControl w:val="0"/>
        <w:autoSpaceDE w:val="0"/>
        <w:autoSpaceDN w:val="0"/>
        <w:adjustRightInd w:val="0"/>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center"/>
        <w:rPr>
          <w:b/>
          <w:bCs/>
          <w:sz w:val="18"/>
          <w:szCs w:val="18"/>
        </w:rPr>
      </w:pPr>
      <w:bookmarkStart w:id="18" w:name="Par32"/>
      <w:bookmarkEnd w:id="18"/>
      <w:r w:rsidRPr="00B93AF9">
        <w:rPr>
          <w:b/>
          <w:bCs/>
          <w:sz w:val="18"/>
          <w:szCs w:val="18"/>
        </w:rPr>
        <w:t>МУНИЦИПАЛЬНАЯ ПРОГРАММА "СОДЕЙСТВИЕ РАЗВИТИЮ ИНСТИТУТОВ</w:t>
      </w:r>
    </w:p>
    <w:p w:rsidR="00805AE3" w:rsidRPr="00B93AF9" w:rsidRDefault="00805AE3" w:rsidP="00805AE3">
      <w:pPr>
        <w:widowControl w:val="0"/>
        <w:autoSpaceDE w:val="0"/>
        <w:autoSpaceDN w:val="0"/>
        <w:adjustRightInd w:val="0"/>
        <w:jc w:val="center"/>
        <w:rPr>
          <w:b/>
          <w:bCs/>
          <w:sz w:val="18"/>
          <w:szCs w:val="18"/>
        </w:rPr>
      </w:pPr>
      <w:r w:rsidRPr="00B93AF9">
        <w:rPr>
          <w:b/>
          <w:bCs/>
          <w:sz w:val="18"/>
          <w:szCs w:val="18"/>
        </w:rPr>
        <w:t>ГРАЖДАНСКОГО ОБЩЕСТВА И ПОДДЕРЖКА СОЦИАЛЬНО</w:t>
      </w:r>
    </w:p>
    <w:p w:rsidR="00805AE3" w:rsidRPr="00B93AF9" w:rsidRDefault="00805AE3" w:rsidP="00805AE3">
      <w:pPr>
        <w:widowControl w:val="0"/>
        <w:autoSpaceDE w:val="0"/>
        <w:autoSpaceDN w:val="0"/>
        <w:adjustRightInd w:val="0"/>
        <w:jc w:val="center"/>
        <w:rPr>
          <w:b/>
          <w:bCs/>
          <w:sz w:val="18"/>
          <w:szCs w:val="18"/>
        </w:rPr>
      </w:pPr>
      <w:r w:rsidRPr="00B93AF9">
        <w:rPr>
          <w:b/>
          <w:bCs/>
          <w:sz w:val="18"/>
          <w:szCs w:val="18"/>
        </w:rPr>
        <w:t>ОРИЕНТИРОВАННЫХ НЕКОММЕРЧЕСКИХ ОРГАНИЗАЦИЙ"</w:t>
      </w:r>
    </w:p>
    <w:p w:rsidR="00805AE3" w:rsidRPr="00B93AF9" w:rsidRDefault="00805AE3" w:rsidP="00805AE3">
      <w:pPr>
        <w:widowControl w:val="0"/>
        <w:autoSpaceDE w:val="0"/>
        <w:autoSpaceDN w:val="0"/>
        <w:adjustRightInd w:val="0"/>
        <w:jc w:val="center"/>
        <w:rPr>
          <w:b/>
          <w:bCs/>
          <w:sz w:val="18"/>
          <w:szCs w:val="18"/>
        </w:rPr>
      </w:pPr>
      <w:r w:rsidRPr="00B93AF9">
        <w:rPr>
          <w:b/>
          <w:bCs/>
          <w:sz w:val="18"/>
          <w:szCs w:val="18"/>
        </w:rPr>
        <w:t>2019 – 2022 годы</w:t>
      </w:r>
    </w:p>
    <w:p w:rsidR="00805AE3" w:rsidRPr="00B93AF9" w:rsidRDefault="00805AE3" w:rsidP="00805AE3">
      <w:pPr>
        <w:widowControl w:val="0"/>
        <w:autoSpaceDE w:val="0"/>
        <w:autoSpaceDN w:val="0"/>
        <w:adjustRightInd w:val="0"/>
        <w:jc w:val="center"/>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t>г. Орлов, 2019</w:t>
      </w:r>
    </w:p>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br w:type="page"/>
      </w:r>
      <w:r w:rsidRPr="00B93AF9">
        <w:rPr>
          <w:b/>
          <w:sz w:val="18"/>
          <w:szCs w:val="18"/>
        </w:rPr>
        <w:lastRenderedPageBreak/>
        <w:t>Паспорт</w:t>
      </w:r>
    </w:p>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t>муниципальной программы "Содействие развитию институтов</w:t>
      </w:r>
    </w:p>
    <w:p w:rsidR="00805AE3" w:rsidRPr="00B93AF9" w:rsidRDefault="00805AE3" w:rsidP="00805AE3">
      <w:pPr>
        <w:widowControl w:val="0"/>
        <w:autoSpaceDE w:val="0"/>
        <w:autoSpaceDN w:val="0"/>
        <w:adjustRightInd w:val="0"/>
        <w:jc w:val="center"/>
        <w:rPr>
          <w:b/>
          <w:sz w:val="18"/>
          <w:szCs w:val="18"/>
        </w:rPr>
      </w:pPr>
      <w:r w:rsidRPr="00B93AF9">
        <w:rPr>
          <w:b/>
          <w:sz w:val="18"/>
          <w:szCs w:val="18"/>
        </w:rPr>
        <w:t>гражданского общества и поддержка социально - ориентированных некоммерческих организаций Орловского района на 2019-2022 годы»</w:t>
      </w:r>
    </w:p>
    <w:p w:rsidR="00805AE3" w:rsidRPr="00B93AF9" w:rsidRDefault="00805AE3" w:rsidP="00805AE3">
      <w:pPr>
        <w:widowControl w:val="0"/>
        <w:autoSpaceDE w:val="0"/>
        <w:autoSpaceDN w:val="0"/>
        <w:adjustRightInd w:val="0"/>
        <w:rPr>
          <w:rFonts w:ascii="Courier New" w:hAnsi="Courier New" w:cs="Courier New"/>
          <w:sz w:val="18"/>
          <w:szCs w:val="18"/>
        </w:rPr>
      </w:pPr>
      <w:r w:rsidRPr="00B93AF9">
        <w:rPr>
          <w:rFonts w:ascii="Courier New" w:hAnsi="Courier New" w:cs="Courier New"/>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3"/>
      </w:tblGrid>
      <w:tr w:rsidR="00805AE3" w:rsidRPr="00B93AF9" w:rsidTr="00805AE3">
        <w:tc>
          <w:tcPr>
            <w:tcW w:w="3708" w:type="dxa"/>
          </w:tcPr>
          <w:p w:rsidR="00805AE3" w:rsidRPr="00B93AF9" w:rsidRDefault="00805AE3" w:rsidP="00805AE3">
            <w:pPr>
              <w:jc w:val="both"/>
              <w:rPr>
                <w:sz w:val="18"/>
                <w:szCs w:val="18"/>
                <w:lang w:val="en-US"/>
              </w:rPr>
            </w:pPr>
            <w:r w:rsidRPr="00B93AF9">
              <w:rPr>
                <w:sz w:val="18"/>
                <w:szCs w:val="18"/>
              </w:rPr>
              <w:t>Ответственный исполнитель муниципальной программы</w:t>
            </w:r>
          </w:p>
        </w:tc>
        <w:tc>
          <w:tcPr>
            <w:tcW w:w="5863" w:type="dxa"/>
          </w:tcPr>
          <w:p w:rsidR="00805AE3" w:rsidRPr="00B93AF9" w:rsidRDefault="00805AE3" w:rsidP="00805AE3">
            <w:pPr>
              <w:jc w:val="both"/>
              <w:rPr>
                <w:sz w:val="18"/>
                <w:szCs w:val="18"/>
              </w:rPr>
            </w:pPr>
            <w:r w:rsidRPr="00B93AF9">
              <w:rPr>
                <w:sz w:val="18"/>
                <w:szCs w:val="18"/>
              </w:rPr>
              <w:t>Отдел культуры и социальной работы администрации Орловского района</w:t>
            </w:r>
          </w:p>
        </w:tc>
      </w:tr>
      <w:tr w:rsidR="00805AE3" w:rsidRPr="00B93AF9" w:rsidTr="00805AE3">
        <w:tc>
          <w:tcPr>
            <w:tcW w:w="3708" w:type="dxa"/>
          </w:tcPr>
          <w:p w:rsidR="00805AE3" w:rsidRPr="00B93AF9" w:rsidRDefault="00805AE3" w:rsidP="00805AE3">
            <w:pPr>
              <w:jc w:val="both"/>
              <w:rPr>
                <w:sz w:val="18"/>
                <w:szCs w:val="18"/>
                <w:lang w:val="en-US"/>
              </w:rPr>
            </w:pPr>
            <w:r w:rsidRPr="00B93AF9">
              <w:rPr>
                <w:sz w:val="18"/>
                <w:szCs w:val="18"/>
              </w:rPr>
              <w:t>Соисполнители муниципальной программы*</w:t>
            </w:r>
          </w:p>
        </w:tc>
        <w:tc>
          <w:tcPr>
            <w:tcW w:w="5863" w:type="dxa"/>
          </w:tcPr>
          <w:p w:rsidR="00805AE3" w:rsidRPr="00B93AF9" w:rsidRDefault="00805AE3" w:rsidP="00805AE3">
            <w:pPr>
              <w:jc w:val="both"/>
              <w:rPr>
                <w:sz w:val="18"/>
                <w:szCs w:val="18"/>
              </w:rPr>
            </w:pPr>
            <w:r w:rsidRPr="00B93AF9">
              <w:rPr>
                <w:sz w:val="18"/>
                <w:szCs w:val="18"/>
              </w:rPr>
              <w:t>отсутствуют</w:t>
            </w:r>
          </w:p>
        </w:tc>
      </w:tr>
      <w:tr w:rsidR="00805AE3" w:rsidRPr="00B93AF9" w:rsidTr="00805AE3">
        <w:tc>
          <w:tcPr>
            <w:tcW w:w="3708" w:type="dxa"/>
          </w:tcPr>
          <w:p w:rsidR="00805AE3" w:rsidRPr="00B93AF9" w:rsidRDefault="00805AE3" w:rsidP="00805AE3">
            <w:pPr>
              <w:jc w:val="both"/>
              <w:rPr>
                <w:sz w:val="18"/>
                <w:szCs w:val="18"/>
              </w:rPr>
            </w:pPr>
            <w:r w:rsidRPr="00B93AF9">
              <w:rPr>
                <w:sz w:val="18"/>
                <w:szCs w:val="18"/>
              </w:rPr>
              <w:t xml:space="preserve">Наименование подпрограмм </w:t>
            </w:r>
          </w:p>
        </w:tc>
        <w:tc>
          <w:tcPr>
            <w:tcW w:w="5863" w:type="dxa"/>
          </w:tcPr>
          <w:p w:rsidR="00805AE3" w:rsidRPr="00B93AF9" w:rsidRDefault="00805AE3" w:rsidP="00805AE3">
            <w:pPr>
              <w:jc w:val="both"/>
              <w:rPr>
                <w:sz w:val="18"/>
                <w:szCs w:val="18"/>
              </w:rPr>
            </w:pPr>
            <w:r w:rsidRPr="00B93AF9">
              <w:rPr>
                <w:sz w:val="18"/>
                <w:szCs w:val="18"/>
              </w:rPr>
              <w:t>отсутствуют</w:t>
            </w:r>
          </w:p>
        </w:tc>
      </w:tr>
      <w:tr w:rsidR="00805AE3" w:rsidRPr="00B93AF9" w:rsidTr="00805AE3">
        <w:tc>
          <w:tcPr>
            <w:tcW w:w="3708" w:type="dxa"/>
          </w:tcPr>
          <w:p w:rsidR="00805AE3" w:rsidRPr="00B93AF9" w:rsidRDefault="00805AE3" w:rsidP="00805AE3">
            <w:pPr>
              <w:jc w:val="both"/>
              <w:rPr>
                <w:sz w:val="18"/>
                <w:szCs w:val="18"/>
              </w:rPr>
            </w:pPr>
            <w:r w:rsidRPr="00B93AF9">
              <w:rPr>
                <w:sz w:val="18"/>
                <w:szCs w:val="18"/>
              </w:rPr>
              <w:t>Программно-целевые инструменты муниципальной программы*</w:t>
            </w:r>
          </w:p>
        </w:tc>
        <w:tc>
          <w:tcPr>
            <w:tcW w:w="5863" w:type="dxa"/>
          </w:tcPr>
          <w:p w:rsidR="00805AE3" w:rsidRPr="00B93AF9" w:rsidRDefault="00805AE3" w:rsidP="00805AE3">
            <w:pPr>
              <w:jc w:val="both"/>
              <w:rPr>
                <w:sz w:val="18"/>
                <w:szCs w:val="18"/>
              </w:rPr>
            </w:pPr>
            <w:r w:rsidRPr="00B93AF9">
              <w:rPr>
                <w:sz w:val="18"/>
                <w:szCs w:val="18"/>
              </w:rPr>
              <w:t>Не предусмотрены</w:t>
            </w:r>
          </w:p>
        </w:tc>
      </w:tr>
      <w:tr w:rsidR="00805AE3" w:rsidRPr="00B93AF9" w:rsidTr="00805AE3">
        <w:tc>
          <w:tcPr>
            <w:tcW w:w="3708" w:type="dxa"/>
          </w:tcPr>
          <w:p w:rsidR="00805AE3" w:rsidRPr="00B93AF9" w:rsidRDefault="00805AE3" w:rsidP="00805AE3">
            <w:pPr>
              <w:jc w:val="both"/>
              <w:rPr>
                <w:sz w:val="18"/>
                <w:szCs w:val="18"/>
                <w:lang w:val="en-US"/>
              </w:rPr>
            </w:pPr>
            <w:r w:rsidRPr="00B93AF9">
              <w:rPr>
                <w:sz w:val="18"/>
                <w:szCs w:val="18"/>
              </w:rPr>
              <w:t>Цели муниципальной программы</w:t>
            </w:r>
          </w:p>
        </w:tc>
        <w:tc>
          <w:tcPr>
            <w:tcW w:w="5863" w:type="dxa"/>
          </w:tcPr>
          <w:p w:rsidR="00805AE3" w:rsidRPr="00B93AF9" w:rsidRDefault="00805AE3" w:rsidP="00805AE3">
            <w:pPr>
              <w:jc w:val="both"/>
              <w:rPr>
                <w:sz w:val="18"/>
                <w:szCs w:val="18"/>
              </w:rPr>
            </w:pPr>
            <w:r w:rsidRPr="00B93AF9">
              <w:rPr>
                <w:sz w:val="18"/>
                <w:szCs w:val="18"/>
              </w:rPr>
              <w:t>Поддержка деятельности ветеранских первичных организаций</w:t>
            </w:r>
          </w:p>
          <w:p w:rsidR="00805AE3" w:rsidRPr="00B93AF9" w:rsidRDefault="00805AE3" w:rsidP="00805AE3">
            <w:pPr>
              <w:jc w:val="both"/>
              <w:rPr>
                <w:sz w:val="18"/>
                <w:szCs w:val="18"/>
              </w:rPr>
            </w:pPr>
            <w:r w:rsidRPr="00B93AF9">
              <w:rPr>
                <w:sz w:val="18"/>
                <w:szCs w:val="18"/>
              </w:rPr>
              <w:t>Поддержка деятельности районного общества инвалидов</w:t>
            </w:r>
          </w:p>
          <w:p w:rsidR="00805AE3" w:rsidRPr="00B93AF9" w:rsidRDefault="00805AE3" w:rsidP="00805AE3">
            <w:pPr>
              <w:jc w:val="both"/>
              <w:rPr>
                <w:sz w:val="18"/>
                <w:szCs w:val="18"/>
              </w:rPr>
            </w:pPr>
            <w:r w:rsidRPr="00B93AF9">
              <w:rPr>
                <w:sz w:val="18"/>
                <w:szCs w:val="18"/>
              </w:rPr>
              <w:t>Развитие творческих способностей ветеранов и инвалидов, пропаганда здорового образа жизни</w:t>
            </w:r>
          </w:p>
          <w:p w:rsidR="00805AE3" w:rsidRPr="00B93AF9" w:rsidRDefault="00805AE3" w:rsidP="00805AE3">
            <w:pPr>
              <w:jc w:val="both"/>
              <w:rPr>
                <w:sz w:val="18"/>
                <w:szCs w:val="18"/>
              </w:rPr>
            </w:pPr>
            <w:r w:rsidRPr="00B93AF9">
              <w:rPr>
                <w:sz w:val="18"/>
                <w:szCs w:val="18"/>
              </w:rPr>
              <w:t>Повышение уровня доступности для инвалидов востребованных объектов социальной инфраструктуры</w:t>
            </w:r>
          </w:p>
        </w:tc>
      </w:tr>
      <w:tr w:rsidR="00805AE3" w:rsidRPr="00B93AF9" w:rsidTr="00805AE3">
        <w:tc>
          <w:tcPr>
            <w:tcW w:w="3708" w:type="dxa"/>
          </w:tcPr>
          <w:p w:rsidR="00805AE3" w:rsidRPr="00B93AF9" w:rsidRDefault="00805AE3" w:rsidP="00805AE3">
            <w:pPr>
              <w:jc w:val="both"/>
              <w:rPr>
                <w:sz w:val="18"/>
                <w:szCs w:val="18"/>
                <w:lang w:val="en-US"/>
              </w:rPr>
            </w:pPr>
            <w:r w:rsidRPr="00B93AF9">
              <w:rPr>
                <w:sz w:val="18"/>
                <w:szCs w:val="18"/>
              </w:rPr>
              <w:t>Задачи муниципальной программы</w:t>
            </w:r>
          </w:p>
        </w:tc>
        <w:tc>
          <w:tcPr>
            <w:tcW w:w="5863" w:type="dxa"/>
          </w:tcPr>
          <w:p w:rsidR="00805AE3" w:rsidRPr="00B93AF9" w:rsidRDefault="00805AE3" w:rsidP="00805AE3">
            <w:pPr>
              <w:suppressAutoHyphens/>
              <w:jc w:val="both"/>
              <w:rPr>
                <w:bCs/>
                <w:spacing w:val="1"/>
                <w:sz w:val="18"/>
                <w:szCs w:val="18"/>
              </w:rPr>
            </w:pPr>
            <w:r w:rsidRPr="00B93AF9">
              <w:rPr>
                <w:bCs/>
                <w:spacing w:val="1"/>
                <w:sz w:val="18"/>
                <w:szCs w:val="18"/>
              </w:rPr>
              <w:t>Развитие институтов гражданского общества;</w:t>
            </w:r>
          </w:p>
          <w:p w:rsidR="00805AE3" w:rsidRPr="00B93AF9" w:rsidRDefault="00805AE3" w:rsidP="00805AE3">
            <w:pPr>
              <w:jc w:val="both"/>
              <w:rPr>
                <w:sz w:val="18"/>
                <w:szCs w:val="18"/>
              </w:rPr>
            </w:pPr>
            <w:r w:rsidRPr="00B93AF9">
              <w:rPr>
                <w:bCs/>
                <w:spacing w:val="1"/>
                <w:sz w:val="18"/>
                <w:szCs w:val="18"/>
              </w:rPr>
              <w:t>Развитие и поддержка общественных социально ориентированных некоммерческих организаций.</w:t>
            </w:r>
          </w:p>
        </w:tc>
      </w:tr>
      <w:tr w:rsidR="00805AE3" w:rsidRPr="00B93AF9" w:rsidTr="00805AE3">
        <w:tc>
          <w:tcPr>
            <w:tcW w:w="3708" w:type="dxa"/>
          </w:tcPr>
          <w:p w:rsidR="00805AE3" w:rsidRPr="00B93AF9" w:rsidRDefault="00805AE3" w:rsidP="00805AE3">
            <w:pPr>
              <w:jc w:val="both"/>
              <w:rPr>
                <w:sz w:val="18"/>
                <w:szCs w:val="18"/>
              </w:rPr>
            </w:pPr>
            <w:r w:rsidRPr="00B93AF9">
              <w:rPr>
                <w:sz w:val="18"/>
                <w:szCs w:val="18"/>
              </w:rPr>
              <w:t>Целевые показатели эффективности реализации муниципальной программы</w:t>
            </w:r>
          </w:p>
        </w:tc>
        <w:tc>
          <w:tcPr>
            <w:tcW w:w="5863" w:type="dxa"/>
          </w:tcPr>
          <w:p w:rsidR="00805AE3" w:rsidRPr="00B93AF9" w:rsidRDefault="00805AE3" w:rsidP="00805AE3">
            <w:pPr>
              <w:jc w:val="both"/>
              <w:rPr>
                <w:sz w:val="18"/>
                <w:szCs w:val="18"/>
              </w:rPr>
            </w:pPr>
            <w:r w:rsidRPr="00B93AF9">
              <w:rPr>
                <w:sz w:val="18"/>
                <w:szCs w:val="18"/>
              </w:rPr>
              <w:t>Охват ветеранов, вовлеченных в деятельность ветеранских организаций, реализующих Программу.</w:t>
            </w:r>
          </w:p>
          <w:p w:rsidR="00805AE3" w:rsidRPr="00B93AF9" w:rsidRDefault="00805AE3" w:rsidP="00805AE3">
            <w:pPr>
              <w:jc w:val="both"/>
              <w:rPr>
                <w:sz w:val="18"/>
                <w:szCs w:val="18"/>
              </w:rPr>
            </w:pPr>
            <w:r w:rsidRPr="00B93AF9">
              <w:rPr>
                <w:sz w:val="18"/>
                <w:szCs w:val="18"/>
              </w:rPr>
              <w:t>Количество мероприятий, проведенных для ветеранов в рамках реализации Программы</w:t>
            </w:r>
          </w:p>
          <w:p w:rsidR="00805AE3" w:rsidRPr="00B93AF9" w:rsidRDefault="00805AE3" w:rsidP="00805AE3">
            <w:pPr>
              <w:jc w:val="both"/>
              <w:rPr>
                <w:sz w:val="18"/>
                <w:szCs w:val="18"/>
              </w:rPr>
            </w:pPr>
            <w:r w:rsidRPr="00B93AF9">
              <w:rPr>
                <w:sz w:val="18"/>
                <w:szCs w:val="18"/>
              </w:rPr>
              <w:t>Доля доступных для инвалидов востребованных объектов социальной инфраструктуры</w:t>
            </w:r>
          </w:p>
          <w:p w:rsidR="00805AE3" w:rsidRPr="00B93AF9" w:rsidRDefault="00805AE3" w:rsidP="00805AE3">
            <w:pPr>
              <w:jc w:val="both"/>
              <w:rPr>
                <w:sz w:val="18"/>
                <w:szCs w:val="18"/>
              </w:rPr>
            </w:pPr>
            <w:r w:rsidRPr="00B93AF9">
              <w:rPr>
                <w:sz w:val="18"/>
                <w:szCs w:val="18"/>
              </w:rPr>
              <w:t>количество мероприятий, проведенных для инвалидов в рамках реализации Программы</w:t>
            </w:r>
          </w:p>
          <w:p w:rsidR="00805AE3" w:rsidRPr="00B93AF9" w:rsidRDefault="00805AE3" w:rsidP="00805AE3">
            <w:pPr>
              <w:jc w:val="both"/>
              <w:rPr>
                <w:sz w:val="18"/>
                <w:szCs w:val="18"/>
              </w:rPr>
            </w:pPr>
            <w:r w:rsidRPr="00B93AF9">
              <w:rPr>
                <w:sz w:val="18"/>
                <w:szCs w:val="18"/>
              </w:rPr>
              <w:t>Охват инвалидов, вовлеченных в деятельность районного общества инвалидов, реализующих Программу</w:t>
            </w:r>
          </w:p>
        </w:tc>
      </w:tr>
      <w:tr w:rsidR="00805AE3" w:rsidRPr="00B93AF9" w:rsidTr="00805AE3">
        <w:tc>
          <w:tcPr>
            <w:tcW w:w="3708" w:type="dxa"/>
          </w:tcPr>
          <w:p w:rsidR="00805AE3" w:rsidRPr="00B93AF9" w:rsidRDefault="00805AE3" w:rsidP="00805AE3">
            <w:pPr>
              <w:jc w:val="both"/>
              <w:rPr>
                <w:sz w:val="18"/>
                <w:szCs w:val="18"/>
              </w:rPr>
            </w:pPr>
            <w:r w:rsidRPr="00B93AF9">
              <w:rPr>
                <w:sz w:val="18"/>
                <w:szCs w:val="18"/>
              </w:rPr>
              <w:t>Этапы и сроки реализации муниципальной программы</w:t>
            </w:r>
          </w:p>
        </w:tc>
        <w:tc>
          <w:tcPr>
            <w:tcW w:w="5863" w:type="dxa"/>
          </w:tcPr>
          <w:p w:rsidR="00805AE3" w:rsidRPr="00B93AF9" w:rsidRDefault="00805AE3" w:rsidP="00805AE3">
            <w:pPr>
              <w:jc w:val="both"/>
              <w:rPr>
                <w:sz w:val="18"/>
                <w:szCs w:val="18"/>
              </w:rPr>
            </w:pPr>
            <w:r w:rsidRPr="00B93AF9">
              <w:rPr>
                <w:sz w:val="18"/>
                <w:szCs w:val="18"/>
              </w:rPr>
              <w:t>2019 –2022 годы. Программа не рассматривает разбивку на этапы.</w:t>
            </w:r>
          </w:p>
        </w:tc>
      </w:tr>
      <w:tr w:rsidR="00805AE3" w:rsidRPr="00B93AF9" w:rsidTr="00805AE3">
        <w:tc>
          <w:tcPr>
            <w:tcW w:w="3708" w:type="dxa"/>
          </w:tcPr>
          <w:p w:rsidR="00805AE3" w:rsidRPr="00B93AF9" w:rsidRDefault="00805AE3" w:rsidP="00805AE3">
            <w:pPr>
              <w:jc w:val="both"/>
              <w:rPr>
                <w:sz w:val="18"/>
                <w:szCs w:val="18"/>
              </w:rPr>
            </w:pPr>
            <w:r w:rsidRPr="00B93AF9">
              <w:rPr>
                <w:sz w:val="18"/>
                <w:szCs w:val="18"/>
              </w:rPr>
              <w:t>Объемы ассигнований</w:t>
            </w:r>
          </w:p>
          <w:p w:rsidR="00805AE3" w:rsidRPr="00B93AF9" w:rsidRDefault="00805AE3" w:rsidP="00805AE3">
            <w:pPr>
              <w:jc w:val="both"/>
              <w:rPr>
                <w:sz w:val="18"/>
                <w:szCs w:val="18"/>
              </w:rPr>
            </w:pPr>
            <w:r w:rsidRPr="00B93AF9">
              <w:rPr>
                <w:sz w:val="18"/>
                <w:szCs w:val="18"/>
              </w:rPr>
              <w:t>муниципальной</w:t>
            </w:r>
          </w:p>
          <w:p w:rsidR="00805AE3" w:rsidRPr="00B93AF9" w:rsidRDefault="00805AE3" w:rsidP="00805AE3">
            <w:pPr>
              <w:jc w:val="both"/>
              <w:rPr>
                <w:strike/>
                <w:sz w:val="18"/>
                <w:szCs w:val="18"/>
              </w:rPr>
            </w:pPr>
            <w:r w:rsidRPr="00B93AF9">
              <w:rPr>
                <w:sz w:val="18"/>
                <w:szCs w:val="18"/>
              </w:rPr>
              <w:t>программы</w:t>
            </w:r>
          </w:p>
        </w:tc>
        <w:tc>
          <w:tcPr>
            <w:tcW w:w="5863" w:type="dxa"/>
          </w:tcPr>
          <w:p w:rsidR="00805AE3" w:rsidRPr="00B93AF9" w:rsidRDefault="00805AE3" w:rsidP="00805AE3">
            <w:pPr>
              <w:suppressAutoHyphens/>
              <w:jc w:val="both"/>
              <w:rPr>
                <w:sz w:val="18"/>
                <w:szCs w:val="18"/>
              </w:rPr>
            </w:pPr>
            <w:r w:rsidRPr="00B93AF9">
              <w:rPr>
                <w:sz w:val="18"/>
                <w:szCs w:val="18"/>
              </w:rPr>
              <w:t>Объем финансирования муниципальной программы из средств районного бюджета составляет 340 000  рублей, в том числе по годам:</w:t>
            </w:r>
          </w:p>
          <w:p w:rsidR="00805AE3" w:rsidRPr="00B93AF9" w:rsidRDefault="00805AE3" w:rsidP="00805AE3">
            <w:pPr>
              <w:suppressAutoHyphens/>
              <w:jc w:val="both"/>
              <w:rPr>
                <w:sz w:val="18"/>
                <w:szCs w:val="18"/>
              </w:rPr>
            </w:pPr>
            <w:r w:rsidRPr="00B93AF9">
              <w:rPr>
                <w:sz w:val="18"/>
                <w:szCs w:val="18"/>
              </w:rPr>
              <w:t>2019 год –</w:t>
            </w:r>
            <w:r w:rsidRPr="00B93AF9">
              <w:rPr>
                <w:sz w:val="18"/>
                <w:szCs w:val="18"/>
                <w:u w:val="single"/>
              </w:rPr>
              <w:t xml:space="preserve"> 70 000</w:t>
            </w:r>
            <w:r w:rsidRPr="00B93AF9">
              <w:rPr>
                <w:sz w:val="18"/>
                <w:szCs w:val="18"/>
              </w:rPr>
              <w:t xml:space="preserve"> рублей;</w:t>
            </w:r>
          </w:p>
          <w:p w:rsidR="00805AE3" w:rsidRPr="00B93AF9" w:rsidRDefault="00805AE3" w:rsidP="00805AE3">
            <w:pPr>
              <w:suppressAutoHyphens/>
              <w:jc w:val="both"/>
              <w:rPr>
                <w:sz w:val="18"/>
                <w:szCs w:val="18"/>
              </w:rPr>
            </w:pPr>
            <w:r w:rsidRPr="00B93AF9">
              <w:rPr>
                <w:sz w:val="18"/>
                <w:szCs w:val="18"/>
              </w:rPr>
              <w:t>2020 год – 90 000   рублей;</w:t>
            </w:r>
          </w:p>
          <w:p w:rsidR="00805AE3" w:rsidRPr="00B93AF9" w:rsidRDefault="00805AE3" w:rsidP="00805AE3">
            <w:pPr>
              <w:jc w:val="both"/>
              <w:rPr>
                <w:sz w:val="18"/>
                <w:szCs w:val="18"/>
              </w:rPr>
            </w:pPr>
            <w:r w:rsidRPr="00B93AF9">
              <w:rPr>
                <w:sz w:val="18"/>
                <w:szCs w:val="18"/>
              </w:rPr>
              <w:t>2021 год – 90 000   рублей;</w:t>
            </w:r>
          </w:p>
          <w:p w:rsidR="00805AE3" w:rsidRPr="00B93AF9" w:rsidRDefault="00805AE3" w:rsidP="00805AE3">
            <w:pPr>
              <w:jc w:val="both"/>
              <w:rPr>
                <w:sz w:val="18"/>
                <w:szCs w:val="18"/>
              </w:rPr>
            </w:pPr>
            <w:r w:rsidRPr="00B93AF9">
              <w:rPr>
                <w:sz w:val="18"/>
                <w:szCs w:val="18"/>
              </w:rPr>
              <w:t>2022 год – 90 000  рублей</w:t>
            </w:r>
          </w:p>
          <w:p w:rsidR="00805AE3" w:rsidRPr="00B93AF9" w:rsidRDefault="00805AE3" w:rsidP="00805AE3">
            <w:pPr>
              <w:jc w:val="both"/>
              <w:rPr>
                <w:sz w:val="18"/>
                <w:szCs w:val="18"/>
              </w:rPr>
            </w:pPr>
            <w:r w:rsidRPr="00B93AF9">
              <w:rPr>
                <w:sz w:val="18"/>
                <w:szCs w:val="18"/>
              </w:rPr>
              <w:t>Объем  финансирования программы будет уточняться ежегодно при формировании бюджета на очередной финансовый год.</w:t>
            </w:r>
          </w:p>
        </w:tc>
      </w:tr>
      <w:tr w:rsidR="00805AE3" w:rsidRPr="00B93AF9" w:rsidTr="00805AE3">
        <w:tc>
          <w:tcPr>
            <w:tcW w:w="3708" w:type="dxa"/>
          </w:tcPr>
          <w:p w:rsidR="00805AE3" w:rsidRPr="00B93AF9" w:rsidRDefault="00805AE3" w:rsidP="00805AE3">
            <w:pPr>
              <w:jc w:val="both"/>
              <w:rPr>
                <w:sz w:val="18"/>
                <w:szCs w:val="18"/>
              </w:rPr>
            </w:pPr>
            <w:r w:rsidRPr="00B93AF9">
              <w:rPr>
                <w:sz w:val="18"/>
                <w:szCs w:val="18"/>
              </w:rPr>
              <w:t>Ожидаемые конечные результаты реализации</w:t>
            </w:r>
          </w:p>
          <w:p w:rsidR="00805AE3" w:rsidRPr="00B93AF9" w:rsidRDefault="00805AE3" w:rsidP="00805AE3">
            <w:pPr>
              <w:jc w:val="both"/>
              <w:rPr>
                <w:sz w:val="18"/>
                <w:szCs w:val="18"/>
              </w:rPr>
            </w:pPr>
            <w:r w:rsidRPr="00B93AF9">
              <w:rPr>
                <w:sz w:val="18"/>
                <w:szCs w:val="18"/>
              </w:rPr>
              <w:t xml:space="preserve"> муниципальной программы</w:t>
            </w:r>
          </w:p>
        </w:tc>
        <w:tc>
          <w:tcPr>
            <w:tcW w:w="5863" w:type="dxa"/>
          </w:tcPr>
          <w:p w:rsidR="00805AE3" w:rsidRPr="00B93AF9" w:rsidRDefault="00805AE3" w:rsidP="00805AE3">
            <w:pPr>
              <w:jc w:val="both"/>
              <w:rPr>
                <w:sz w:val="18"/>
                <w:szCs w:val="18"/>
              </w:rPr>
            </w:pPr>
            <w:r w:rsidRPr="00B93AF9">
              <w:rPr>
                <w:sz w:val="18"/>
                <w:szCs w:val="18"/>
              </w:rPr>
              <w:t>Увеличение количества ветеранов, вовлеченных в деятельность ветеранских организаций, реализующих Программу.</w:t>
            </w:r>
          </w:p>
          <w:p w:rsidR="00805AE3" w:rsidRPr="00B93AF9" w:rsidRDefault="00805AE3" w:rsidP="00805AE3">
            <w:pPr>
              <w:jc w:val="both"/>
              <w:rPr>
                <w:sz w:val="18"/>
                <w:szCs w:val="18"/>
              </w:rPr>
            </w:pPr>
          </w:p>
          <w:p w:rsidR="00805AE3" w:rsidRPr="00B93AF9" w:rsidRDefault="00805AE3" w:rsidP="00805AE3">
            <w:pPr>
              <w:jc w:val="both"/>
              <w:rPr>
                <w:sz w:val="18"/>
                <w:szCs w:val="18"/>
              </w:rPr>
            </w:pPr>
            <w:r w:rsidRPr="00B93AF9">
              <w:rPr>
                <w:sz w:val="18"/>
                <w:szCs w:val="18"/>
              </w:rPr>
              <w:t>Увеличение количества мероприятий, проведенных для ветеранов в рамках реализации Программы</w:t>
            </w:r>
          </w:p>
          <w:p w:rsidR="00805AE3" w:rsidRPr="00B93AF9" w:rsidRDefault="00805AE3" w:rsidP="00805AE3">
            <w:pPr>
              <w:jc w:val="both"/>
              <w:rPr>
                <w:sz w:val="18"/>
                <w:szCs w:val="18"/>
              </w:rPr>
            </w:pPr>
            <w:r w:rsidRPr="00B93AF9">
              <w:rPr>
                <w:sz w:val="18"/>
                <w:szCs w:val="18"/>
              </w:rPr>
              <w:t>Увеличение доли доступных для инвалидов востребованных объектов социальной инфраструктуры.</w:t>
            </w:r>
          </w:p>
          <w:p w:rsidR="00805AE3" w:rsidRPr="00B93AF9" w:rsidRDefault="00805AE3" w:rsidP="00805AE3">
            <w:pPr>
              <w:jc w:val="both"/>
              <w:rPr>
                <w:sz w:val="18"/>
                <w:szCs w:val="18"/>
              </w:rPr>
            </w:pPr>
            <w:r w:rsidRPr="00B93AF9">
              <w:rPr>
                <w:sz w:val="18"/>
                <w:szCs w:val="18"/>
              </w:rPr>
              <w:t>Увеличение количества мероприятий, проведенных для инвалидов в рамках реализации Программы.</w:t>
            </w:r>
          </w:p>
          <w:p w:rsidR="00805AE3" w:rsidRPr="00B93AF9" w:rsidRDefault="00805AE3" w:rsidP="00805AE3">
            <w:pPr>
              <w:jc w:val="both"/>
              <w:rPr>
                <w:sz w:val="18"/>
                <w:szCs w:val="18"/>
              </w:rPr>
            </w:pPr>
            <w:r w:rsidRPr="00B93AF9">
              <w:rPr>
                <w:sz w:val="18"/>
                <w:szCs w:val="18"/>
              </w:rPr>
              <w:t>Увеличение количества инвалидов, вовлеченных в деятельность районного общества инвалидов, реализующих Программу.</w:t>
            </w:r>
          </w:p>
        </w:tc>
      </w:tr>
    </w:tbl>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br w:type="page"/>
      </w:r>
      <w:r w:rsidRPr="00B93AF9">
        <w:rPr>
          <w:b/>
          <w:sz w:val="18"/>
          <w:szCs w:val="18"/>
        </w:rPr>
        <w:lastRenderedPageBreak/>
        <w:t>1. Общая характеристика сферы реализации муниципальной</w:t>
      </w:r>
    </w:p>
    <w:p w:rsidR="00805AE3" w:rsidRPr="00B93AF9" w:rsidRDefault="00805AE3" w:rsidP="00805AE3">
      <w:pPr>
        <w:widowControl w:val="0"/>
        <w:autoSpaceDE w:val="0"/>
        <w:autoSpaceDN w:val="0"/>
        <w:adjustRightInd w:val="0"/>
        <w:jc w:val="center"/>
        <w:rPr>
          <w:b/>
          <w:sz w:val="18"/>
          <w:szCs w:val="18"/>
        </w:rPr>
      </w:pPr>
      <w:r w:rsidRPr="00B93AF9">
        <w:rPr>
          <w:b/>
          <w:sz w:val="18"/>
          <w:szCs w:val="18"/>
        </w:rPr>
        <w:t>программы, в том числе формулировки основных проблем</w:t>
      </w:r>
    </w:p>
    <w:p w:rsidR="00805AE3" w:rsidRPr="00B93AF9" w:rsidRDefault="00805AE3" w:rsidP="00805AE3">
      <w:pPr>
        <w:widowControl w:val="0"/>
        <w:autoSpaceDE w:val="0"/>
        <w:autoSpaceDN w:val="0"/>
        <w:adjustRightInd w:val="0"/>
        <w:jc w:val="center"/>
        <w:rPr>
          <w:b/>
          <w:sz w:val="18"/>
          <w:szCs w:val="18"/>
        </w:rPr>
      </w:pPr>
      <w:r w:rsidRPr="00B93AF9">
        <w:rPr>
          <w:b/>
          <w:sz w:val="18"/>
          <w:szCs w:val="18"/>
        </w:rPr>
        <w:t>в указанной сфере и прогноз ее развития</w:t>
      </w:r>
    </w:p>
    <w:p w:rsidR="00805AE3" w:rsidRPr="00B93AF9" w:rsidRDefault="00805AE3" w:rsidP="00805AE3">
      <w:pPr>
        <w:widowControl w:val="0"/>
        <w:autoSpaceDE w:val="0"/>
        <w:autoSpaceDN w:val="0"/>
        <w:adjustRightInd w:val="0"/>
        <w:jc w:val="both"/>
        <w:rPr>
          <w:sz w:val="18"/>
          <w:szCs w:val="18"/>
        </w:rPr>
      </w:pPr>
      <w:r w:rsidRPr="00B93AF9">
        <w:rPr>
          <w:sz w:val="18"/>
          <w:szCs w:val="18"/>
        </w:rPr>
        <w:t>Данная программа признана создать определенные условия для активизации участия пенсионеров и инвалидов района в решении социальных проблем, поддержки общественных инициатив.</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         В Орловском  районе проживает 1346 инвалидов, 4478 пенсионеров, 3 участника - инвалида Великой Отечественной войны, 139 тружеников тыла, </w:t>
      </w:r>
    </w:p>
    <w:p w:rsidR="00805AE3" w:rsidRPr="00B93AF9" w:rsidRDefault="00805AE3" w:rsidP="00805AE3">
      <w:pPr>
        <w:widowControl w:val="0"/>
        <w:autoSpaceDE w:val="0"/>
        <w:autoSpaceDN w:val="0"/>
        <w:adjustRightInd w:val="0"/>
        <w:jc w:val="both"/>
        <w:rPr>
          <w:sz w:val="18"/>
          <w:szCs w:val="18"/>
        </w:rPr>
      </w:pPr>
      <w:r w:rsidRPr="00B93AF9">
        <w:rPr>
          <w:sz w:val="18"/>
          <w:szCs w:val="18"/>
        </w:rPr>
        <w:t>46 солдатских вдов.</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          В районе, как и в целом в Российской Федерации, наблюдается устойчивый рост в составе населения доли граждан старшего поколения. Не уменьшается и количество инвалидов. </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           В целях формирования оптимальной среды жизнедеятельности пожилых людей, создания условий по развитию духовно-нравственного потенциала, а также практического приложения их умений и навыков на базе Домов культуры и клубов, центра социального обслуживания населения продолжена работа по созданию любительских объединений пожилых людей.  Проводимые мероприятия  способствуют активному долголетию людей старшего поколения, укреплению общественного уважения к ним,  </w:t>
      </w:r>
      <w:proofErr w:type="gramStart"/>
      <w:r w:rsidRPr="00B93AF9">
        <w:rPr>
          <w:sz w:val="18"/>
          <w:szCs w:val="18"/>
        </w:rPr>
        <w:t>не допущению</w:t>
      </w:r>
      <w:proofErr w:type="gramEnd"/>
      <w:r w:rsidRPr="00B93AF9">
        <w:rPr>
          <w:sz w:val="18"/>
          <w:szCs w:val="18"/>
        </w:rPr>
        <w:t xml:space="preserve"> принижения их роли в героическом прошлом страны.</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 Совместные мероприятия со школьниками, встречи, уроки мужества позволяют решать вопросы патриотического воспитания молодежи.</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 Проведение совместных мероприятий ведомств и учреждений района  с районным советом ветеранов, первичными ветеранскими организациями направлены на  развитие связи поколений, повышения чувства ответственности молодых людей за старшее поколение.</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 Вместе с тем решение проблем пожилых граждан и инвалидов не теряет актуальности.</w:t>
      </w:r>
    </w:p>
    <w:p w:rsidR="00805AE3" w:rsidRPr="00B93AF9" w:rsidRDefault="00805AE3" w:rsidP="00805AE3">
      <w:pPr>
        <w:widowControl w:val="0"/>
        <w:autoSpaceDE w:val="0"/>
        <w:autoSpaceDN w:val="0"/>
        <w:adjustRightInd w:val="0"/>
        <w:jc w:val="both"/>
        <w:rPr>
          <w:sz w:val="18"/>
          <w:szCs w:val="18"/>
        </w:rPr>
      </w:pPr>
      <w:r w:rsidRPr="00B93AF9">
        <w:rPr>
          <w:sz w:val="18"/>
          <w:szCs w:val="18"/>
        </w:rPr>
        <w:t>Существует необходимость решения проблемы гражданской активности ветеранов и инвалидов. Требуется решение проблемы реабилитации и интеграции в общество людей, признанных инвалидами, повышение качества жизни инвалидов.</w:t>
      </w:r>
    </w:p>
    <w:p w:rsidR="00805AE3" w:rsidRPr="00B93AF9" w:rsidRDefault="00805AE3" w:rsidP="00805AE3">
      <w:pPr>
        <w:widowControl w:val="0"/>
        <w:autoSpaceDE w:val="0"/>
        <w:autoSpaceDN w:val="0"/>
        <w:adjustRightInd w:val="0"/>
        <w:jc w:val="both"/>
        <w:rPr>
          <w:sz w:val="18"/>
          <w:szCs w:val="18"/>
        </w:rPr>
      </w:pPr>
      <w:r w:rsidRPr="00B93AF9">
        <w:rPr>
          <w:sz w:val="18"/>
          <w:szCs w:val="18"/>
        </w:rPr>
        <w:t>Развитию гражданской активности в настоящее время препятствуют комплекс факторов:</w:t>
      </w:r>
    </w:p>
    <w:p w:rsidR="00805AE3" w:rsidRPr="00B93AF9" w:rsidRDefault="00805AE3" w:rsidP="00805AE3">
      <w:pPr>
        <w:widowControl w:val="0"/>
        <w:autoSpaceDE w:val="0"/>
        <w:autoSpaceDN w:val="0"/>
        <w:adjustRightInd w:val="0"/>
        <w:jc w:val="both"/>
        <w:rPr>
          <w:sz w:val="18"/>
          <w:szCs w:val="18"/>
        </w:rPr>
      </w:pPr>
      <w:r w:rsidRPr="00B93AF9">
        <w:rPr>
          <w:sz w:val="18"/>
          <w:szCs w:val="18"/>
        </w:rPr>
        <w:t>Неравномерность развития институтов гражданского общества;</w:t>
      </w:r>
    </w:p>
    <w:p w:rsidR="00805AE3" w:rsidRPr="00B93AF9" w:rsidRDefault="00805AE3" w:rsidP="00805AE3">
      <w:pPr>
        <w:widowControl w:val="0"/>
        <w:autoSpaceDE w:val="0"/>
        <w:autoSpaceDN w:val="0"/>
        <w:adjustRightInd w:val="0"/>
        <w:jc w:val="both"/>
        <w:rPr>
          <w:sz w:val="18"/>
          <w:szCs w:val="18"/>
        </w:rPr>
      </w:pPr>
      <w:r w:rsidRPr="00B93AF9">
        <w:rPr>
          <w:sz w:val="18"/>
          <w:szCs w:val="18"/>
        </w:rPr>
        <w:t>Низкий уровень гражданской активности населения;</w:t>
      </w:r>
    </w:p>
    <w:p w:rsidR="00805AE3" w:rsidRPr="00B93AF9" w:rsidRDefault="00805AE3" w:rsidP="00805AE3">
      <w:pPr>
        <w:widowControl w:val="0"/>
        <w:autoSpaceDE w:val="0"/>
        <w:autoSpaceDN w:val="0"/>
        <w:adjustRightInd w:val="0"/>
        <w:jc w:val="both"/>
        <w:rPr>
          <w:sz w:val="18"/>
          <w:szCs w:val="18"/>
        </w:rPr>
      </w:pPr>
      <w:r w:rsidRPr="00B93AF9">
        <w:rPr>
          <w:sz w:val="18"/>
          <w:szCs w:val="18"/>
        </w:rPr>
        <w:t>Недостатки в организации гражданского, патриотического воспитания, в формировании гражданской культуры;</w:t>
      </w:r>
    </w:p>
    <w:p w:rsidR="00805AE3" w:rsidRPr="00B93AF9" w:rsidRDefault="00805AE3" w:rsidP="00805AE3">
      <w:pPr>
        <w:widowControl w:val="0"/>
        <w:autoSpaceDE w:val="0"/>
        <w:autoSpaceDN w:val="0"/>
        <w:adjustRightInd w:val="0"/>
        <w:jc w:val="both"/>
        <w:rPr>
          <w:sz w:val="18"/>
          <w:szCs w:val="18"/>
        </w:rPr>
      </w:pPr>
      <w:r w:rsidRPr="00B93AF9">
        <w:rPr>
          <w:sz w:val="18"/>
          <w:szCs w:val="18"/>
        </w:rPr>
        <w:t>Отсутствие системности, целенаправленности в организации информирования населения о деятельности институтов гражданского общества, общественных организаций, их возможностях.</w:t>
      </w:r>
    </w:p>
    <w:p w:rsidR="00805AE3" w:rsidRPr="00B93AF9" w:rsidRDefault="00805AE3" w:rsidP="00805AE3">
      <w:pPr>
        <w:widowControl w:val="0"/>
        <w:autoSpaceDE w:val="0"/>
        <w:autoSpaceDN w:val="0"/>
        <w:adjustRightInd w:val="0"/>
        <w:jc w:val="both"/>
        <w:rPr>
          <w:sz w:val="18"/>
          <w:szCs w:val="18"/>
        </w:rPr>
      </w:pPr>
      <w:r w:rsidRPr="00B93AF9">
        <w:rPr>
          <w:sz w:val="18"/>
          <w:szCs w:val="18"/>
        </w:rPr>
        <w:t>Требуется создание условий для самореализации граждан посредством их непосредственного участия в жизни района.</w:t>
      </w:r>
    </w:p>
    <w:p w:rsidR="00805AE3" w:rsidRPr="00B93AF9" w:rsidRDefault="00805AE3" w:rsidP="00805AE3">
      <w:pPr>
        <w:autoSpaceDE w:val="0"/>
        <w:autoSpaceDN w:val="0"/>
        <w:adjustRightInd w:val="0"/>
        <w:jc w:val="both"/>
        <w:rPr>
          <w:sz w:val="18"/>
          <w:szCs w:val="18"/>
        </w:rPr>
      </w:pPr>
      <w:r w:rsidRPr="00B93AF9">
        <w:rPr>
          <w:sz w:val="18"/>
          <w:szCs w:val="18"/>
        </w:rPr>
        <w:t>Существующие проблемы требуют совершенствования системы социальной поддержки населения и социально-ориентированных некоммерческих организаций. При такой ситуации необходимо сохранение всех ранее предусмотренных мер социальной поддержки отдельных категорий граждан и разработка механизма поддержки социально-ориентированных некоммерческих организаций.</w:t>
      </w:r>
    </w:p>
    <w:p w:rsidR="00805AE3" w:rsidRPr="00B93AF9" w:rsidRDefault="00805AE3" w:rsidP="00805AE3">
      <w:pPr>
        <w:widowControl w:val="0"/>
        <w:autoSpaceDE w:val="0"/>
        <w:autoSpaceDN w:val="0"/>
        <w:adjustRightInd w:val="0"/>
        <w:jc w:val="both"/>
        <w:rPr>
          <w:sz w:val="18"/>
          <w:szCs w:val="18"/>
        </w:rPr>
      </w:pPr>
      <w:proofErr w:type="gramStart"/>
      <w:r w:rsidRPr="00B93AF9">
        <w:rPr>
          <w:sz w:val="18"/>
          <w:szCs w:val="18"/>
        </w:rPr>
        <w:t xml:space="preserve">Муниципальная программа «Содействие развитию институтов гражданского общества и поддержка социально-ориентированных некоммерческих организаций» разработана и принята для создания условий работы с ветеранами, инвалидами, работы по гражданско-патриотическому воспитанию граждан Орловского района посредством проведения мероприятий, посвященных Дню Защитника Отечества, Дню Победы, встреч с участниками </w:t>
      </w:r>
      <w:proofErr w:type="spellStart"/>
      <w:r w:rsidRPr="00B93AF9">
        <w:rPr>
          <w:sz w:val="18"/>
          <w:szCs w:val="18"/>
        </w:rPr>
        <w:t>ВОв</w:t>
      </w:r>
      <w:proofErr w:type="spellEnd"/>
      <w:r w:rsidRPr="00B93AF9">
        <w:rPr>
          <w:sz w:val="18"/>
          <w:szCs w:val="18"/>
        </w:rPr>
        <w:t>, т.е. программных мероприятий, в целях создания доступной среды для инвалидов.</w:t>
      </w:r>
      <w:proofErr w:type="gramEnd"/>
    </w:p>
    <w:p w:rsidR="00805AE3" w:rsidRPr="00B93AF9" w:rsidRDefault="00805AE3" w:rsidP="00805AE3">
      <w:pPr>
        <w:widowControl w:val="0"/>
        <w:autoSpaceDE w:val="0"/>
        <w:autoSpaceDN w:val="0"/>
        <w:adjustRightInd w:val="0"/>
        <w:jc w:val="both"/>
        <w:rPr>
          <w:sz w:val="18"/>
          <w:szCs w:val="18"/>
        </w:rPr>
      </w:pPr>
      <w:r w:rsidRPr="00B93AF9">
        <w:rPr>
          <w:sz w:val="18"/>
          <w:szCs w:val="18"/>
        </w:rPr>
        <w:t>Программа обеспечивает реализацию потребностей ветеранов и инвалидов в информации, организации досуга, спортивных мероприятий, тем самым повышая социальную активность ветеранов и инвалидов.</w:t>
      </w:r>
    </w:p>
    <w:p w:rsidR="00805AE3" w:rsidRPr="00B93AF9" w:rsidRDefault="00805AE3" w:rsidP="00805AE3">
      <w:pPr>
        <w:widowControl w:val="0"/>
        <w:autoSpaceDE w:val="0"/>
        <w:autoSpaceDN w:val="0"/>
        <w:adjustRightInd w:val="0"/>
        <w:jc w:val="both"/>
        <w:rPr>
          <w:sz w:val="18"/>
          <w:szCs w:val="18"/>
        </w:rPr>
      </w:pPr>
      <w:r w:rsidRPr="00B93AF9">
        <w:rPr>
          <w:sz w:val="18"/>
          <w:szCs w:val="18"/>
        </w:rPr>
        <w:t>Муниципальная программа «Содействие развитию институтов гражданского общества и поддержка социально-ориентированных некоммерческих организаций» направлена на повышение активности в решении проблем и задач, направленных на совершенствование качества</w:t>
      </w:r>
      <w:r w:rsidRPr="00B93AF9">
        <w:rPr>
          <w:b/>
          <w:sz w:val="18"/>
          <w:szCs w:val="18"/>
        </w:rPr>
        <w:t xml:space="preserve"> </w:t>
      </w:r>
      <w:r w:rsidRPr="00B93AF9">
        <w:rPr>
          <w:sz w:val="18"/>
          <w:szCs w:val="18"/>
        </w:rPr>
        <w:t>жизни незащищенных слоев населения</w:t>
      </w:r>
      <w:proofErr w:type="gramStart"/>
      <w:r w:rsidRPr="00B93AF9">
        <w:rPr>
          <w:sz w:val="18"/>
          <w:szCs w:val="18"/>
        </w:rPr>
        <w:t xml:space="preserve"> ,</w:t>
      </w:r>
      <w:proofErr w:type="gramEnd"/>
      <w:r w:rsidRPr="00B93AF9">
        <w:rPr>
          <w:sz w:val="18"/>
          <w:szCs w:val="18"/>
        </w:rPr>
        <w:t xml:space="preserve"> т.е. ветеранов и инвалидов.</w:t>
      </w:r>
    </w:p>
    <w:p w:rsidR="00805AE3" w:rsidRPr="00B93AF9" w:rsidRDefault="00805AE3" w:rsidP="00805AE3">
      <w:pPr>
        <w:widowControl w:val="0"/>
        <w:autoSpaceDE w:val="0"/>
        <w:autoSpaceDN w:val="0"/>
        <w:adjustRightInd w:val="0"/>
        <w:jc w:val="both"/>
        <w:rPr>
          <w:sz w:val="18"/>
          <w:szCs w:val="18"/>
        </w:rPr>
      </w:pPr>
      <w:r w:rsidRPr="00B93AF9">
        <w:rPr>
          <w:sz w:val="18"/>
          <w:szCs w:val="18"/>
        </w:rPr>
        <w:t>В процессе реализации Программы будут решаться такие вопросы, как</w:t>
      </w:r>
      <w:proofErr w:type="gramStart"/>
      <w:r w:rsidRPr="00B93AF9">
        <w:rPr>
          <w:sz w:val="18"/>
          <w:szCs w:val="18"/>
        </w:rPr>
        <w:t xml:space="preserve"> :</w:t>
      </w:r>
      <w:proofErr w:type="gramEnd"/>
    </w:p>
    <w:p w:rsidR="00805AE3" w:rsidRPr="00B93AF9" w:rsidRDefault="00805AE3" w:rsidP="00805AE3">
      <w:pPr>
        <w:widowControl w:val="0"/>
        <w:autoSpaceDE w:val="0"/>
        <w:autoSpaceDN w:val="0"/>
        <w:adjustRightInd w:val="0"/>
        <w:jc w:val="both"/>
        <w:rPr>
          <w:sz w:val="18"/>
          <w:szCs w:val="18"/>
        </w:rPr>
      </w:pPr>
      <w:r w:rsidRPr="00B93AF9">
        <w:rPr>
          <w:sz w:val="18"/>
          <w:szCs w:val="18"/>
        </w:rPr>
        <w:t>-Повышение активности ветеранов и инвалидов в общественной жизни;</w:t>
      </w:r>
    </w:p>
    <w:p w:rsidR="00805AE3" w:rsidRPr="00B93AF9" w:rsidRDefault="00805AE3" w:rsidP="00805AE3">
      <w:pPr>
        <w:widowControl w:val="0"/>
        <w:autoSpaceDE w:val="0"/>
        <w:autoSpaceDN w:val="0"/>
        <w:adjustRightInd w:val="0"/>
        <w:jc w:val="both"/>
        <w:rPr>
          <w:sz w:val="18"/>
          <w:szCs w:val="18"/>
        </w:rPr>
      </w:pPr>
      <w:r w:rsidRPr="00B93AF9">
        <w:rPr>
          <w:sz w:val="18"/>
          <w:szCs w:val="18"/>
        </w:rPr>
        <w:t>-Обследование социально-бытовых условий жизни ветеранов и инвалидов;</w:t>
      </w:r>
    </w:p>
    <w:p w:rsidR="00805AE3" w:rsidRPr="00B93AF9" w:rsidRDefault="00805AE3" w:rsidP="00805AE3">
      <w:pPr>
        <w:widowControl w:val="0"/>
        <w:autoSpaceDE w:val="0"/>
        <w:autoSpaceDN w:val="0"/>
        <w:adjustRightInd w:val="0"/>
        <w:jc w:val="both"/>
        <w:rPr>
          <w:sz w:val="18"/>
          <w:szCs w:val="18"/>
        </w:rPr>
      </w:pPr>
      <w:r w:rsidRPr="00B93AF9">
        <w:rPr>
          <w:sz w:val="18"/>
          <w:szCs w:val="18"/>
        </w:rPr>
        <w:t>-Поддержка творческих способностей и здорового образа жизни;</w:t>
      </w:r>
    </w:p>
    <w:p w:rsidR="00805AE3" w:rsidRPr="00B93AF9" w:rsidRDefault="00805AE3" w:rsidP="00805AE3">
      <w:pPr>
        <w:widowControl w:val="0"/>
        <w:autoSpaceDE w:val="0"/>
        <w:autoSpaceDN w:val="0"/>
        <w:adjustRightInd w:val="0"/>
        <w:jc w:val="both"/>
        <w:rPr>
          <w:sz w:val="18"/>
          <w:szCs w:val="18"/>
        </w:rPr>
      </w:pPr>
      <w:r w:rsidRPr="00B93AF9">
        <w:rPr>
          <w:sz w:val="18"/>
          <w:szCs w:val="18"/>
        </w:rPr>
        <w:t>-Формирование условий для развития доступной среды жизнедеятельности, позволяющей решить проблемы реабилитации и интеграции в общество людей, признанных инвалидами.</w:t>
      </w:r>
    </w:p>
    <w:p w:rsidR="00805AE3" w:rsidRPr="00B93AF9" w:rsidRDefault="00805AE3" w:rsidP="00805AE3">
      <w:pPr>
        <w:widowControl w:val="0"/>
        <w:autoSpaceDE w:val="0"/>
        <w:autoSpaceDN w:val="0"/>
        <w:adjustRightInd w:val="0"/>
        <w:jc w:val="both"/>
        <w:rPr>
          <w:sz w:val="18"/>
          <w:szCs w:val="18"/>
        </w:rPr>
      </w:pPr>
      <w:r w:rsidRPr="00B93AF9">
        <w:rPr>
          <w:sz w:val="18"/>
          <w:szCs w:val="18"/>
        </w:rPr>
        <w:t>Муниципальная программа направлена на реализацию государственной политики, заботы о ветеранах и инвалидах на территории  Орловского района.</w:t>
      </w:r>
    </w:p>
    <w:p w:rsidR="00805AE3" w:rsidRPr="00B93AF9" w:rsidRDefault="00805AE3" w:rsidP="00805AE3">
      <w:pPr>
        <w:autoSpaceDE w:val="0"/>
        <w:autoSpaceDN w:val="0"/>
        <w:adjustRightInd w:val="0"/>
        <w:rPr>
          <w:sz w:val="18"/>
          <w:szCs w:val="18"/>
        </w:rPr>
      </w:pPr>
      <w:r w:rsidRPr="00B93AF9">
        <w:rPr>
          <w:sz w:val="18"/>
          <w:szCs w:val="18"/>
        </w:rPr>
        <w:t>Реализация Программы будет способствовать повышению качества</w:t>
      </w:r>
    </w:p>
    <w:p w:rsidR="00805AE3" w:rsidRPr="00B93AF9" w:rsidRDefault="00805AE3" w:rsidP="00805AE3">
      <w:pPr>
        <w:autoSpaceDE w:val="0"/>
        <w:autoSpaceDN w:val="0"/>
        <w:adjustRightInd w:val="0"/>
        <w:rPr>
          <w:sz w:val="18"/>
          <w:szCs w:val="18"/>
        </w:rPr>
      </w:pPr>
      <w:r w:rsidRPr="00B93AF9">
        <w:rPr>
          <w:sz w:val="18"/>
          <w:szCs w:val="18"/>
        </w:rPr>
        <w:t>жизни отдельных категорий граждан, повышению гражданской активности</w:t>
      </w:r>
    </w:p>
    <w:p w:rsidR="00805AE3" w:rsidRPr="00B93AF9" w:rsidRDefault="00805AE3" w:rsidP="00805AE3">
      <w:pPr>
        <w:autoSpaceDE w:val="0"/>
        <w:autoSpaceDN w:val="0"/>
        <w:adjustRightInd w:val="0"/>
        <w:rPr>
          <w:sz w:val="18"/>
          <w:szCs w:val="18"/>
        </w:rPr>
      </w:pPr>
      <w:r w:rsidRPr="00B93AF9">
        <w:rPr>
          <w:sz w:val="18"/>
          <w:szCs w:val="18"/>
        </w:rPr>
        <w:t>населения и созданию эффективной системы взаимодействия органов</w:t>
      </w:r>
    </w:p>
    <w:p w:rsidR="00805AE3" w:rsidRPr="00B93AF9" w:rsidRDefault="00805AE3" w:rsidP="00805AE3">
      <w:pPr>
        <w:widowControl w:val="0"/>
        <w:autoSpaceDE w:val="0"/>
        <w:autoSpaceDN w:val="0"/>
        <w:adjustRightInd w:val="0"/>
        <w:jc w:val="both"/>
        <w:rPr>
          <w:sz w:val="18"/>
          <w:szCs w:val="18"/>
        </w:rPr>
      </w:pPr>
      <w:r w:rsidRPr="00B93AF9">
        <w:rPr>
          <w:sz w:val="18"/>
          <w:szCs w:val="18"/>
        </w:rPr>
        <w:t>местного самоуправления с общественными объединениями.</w:t>
      </w: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center"/>
        <w:rPr>
          <w:b/>
          <w:sz w:val="18"/>
          <w:szCs w:val="18"/>
        </w:rPr>
      </w:pPr>
      <w:r w:rsidRPr="00B93AF9">
        <w:rPr>
          <w:b/>
          <w:sz w:val="18"/>
          <w:szCs w:val="18"/>
        </w:rPr>
        <w:t>2. Основные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805AE3" w:rsidRPr="00B93AF9" w:rsidRDefault="00805AE3" w:rsidP="00805AE3">
      <w:pPr>
        <w:widowControl w:val="0"/>
        <w:autoSpaceDE w:val="0"/>
        <w:autoSpaceDN w:val="0"/>
        <w:adjustRightInd w:val="0"/>
        <w:rPr>
          <w:sz w:val="18"/>
          <w:szCs w:val="18"/>
        </w:rPr>
      </w:pPr>
      <w:r w:rsidRPr="00B93AF9">
        <w:rPr>
          <w:sz w:val="18"/>
          <w:szCs w:val="18"/>
        </w:rPr>
        <w:t xml:space="preserve"> </w:t>
      </w:r>
    </w:p>
    <w:p w:rsidR="00805AE3" w:rsidRPr="00B93AF9" w:rsidRDefault="00805AE3" w:rsidP="00805AE3">
      <w:pPr>
        <w:widowControl w:val="0"/>
        <w:autoSpaceDE w:val="0"/>
        <w:autoSpaceDN w:val="0"/>
        <w:adjustRightInd w:val="0"/>
        <w:jc w:val="center"/>
        <w:rPr>
          <w:sz w:val="18"/>
          <w:szCs w:val="18"/>
        </w:rPr>
      </w:pPr>
    </w:p>
    <w:p w:rsidR="00805AE3" w:rsidRPr="00B93AF9" w:rsidRDefault="00805AE3" w:rsidP="00805AE3">
      <w:pPr>
        <w:widowControl w:val="0"/>
        <w:autoSpaceDE w:val="0"/>
        <w:autoSpaceDN w:val="0"/>
        <w:adjustRightInd w:val="0"/>
        <w:jc w:val="both"/>
        <w:rPr>
          <w:sz w:val="18"/>
          <w:szCs w:val="18"/>
        </w:rPr>
      </w:pPr>
      <w:r w:rsidRPr="00B93AF9">
        <w:rPr>
          <w:b/>
          <w:sz w:val="18"/>
          <w:szCs w:val="18"/>
        </w:rPr>
        <w:t>Основными Целями</w:t>
      </w:r>
      <w:r w:rsidRPr="00B93AF9">
        <w:rPr>
          <w:sz w:val="18"/>
          <w:szCs w:val="18"/>
        </w:rPr>
        <w:t xml:space="preserve"> муниципальной программы являются:</w:t>
      </w:r>
    </w:p>
    <w:p w:rsidR="00805AE3" w:rsidRPr="00B93AF9" w:rsidRDefault="00805AE3" w:rsidP="00805AE3">
      <w:pPr>
        <w:jc w:val="both"/>
        <w:rPr>
          <w:sz w:val="18"/>
          <w:szCs w:val="18"/>
        </w:rPr>
      </w:pPr>
      <w:r w:rsidRPr="00B93AF9">
        <w:rPr>
          <w:sz w:val="18"/>
          <w:szCs w:val="18"/>
        </w:rPr>
        <w:t>- Поддержка деятельности первичных ветеранских  организаций;</w:t>
      </w:r>
    </w:p>
    <w:p w:rsidR="00805AE3" w:rsidRPr="00B93AF9" w:rsidRDefault="00805AE3" w:rsidP="00805AE3">
      <w:pPr>
        <w:jc w:val="both"/>
        <w:rPr>
          <w:sz w:val="18"/>
          <w:szCs w:val="18"/>
        </w:rPr>
      </w:pPr>
      <w:r w:rsidRPr="00B93AF9">
        <w:rPr>
          <w:sz w:val="18"/>
          <w:szCs w:val="18"/>
        </w:rPr>
        <w:t>-Поддержка деятельности районного общества инвалидов;</w:t>
      </w:r>
    </w:p>
    <w:p w:rsidR="00805AE3" w:rsidRPr="00B93AF9" w:rsidRDefault="00805AE3" w:rsidP="00805AE3">
      <w:pPr>
        <w:jc w:val="both"/>
        <w:rPr>
          <w:sz w:val="18"/>
          <w:szCs w:val="18"/>
        </w:rPr>
      </w:pPr>
      <w:r w:rsidRPr="00B93AF9">
        <w:rPr>
          <w:sz w:val="18"/>
          <w:szCs w:val="18"/>
        </w:rPr>
        <w:t xml:space="preserve">-Развитие творческих способностей ветеранов и инвалидов, пропаганда  </w:t>
      </w:r>
    </w:p>
    <w:p w:rsidR="00805AE3" w:rsidRPr="00B93AF9" w:rsidRDefault="00805AE3" w:rsidP="00805AE3">
      <w:pPr>
        <w:jc w:val="both"/>
        <w:rPr>
          <w:sz w:val="18"/>
          <w:szCs w:val="18"/>
        </w:rPr>
      </w:pPr>
      <w:r w:rsidRPr="00B93AF9">
        <w:rPr>
          <w:sz w:val="18"/>
          <w:szCs w:val="18"/>
        </w:rPr>
        <w:t xml:space="preserve">     здорового образа жизни.</w:t>
      </w:r>
    </w:p>
    <w:p w:rsidR="00805AE3" w:rsidRPr="00B93AF9" w:rsidRDefault="00805AE3" w:rsidP="00805AE3">
      <w:pPr>
        <w:widowControl w:val="0"/>
        <w:autoSpaceDE w:val="0"/>
        <w:autoSpaceDN w:val="0"/>
        <w:adjustRightInd w:val="0"/>
        <w:jc w:val="both"/>
        <w:rPr>
          <w:sz w:val="18"/>
          <w:szCs w:val="18"/>
        </w:rPr>
      </w:pPr>
      <w:r w:rsidRPr="00B93AF9">
        <w:rPr>
          <w:sz w:val="18"/>
          <w:szCs w:val="18"/>
        </w:rPr>
        <w:t>-Повышение уровня доступности для инвалидов востребованных объектов социальной инфраструктуры.</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Для достижения указанных целей муниципальной программы должны быть решены следующие </w:t>
      </w:r>
      <w:r w:rsidRPr="00B93AF9">
        <w:rPr>
          <w:b/>
          <w:sz w:val="18"/>
          <w:szCs w:val="18"/>
        </w:rPr>
        <w:t>основные задачи</w:t>
      </w:r>
      <w:r w:rsidRPr="00B93AF9">
        <w:rPr>
          <w:sz w:val="18"/>
          <w:szCs w:val="18"/>
        </w:rPr>
        <w:t>:</w:t>
      </w:r>
    </w:p>
    <w:p w:rsidR="00805AE3" w:rsidRPr="00B93AF9" w:rsidRDefault="00805AE3" w:rsidP="00805AE3">
      <w:pPr>
        <w:widowControl w:val="0"/>
        <w:autoSpaceDE w:val="0"/>
        <w:autoSpaceDN w:val="0"/>
        <w:adjustRightInd w:val="0"/>
        <w:rPr>
          <w:sz w:val="18"/>
          <w:szCs w:val="18"/>
        </w:rPr>
      </w:pPr>
      <w:r w:rsidRPr="00B93AF9">
        <w:rPr>
          <w:sz w:val="18"/>
          <w:szCs w:val="18"/>
        </w:rPr>
        <w:t>-</w:t>
      </w:r>
      <w:r w:rsidRPr="00B93AF9">
        <w:rPr>
          <w:bCs/>
          <w:spacing w:val="1"/>
          <w:sz w:val="18"/>
          <w:szCs w:val="18"/>
        </w:rPr>
        <w:t xml:space="preserve">  Развитие институтов гражданского общества</w:t>
      </w:r>
      <w:r w:rsidRPr="00B93AF9">
        <w:rPr>
          <w:sz w:val="18"/>
          <w:szCs w:val="18"/>
        </w:rPr>
        <w:t xml:space="preserve"> </w:t>
      </w:r>
    </w:p>
    <w:p w:rsidR="00805AE3" w:rsidRPr="00B93AF9" w:rsidRDefault="00805AE3" w:rsidP="00805AE3">
      <w:pPr>
        <w:widowControl w:val="0"/>
        <w:autoSpaceDE w:val="0"/>
        <w:autoSpaceDN w:val="0"/>
        <w:adjustRightInd w:val="0"/>
        <w:rPr>
          <w:sz w:val="18"/>
          <w:szCs w:val="18"/>
        </w:rPr>
      </w:pPr>
      <w:r w:rsidRPr="00B93AF9">
        <w:rPr>
          <w:sz w:val="18"/>
          <w:szCs w:val="18"/>
        </w:rPr>
        <w:t>-</w:t>
      </w:r>
      <w:r w:rsidRPr="00B93AF9">
        <w:rPr>
          <w:bCs/>
          <w:spacing w:val="1"/>
          <w:sz w:val="18"/>
          <w:szCs w:val="18"/>
        </w:rPr>
        <w:t xml:space="preserve"> Развитие и поддержка общественных социально ориентированных некоммерческих организаций</w:t>
      </w:r>
      <w:r w:rsidRPr="00B93AF9">
        <w:rPr>
          <w:sz w:val="18"/>
          <w:szCs w:val="18"/>
        </w:rPr>
        <w:t>.</w:t>
      </w:r>
    </w:p>
    <w:p w:rsidR="00805AE3" w:rsidRPr="00B93AF9" w:rsidRDefault="00805AE3" w:rsidP="00805AE3">
      <w:pPr>
        <w:widowControl w:val="0"/>
        <w:autoSpaceDE w:val="0"/>
        <w:autoSpaceDN w:val="0"/>
        <w:adjustRightInd w:val="0"/>
        <w:rPr>
          <w:sz w:val="18"/>
          <w:szCs w:val="18"/>
        </w:rPr>
      </w:pPr>
      <w:r w:rsidRPr="00B93AF9">
        <w:rPr>
          <w:sz w:val="18"/>
          <w:szCs w:val="18"/>
        </w:rPr>
        <w:t>- Содействие активному участию ветеранов и инвалидов в жизни общества.</w:t>
      </w:r>
    </w:p>
    <w:p w:rsidR="00805AE3" w:rsidRPr="00B93AF9" w:rsidRDefault="00805AE3" w:rsidP="00805AE3">
      <w:pPr>
        <w:widowControl w:val="0"/>
        <w:autoSpaceDE w:val="0"/>
        <w:autoSpaceDN w:val="0"/>
        <w:adjustRightInd w:val="0"/>
        <w:rPr>
          <w:sz w:val="18"/>
          <w:szCs w:val="18"/>
        </w:rPr>
      </w:pPr>
      <w:r w:rsidRPr="00B93AF9">
        <w:rPr>
          <w:sz w:val="18"/>
          <w:szCs w:val="18"/>
        </w:rPr>
        <w:lastRenderedPageBreak/>
        <w:t>В целях реализации указанных задач определены следующие целевые показатели эффективности реализации муниципальной программы:</w:t>
      </w:r>
    </w:p>
    <w:p w:rsidR="00805AE3" w:rsidRPr="00B93AF9" w:rsidRDefault="00805AE3" w:rsidP="00805AE3">
      <w:pPr>
        <w:widowControl w:val="0"/>
        <w:autoSpaceDE w:val="0"/>
        <w:autoSpaceDN w:val="0"/>
        <w:adjustRightInd w:val="0"/>
        <w:rPr>
          <w:sz w:val="18"/>
          <w:szCs w:val="18"/>
        </w:rPr>
      </w:pPr>
    </w:p>
    <w:p w:rsidR="00805AE3" w:rsidRPr="00B93AF9" w:rsidRDefault="00805AE3" w:rsidP="00805AE3">
      <w:pPr>
        <w:widowControl w:val="0"/>
        <w:autoSpaceDE w:val="0"/>
        <w:autoSpaceDN w:val="0"/>
        <w:adjustRightInd w:val="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4526"/>
      </w:tblGrid>
      <w:tr w:rsidR="00805AE3" w:rsidRPr="00B93AF9" w:rsidTr="00805AE3">
        <w:tc>
          <w:tcPr>
            <w:tcW w:w="828"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 xml:space="preserve">№ </w:t>
            </w:r>
            <w:proofErr w:type="gramStart"/>
            <w:r w:rsidRPr="00B93AF9">
              <w:rPr>
                <w:sz w:val="18"/>
                <w:szCs w:val="18"/>
              </w:rPr>
              <w:t>п</w:t>
            </w:r>
            <w:proofErr w:type="gramEnd"/>
            <w:r w:rsidRPr="00B93AF9">
              <w:rPr>
                <w:sz w:val="18"/>
                <w:szCs w:val="18"/>
              </w:rPr>
              <w:t>/п</w:t>
            </w:r>
          </w:p>
        </w:tc>
        <w:tc>
          <w:tcPr>
            <w:tcW w:w="4500"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Целевой показатель</w:t>
            </w:r>
          </w:p>
        </w:tc>
        <w:tc>
          <w:tcPr>
            <w:tcW w:w="4526"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Источник информации по показателю</w:t>
            </w:r>
          </w:p>
        </w:tc>
      </w:tr>
      <w:tr w:rsidR="00805AE3" w:rsidRPr="00B93AF9" w:rsidTr="00805AE3">
        <w:tc>
          <w:tcPr>
            <w:tcW w:w="828"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1.</w:t>
            </w:r>
          </w:p>
        </w:tc>
        <w:tc>
          <w:tcPr>
            <w:tcW w:w="4500" w:type="dxa"/>
            <w:shd w:val="clear" w:color="auto" w:fill="auto"/>
          </w:tcPr>
          <w:p w:rsidR="00805AE3" w:rsidRPr="00B93AF9" w:rsidRDefault="00805AE3" w:rsidP="00805AE3">
            <w:pPr>
              <w:jc w:val="both"/>
              <w:rPr>
                <w:sz w:val="18"/>
                <w:szCs w:val="18"/>
              </w:rPr>
            </w:pPr>
            <w:r w:rsidRPr="00B93AF9">
              <w:rPr>
                <w:sz w:val="18"/>
                <w:szCs w:val="18"/>
              </w:rPr>
              <w:t>Охват ветеранов, вовлеченных в деятельность ветеранских организаций, реализующих Программу</w:t>
            </w:r>
          </w:p>
          <w:p w:rsidR="00805AE3" w:rsidRPr="00B93AF9" w:rsidRDefault="00805AE3" w:rsidP="00805AE3">
            <w:pPr>
              <w:widowControl w:val="0"/>
              <w:autoSpaceDE w:val="0"/>
              <w:autoSpaceDN w:val="0"/>
              <w:adjustRightInd w:val="0"/>
              <w:rPr>
                <w:sz w:val="18"/>
                <w:szCs w:val="18"/>
              </w:rPr>
            </w:pPr>
          </w:p>
        </w:tc>
        <w:tc>
          <w:tcPr>
            <w:tcW w:w="4526"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Оперативная отчетность,</w:t>
            </w:r>
          </w:p>
          <w:p w:rsidR="00805AE3" w:rsidRPr="00B93AF9" w:rsidRDefault="00805AE3" w:rsidP="00805AE3">
            <w:pPr>
              <w:widowControl w:val="0"/>
              <w:autoSpaceDE w:val="0"/>
              <w:autoSpaceDN w:val="0"/>
              <w:adjustRightInd w:val="0"/>
              <w:rPr>
                <w:sz w:val="18"/>
                <w:szCs w:val="18"/>
              </w:rPr>
            </w:pPr>
            <w:r w:rsidRPr="00B93AF9">
              <w:rPr>
                <w:sz w:val="18"/>
                <w:szCs w:val="18"/>
              </w:rPr>
              <w:t>Расчет значения показателя будет осуществляться по формуле:</w:t>
            </w:r>
          </w:p>
          <w:p w:rsidR="00805AE3" w:rsidRPr="00B93AF9" w:rsidRDefault="00805AE3" w:rsidP="00805AE3">
            <w:pPr>
              <w:widowControl w:val="0"/>
              <w:autoSpaceDE w:val="0"/>
              <w:autoSpaceDN w:val="0"/>
              <w:adjustRightInd w:val="0"/>
              <w:rPr>
                <w:sz w:val="18"/>
                <w:szCs w:val="18"/>
              </w:rPr>
            </w:pPr>
            <w:r w:rsidRPr="00B93AF9">
              <w:rPr>
                <w:sz w:val="18"/>
                <w:szCs w:val="18"/>
              </w:rPr>
              <w:t xml:space="preserve">В= </w:t>
            </w:r>
            <w:proofErr w:type="spellStart"/>
            <w:proofErr w:type="gramStart"/>
            <w:r w:rsidRPr="00B93AF9">
              <w:rPr>
                <w:sz w:val="18"/>
                <w:szCs w:val="18"/>
              </w:rPr>
              <w:t>Вв</w:t>
            </w:r>
            <w:proofErr w:type="spellEnd"/>
            <w:proofErr w:type="gramEnd"/>
            <w:r w:rsidRPr="00B93AF9">
              <w:rPr>
                <w:sz w:val="18"/>
                <w:szCs w:val="18"/>
              </w:rPr>
              <w:t xml:space="preserve"> / </w:t>
            </w:r>
            <w:proofErr w:type="spellStart"/>
            <w:r w:rsidRPr="00B93AF9">
              <w:rPr>
                <w:sz w:val="18"/>
                <w:szCs w:val="18"/>
              </w:rPr>
              <w:t>Впр</w:t>
            </w:r>
            <w:proofErr w:type="spellEnd"/>
            <w:r w:rsidRPr="00B93AF9">
              <w:rPr>
                <w:sz w:val="18"/>
                <w:szCs w:val="18"/>
              </w:rPr>
              <w:t xml:space="preserve"> х 100%,где</w:t>
            </w:r>
          </w:p>
          <w:p w:rsidR="00805AE3" w:rsidRPr="00B93AF9" w:rsidRDefault="00805AE3" w:rsidP="00805AE3">
            <w:pPr>
              <w:widowControl w:val="0"/>
              <w:autoSpaceDE w:val="0"/>
              <w:autoSpaceDN w:val="0"/>
              <w:adjustRightInd w:val="0"/>
              <w:rPr>
                <w:sz w:val="18"/>
                <w:szCs w:val="18"/>
              </w:rPr>
            </w:pPr>
            <w:r w:rsidRPr="00B93AF9">
              <w:rPr>
                <w:sz w:val="18"/>
                <w:szCs w:val="18"/>
              </w:rPr>
              <w:t>В-охват численности ветеранов;</w:t>
            </w:r>
          </w:p>
          <w:p w:rsidR="00805AE3" w:rsidRPr="00B93AF9" w:rsidRDefault="00805AE3" w:rsidP="00805AE3">
            <w:pPr>
              <w:widowControl w:val="0"/>
              <w:autoSpaceDE w:val="0"/>
              <w:autoSpaceDN w:val="0"/>
              <w:adjustRightInd w:val="0"/>
              <w:rPr>
                <w:sz w:val="18"/>
                <w:szCs w:val="18"/>
              </w:rPr>
            </w:pPr>
            <w:proofErr w:type="spellStart"/>
            <w:r w:rsidRPr="00B93AF9">
              <w:rPr>
                <w:sz w:val="18"/>
                <w:szCs w:val="18"/>
              </w:rPr>
              <w:t>В</w:t>
            </w:r>
            <w:proofErr w:type="gramStart"/>
            <w:r w:rsidRPr="00B93AF9">
              <w:rPr>
                <w:sz w:val="18"/>
                <w:szCs w:val="18"/>
              </w:rPr>
              <w:t>в</w:t>
            </w:r>
            <w:proofErr w:type="spellEnd"/>
            <w:r w:rsidRPr="00B93AF9">
              <w:rPr>
                <w:sz w:val="18"/>
                <w:szCs w:val="18"/>
              </w:rPr>
              <w:t>-</w:t>
            </w:r>
            <w:proofErr w:type="gramEnd"/>
            <w:r w:rsidRPr="00B93AF9">
              <w:rPr>
                <w:sz w:val="18"/>
                <w:szCs w:val="18"/>
              </w:rPr>
              <w:t xml:space="preserve"> количество ветеранов, </w:t>
            </w:r>
          </w:p>
          <w:p w:rsidR="00805AE3" w:rsidRPr="00B93AF9" w:rsidRDefault="00805AE3" w:rsidP="00805AE3">
            <w:pPr>
              <w:widowControl w:val="0"/>
              <w:autoSpaceDE w:val="0"/>
              <w:autoSpaceDN w:val="0"/>
              <w:adjustRightInd w:val="0"/>
              <w:rPr>
                <w:sz w:val="18"/>
                <w:szCs w:val="18"/>
              </w:rPr>
            </w:pPr>
            <w:r w:rsidRPr="00B93AF9">
              <w:rPr>
                <w:sz w:val="18"/>
                <w:szCs w:val="18"/>
              </w:rPr>
              <w:t>вовлеченных в деятельность ветеранских организаций;</w:t>
            </w:r>
          </w:p>
          <w:p w:rsidR="00805AE3" w:rsidRPr="00B93AF9" w:rsidRDefault="00805AE3" w:rsidP="00805AE3">
            <w:pPr>
              <w:widowControl w:val="0"/>
              <w:autoSpaceDE w:val="0"/>
              <w:autoSpaceDN w:val="0"/>
              <w:adjustRightInd w:val="0"/>
              <w:rPr>
                <w:sz w:val="18"/>
                <w:szCs w:val="18"/>
              </w:rPr>
            </w:pPr>
            <w:proofErr w:type="spellStart"/>
            <w:r w:rsidRPr="00B93AF9">
              <w:rPr>
                <w:sz w:val="18"/>
                <w:szCs w:val="18"/>
              </w:rPr>
              <w:t>Вп</w:t>
            </w:r>
            <w:proofErr w:type="gramStart"/>
            <w:r w:rsidRPr="00B93AF9">
              <w:rPr>
                <w:sz w:val="18"/>
                <w:szCs w:val="18"/>
              </w:rPr>
              <w:t>р</w:t>
            </w:r>
            <w:proofErr w:type="spellEnd"/>
            <w:r w:rsidRPr="00B93AF9">
              <w:rPr>
                <w:sz w:val="18"/>
                <w:szCs w:val="18"/>
              </w:rPr>
              <w:t>-</w:t>
            </w:r>
            <w:proofErr w:type="gramEnd"/>
            <w:r w:rsidRPr="00B93AF9">
              <w:rPr>
                <w:sz w:val="18"/>
                <w:szCs w:val="18"/>
              </w:rPr>
              <w:t xml:space="preserve"> количество ветеранов, проживающих в Орловском районе</w:t>
            </w:r>
          </w:p>
        </w:tc>
      </w:tr>
      <w:tr w:rsidR="00805AE3" w:rsidRPr="00B93AF9" w:rsidTr="00805AE3">
        <w:tc>
          <w:tcPr>
            <w:tcW w:w="828"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2.</w:t>
            </w:r>
          </w:p>
        </w:tc>
        <w:tc>
          <w:tcPr>
            <w:tcW w:w="4500" w:type="dxa"/>
            <w:shd w:val="clear" w:color="auto" w:fill="auto"/>
          </w:tcPr>
          <w:p w:rsidR="00805AE3" w:rsidRPr="00B93AF9" w:rsidRDefault="00805AE3" w:rsidP="00805AE3">
            <w:pPr>
              <w:jc w:val="both"/>
              <w:rPr>
                <w:sz w:val="18"/>
                <w:szCs w:val="18"/>
              </w:rPr>
            </w:pPr>
            <w:r w:rsidRPr="00B93AF9">
              <w:rPr>
                <w:sz w:val="18"/>
                <w:szCs w:val="18"/>
              </w:rPr>
              <w:t>Количество мероприятий, проведенных для ветеранов в рамках реализации Программы</w:t>
            </w:r>
          </w:p>
        </w:tc>
        <w:tc>
          <w:tcPr>
            <w:tcW w:w="4526" w:type="dxa"/>
            <w:shd w:val="clear" w:color="auto" w:fill="auto"/>
          </w:tcPr>
          <w:p w:rsidR="00805AE3" w:rsidRPr="00B93AF9" w:rsidRDefault="00805AE3" w:rsidP="00805AE3">
            <w:pPr>
              <w:widowControl w:val="0"/>
              <w:autoSpaceDE w:val="0"/>
              <w:autoSpaceDN w:val="0"/>
              <w:adjustRightInd w:val="0"/>
              <w:jc w:val="both"/>
              <w:rPr>
                <w:sz w:val="18"/>
                <w:szCs w:val="18"/>
              </w:rPr>
            </w:pPr>
            <w:r w:rsidRPr="00B93AF9">
              <w:rPr>
                <w:sz w:val="18"/>
                <w:szCs w:val="18"/>
              </w:rPr>
              <w:t>Оперативная отчетность</w:t>
            </w:r>
          </w:p>
        </w:tc>
      </w:tr>
      <w:tr w:rsidR="00805AE3" w:rsidRPr="00B93AF9" w:rsidTr="00805AE3">
        <w:tc>
          <w:tcPr>
            <w:tcW w:w="828"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3.</w:t>
            </w:r>
          </w:p>
        </w:tc>
        <w:tc>
          <w:tcPr>
            <w:tcW w:w="4500" w:type="dxa"/>
            <w:shd w:val="clear" w:color="auto" w:fill="auto"/>
          </w:tcPr>
          <w:p w:rsidR="00805AE3" w:rsidRPr="00B93AF9" w:rsidRDefault="00805AE3" w:rsidP="00805AE3">
            <w:pPr>
              <w:jc w:val="both"/>
              <w:rPr>
                <w:sz w:val="18"/>
                <w:szCs w:val="18"/>
              </w:rPr>
            </w:pPr>
            <w:r w:rsidRPr="00B93AF9">
              <w:rPr>
                <w:sz w:val="18"/>
                <w:szCs w:val="18"/>
              </w:rPr>
              <w:t>Доля доступных для инвалидов востребованных объектов социальной инфраструктуры</w:t>
            </w:r>
          </w:p>
          <w:p w:rsidR="00805AE3" w:rsidRPr="00B93AF9" w:rsidRDefault="00805AE3" w:rsidP="00805AE3">
            <w:pPr>
              <w:jc w:val="both"/>
              <w:rPr>
                <w:sz w:val="18"/>
                <w:szCs w:val="18"/>
              </w:rPr>
            </w:pPr>
          </w:p>
        </w:tc>
        <w:tc>
          <w:tcPr>
            <w:tcW w:w="4526"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Данные Администрации района, отдел ЖКХ</w:t>
            </w:r>
          </w:p>
          <w:p w:rsidR="00805AE3" w:rsidRPr="00B93AF9" w:rsidRDefault="00805AE3" w:rsidP="00805AE3">
            <w:pPr>
              <w:widowControl w:val="0"/>
              <w:autoSpaceDE w:val="0"/>
              <w:autoSpaceDN w:val="0"/>
              <w:adjustRightInd w:val="0"/>
              <w:rPr>
                <w:sz w:val="18"/>
                <w:szCs w:val="18"/>
              </w:rPr>
            </w:pPr>
            <w:r w:rsidRPr="00B93AF9">
              <w:rPr>
                <w:sz w:val="18"/>
                <w:szCs w:val="18"/>
              </w:rPr>
              <w:t>Расчет осуществляется по формуле:</w:t>
            </w:r>
          </w:p>
          <w:p w:rsidR="00805AE3" w:rsidRPr="00B93AF9" w:rsidRDefault="00805AE3" w:rsidP="00805AE3">
            <w:pPr>
              <w:widowControl w:val="0"/>
              <w:autoSpaceDE w:val="0"/>
              <w:autoSpaceDN w:val="0"/>
              <w:adjustRightInd w:val="0"/>
              <w:rPr>
                <w:sz w:val="18"/>
                <w:szCs w:val="18"/>
              </w:rPr>
            </w:pPr>
          </w:p>
          <w:p w:rsidR="00805AE3" w:rsidRPr="00B93AF9" w:rsidRDefault="00805AE3" w:rsidP="00805AE3">
            <w:pPr>
              <w:widowControl w:val="0"/>
              <w:autoSpaceDE w:val="0"/>
              <w:autoSpaceDN w:val="0"/>
              <w:adjustRightInd w:val="0"/>
              <w:rPr>
                <w:sz w:val="18"/>
                <w:szCs w:val="18"/>
              </w:rPr>
            </w:pPr>
            <w:r w:rsidRPr="00B93AF9">
              <w:rPr>
                <w:sz w:val="18"/>
                <w:szCs w:val="18"/>
              </w:rPr>
              <w:t>О=Од /</w:t>
            </w:r>
            <w:proofErr w:type="spellStart"/>
            <w:proofErr w:type="gramStart"/>
            <w:r w:rsidRPr="00B93AF9">
              <w:rPr>
                <w:sz w:val="18"/>
                <w:szCs w:val="18"/>
              </w:rPr>
              <w:t>Опр</w:t>
            </w:r>
            <w:proofErr w:type="spellEnd"/>
            <w:proofErr w:type="gramEnd"/>
            <w:r w:rsidRPr="00B93AF9">
              <w:rPr>
                <w:sz w:val="18"/>
                <w:szCs w:val="18"/>
              </w:rPr>
              <w:t xml:space="preserve"> х 100%,где</w:t>
            </w:r>
          </w:p>
          <w:p w:rsidR="00805AE3" w:rsidRPr="00B93AF9" w:rsidRDefault="00805AE3" w:rsidP="00805AE3">
            <w:pPr>
              <w:widowControl w:val="0"/>
              <w:autoSpaceDE w:val="0"/>
              <w:autoSpaceDN w:val="0"/>
              <w:adjustRightInd w:val="0"/>
              <w:rPr>
                <w:sz w:val="18"/>
                <w:szCs w:val="18"/>
              </w:rPr>
            </w:pPr>
            <w:proofErr w:type="gramStart"/>
            <w:r w:rsidRPr="00B93AF9">
              <w:rPr>
                <w:sz w:val="18"/>
                <w:szCs w:val="18"/>
              </w:rPr>
              <w:t>О-</w:t>
            </w:r>
            <w:proofErr w:type="gramEnd"/>
            <w:r w:rsidRPr="00B93AF9">
              <w:rPr>
                <w:sz w:val="18"/>
                <w:szCs w:val="18"/>
              </w:rPr>
              <w:t xml:space="preserve"> доля доступных для инвалидов объектов;</w:t>
            </w:r>
          </w:p>
          <w:p w:rsidR="00805AE3" w:rsidRPr="00B93AF9" w:rsidRDefault="00805AE3" w:rsidP="00805AE3">
            <w:pPr>
              <w:widowControl w:val="0"/>
              <w:autoSpaceDE w:val="0"/>
              <w:autoSpaceDN w:val="0"/>
              <w:adjustRightInd w:val="0"/>
              <w:rPr>
                <w:sz w:val="18"/>
                <w:szCs w:val="18"/>
              </w:rPr>
            </w:pPr>
            <w:r w:rsidRPr="00B93AF9">
              <w:rPr>
                <w:sz w:val="18"/>
                <w:szCs w:val="18"/>
              </w:rPr>
              <w:t>О</w:t>
            </w:r>
            <w:proofErr w:type="gramStart"/>
            <w:r w:rsidRPr="00B93AF9">
              <w:rPr>
                <w:sz w:val="18"/>
                <w:szCs w:val="18"/>
              </w:rPr>
              <w:t>д-</w:t>
            </w:r>
            <w:proofErr w:type="gramEnd"/>
            <w:r w:rsidRPr="00B93AF9">
              <w:rPr>
                <w:sz w:val="18"/>
                <w:szCs w:val="18"/>
              </w:rPr>
              <w:t xml:space="preserve"> количество доступных объектов,</w:t>
            </w:r>
          </w:p>
          <w:p w:rsidR="00805AE3" w:rsidRPr="00B93AF9" w:rsidRDefault="00805AE3" w:rsidP="00805AE3">
            <w:pPr>
              <w:widowControl w:val="0"/>
              <w:autoSpaceDE w:val="0"/>
              <w:autoSpaceDN w:val="0"/>
              <w:adjustRightInd w:val="0"/>
              <w:rPr>
                <w:sz w:val="18"/>
                <w:szCs w:val="18"/>
              </w:rPr>
            </w:pPr>
            <w:proofErr w:type="spellStart"/>
            <w:r w:rsidRPr="00B93AF9">
              <w:rPr>
                <w:sz w:val="18"/>
                <w:szCs w:val="18"/>
              </w:rPr>
              <w:t>Оп</w:t>
            </w:r>
            <w:proofErr w:type="gramStart"/>
            <w:r w:rsidRPr="00B93AF9">
              <w:rPr>
                <w:sz w:val="18"/>
                <w:szCs w:val="18"/>
              </w:rPr>
              <w:t>р</w:t>
            </w:r>
            <w:proofErr w:type="spellEnd"/>
            <w:r w:rsidRPr="00B93AF9">
              <w:rPr>
                <w:sz w:val="18"/>
                <w:szCs w:val="18"/>
              </w:rPr>
              <w:t>-</w:t>
            </w:r>
            <w:proofErr w:type="gramEnd"/>
            <w:r w:rsidRPr="00B93AF9">
              <w:rPr>
                <w:sz w:val="18"/>
                <w:szCs w:val="18"/>
              </w:rPr>
              <w:t xml:space="preserve"> количество востребованных объектов в Орловском районе</w:t>
            </w:r>
          </w:p>
          <w:p w:rsidR="00805AE3" w:rsidRPr="00B93AF9" w:rsidRDefault="00805AE3" w:rsidP="00805AE3">
            <w:pPr>
              <w:widowControl w:val="0"/>
              <w:autoSpaceDE w:val="0"/>
              <w:autoSpaceDN w:val="0"/>
              <w:adjustRightInd w:val="0"/>
              <w:rPr>
                <w:sz w:val="18"/>
                <w:szCs w:val="18"/>
              </w:rPr>
            </w:pPr>
          </w:p>
          <w:p w:rsidR="00805AE3" w:rsidRPr="00B93AF9" w:rsidRDefault="00805AE3" w:rsidP="00805AE3">
            <w:pPr>
              <w:widowControl w:val="0"/>
              <w:autoSpaceDE w:val="0"/>
              <w:autoSpaceDN w:val="0"/>
              <w:adjustRightInd w:val="0"/>
              <w:rPr>
                <w:sz w:val="18"/>
                <w:szCs w:val="18"/>
              </w:rPr>
            </w:pPr>
          </w:p>
        </w:tc>
      </w:tr>
      <w:tr w:rsidR="00805AE3" w:rsidRPr="00B93AF9" w:rsidTr="00805AE3">
        <w:tc>
          <w:tcPr>
            <w:tcW w:w="828"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4.</w:t>
            </w:r>
          </w:p>
        </w:tc>
        <w:tc>
          <w:tcPr>
            <w:tcW w:w="4500" w:type="dxa"/>
            <w:shd w:val="clear" w:color="auto" w:fill="auto"/>
          </w:tcPr>
          <w:p w:rsidR="00805AE3" w:rsidRPr="00B93AF9" w:rsidRDefault="00805AE3" w:rsidP="00805AE3">
            <w:pPr>
              <w:jc w:val="both"/>
              <w:rPr>
                <w:sz w:val="18"/>
                <w:szCs w:val="18"/>
              </w:rPr>
            </w:pPr>
            <w:r w:rsidRPr="00B93AF9">
              <w:rPr>
                <w:sz w:val="18"/>
                <w:szCs w:val="18"/>
              </w:rPr>
              <w:t>Количество мероприятий, проведенных для инвалидов в рамках реализации Программы</w:t>
            </w:r>
          </w:p>
        </w:tc>
        <w:tc>
          <w:tcPr>
            <w:tcW w:w="4526" w:type="dxa"/>
            <w:shd w:val="clear" w:color="auto" w:fill="auto"/>
          </w:tcPr>
          <w:p w:rsidR="00805AE3" w:rsidRPr="00B93AF9" w:rsidRDefault="00805AE3" w:rsidP="00805AE3">
            <w:pPr>
              <w:widowControl w:val="0"/>
              <w:autoSpaceDE w:val="0"/>
              <w:autoSpaceDN w:val="0"/>
              <w:adjustRightInd w:val="0"/>
              <w:jc w:val="both"/>
              <w:rPr>
                <w:sz w:val="18"/>
                <w:szCs w:val="18"/>
              </w:rPr>
            </w:pPr>
            <w:r w:rsidRPr="00B93AF9">
              <w:rPr>
                <w:sz w:val="18"/>
                <w:szCs w:val="18"/>
              </w:rPr>
              <w:t>Оперативная отчетность</w:t>
            </w:r>
          </w:p>
        </w:tc>
      </w:tr>
      <w:tr w:rsidR="00805AE3" w:rsidRPr="00B93AF9" w:rsidTr="00805AE3">
        <w:tc>
          <w:tcPr>
            <w:tcW w:w="828" w:type="dxa"/>
            <w:shd w:val="clear" w:color="auto" w:fill="auto"/>
          </w:tcPr>
          <w:p w:rsidR="00805AE3" w:rsidRPr="00B93AF9" w:rsidRDefault="00805AE3" w:rsidP="00805AE3">
            <w:pPr>
              <w:widowControl w:val="0"/>
              <w:autoSpaceDE w:val="0"/>
              <w:autoSpaceDN w:val="0"/>
              <w:adjustRightInd w:val="0"/>
              <w:rPr>
                <w:sz w:val="18"/>
                <w:szCs w:val="18"/>
              </w:rPr>
            </w:pPr>
            <w:r w:rsidRPr="00B93AF9">
              <w:rPr>
                <w:sz w:val="18"/>
                <w:szCs w:val="18"/>
              </w:rPr>
              <w:t>5.</w:t>
            </w:r>
          </w:p>
        </w:tc>
        <w:tc>
          <w:tcPr>
            <w:tcW w:w="4500" w:type="dxa"/>
            <w:shd w:val="clear" w:color="auto" w:fill="auto"/>
          </w:tcPr>
          <w:p w:rsidR="00805AE3" w:rsidRPr="00B93AF9" w:rsidRDefault="00805AE3" w:rsidP="00805AE3">
            <w:pPr>
              <w:jc w:val="both"/>
              <w:rPr>
                <w:sz w:val="18"/>
                <w:szCs w:val="18"/>
              </w:rPr>
            </w:pPr>
            <w:r w:rsidRPr="00B93AF9">
              <w:rPr>
                <w:sz w:val="18"/>
                <w:szCs w:val="18"/>
              </w:rPr>
              <w:t>Охват инвалидов, вовлеченных в деятельность районного общества инвалидов, реализующих Программу</w:t>
            </w:r>
          </w:p>
          <w:p w:rsidR="00805AE3" w:rsidRPr="00B93AF9" w:rsidRDefault="00805AE3" w:rsidP="00805AE3">
            <w:pPr>
              <w:jc w:val="both"/>
              <w:rPr>
                <w:sz w:val="18"/>
                <w:szCs w:val="18"/>
              </w:rPr>
            </w:pPr>
          </w:p>
        </w:tc>
        <w:tc>
          <w:tcPr>
            <w:tcW w:w="4526" w:type="dxa"/>
            <w:shd w:val="clear" w:color="auto" w:fill="auto"/>
          </w:tcPr>
          <w:p w:rsidR="00805AE3" w:rsidRPr="00B93AF9" w:rsidRDefault="00805AE3" w:rsidP="00805AE3">
            <w:pPr>
              <w:widowControl w:val="0"/>
              <w:autoSpaceDE w:val="0"/>
              <w:autoSpaceDN w:val="0"/>
              <w:adjustRightInd w:val="0"/>
              <w:jc w:val="both"/>
              <w:rPr>
                <w:sz w:val="18"/>
                <w:szCs w:val="18"/>
              </w:rPr>
            </w:pPr>
            <w:r w:rsidRPr="00B93AF9">
              <w:rPr>
                <w:sz w:val="18"/>
                <w:szCs w:val="18"/>
              </w:rPr>
              <w:t>Оперативная отчетность,</w:t>
            </w:r>
          </w:p>
          <w:p w:rsidR="00805AE3" w:rsidRPr="00B93AF9" w:rsidRDefault="00805AE3" w:rsidP="00805AE3">
            <w:pPr>
              <w:widowControl w:val="0"/>
              <w:autoSpaceDE w:val="0"/>
              <w:autoSpaceDN w:val="0"/>
              <w:adjustRightInd w:val="0"/>
              <w:jc w:val="both"/>
              <w:rPr>
                <w:sz w:val="18"/>
                <w:szCs w:val="18"/>
              </w:rPr>
            </w:pPr>
            <w:r w:rsidRPr="00B93AF9">
              <w:rPr>
                <w:sz w:val="18"/>
                <w:szCs w:val="18"/>
              </w:rPr>
              <w:t>Расчет осуществляется по формуле:</w:t>
            </w: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r w:rsidRPr="00B93AF9">
              <w:rPr>
                <w:sz w:val="18"/>
                <w:szCs w:val="18"/>
              </w:rPr>
              <w:t>И=Ив /Ипр х 100%,где</w:t>
            </w: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proofErr w:type="gramStart"/>
            <w:r w:rsidRPr="00B93AF9">
              <w:rPr>
                <w:sz w:val="18"/>
                <w:szCs w:val="18"/>
              </w:rPr>
              <w:t>И-</w:t>
            </w:r>
            <w:proofErr w:type="gramEnd"/>
            <w:r w:rsidRPr="00B93AF9">
              <w:rPr>
                <w:sz w:val="18"/>
                <w:szCs w:val="18"/>
              </w:rPr>
              <w:t xml:space="preserve"> охват численности инвалидов,</w:t>
            </w:r>
          </w:p>
          <w:p w:rsidR="00805AE3" w:rsidRPr="00B93AF9" w:rsidRDefault="00805AE3" w:rsidP="00805AE3">
            <w:pPr>
              <w:widowControl w:val="0"/>
              <w:autoSpaceDE w:val="0"/>
              <w:autoSpaceDN w:val="0"/>
              <w:adjustRightInd w:val="0"/>
              <w:jc w:val="both"/>
              <w:rPr>
                <w:sz w:val="18"/>
                <w:szCs w:val="18"/>
              </w:rPr>
            </w:pPr>
            <w:r w:rsidRPr="00B93AF9">
              <w:rPr>
                <w:sz w:val="18"/>
                <w:szCs w:val="18"/>
              </w:rPr>
              <w:t>И</w:t>
            </w:r>
            <w:proofErr w:type="gramStart"/>
            <w:r w:rsidRPr="00B93AF9">
              <w:rPr>
                <w:sz w:val="18"/>
                <w:szCs w:val="18"/>
              </w:rPr>
              <w:t>в-</w:t>
            </w:r>
            <w:proofErr w:type="gramEnd"/>
            <w:r w:rsidRPr="00B93AF9">
              <w:rPr>
                <w:sz w:val="18"/>
                <w:szCs w:val="18"/>
              </w:rPr>
              <w:t xml:space="preserve"> количество инвалидов, вовлеченных в деятельность районного общества;</w:t>
            </w:r>
          </w:p>
          <w:p w:rsidR="00805AE3" w:rsidRPr="00B93AF9" w:rsidRDefault="00805AE3" w:rsidP="00805AE3">
            <w:pPr>
              <w:widowControl w:val="0"/>
              <w:autoSpaceDE w:val="0"/>
              <w:autoSpaceDN w:val="0"/>
              <w:adjustRightInd w:val="0"/>
              <w:jc w:val="both"/>
              <w:rPr>
                <w:sz w:val="18"/>
                <w:szCs w:val="18"/>
              </w:rPr>
            </w:pPr>
            <w:r w:rsidRPr="00B93AF9">
              <w:rPr>
                <w:sz w:val="18"/>
                <w:szCs w:val="18"/>
              </w:rPr>
              <w:t>Ип</w:t>
            </w:r>
            <w:proofErr w:type="gramStart"/>
            <w:r w:rsidRPr="00B93AF9">
              <w:rPr>
                <w:sz w:val="18"/>
                <w:szCs w:val="18"/>
              </w:rPr>
              <w:t>р-</w:t>
            </w:r>
            <w:proofErr w:type="gramEnd"/>
            <w:r w:rsidRPr="00B93AF9">
              <w:rPr>
                <w:sz w:val="18"/>
                <w:szCs w:val="18"/>
              </w:rPr>
              <w:t xml:space="preserve"> количество инвалидов, проживающих в Орловском районе</w:t>
            </w:r>
          </w:p>
        </w:tc>
      </w:tr>
    </w:tbl>
    <w:p w:rsidR="00805AE3" w:rsidRPr="00B93AF9" w:rsidRDefault="00805AE3" w:rsidP="00805AE3">
      <w:pPr>
        <w:widowControl w:val="0"/>
        <w:autoSpaceDE w:val="0"/>
        <w:autoSpaceDN w:val="0"/>
        <w:adjustRightInd w:val="0"/>
        <w:rPr>
          <w:sz w:val="18"/>
          <w:szCs w:val="18"/>
        </w:rPr>
      </w:pP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Для оценки эффективности выполнения программы, исходя из целей и задач, предлагается использовать перечень </w:t>
      </w:r>
      <w:r w:rsidRPr="00B93AF9">
        <w:rPr>
          <w:b/>
          <w:sz w:val="18"/>
          <w:szCs w:val="18"/>
        </w:rPr>
        <w:t>целевых показателей</w:t>
      </w:r>
      <w:r w:rsidRPr="00B93AF9">
        <w:rPr>
          <w:sz w:val="18"/>
          <w:szCs w:val="18"/>
        </w:rPr>
        <w:t>, представленных в приложении № 1.</w:t>
      </w: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Выполнение программы в полном объеме позволит поддержать деятельность первичных ветеранских  организаций, поддержать деятельность районного общества инвалидов, развить творческие способности ветеранов и инвалидов, </w:t>
      </w:r>
    </w:p>
    <w:p w:rsidR="00805AE3" w:rsidRPr="00B93AF9" w:rsidRDefault="00805AE3" w:rsidP="00805AE3">
      <w:pPr>
        <w:widowControl w:val="0"/>
        <w:autoSpaceDE w:val="0"/>
        <w:autoSpaceDN w:val="0"/>
        <w:adjustRightInd w:val="0"/>
        <w:jc w:val="both"/>
        <w:rPr>
          <w:sz w:val="18"/>
          <w:szCs w:val="18"/>
        </w:rPr>
      </w:pPr>
      <w:r w:rsidRPr="00B93AF9">
        <w:rPr>
          <w:sz w:val="18"/>
          <w:szCs w:val="18"/>
        </w:rPr>
        <w:t>пропагандировать  здоровый образ жизни.</w:t>
      </w:r>
    </w:p>
    <w:p w:rsidR="00805AE3" w:rsidRPr="00B93AF9" w:rsidRDefault="00805AE3" w:rsidP="00805AE3">
      <w:pPr>
        <w:jc w:val="both"/>
        <w:rPr>
          <w:sz w:val="18"/>
          <w:szCs w:val="18"/>
        </w:rPr>
      </w:pPr>
      <w:r w:rsidRPr="00B93AF9">
        <w:rPr>
          <w:b/>
          <w:sz w:val="18"/>
          <w:szCs w:val="18"/>
        </w:rPr>
        <w:t>Сроки реализации</w:t>
      </w:r>
      <w:r w:rsidRPr="00B93AF9">
        <w:rPr>
          <w:sz w:val="18"/>
          <w:szCs w:val="18"/>
        </w:rPr>
        <w:t xml:space="preserve"> программы рассчитаны на 2019-2022 годы. Разделение на   этапы реализации программы не предусматривается.</w:t>
      </w:r>
    </w:p>
    <w:p w:rsidR="00805AE3" w:rsidRPr="00B93AF9" w:rsidRDefault="00805AE3" w:rsidP="00805AE3">
      <w:pPr>
        <w:jc w:val="both"/>
        <w:rPr>
          <w:sz w:val="18"/>
          <w:szCs w:val="18"/>
        </w:rPr>
      </w:pPr>
    </w:p>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t>3. Обобщенная характеристика мероприятий</w:t>
      </w:r>
    </w:p>
    <w:p w:rsidR="00805AE3" w:rsidRPr="00B93AF9" w:rsidRDefault="00805AE3" w:rsidP="00805AE3">
      <w:pPr>
        <w:widowControl w:val="0"/>
        <w:autoSpaceDE w:val="0"/>
        <w:autoSpaceDN w:val="0"/>
        <w:adjustRightInd w:val="0"/>
        <w:jc w:val="center"/>
        <w:rPr>
          <w:b/>
          <w:sz w:val="18"/>
          <w:szCs w:val="18"/>
        </w:rPr>
      </w:pPr>
      <w:r w:rsidRPr="00B93AF9">
        <w:rPr>
          <w:b/>
          <w:sz w:val="18"/>
          <w:szCs w:val="18"/>
        </w:rPr>
        <w:t>муниципальной программы</w:t>
      </w: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both"/>
        <w:rPr>
          <w:sz w:val="18"/>
          <w:szCs w:val="18"/>
        </w:rPr>
      </w:pPr>
      <w:r w:rsidRPr="00B93AF9">
        <w:rPr>
          <w:sz w:val="18"/>
          <w:szCs w:val="18"/>
        </w:rPr>
        <w:t xml:space="preserve">Достижение целей и решение задач муниципальной программы осуществляются путем скоординированного выполнения комплекса взаимоувязанных по срокам, ресурсам, исполнителям и результатам мероприятий. </w:t>
      </w:r>
    </w:p>
    <w:p w:rsidR="00805AE3" w:rsidRPr="00B93AF9" w:rsidRDefault="00805AE3" w:rsidP="00805AE3">
      <w:pPr>
        <w:widowControl w:val="0"/>
        <w:autoSpaceDE w:val="0"/>
        <w:autoSpaceDN w:val="0"/>
        <w:adjustRightInd w:val="0"/>
        <w:jc w:val="both"/>
        <w:rPr>
          <w:b/>
          <w:i/>
          <w:sz w:val="18"/>
          <w:szCs w:val="18"/>
        </w:rPr>
      </w:pPr>
      <w:r w:rsidRPr="00B93AF9">
        <w:rPr>
          <w:sz w:val="18"/>
          <w:szCs w:val="18"/>
        </w:rPr>
        <w:t xml:space="preserve">В рамках данной программы планируется реализовать комплекс взаимосвязанных мероприятий по решению проблемных вопросов сфере содействия развитию институтов гражданского общества и поддержки социально-ориентированных некоммерческих организаций Орловского района. Перечень и описание программных мероприятий приведен </w:t>
      </w:r>
      <w:r w:rsidRPr="00B93AF9">
        <w:rPr>
          <w:b/>
          <w:i/>
          <w:sz w:val="18"/>
          <w:szCs w:val="18"/>
        </w:rPr>
        <w:t>в приложении №  2.</w:t>
      </w: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suppressAutoHyphens/>
        <w:jc w:val="both"/>
        <w:rPr>
          <w:b/>
          <w:sz w:val="18"/>
          <w:szCs w:val="18"/>
        </w:rPr>
      </w:pPr>
      <w:r w:rsidRPr="00B93AF9">
        <w:rPr>
          <w:b/>
          <w:sz w:val="18"/>
          <w:szCs w:val="18"/>
        </w:rPr>
        <w:t>4. Ресурсное обеспечение муниципальной программы</w:t>
      </w:r>
    </w:p>
    <w:p w:rsidR="00805AE3" w:rsidRPr="00B93AF9" w:rsidRDefault="00805AE3" w:rsidP="00805AE3">
      <w:pPr>
        <w:suppressAutoHyphens/>
        <w:jc w:val="both"/>
        <w:rPr>
          <w:sz w:val="18"/>
          <w:szCs w:val="18"/>
        </w:rPr>
      </w:pPr>
      <w:r w:rsidRPr="00B93AF9">
        <w:rPr>
          <w:sz w:val="18"/>
          <w:szCs w:val="18"/>
        </w:rPr>
        <w:t>Общий объем финансирования Программы составляет 340,0 тыс. рублей, в том числе:</w:t>
      </w:r>
    </w:p>
    <w:p w:rsidR="00805AE3" w:rsidRPr="00B93AF9" w:rsidRDefault="00805AE3" w:rsidP="00805AE3">
      <w:pPr>
        <w:suppressAutoHyphens/>
        <w:jc w:val="both"/>
        <w:rPr>
          <w:sz w:val="18"/>
          <w:szCs w:val="18"/>
        </w:rPr>
      </w:pPr>
      <w:r w:rsidRPr="00B93AF9">
        <w:rPr>
          <w:sz w:val="18"/>
          <w:szCs w:val="18"/>
        </w:rPr>
        <w:t xml:space="preserve"> 2019 год - 70,0 </w:t>
      </w:r>
      <w:proofErr w:type="spellStart"/>
      <w:r w:rsidRPr="00B93AF9">
        <w:rPr>
          <w:sz w:val="18"/>
          <w:szCs w:val="18"/>
        </w:rPr>
        <w:t>тыс</w:t>
      </w:r>
      <w:proofErr w:type="gramStart"/>
      <w:r w:rsidRPr="00B93AF9">
        <w:rPr>
          <w:sz w:val="18"/>
          <w:szCs w:val="18"/>
        </w:rPr>
        <w:t>.р</w:t>
      </w:r>
      <w:proofErr w:type="gramEnd"/>
      <w:r w:rsidRPr="00B93AF9">
        <w:rPr>
          <w:sz w:val="18"/>
          <w:szCs w:val="18"/>
        </w:rPr>
        <w:t>ублей</w:t>
      </w:r>
      <w:proofErr w:type="spellEnd"/>
      <w:r w:rsidRPr="00B93AF9">
        <w:rPr>
          <w:sz w:val="18"/>
          <w:szCs w:val="18"/>
        </w:rPr>
        <w:t xml:space="preserve">, </w:t>
      </w:r>
    </w:p>
    <w:p w:rsidR="00805AE3" w:rsidRPr="00B93AF9" w:rsidRDefault="00805AE3" w:rsidP="00805AE3">
      <w:pPr>
        <w:suppressAutoHyphens/>
        <w:jc w:val="both"/>
        <w:rPr>
          <w:sz w:val="18"/>
          <w:szCs w:val="18"/>
        </w:rPr>
      </w:pPr>
      <w:r w:rsidRPr="00B93AF9">
        <w:rPr>
          <w:sz w:val="18"/>
          <w:szCs w:val="18"/>
        </w:rPr>
        <w:t xml:space="preserve"> 2020 год -  90,0 </w:t>
      </w:r>
      <w:proofErr w:type="spellStart"/>
      <w:r w:rsidRPr="00B93AF9">
        <w:rPr>
          <w:sz w:val="18"/>
          <w:szCs w:val="18"/>
        </w:rPr>
        <w:t>тыс</w:t>
      </w:r>
      <w:proofErr w:type="gramStart"/>
      <w:r w:rsidRPr="00B93AF9">
        <w:rPr>
          <w:sz w:val="18"/>
          <w:szCs w:val="18"/>
        </w:rPr>
        <w:t>.р</w:t>
      </w:r>
      <w:proofErr w:type="gramEnd"/>
      <w:r w:rsidRPr="00B93AF9">
        <w:rPr>
          <w:sz w:val="18"/>
          <w:szCs w:val="18"/>
        </w:rPr>
        <w:t>ублей</w:t>
      </w:r>
      <w:proofErr w:type="spellEnd"/>
      <w:r w:rsidRPr="00B93AF9">
        <w:rPr>
          <w:sz w:val="18"/>
          <w:szCs w:val="18"/>
        </w:rPr>
        <w:t xml:space="preserve">, </w:t>
      </w:r>
    </w:p>
    <w:p w:rsidR="00805AE3" w:rsidRPr="00B93AF9" w:rsidRDefault="00805AE3" w:rsidP="00805AE3">
      <w:pPr>
        <w:suppressAutoHyphens/>
        <w:jc w:val="both"/>
        <w:rPr>
          <w:sz w:val="18"/>
          <w:szCs w:val="18"/>
        </w:rPr>
      </w:pPr>
      <w:r w:rsidRPr="00B93AF9">
        <w:rPr>
          <w:sz w:val="18"/>
          <w:szCs w:val="18"/>
        </w:rPr>
        <w:t xml:space="preserve"> 2021 год-  90,0 </w:t>
      </w:r>
      <w:proofErr w:type="spellStart"/>
      <w:r w:rsidRPr="00B93AF9">
        <w:rPr>
          <w:sz w:val="18"/>
          <w:szCs w:val="18"/>
        </w:rPr>
        <w:t>тыс</w:t>
      </w:r>
      <w:proofErr w:type="gramStart"/>
      <w:r w:rsidRPr="00B93AF9">
        <w:rPr>
          <w:sz w:val="18"/>
          <w:szCs w:val="18"/>
        </w:rPr>
        <w:t>.р</w:t>
      </w:r>
      <w:proofErr w:type="gramEnd"/>
      <w:r w:rsidRPr="00B93AF9">
        <w:rPr>
          <w:sz w:val="18"/>
          <w:szCs w:val="18"/>
        </w:rPr>
        <w:t>ублей</w:t>
      </w:r>
      <w:proofErr w:type="spellEnd"/>
      <w:r w:rsidRPr="00B93AF9">
        <w:rPr>
          <w:sz w:val="18"/>
          <w:szCs w:val="18"/>
        </w:rPr>
        <w:t>.</w:t>
      </w:r>
    </w:p>
    <w:p w:rsidR="00805AE3" w:rsidRPr="00B93AF9" w:rsidRDefault="00805AE3" w:rsidP="00805AE3">
      <w:pPr>
        <w:suppressAutoHyphens/>
        <w:jc w:val="both"/>
        <w:rPr>
          <w:sz w:val="18"/>
          <w:szCs w:val="18"/>
        </w:rPr>
      </w:pPr>
      <w:r w:rsidRPr="00B93AF9">
        <w:rPr>
          <w:sz w:val="18"/>
          <w:szCs w:val="18"/>
        </w:rPr>
        <w:t>2022 год – 90,0 тыс. рублей.</w:t>
      </w:r>
    </w:p>
    <w:p w:rsidR="00805AE3" w:rsidRPr="00B93AF9" w:rsidRDefault="00805AE3" w:rsidP="00805AE3">
      <w:pPr>
        <w:suppressAutoHyphens/>
        <w:jc w:val="both"/>
        <w:rPr>
          <w:b/>
          <w:sz w:val="18"/>
          <w:szCs w:val="18"/>
        </w:rPr>
      </w:pPr>
      <w:r w:rsidRPr="00B93AF9">
        <w:rPr>
          <w:sz w:val="18"/>
          <w:szCs w:val="18"/>
        </w:rPr>
        <w:t>Источником финансирования программы является бюджет муниципального образования.</w:t>
      </w:r>
    </w:p>
    <w:p w:rsidR="00805AE3" w:rsidRPr="00B93AF9" w:rsidRDefault="00805AE3" w:rsidP="00805AE3">
      <w:pPr>
        <w:widowControl w:val="0"/>
        <w:autoSpaceDE w:val="0"/>
        <w:autoSpaceDN w:val="0"/>
        <w:adjustRightInd w:val="0"/>
        <w:jc w:val="both"/>
        <w:rPr>
          <w:sz w:val="18"/>
          <w:szCs w:val="18"/>
        </w:rPr>
      </w:pPr>
      <w:r w:rsidRPr="00B93AF9">
        <w:rPr>
          <w:sz w:val="18"/>
          <w:szCs w:val="18"/>
        </w:rPr>
        <w:t>Объем финансирования программы будет уточняться при формировании бюджета на очередной финансовый год.</w:t>
      </w:r>
    </w:p>
    <w:p w:rsidR="00805AE3" w:rsidRPr="00B93AF9" w:rsidRDefault="00805AE3" w:rsidP="00805AE3">
      <w:pPr>
        <w:widowControl w:val="0"/>
        <w:autoSpaceDE w:val="0"/>
        <w:autoSpaceDN w:val="0"/>
        <w:adjustRightInd w:val="0"/>
        <w:jc w:val="both"/>
        <w:rPr>
          <w:i/>
          <w:sz w:val="18"/>
          <w:szCs w:val="18"/>
        </w:rPr>
      </w:pPr>
      <w:r w:rsidRPr="00B93AF9">
        <w:rPr>
          <w:sz w:val="18"/>
          <w:szCs w:val="18"/>
        </w:rPr>
        <w:t xml:space="preserve">Информация по ресурсному обеспечению Программы по годам ее реализации представлена в  </w:t>
      </w:r>
      <w:r w:rsidRPr="00B93AF9">
        <w:rPr>
          <w:i/>
          <w:sz w:val="18"/>
          <w:szCs w:val="18"/>
        </w:rPr>
        <w:t>Приложении № 3</w:t>
      </w:r>
    </w:p>
    <w:p w:rsidR="00805AE3" w:rsidRPr="00B93AF9" w:rsidRDefault="00805AE3" w:rsidP="00805AE3">
      <w:pPr>
        <w:widowControl w:val="0"/>
        <w:autoSpaceDE w:val="0"/>
        <w:autoSpaceDN w:val="0"/>
        <w:adjustRightInd w:val="0"/>
        <w:jc w:val="center"/>
        <w:outlineLvl w:val="1"/>
        <w:rPr>
          <w:b/>
          <w:sz w:val="18"/>
          <w:szCs w:val="18"/>
        </w:rPr>
      </w:pPr>
    </w:p>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t>5. Анализ рисков реализации муниципальной программы</w:t>
      </w:r>
    </w:p>
    <w:p w:rsidR="00805AE3" w:rsidRPr="00B93AF9" w:rsidRDefault="00805AE3" w:rsidP="00805AE3">
      <w:pPr>
        <w:widowControl w:val="0"/>
        <w:autoSpaceDE w:val="0"/>
        <w:autoSpaceDN w:val="0"/>
        <w:adjustRightInd w:val="0"/>
        <w:jc w:val="center"/>
        <w:rPr>
          <w:b/>
          <w:sz w:val="18"/>
          <w:szCs w:val="18"/>
        </w:rPr>
      </w:pPr>
      <w:r w:rsidRPr="00B93AF9">
        <w:rPr>
          <w:b/>
          <w:sz w:val="18"/>
          <w:szCs w:val="18"/>
        </w:rPr>
        <w:t>и описание мер управления рисками</w:t>
      </w:r>
    </w:p>
    <w:p w:rsidR="00805AE3" w:rsidRPr="00B93AF9" w:rsidRDefault="00805AE3" w:rsidP="00805AE3">
      <w:pPr>
        <w:widowControl w:val="0"/>
        <w:autoSpaceDE w:val="0"/>
        <w:autoSpaceDN w:val="0"/>
        <w:adjustRightInd w:val="0"/>
        <w:jc w:val="center"/>
        <w:rPr>
          <w:b/>
          <w:sz w:val="18"/>
          <w:szCs w:val="18"/>
        </w:rPr>
      </w:pPr>
    </w:p>
    <w:p w:rsidR="00805AE3" w:rsidRPr="00B93AF9" w:rsidRDefault="00805AE3" w:rsidP="00805AE3">
      <w:pPr>
        <w:widowControl w:val="0"/>
        <w:autoSpaceDE w:val="0"/>
        <w:autoSpaceDN w:val="0"/>
        <w:adjustRightInd w:val="0"/>
        <w:jc w:val="center"/>
        <w:rPr>
          <w:sz w:val="18"/>
          <w:szCs w:val="18"/>
        </w:rPr>
      </w:pPr>
      <w:r w:rsidRPr="00B93AF9">
        <w:rPr>
          <w:b/>
          <w:sz w:val="18"/>
          <w:szCs w:val="18"/>
        </w:rPr>
        <w:t xml:space="preserve">      </w:t>
      </w:r>
      <w:r w:rsidRPr="00B93AF9">
        <w:rPr>
          <w:sz w:val="18"/>
          <w:szCs w:val="18"/>
        </w:rPr>
        <w:t xml:space="preserve">Для успешной реализации поставленных задач муниципальной программой был проведен анализ рисков, которые могут </w:t>
      </w:r>
      <w:r w:rsidRPr="00B93AF9">
        <w:rPr>
          <w:sz w:val="18"/>
          <w:szCs w:val="18"/>
        </w:rPr>
        <w:lastRenderedPageBreak/>
        <w:t>повлиять на ее выполнение.</w:t>
      </w: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suppressAutoHyphens/>
        <w:jc w:val="both"/>
        <w:rPr>
          <w:rFonts w:eastAsia="Calibri"/>
          <w:sz w:val="18"/>
          <w:szCs w:val="18"/>
        </w:rPr>
      </w:pPr>
      <w:r w:rsidRPr="00B93AF9">
        <w:rPr>
          <w:rFonts w:eastAsia="Calibri"/>
          <w:sz w:val="18"/>
          <w:szCs w:val="18"/>
        </w:rPr>
        <w:t xml:space="preserve">Одним из наиболее важных рисков является </w:t>
      </w:r>
      <w:r w:rsidRPr="00B93AF9">
        <w:rPr>
          <w:sz w:val="18"/>
          <w:szCs w:val="18"/>
        </w:rPr>
        <w:t>уменьшение объема средств бюджета в связи с оптимизацией расходов при его формировании, которые направлены на реализацию мероприятий муниципальн</w:t>
      </w:r>
      <w:r w:rsidRPr="00B93AF9">
        <w:rPr>
          <w:rFonts w:eastAsia="Calibri"/>
          <w:sz w:val="18"/>
          <w:szCs w:val="18"/>
        </w:rPr>
        <w:t>ой программы</w:t>
      </w:r>
      <w:r w:rsidRPr="00B93AF9">
        <w:rPr>
          <w:sz w:val="18"/>
          <w:szCs w:val="18"/>
        </w:rPr>
        <w:t xml:space="preserve">. </w:t>
      </w:r>
      <w:r w:rsidRPr="00B93AF9">
        <w:rPr>
          <w:rFonts w:eastAsia="Calibri"/>
          <w:sz w:val="18"/>
          <w:szCs w:val="18"/>
        </w:rPr>
        <w:t>Снижение уровня финансирования муниципальной программы, в свою очередь, не позволит выполнить задачи программы, что негативно скажется на достижении ее целей.</w:t>
      </w:r>
    </w:p>
    <w:p w:rsidR="00805AE3" w:rsidRPr="00B93AF9" w:rsidRDefault="00805AE3" w:rsidP="00805AE3">
      <w:pPr>
        <w:suppressAutoHyphens/>
        <w:autoSpaceDE w:val="0"/>
        <w:autoSpaceDN w:val="0"/>
        <w:adjustRightInd w:val="0"/>
        <w:jc w:val="both"/>
        <w:outlineLvl w:val="1"/>
        <w:rPr>
          <w:sz w:val="18"/>
          <w:szCs w:val="18"/>
        </w:rPr>
      </w:pPr>
      <w:r w:rsidRPr="00B93AF9">
        <w:rPr>
          <w:sz w:val="18"/>
          <w:szCs w:val="18"/>
        </w:rPr>
        <w:t>К финансово-экономическим рискам можно отнести неэффективное и нерациональное использование ресурсов муниципальн</w:t>
      </w:r>
      <w:r w:rsidRPr="00B93AF9">
        <w:rPr>
          <w:rFonts w:eastAsia="Calibri"/>
          <w:sz w:val="18"/>
          <w:szCs w:val="18"/>
        </w:rPr>
        <w:t>ой программы</w:t>
      </w:r>
      <w:r w:rsidRPr="00B93AF9">
        <w:rPr>
          <w:sz w:val="18"/>
          <w:szCs w:val="18"/>
        </w:rPr>
        <w:t xml:space="preserve">. </w:t>
      </w:r>
    </w:p>
    <w:p w:rsidR="00805AE3" w:rsidRPr="00B93AF9" w:rsidRDefault="00805AE3" w:rsidP="00805AE3">
      <w:pPr>
        <w:suppressAutoHyphens/>
        <w:jc w:val="both"/>
        <w:rPr>
          <w:sz w:val="18"/>
          <w:szCs w:val="18"/>
        </w:rPr>
      </w:pPr>
      <w:r w:rsidRPr="00B93AF9">
        <w:rPr>
          <w:sz w:val="18"/>
          <w:szCs w:val="18"/>
        </w:rPr>
        <w:t xml:space="preserve">В качестве мер управления рисками реализации муниципальной </w:t>
      </w:r>
      <w:r w:rsidRPr="00B93AF9">
        <w:rPr>
          <w:rFonts w:eastAsia="Calibri"/>
          <w:sz w:val="18"/>
          <w:szCs w:val="18"/>
        </w:rPr>
        <w:t>программы</w:t>
      </w:r>
      <w:r w:rsidRPr="00B93AF9">
        <w:rPr>
          <w:sz w:val="18"/>
          <w:szCs w:val="18"/>
        </w:rPr>
        <w:t xml:space="preserve"> можно выделить следующие:</w:t>
      </w:r>
    </w:p>
    <w:p w:rsidR="00805AE3" w:rsidRPr="00B93AF9" w:rsidRDefault="00805AE3" w:rsidP="00805AE3">
      <w:pPr>
        <w:suppressAutoHyphens/>
        <w:jc w:val="both"/>
        <w:rPr>
          <w:sz w:val="18"/>
          <w:szCs w:val="18"/>
        </w:rPr>
      </w:pPr>
      <w:r w:rsidRPr="00B93AF9">
        <w:rPr>
          <w:sz w:val="18"/>
          <w:szCs w:val="18"/>
        </w:rPr>
        <w:t xml:space="preserve">своевременное принятие управленческих решений о более эффективном использовании средств и ресурсов муниципальной </w:t>
      </w:r>
      <w:r w:rsidRPr="00B93AF9">
        <w:rPr>
          <w:rFonts w:eastAsia="Calibri"/>
          <w:sz w:val="18"/>
          <w:szCs w:val="18"/>
        </w:rPr>
        <w:t>программы</w:t>
      </w:r>
      <w:r w:rsidRPr="00B93AF9">
        <w:rPr>
          <w:sz w:val="18"/>
          <w:szCs w:val="18"/>
        </w:rPr>
        <w:t>, а также минимизации непредвиденных рисков позволит реализовать мероприятия в полном объеме;</w:t>
      </w:r>
    </w:p>
    <w:p w:rsidR="00805AE3" w:rsidRPr="00B93AF9" w:rsidRDefault="00805AE3" w:rsidP="00805AE3">
      <w:pPr>
        <w:suppressAutoHyphens/>
        <w:jc w:val="both"/>
        <w:rPr>
          <w:sz w:val="18"/>
          <w:szCs w:val="18"/>
        </w:rPr>
      </w:pPr>
      <w:r w:rsidRPr="00B93AF9">
        <w:rPr>
          <w:sz w:val="18"/>
          <w:szCs w:val="18"/>
        </w:rPr>
        <w:t xml:space="preserve">осуществление </w:t>
      </w:r>
      <w:proofErr w:type="gramStart"/>
      <w:r w:rsidRPr="00B93AF9">
        <w:rPr>
          <w:sz w:val="18"/>
          <w:szCs w:val="18"/>
        </w:rPr>
        <w:t>контроля за</w:t>
      </w:r>
      <w:proofErr w:type="gramEnd"/>
      <w:r w:rsidRPr="00B93AF9">
        <w:rPr>
          <w:sz w:val="18"/>
          <w:szCs w:val="18"/>
        </w:rPr>
        <w:t xml:space="preserve"> применением в пределах своей компетенции федеральных и областных, районных  нормативных правовых актов, непрерывное обновление, анализ и пересмотр имеющейся информации позволит значительно уменьшить риски реализации муниципальной </w:t>
      </w:r>
      <w:r w:rsidRPr="00B93AF9">
        <w:rPr>
          <w:rFonts w:eastAsia="Calibri"/>
          <w:sz w:val="18"/>
          <w:szCs w:val="18"/>
        </w:rPr>
        <w:t>программы</w:t>
      </w:r>
      <w:r w:rsidRPr="00B93AF9">
        <w:rPr>
          <w:sz w:val="18"/>
          <w:szCs w:val="18"/>
        </w:rPr>
        <w:t>.</w:t>
      </w:r>
    </w:p>
    <w:p w:rsidR="00805AE3" w:rsidRPr="00B93AF9" w:rsidRDefault="00805AE3" w:rsidP="00805AE3">
      <w:pPr>
        <w:tabs>
          <w:tab w:val="left" w:pos="1134"/>
        </w:tabs>
        <w:suppressAutoHyphens/>
        <w:autoSpaceDE w:val="0"/>
        <w:autoSpaceDN w:val="0"/>
        <w:adjustRightInd w:val="0"/>
        <w:jc w:val="both"/>
        <w:outlineLvl w:val="1"/>
        <w:rPr>
          <w:sz w:val="18"/>
          <w:szCs w:val="18"/>
        </w:rPr>
      </w:pPr>
      <w:r w:rsidRPr="00B93AF9">
        <w:rPr>
          <w:sz w:val="18"/>
          <w:szCs w:val="18"/>
        </w:rPr>
        <w:t xml:space="preserve">Своевременно принятые меры по управлению рисками приведут к достижению поставленных целей и конечных результатов реализации муниципальной  </w:t>
      </w:r>
      <w:r w:rsidRPr="00B93AF9">
        <w:rPr>
          <w:rFonts w:eastAsia="Calibri"/>
          <w:sz w:val="18"/>
          <w:szCs w:val="18"/>
        </w:rPr>
        <w:t>программы</w:t>
      </w:r>
      <w:r w:rsidRPr="00B93AF9">
        <w:rPr>
          <w:sz w:val="18"/>
          <w:szCs w:val="18"/>
        </w:rPr>
        <w:t>.</w:t>
      </w: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t>6. Оценка эффективности реализации</w:t>
      </w:r>
    </w:p>
    <w:p w:rsidR="00805AE3" w:rsidRPr="00B93AF9" w:rsidRDefault="00805AE3" w:rsidP="00805AE3">
      <w:pPr>
        <w:widowControl w:val="0"/>
        <w:autoSpaceDE w:val="0"/>
        <w:autoSpaceDN w:val="0"/>
        <w:adjustRightInd w:val="0"/>
        <w:jc w:val="center"/>
        <w:rPr>
          <w:b/>
          <w:sz w:val="18"/>
          <w:szCs w:val="18"/>
        </w:rPr>
      </w:pPr>
      <w:r w:rsidRPr="00B93AF9">
        <w:rPr>
          <w:b/>
          <w:sz w:val="18"/>
          <w:szCs w:val="18"/>
        </w:rPr>
        <w:t>муниципальной программы</w:t>
      </w:r>
    </w:p>
    <w:p w:rsidR="00805AE3" w:rsidRPr="00B93AF9" w:rsidRDefault="00805AE3" w:rsidP="00805AE3">
      <w:pPr>
        <w:widowControl w:val="0"/>
        <w:autoSpaceDE w:val="0"/>
        <w:autoSpaceDN w:val="0"/>
        <w:adjustRightInd w:val="0"/>
        <w:jc w:val="both"/>
        <w:rPr>
          <w:sz w:val="18"/>
          <w:szCs w:val="18"/>
        </w:rPr>
      </w:pPr>
    </w:p>
    <w:p w:rsidR="00805AE3" w:rsidRPr="00B93AF9" w:rsidRDefault="00805AE3" w:rsidP="00805AE3">
      <w:pPr>
        <w:widowControl w:val="0"/>
        <w:tabs>
          <w:tab w:val="left" w:pos="540"/>
        </w:tabs>
        <w:autoSpaceDE w:val="0"/>
        <w:autoSpaceDN w:val="0"/>
        <w:adjustRightInd w:val="0"/>
        <w:jc w:val="both"/>
        <w:rPr>
          <w:sz w:val="18"/>
          <w:szCs w:val="18"/>
        </w:rPr>
      </w:pPr>
      <w:r w:rsidRPr="00B93AF9">
        <w:rPr>
          <w:sz w:val="18"/>
          <w:szCs w:val="18"/>
        </w:rPr>
        <w:t xml:space="preserve">Оценка эффективности реализации муниципальной программы проводится по итогам ее исполнения за отчетный финансовый год и в целом после завершения реализации муниципальной программы, путем сравнения фактических достигнутых результатов муниципальной программы с </w:t>
      </w:r>
      <w:proofErr w:type="gramStart"/>
      <w:r w:rsidRPr="00B93AF9">
        <w:rPr>
          <w:sz w:val="18"/>
          <w:szCs w:val="18"/>
        </w:rPr>
        <w:t>запланированными</w:t>
      </w:r>
      <w:proofErr w:type="gramEnd"/>
      <w:r w:rsidRPr="00B93AF9">
        <w:rPr>
          <w:sz w:val="18"/>
          <w:szCs w:val="18"/>
        </w:rPr>
        <w:t>.</w:t>
      </w:r>
    </w:p>
    <w:p w:rsidR="00805AE3" w:rsidRPr="00B93AF9" w:rsidRDefault="00805AE3" w:rsidP="00805AE3">
      <w:pPr>
        <w:tabs>
          <w:tab w:val="left" w:pos="360"/>
          <w:tab w:val="left" w:pos="540"/>
        </w:tabs>
        <w:suppressAutoHyphens/>
        <w:autoSpaceDE w:val="0"/>
        <w:autoSpaceDN w:val="0"/>
        <w:adjustRightInd w:val="0"/>
        <w:jc w:val="both"/>
        <w:rPr>
          <w:sz w:val="18"/>
          <w:szCs w:val="18"/>
        </w:rPr>
      </w:pPr>
      <w:r w:rsidRPr="00B93AF9">
        <w:rPr>
          <w:sz w:val="18"/>
          <w:szCs w:val="18"/>
        </w:rPr>
        <w:t xml:space="preserve">      Оценка </w:t>
      </w:r>
      <w:proofErr w:type="gramStart"/>
      <w:r w:rsidRPr="00B93AF9">
        <w:rPr>
          <w:sz w:val="18"/>
          <w:szCs w:val="18"/>
        </w:rPr>
        <w:t>достижения запланированных количественных значений целевых показателей эффективности реализации муниципальной программы</w:t>
      </w:r>
      <w:proofErr w:type="gramEnd"/>
      <w:r w:rsidRPr="00B93AF9">
        <w:rPr>
          <w:sz w:val="18"/>
          <w:szCs w:val="18"/>
        </w:rPr>
        <w:t xml:space="preserve"> по каждому показателю за отчетный период измеряется на основании процентного сопоставления фактически достигнутых значений целевых показателей эффективности реализации муниципальной программы за отчетный период с их плановыми значениями за отчетный период по следующей формуле:</w:t>
      </w:r>
    </w:p>
    <w:p w:rsidR="00805AE3" w:rsidRPr="00B93AF9" w:rsidRDefault="00805AE3" w:rsidP="00805AE3">
      <w:pPr>
        <w:suppressAutoHyphens/>
        <w:autoSpaceDE w:val="0"/>
        <w:autoSpaceDN w:val="0"/>
        <w:adjustRightInd w:val="0"/>
        <w:jc w:val="both"/>
        <w:rPr>
          <w:sz w:val="18"/>
          <w:szCs w:val="18"/>
        </w:rPr>
      </w:pPr>
      <w:r w:rsidRPr="00B93AF9">
        <w:rPr>
          <w:sz w:val="18"/>
          <w:szCs w:val="18"/>
        </w:rPr>
        <w:t xml:space="preserve">                                         Д = </w:t>
      </w:r>
      <m:oMath>
        <m:f>
          <m:fPr>
            <m:ctrlPr>
              <w:rPr>
                <w:rFonts w:ascii="Cambria Math" w:hAnsi="Cambria Math"/>
                <w:sz w:val="18"/>
                <w:szCs w:val="18"/>
              </w:rPr>
            </m:ctrlPr>
          </m:fPr>
          <m:num>
            <m:r>
              <m:rPr>
                <m:sty m:val="p"/>
              </m:rPr>
              <w:rPr>
                <w:rFonts w:ascii="Cambria Math"/>
                <w:sz w:val="18"/>
                <w:szCs w:val="18"/>
              </w:rPr>
              <m:t>Ф</m:t>
            </m:r>
          </m:num>
          <m:den>
            <w:proofErr w:type="gramStart"/>
            <m:r>
              <m:rPr>
                <m:sty m:val="p"/>
              </m:rPr>
              <w:rPr>
                <w:rFonts w:ascii="Cambria Math"/>
                <w:sz w:val="18"/>
                <w:szCs w:val="18"/>
              </w:rPr>
              <m:t>П</m:t>
            </m:r>
            <w:proofErr w:type="gramEnd"/>
          </m:den>
        </m:f>
      </m:oMath>
      <w:r w:rsidRPr="00B93AF9">
        <w:rPr>
          <w:sz w:val="18"/>
          <w:szCs w:val="18"/>
        </w:rPr>
        <w:t xml:space="preserve"> </w:t>
      </w:r>
      <w:r w:rsidRPr="00B93AF9">
        <w:rPr>
          <w:sz w:val="18"/>
          <w:szCs w:val="18"/>
          <w:lang w:val="en-US"/>
        </w:rPr>
        <w:t>x</w:t>
      </w:r>
      <w:r w:rsidRPr="00B93AF9">
        <w:rPr>
          <w:sz w:val="18"/>
          <w:szCs w:val="18"/>
        </w:rPr>
        <w:t xml:space="preserve"> 100%, где:</w:t>
      </w:r>
    </w:p>
    <w:p w:rsidR="00805AE3" w:rsidRPr="00B93AF9" w:rsidRDefault="00805AE3" w:rsidP="00805AE3">
      <w:pPr>
        <w:suppressAutoHyphens/>
        <w:autoSpaceDE w:val="0"/>
        <w:autoSpaceDN w:val="0"/>
        <w:adjustRightInd w:val="0"/>
        <w:jc w:val="both"/>
        <w:rPr>
          <w:sz w:val="18"/>
          <w:szCs w:val="18"/>
        </w:rPr>
      </w:pPr>
      <w:r w:rsidRPr="00B93AF9">
        <w:rPr>
          <w:sz w:val="18"/>
          <w:szCs w:val="18"/>
        </w:rPr>
        <w:t xml:space="preserve">Д – оценка </w:t>
      </w:r>
      <w:proofErr w:type="gramStart"/>
      <w:r w:rsidRPr="00B93AF9">
        <w:rPr>
          <w:sz w:val="18"/>
          <w:szCs w:val="18"/>
        </w:rPr>
        <w:t>достижения запланированных количественных значений целевых показателей эффективности реализации муниципальной программы</w:t>
      </w:r>
      <w:proofErr w:type="gramEnd"/>
      <w:r w:rsidRPr="00B93AF9">
        <w:rPr>
          <w:sz w:val="18"/>
          <w:szCs w:val="18"/>
        </w:rPr>
        <w:t>;</w:t>
      </w:r>
    </w:p>
    <w:p w:rsidR="00805AE3" w:rsidRPr="00B93AF9" w:rsidRDefault="00805AE3" w:rsidP="00805AE3">
      <w:pPr>
        <w:suppressAutoHyphens/>
        <w:autoSpaceDE w:val="0"/>
        <w:autoSpaceDN w:val="0"/>
        <w:adjustRightInd w:val="0"/>
        <w:jc w:val="both"/>
        <w:rPr>
          <w:sz w:val="18"/>
          <w:szCs w:val="18"/>
        </w:rPr>
      </w:pPr>
      <w:r w:rsidRPr="00B93AF9">
        <w:rPr>
          <w:sz w:val="18"/>
          <w:szCs w:val="18"/>
        </w:rPr>
        <w:t>Ф – фактически достигнутые количественные значения целевых показателей эффективности реализации муниципальной программы;</w:t>
      </w:r>
    </w:p>
    <w:p w:rsidR="00805AE3" w:rsidRPr="00B93AF9" w:rsidRDefault="00805AE3" w:rsidP="00805AE3">
      <w:pPr>
        <w:suppressAutoHyphens/>
        <w:autoSpaceDE w:val="0"/>
        <w:autoSpaceDN w:val="0"/>
        <w:adjustRightInd w:val="0"/>
        <w:jc w:val="both"/>
        <w:rPr>
          <w:sz w:val="18"/>
          <w:szCs w:val="18"/>
        </w:rPr>
      </w:pPr>
      <w:proofErr w:type="gramStart"/>
      <w:r w:rsidRPr="00B93AF9">
        <w:rPr>
          <w:sz w:val="18"/>
          <w:szCs w:val="18"/>
        </w:rPr>
        <w:t>П</w:t>
      </w:r>
      <w:proofErr w:type="gramEnd"/>
      <w:r w:rsidRPr="00B93AF9">
        <w:rPr>
          <w:sz w:val="18"/>
          <w:szCs w:val="18"/>
        </w:rPr>
        <w:t xml:space="preserve"> – плановые количественные значения целевых показателей эффективности реализации муниципальной программы.</w:t>
      </w:r>
    </w:p>
    <w:p w:rsidR="00805AE3" w:rsidRPr="00B93AF9" w:rsidRDefault="00805AE3" w:rsidP="00805AE3">
      <w:pPr>
        <w:widowControl w:val="0"/>
        <w:autoSpaceDE w:val="0"/>
        <w:autoSpaceDN w:val="0"/>
        <w:adjustRightInd w:val="0"/>
        <w:jc w:val="both"/>
        <w:rPr>
          <w:sz w:val="18"/>
          <w:szCs w:val="18"/>
        </w:rPr>
      </w:pPr>
      <w:r w:rsidRPr="00B93AF9">
        <w:rPr>
          <w:sz w:val="18"/>
          <w:szCs w:val="18"/>
        </w:rPr>
        <w:t>Главный эффект от программы выражается в  реализации потребностей ветеранов и инвалидов  в информации, досуге, в повышении их деловой и социальной активности.</w:t>
      </w:r>
    </w:p>
    <w:p w:rsidR="00805AE3" w:rsidRPr="00B93AF9" w:rsidRDefault="00805AE3" w:rsidP="00805AE3">
      <w:pPr>
        <w:jc w:val="both"/>
        <w:rPr>
          <w:sz w:val="18"/>
          <w:szCs w:val="18"/>
        </w:rPr>
      </w:pPr>
      <w:r w:rsidRPr="00B93AF9">
        <w:rPr>
          <w:sz w:val="18"/>
          <w:szCs w:val="18"/>
        </w:rPr>
        <w:t xml:space="preserve">Программа направлена на создание доступной среды для обеспечения более полной  интеграции инвалидов в общество и повышение качества жизни инвалидов района. </w:t>
      </w:r>
    </w:p>
    <w:p w:rsidR="00805AE3" w:rsidRPr="00B93AF9" w:rsidRDefault="00805AE3" w:rsidP="00805AE3">
      <w:pPr>
        <w:widowControl w:val="0"/>
        <w:autoSpaceDE w:val="0"/>
        <w:autoSpaceDN w:val="0"/>
        <w:adjustRightInd w:val="0"/>
        <w:outlineLvl w:val="1"/>
        <w:rPr>
          <w:sz w:val="18"/>
          <w:szCs w:val="18"/>
        </w:rPr>
        <w:sectPr w:rsidR="00805AE3" w:rsidRPr="00B93AF9" w:rsidSect="00805AE3">
          <w:pgSz w:w="11906" w:h="16838"/>
          <w:pgMar w:top="719" w:right="567" w:bottom="899" w:left="1701" w:header="709" w:footer="709" w:gutter="0"/>
          <w:cols w:space="708"/>
          <w:docGrid w:linePitch="360"/>
        </w:sectPr>
      </w:pPr>
      <w:r w:rsidRPr="00B93AF9">
        <w:rPr>
          <w:sz w:val="18"/>
          <w:szCs w:val="18"/>
        </w:rPr>
        <w:t xml:space="preserve"> Целевые показатели, характеризующие текущие и конечные результаты реализации муниципальной программы и определяющие ее социально-экономическую активность приведены </w:t>
      </w:r>
      <w:r w:rsidRPr="00B93AF9">
        <w:rPr>
          <w:i/>
          <w:sz w:val="18"/>
          <w:szCs w:val="18"/>
        </w:rPr>
        <w:t>в приложении № 1.</w:t>
      </w:r>
      <w:r w:rsidRPr="00B93AF9">
        <w:rPr>
          <w:sz w:val="18"/>
          <w:szCs w:val="18"/>
        </w:rPr>
        <w:t xml:space="preserve">                                       </w:t>
      </w:r>
    </w:p>
    <w:p w:rsidR="00805AE3" w:rsidRPr="00B93AF9" w:rsidRDefault="00805AE3" w:rsidP="00805AE3">
      <w:pPr>
        <w:rPr>
          <w:sz w:val="18"/>
          <w:szCs w:val="18"/>
        </w:rPr>
      </w:pPr>
    </w:p>
    <w:p w:rsidR="00805AE3" w:rsidRPr="00B93AF9" w:rsidRDefault="00805AE3" w:rsidP="00805AE3">
      <w:pPr>
        <w:widowControl w:val="0"/>
        <w:autoSpaceDE w:val="0"/>
        <w:autoSpaceDN w:val="0"/>
        <w:adjustRightInd w:val="0"/>
        <w:jc w:val="right"/>
        <w:outlineLvl w:val="1"/>
        <w:rPr>
          <w:sz w:val="18"/>
          <w:szCs w:val="18"/>
        </w:rPr>
      </w:pPr>
      <w:r w:rsidRPr="00B93AF9">
        <w:rPr>
          <w:sz w:val="18"/>
          <w:szCs w:val="18"/>
        </w:rPr>
        <w:t>Приложение № 1</w:t>
      </w:r>
    </w:p>
    <w:p w:rsidR="00805AE3" w:rsidRPr="00B93AF9" w:rsidRDefault="00805AE3" w:rsidP="00805AE3">
      <w:pPr>
        <w:widowControl w:val="0"/>
        <w:autoSpaceDE w:val="0"/>
        <w:autoSpaceDN w:val="0"/>
        <w:adjustRightInd w:val="0"/>
        <w:jc w:val="right"/>
        <w:outlineLvl w:val="1"/>
        <w:rPr>
          <w:sz w:val="18"/>
          <w:szCs w:val="18"/>
        </w:rPr>
      </w:pPr>
    </w:p>
    <w:p w:rsidR="00805AE3" w:rsidRPr="00B93AF9" w:rsidRDefault="00805AE3" w:rsidP="00805AE3">
      <w:pPr>
        <w:widowControl w:val="0"/>
        <w:autoSpaceDE w:val="0"/>
        <w:autoSpaceDN w:val="0"/>
        <w:adjustRightInd w:val="0"/>
        <w:outlineLvl w:val="1"/>
        <w:rPr>
          <w:b/>
          <w:sz w:val="18"/>
          <w:szCs w:val="18"/>
        </w:rPr>
      </w:pPr>
      <w:r w:rsidRPr="00B93AF9">
        <w:rPr>
          <w:b/>
          <w:sz w:val="18"/>
          <w:szCs w:val="18"/>
        </w:rPr>
        <w:t xml:space="preserve">                   Сведения о целевых показателях эффективности реализации муниципальной программы по годам</w:t>
      </w:r>
    </w:p>
    <w:p w:rsidR="00805AE3" w:rsidRPr="00B93AF9" w:rsidRDefault="00805AE3" w:rsidP="00805AE3">
      <w:pPr>
        <w:widowControl w:val="0"/>
        <w:autoSpaceDE w:val="0"/>
        <w:autoSpaceDN w:val="0"/>
        <w:adjustRightInd w:val="0"/>
        <w:outlineLvl w:val="1"/>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961"/>
        <w:gridCol w:w="1355"/>
        <w:gridCol w:w="1076"/>
        <w:gridCol w:w="1761"/>
        <w:gridCol w:w="1744"/>
        <w:gridCol w:w="2045"/>
      </w:tblGrid>
      <w:tr w:rsidR="00805AE3" w:rsidRPr="00B93AF9" w:rsidTr="00805AE3">
        <w:trPr>
          <w:trHeight w:val="70"/>
        </w:trPr>
        <w:tc>
          <w:tcPr>
            <w:tcW w:w="0" w:type="auto"/>
            <w:vMerge w:val="restart"/>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 xml:space="preserve">№ </w:t>
            </w:r>
            <w:proofErr w:type="gramStart"/>
            <w:r w:rsidRPr="00B93AF9">
              <w:rPr>
                <w:sz w:val="18"/>
                <w:szCs w:val="18"/>
              </w:rPr>
              <w:t>п</w:t>
            </w:r>
            <w:proofErr w:type="gramEnd"/>
            <w:r w:rsidRPr="00B93AF9">
              <w:rPr>
                <w:sz w:val="18"/>
                <w:szCs w:val="18"/>
              </w:rPr>
              <w:t>/п</w:t>
            </w:r>
          </w:p>
        </w:tc>
        <w:tc>
          <w:tcPr>
            <w:tcW w:w="0" w:type="auto"/>
            <w:vMerge w:val="restart"/>
            <w:shd w:val="clear" w:color="auto" w:fill="auto"/>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Наименование муниципальной программы, подпрограммы, ведомственной программы, отдельного мероприятия, наименование показателей</w:t>
            </w:r>
          </w:p>
        </w:tc>
        <w:tc>
          <w:tcPr>
            <w:tcW w:w="0" w:type="auto"/>
            <w:vMerge w:val="restart"/>
            <w:shd w:val="clear" w:color="auto" w:fill="auto"/>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Единица измерения</w:t>
            </w:r>
          </w:p>
        </w:tc>
        <w:tc>
          <w:tcPr>
            <w:tcW w:w="0" w:type="auto"/>
            <w:vMerge w:val="restart"/>
            <w:shd w:val="clear" w:color="auto" w:fill="auto"/>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Текущий  год</w:t>
            </w: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2019г</w:t>
            </w:r>
          </w:p>
        </w:tc>
        <w:tc>
          <w:tcPr>
            <w:tcW w:w="0" w:type="auto"/>
            <w:vMerge w:val="restart"/>
            <w:shd w:val="clear" w:color="auto" w:fill="auto"/>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Первый год планового периода</w:t>
            </w: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2020г</w:t>
            </w:r>
          </w:p>
        </w:tc>
        <w:tc>
          <w:tcPr>
            <w:tcW w:w="0" w:type="auto"/>
            <w:vMerge w:val="restart"/>
            <w:tcBorders>
              <w:right w:val="single" w:sz="4" w:space="0" w:color="auto"/>
            </w:tcBorders>
            <w:shd w:val="clear" w:color="auto" w:fill="auto"/>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Второй год планового периода</w:t>
            </w:r>
          </w:p>
          <w:p w:rsidR="00805AE3" w:rsidRPr="00B93AF9" w:rsidRDefault="00805AE3" w:rsidP="00805AE3">
            <w:pPr>
              <w:widowControl w:val="0"/>
              <w:autoSpaceDE w:val="0"/>
              <w:autoSpaceDN w:val="0"/>
              <w:adjustRightInd w:val="0"/>
              <w:jc w:val="center"/>
              <w:outlineLvl w:val="1"/>
              <w:rPr>
                <w:sz w:val="18"/>
                <w:szCs w:val="18"/>
              </w:rPr>
            </w:pPr>
            <w:smartTag w:uri="urn:schemas-microsoft-com:office:smarttags" w:element="metricconverter">
              <w:smartTagPr>
                <w:attr w:name="ProductID" w:val="2021 г"/>
              </w:smartTagPr>
              <w:r w:rsidRPr="00B93AF9">
                <w:rPr>
                  <w:sz w:val="18"/>
                  <w:szCs w:val="18"/>
                </w:rPr>
                <w:t>2021 г</w:t>
              </w:r>
            </w:smartTag>
          </w:p>
        </w:tc>
        <w:tc>
          <w:tcPr>
            <w:tcW w:w="0" w:type="auto"/>
            <w:tcBorders>
              <w:top w:val="single" w:sz="4" w:space="0" w:color="auto"/>
              <w:left w:val="single" w:sz="4" w:space="0" w:color="auto"/>
              <w:bottom w:val="nil"/>
              <w:right w:val="single" w:sz="4" w:space="0" w:color="auto"/>
            </w:tcBorders>
            <w:shd w:val="clear" w:color="auto" w:fill="auto"/>
          </w:tcPr>
          <w:p w:rsidR="00805AE3" w:rsidRPr="00B93AF9" w:rsidRDefault="00805AE3" w:rsidP="00805AE3">
            <w:pPr>
              <w:rPr>
                <w:sz w:val="18"/>
                <w:szCs w:val="18"/>
              </w:rPr>
            </w:pPr>
          </w:p>
        </w:tc>
      </w:tr>
      <w:tr w:rsidR="00805AE3" w:rsidRPr="00B93AF9" w:rsidTr="00805AE3">
        <w:trPr>
          <w:trHeight w:val="1650"/>
        </w:trPr>
        <w:tc>
          <w:tcPr>
            <w:tcW w:w="0" w:type="auto"/>
            <w:vMerge/>
            <w:shd w:val="clear" w:color="auto" w:fill="auto"/>
          </w:tcPr>
          <w:p w:rsidR="00805AE3" w:rsidRPr="00B93AF9" w:rsidRDefault="00805AE3" w:rsidP="00805AE3">
            <w:pPr>
              <w:widowControl w:val="0"/>
              <w:autoSpaceDE w:val="0"/>
              <w:autoSpaceDN w:val="0"/>
              <w:adjustRightInd w:val="0"/>
              <w:outlineLvl w:val="1"/>
              <w:rPr>
                <w:sz w:val="18"/>
                <w:szCs w:val="18"/>
              </w:rPr>
            </w:pPr>
          </w:p>
        </w:tc>
        <w:tc>
          <w:tcPr>
            <w:tcW w:w="0" w:type="auto"/>
            <w:vMerge/>
            <w:shd w:val="clear" w:color="auto" w:fill="auto"/>
          </w:tcPr>
          <w:p w:rsidR="00805AE3" w:rsidRPr="00B93AF9" w:rsidRDefault="00805AE3" w:rsidP="00805AE3">
            <w:pPr>
              <w:widowControl w:val="0"/>
              <w:autoSpaceDE w:val="0"/>
              <w:autoSpaceDN w:val="0"/>
              <w:adjustRightInd w:val="0"/>
              <w:outlineLvl w:val="1"/>
              <w:rPr>
                <w:sz w:val="18"/>
                <w:szCs w:val="18"/>
              </w:rPr>
            </w:pPr>
          </w:p>
        </w:tc>
        <w:tc>
          <w:tcPr>
            <w:tcW w:w="0" w:type="auto"/>
            <w:vMerge/>
            <w:shd w:val="clear" w:color="auto" w:fill="auto"/>
          </w:tcPr>
          <w:p w:rsidR="00805AE3" w:rsidRPr="00B93AF9" w:rsidRDefault="00805AE3" w:rsidP="00805AE3">
            <w:pPr>
              <w:widowControl w:val="0"/>
              <w:autoSpaceDE w:val="0"/>
              <w:autoSpaceDN w:val="0"/>
              <w:adjustRightInd w:val="0"/>
              <w:jc w:val="center"/>
              <w:outlineLvl w:val="1"/>
              <w:rPr>
                <w:sz w:val="18"/>
                <w:szCs w:val="18"/>
              </w:rPr>
            </w:pPr>
          </w:p>
        </w:tc>
        <w:tc>
          <w:tcPr>
            <w:tcW w:w="0" w:type="auto"/>
            <w:vMerge/>
            <w:shd w:val="clear" w:color="auto" w:fill="auto"/>
          </w:tcPr>
          <w:p w:rsidR="00805AE3" w:rsidRPr="00B93AF9" w:rsidRDefault="00805AE3" w:rsidP="00805AE3">
            <w:pPr>
              <w:widowControl w:val="0"/>
              <w:autoSpaceDE w:val="0"/>
              <w:autoSpaceDN w:val="0"/>
              <w:adjustRightInd w:val="0"/>
              <w:jc w:val="center"/>
              <w:outlineLvl w:val="1"/>
              <w:rPr>
                <w:sz w:val="18"/>
                <w:szCs w:val="18"/>
              </w:rPr>
            </w:pPr>
          </w:p>
        </w:tc>
        <w:tc>
          <w:tcPr>
            <w:tcW w:w="0" w:type="auto"/>
            <w:vMerge/>
            <w:shd w:val="clear" w:color="auto" w:fill="auto"/>
          </w:tcPr>
          <w:p w:rsidR="00805AE3" w:rsidRPr="00B93AF9" w:rsidRDefault="00805AE3" w:rsidP="00805AE3">
            <w:pPr>
              <w:widowControl w:val="0"/>
              <w:autoSpaceDE w:val="0"/>
              <w:autoSpaceDN w:val="0"/>
              <w:adjustRightInd w:val="0"/>
              <w:jc w:val="center"/>
              <w:outlineLvl w:val="1"/>
              <w:rPr>
                <w:sz w:val="18"/>
                <w:szCs w:val="18"/>
              </w:rPr>
            </w:pPr>
          </w:p>
        </w:tc>
        <w:tc>
          <w:tcPr>
            <w:tcW w:w="0" w:type="auto"/>
            <w:vMerge/>
            <w:tcBorders>
              <w:right w:val="single" w:sz="4" w:space="0" w:color="auto"/>
            </w:tcBorders>
            <w:shd w:val="clear" w:color="auto" w:fill="auto"/>
          </w:tcPr>
          <w:p w:rsidR="00805AE3" w:rsidRPr="00B93AF9" w:rsidRDefault="00805AE3" w:rsidP="00805AE3">
            <w:pPr>
              <w:widowControl w:val="0"/>
              <w:autoSpaceDE w:val="0"/>
              <w:autoSpaceDN w:val="0"/>
              <w:adjustRightInd w:val="0"/>
              <w:jc w:val="center"/>
              <w:outlineLvl w:val="1"/>
              <w:rPr>
                <w:sz w:val="18"/>
                <w:szCs w:val="18"/>
              </w:rPr>
            </w:pPr>
          </w:p>
        </w:tc>
        <w:tc>
          <w:tcPr>
            <w:tcW w:w="0" w:type="auto"/>
            <w:tcBorders>
              <w:top w:val="nil"/>
              <w:left w:val="single" w:sz="4" w:space="0" w:color="auto"/>
              <w:bottom w:val="single" w:sz="4" w:space="0" w:color="auto"/>
              <w:right w:val="single" w:sz="4" w:space="0" w:color="auto"/>
            </w:tcBorders>
            <w:shd w:val="clear" w:color="auto" w:fill="auto"/>
          </w:tcPr>
          <w:p w:rsidR="00805AE3" w:rsidRPr="00B93AF9" w:rsidRDefault="00805AE3" w:rsidP="00805AE3">
            <w:pPr>
              <w:jc w:val="center"/>
              <w:rPr>
                <w:sz w:val="18"/>
                <w:szCs w:val="18"/>
              </w:rPr>
            </w:pPr>
            <w:r w:rsidRPr="00B93AF9">
              <w:rPr>
                <w:sz w:val="18"/>
                <w:szCs w:val="18"/>
              </w:rPr>
              <w:t xml:space="preserve">Третий год планового   периода </w:t>
            </w:r>
            <w:smartTag w:uri="urn:schemas-microsoft-com:office:smarttags" w:element="metricconverter">
              <w:smartTagPr>
                <w:attr w:name="ProductID" w:val="2022 г"/>
              </w:smartTagPr>
              <w:r w:rsidRPr="00B93AF9">
                <w:rPr>
                  <w:sz w:val="18"/>
                  <w:szCs w:val="18"/>
                </w:rPr>
                <w:t>2022 г</w:t>
              </w:r>
            </w:smartTag>
            <w:r w:rsidRPr="00B93AF9">
              <w:rPr>
                <w:sz w:val="18"/>
                <w:szCs w:val="18"/>
              </w:rPr>
              <w:t>.</w:t>
            </w:r>
          </w:p>
        </w:tc>
      </w:tr>
      <w:tr w:rsidR="00805AE3" w:rsidRPr="00B93AF9" w:rsidTr="00805AE3">
        <w:trPr>
          <w:trHeight w:val="611"/>
        </w:trPr>
        <w:tc>
          <w:tcPr>
            <w:tcW w:w="0" w:type="auto"/>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1</w:t>
            </w:r>
          </w:p>
        </w:tc>
        <w:tc>
          <w:tcPr>
            <w:tcW w:w="0" w:type="auto"/>
            <w:shd w:val="clear" w:color="auto" w:fill="auto"/>
          </w:tcPr>
          <w:p w:rsidR="00805AE3" w:rsidRPr="00B93AF9" w:rsidRDefault="00805AE3" w:rsidP="00805AE3">
            <w:pPr>
              <w:jc w:val="both"/>
              <w:rPr>
                <w:sz w:val="18"/>
                <w:szCs w:val="18"/>
              </w:rPr>
            </w:pPr>
            <w:r w:rsidRPr="00B93AF9">
              <w:rPr>
                <w:sz w:val="18"/>
                <w:szCs w:val="18"/>
              </w:rPr>
              <w:t>Охват ветеранов, вовлеченных в деятельность ветеранских организаций, реализующих Программу</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86</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86</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86</w:t>
            </w:r>
          </w:p>
        </w:tc>
        <w:tc>
          <w:tcPr>
            <w:tcW w:w="0" w:type="auto"/>
            <w:tcBorders>
              <w:top w:val="single" w:sz="4" w:space="0" w:color="auto"/>
            </w:tcBorders>
            <w:shd w:val="clear" w:color="auto" w:fill="auto"/>
            <w:vAlign w:val="center"/>
          </w:tcPr>
          <w:p w:rsidR="00805AE3" w:rsidRPr="00B93AF9" w:rsidRDefault="00805AE3" w:rsidP="00805AE3">
            <w:pPr>
              <w:jc w:val="center"/>
              <w:rPr>
                <w:sz w:val="18"/>
                <w:szCs w:val="18"/>
              </w:rPr>
            </w:pPr>
            <w:r w:rsidRPr="00B93AF9">
              <w:rPr>
                <w:sz w:val="18"/>
                <w:szCs w:val="18"/>
              </w:rPr>
              <w:t>86</w:t>
            </w:r>
          </w:p>
        </w:tc>
      </w:tr>
      <w:tr w:rsidR="00805AE3" w:rsidRPr="00B93AF9" w:rsidTr="00805AE3">
        <w:tc>
          <w:tcPr>
            <w:tcW w:w="0" w:type="auto"/>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2</w:t>
            </w:r>
          </w:p>
        </w:tc>
        <w:tc>
          <w:tcPr>
            <w:tcW w:w="0" w:type="auto"/>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 xml:space="preserve">количество мероприятий, проведенных для ветеранов в рамках реализации Программы </w:t>
            </w:r>
          </w:p>
        </w:tc>
        <w:tc>
          <w:tcPr>
            <w:tcW w:w="0" w:type="auto"/>
            <w:shd w:val="clear" w:color="auto" w:fill="auto"/>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единиц</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186</w:t>
            </w:r>
          </w:p>
          <w:p w:rsidR="00805AE3" w:rsidRPr="00B93AF9" w:rsidRDefault="00805AE3" w:rsidP="00805AE3">
            <w:pPr>
              <w:widowControl w:val="0"/>
              <w:autoSpaceDE w:val="0"/>
              <w:autoSpaceDN w:val="0"/>
              <w:adjustRightInd w:val="0"/>
              <w:jc w:val="center"/>
              <w:outlineLvl w:val="1"/>
              <w:rPr>
                <w:sz w:val="18"/>
                <w:szCs w:val="18"/>
              </w:rPr>
            </w:pP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186</w:t>
            </w:r>
          </w:p>
          <w:p w:rsidR="00805AE3" w:rsidRPr="00B93AF9" w:rsidRDefault="00805AE3" w:rsidP="00805AE3">
            <w:pPr>
              <w:widowControl w:val="0"/>
              <w:autoSpaceDE w:val="0"/>
              <w:autoSpaceDN w:val="0"/>
              <w:adjustRightInd w:val="0"/>
              <w:jc w:val="center"/>
              <w:outlineLvl w:val="1"/>
              <w:rPr>
                <w:sz w:val="18"/>
                <w:szCs w:val="18"/>
              </w:rPr>
            </w:pP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186</w:t>
            </w:r>
          </w:p>
          <w:p w:rsidR="00805AE3" w:rsidRPr="00B93AF9" w:rsidRDefault="00805AE3" w:rsidP="00805AE3">
            <w:pPr>
              <w:widowControl w:val="0"/>
              <w:autoSpaceDE w:val="0"/>
              <w:autoSpaceDN w:val="0"/>
              <w:adjustRightInd w:val="0"/>
              <w:jc w:val="center"/>
              <w:outlineLvl w:val="1"/>
              <w:rPr>
                <w:sz w:val="18"/>
                <w:szCs w:val="18"/>
              </w:rPr>
            </w:pPr>
          </w:p>
        </w:tc>
        <w:tc>
          <w:tcPr>
            <w:tcW w:w="0" w:type="auto"/>
            <w:shd w:val="clear" w:color="auto" w:fill="auto"/>
            <w:vAlign w:val="center"/>
          </w:tcPr>
          <w:p w:rsidR="00805AE3" w:rsidRPr="00B93AF9" w:rsidRDefault="00805AE3" w:rsidP="00805AE3">
            <w:pPr>
              <w:jc w:val="center"/>
              <w:rPr>
                <w:sz w:val="18"/>
                <w:szCs w:val="18"/>
              </w:rPr>
            </w:pPr>
            <w:r w:rsidRPr="00B93AF9">
              <w:rPr>
                <w:sz w:val="18"/>
                <w:szCs w:val="18"/>
              </w:rPr>
              <w:t>186</w:t>
            </w:r>
          </w:p>
          <w:p w:rsidR="00805AE3" w:rsidRPr="00B93AF9" w:rsidRDefault="00805AE3" w:rsidP="00805AE3">
            <w:pPr>
              <w:jc w:val="center"/>
              <w:rPr>
                <w:sz w:val="18"/>
                <w:szCs w:val="18"/>
              </w:rPr>
            </w:pPr>
          </w:p>
        </w:tc>
      </w:tr>
      <w:tr w:rsidR="00805AE3" w:rsidRPr="00B93AF9" w:rsidTr="00805AE3">
        <w:tc>
          <w:tcPr>
            <w:tcW w:w="0" w:type="auto"/>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3</w:t>
            </w:r>
          </w:p>
        </w:tc>
        <w:tc>
          <w:tcPr>
            <w:tcW w:w="0" w:type="auto"/>
            <w:shd w:val="clear" w:color="auto" w:fill="auto"/>
          </w:tcPr>
          <w:p w:rsidR="00805AE3" w:rsidRPr="00B93AF9" w:rsidRDefault="00805AE3" w:rsidP="00805AE3">
            <w:pPr>
              <w:jc w:val="both"/>
              <w:rPr>
                <w:sz w:val="18"/>
                <w:szCs w:val="18"/>
              </w:rPr>
            </w:pPr>
            <w:r w:rsidRPr="00B93AF9">
              <w:rPr>
                <w:sz w:val="18"/>
                <w:szCs w:val="18"/>
              </w:rPr>
              <w:t>доля доступных для инвалидов востребованных объектов социальной инфраструктуры</w:t>
            </w:r>
          </w:p>
          <w:p w:rsidR="00805AE3" w:rsidRPr="00B93AF9" w:rsidRDefault="00805AE3" w:rsidP="00805AE3">
            <w:pPr>
              <w:widowControl w:val="0"/>
              <w:autoSpaceDE w:val="0"/>
              <w:autoSpaceDN w:val="0"/>
              <w:adjustRightInd w:val="0"/>
              <w:outlineLvl w:val="1"/>
              <w:rPr>
                <w:sz w:val="18"/>
                <w:szCs w:val="18"/>
              </w:rPr>
            </w:pPr>
          </w:p>
        </w:tc>
        <w:tc>
          <w:tcPr>
            <w:tcW w:w="0" w:type="auto"/>
            <w:shd w:val="clear" w:color="auto" w:fill="auto"/>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53</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53</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53</w:t>
            </w:r>
          </w:p>
        </w:tc>
        <w:tc>
          <w:tcPr>
            <w:tcW w:w="0" w:type="auto"/>
            <w:shd w:val="clear" w:color="auto" w:fill="auto"/>
            <w:vAlign w:val="center"/>
          </w:tcPr>
          <w:p w:rsidR="00805AE3" w:rsidRPr="00B93AF9" w:rsidRDefault="00805AE3" w:rsidP="00805AE3">
            <w:pPr>
              <w:jc w:val="center"/>
              <w:rPr>
                <w:sz w:val="18"/>
                <w:szCs w:val="18"/>
              </w:rPr>
            </w:pPr>
            <w:r w:rsidRPr="00B93AF9">
              <w:rPr>
                <w:sz w:val="18"/>
                <w:szCs w:val="18"/>
              </w:rPr>
              <w:t>53</w:t>
            </w:r>
          </w:p>
        </w:tc>
      </w:tr>
      <w:tr w:rsidR="00805AE3" w:rsidRPr="00B93AF9" w:rsidTr="00805AE3">
        <w:tc>
          <w:tcPr>
            <w:tcW w:w="0" w:type="auto"/>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4</w:t>
            </w:r>
          </w:p>
        </w:tc>
        <w:tc>
          <w:tcPr>
            <w:tcW w:w="0" w:type="auto"/>
            <w:shd w:val="clear" w:color="auto" w:fill="auto"/>
          </w:tcPr>
          <w:p w:rsidR="00805AE3" w:rsidRPr="00B93AF9" w:rsidRDefault="00805AE3" w:rsidP="00805AE3">
            <w:pPr>
              <w:jc w:val="both"/>
              <w:rPr>
                <w:sz w:val="18"/>
                <w:szCs w:val="18"/>
              </w:rPr>
            </w:pPr>
            <w:r w:rsidRPr="00B93AF9">
              <w:rPr>
                <w:sz w:val="18"/>
                <w:szCs w:val="18"/>
              </w:rPr>
              <w:t>количество мероприятий, проведенных для инвалидов в рамках реализации Программы</w:t>
            </w:r>
          </w:p>
          <w:p w:rsidR="00805AE3" w:rsidRPr="00B93AF9" w:rsidRDefault="00805AE3" w:rsidP="00805AE3">
            <w:pPr>
              <w:widowControl w:val="0"/>
              <w:autoSpaceDE w:val="0"/>
              <w:autoSpaceDN w:val="0"/>
              <w:adjustRightInd w:val="0"/>
              <w:outlineLvl w:val="1"/>
              <w:rPr>
                <w:sz w:val="18"/>
                <w:szCs w:val="18"/>
              </w:rPr>
            </w:pPr>
          </w:p>
        </w:tc>
        <w:tc>
          <w:tcPr>
            <w:tcW w:w="0" w:type="auto"/>
            <w:shd w:val="clear" w:color="auto" w:fill="auto"/>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единиц</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80</w:t>
            </w:r>
          </w:p>
          <w:p w:rsidR="00805AE3" w:rsidRPr="00B93AF9" w:rsidRDefault="00805AE3" w:rsidP="00805AE3">
            <w:pPr>
              <w:widowControl w:val="0"/>
              <w:autoSpaceDE w:val="0"/>
              <w:autoSpaceDN w:val="0"/>
              <w:adjustRightInd w:val="0"/>
              <w:jc w:val="center"/>
              <w:outlineLvl w:val="1"/>
              <w:rPr>
                <w:sz w:val="18"/>
                <w:szCs w:val="18"/>
              </w:rPr>
            </w:pP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80</w:t>
            </w:r>
          </w:p>
          <w:p w:rsidR="00805AE3" w:rsidRPr="00B93AF9" w:rsidRDefault="00805AE3" w:rsidP="00805AE3">
            <w:pPr>
              <w:widowControl w:val="0"/>
              <w:autoSpaceDE w:val="0"/>
              <w:autoSpaceDN w:val="0"/>
              <w:adjustRightInd w:val="0"/>
              <w:jc w:val="center"/>
              <w:outlineLvl w:val="1"/>
              <w:rPr>
                <w:sz w:val="18"/>
                <w:szCs w:val="18"/>
              </w:rPr>
            </w:pP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80</w:t>
            </w:r>
          </w:p>
          <w:p w:rsidR="00805AE3" w:rsidRPr="00B93AF9" w:rsidRDefault="00805AE3" w:rsidP="00805AE3">
            <w:pPr>
              <w:widowControl w:val="0"/>
              <w:autoSpaceDE w:val="0"/>
              <w:autoSpaceDN w:val="0"/>
              <w:adjustRightInd w:val="0"/>
              <w:jc w:val="center"/>
              <w:outlineLvl w:val="1"/>
              <w:rPr>
                <w:sz w:val="18"/>
                <w:szCs w:val="18"/>
              </w:rPr>
            </w:pPr>
          </w:p>
        </w:tc>
        <w:tc>
          <w:tcPr>
            <w:tcW w:w="0" w:type="auto"/>
            <w:shd w:val="clear" w:color="auto" w:fill="auto"/>
            <w:vAlign w:val="center"/>
          </w:tcPr>
          <w:p w:rsidR="00805AE3" w:rsidRPr="00B93AF9" w:rsidRDefault="00805AE3" w:rsidP="00805AE3">
            <w:pPr>
              <w:jc w:val="center"/>
              <w:rPr>
                <w:sz w:val="18"/>
                <w:szCs w:val="18"/>
              </w:rPr>
            </w:pPr>
            <w:r w:rsidRPr="00B93AF9">
              <w:rPr>
                <w:sz w:val="18"/>
                <w:szCs w:val="18"/>
              </w:rPr>
              <w:t>80</w:t>
            </w:r>
          </w:p>
        </w:tc>
      </w:tr>
      <w:tr w:rsidR="00805AE3" w:rsidRPr="00B93AF9" w:rsidTr="00805AE3">
        <w:tc>
          <w:tcPr>
            <w:tcW w:w="0" w:type="auto"/>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5</w:t>
            </w:r>
          </w:p>
        </w:tc>
        <w:tc>
          <w:tcPr>
            <w:tcW w:w="0" w:type="auto"/>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Охват инвалидов, вовлеченных в деятельность районного общества инвалидов, реализующих Программу</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37</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37</w:t>
            </w:r>
          </w:p>
        </w:tc>
        <w:tc>
          <w:tcPr>
            <w:tcW w:w="0" w:type="auto"/>
            <w:shd w:val="clear" w:color="auto" w:fill="auto"/>
            <w:vAlign w:val="center"/>
          </w:tcPr>
          <w:p w:rsidR="00805AE3" w:rsidRPr="00B93AF9" w:rsidRDefault="00805AE3" w:rsidP="00805AE3">
            <w:pPr>
              <w:widowControl w:val="0"/>
              <w:autoSpaceDE w:val="0"/>
              <w:autoSpaceDN w:val="0"/>
              <w:adjustRightInd w:val="0"/>
              <w:jc w:val="center"/>
              <w:outlineLvl w:val="1"/>
              <w:rPr>
                <w:sz w:val="18"/>
                <w:szCs w:val="18"/>
              </w:rPr>
            </w:pPr>
          </w:p>
          <w:p w:rsidR="00805AE3" w:rsidRPr="00B93AF9" w:rsidRDefault="00805AE3" w:rsidP="00805AE3">
            <w:pPr>
              <w:widowControl w:val="0"/>
              <w:autoSpaceDE w:val="0"/>
              <w:autoSpaceDN w:val="0"/>
              <w:adjustRightInd w:val="0"/>
              <w:jc w:val="center"/>
              <w:outlineLvl w:val="1"/>
              <w:rPr>
                <w:sz w:val="18"/>
                <w:szCs w:val="18"/>
              </w:rPr>
            </w:pPr>
            <w:r w:rsidRPr="00B93AF9">
              <w:rPr>
                <w:sz w:val="18"/>
                <w:szCs w:val="18"/>
              </w:rPr>
              <w:t>37</w:t>
            </w:r>
          </w:p>
          <w:p w:rsidR="00805AE3" w:rsidRPr="00B93AF9" w:rsidRDefault="00805AE3" w:rsidP="00805AE3">
            <w:pPr>
              <w:widowControl w:val="0"/>
              <w:autoSpaceDE w:val="0"/>
              <w:autoSpaceDN w:val="0"/>
              <w:adjustRightInd w:val="0"/>
              <w:jc w:val="center"/>
              <w:outlineLvl w:val="1"/>
              <w:rPr>
                <w:sz w:val="18"/>
                <w:szCs w:val="18"/>
              </w:rPr>
            </w:pPr>
          </w:p>
        </w:tc>
        <w:tc>
          <w:tcPr>
            <w:tcW w:w="0" w:type="auto"/>
            <w:shd w:val="clear" w:color="auto" w:fill="auto"/>
            <w:vAlign w:val="center"/>
          </w:tcPr>
          <w:p w:rsidR="00805AE3" w:rsidRPr="00B93AF9" w:rsidRDefault="00805AE3" w:rsidP="00805AE3">
            <w:pPr>
              <w:jc w:val="center"/>
              <w:rPr>
                <w:sz w:val="18"/>
                <w:szCs w:val="18"/>
              </w:rPr>
            </w:pPr>
            <w:r w:rsidRPr="00B93AF9">
              <w:rPr>
                <w:sz w:val="18"/>
                <w:szCs w:val="18"/>
              </w:rPr>
              <w:t>37</w:t>
            </w:r>
          </w:p>
        </w:tc>
      </w:tr>
    </w:tbl>
    <w:p w:rsidR="00805AE3" w:rsidRPr="00B93AF9" w:rsidRDefault="00805AE3" w:rsidP="00805AE3">
      <w:pPr>
        <w:widowControl w:val="0"/>
        <w:autoSpaceDE w:val="0"/>
        <w:autoSpaceDN w:val="0"/>
        <w:adjustRightInd w:val="0"/>
        <w:outlineLvl w:val="1"/>
        <w:rPr>
          <w:sz w:val="18"/>
          <w:szCs w:val="18"/>
        </w:rPr>
      </w:pPr>
    </w:p>
    <w:p w:rsidR="00805AE3" w:rsidRPr="00B93AF9" w:rsidRDefault="00805AE3" w:rsidP="00805AE3">
      <w:pPr>
        <w:widowControl w:val="0"/>
        <w:autoSpaceDE w:val="0"/>
        <w:autoSpaceDN w:val="0"/>
        <w:adjustRightInd w:val="0"/>
        <w:outlineLvl w:val="1"/>
        <w:rPr>
          <w:sz w:val="18"/>
          <w:szCs w:val="18"/>
        </w:rPr>
      </w:pPr>
    </w:p>
    <w:p w:rsidR="00805AE3" w:rsidRPr="00B93AF9" w:rsidRDefault="00805AE3" w:rsidP="00805AE3">
      <w:pPr>
        <w:widowControl w:val="0"/>
        <w:autoSpaceDE w:val="0"/>
        <w:autoSpaceDN w:val="0"/>
        <w:adjustRightInd w:val="0"/>
        <w:outlineLvl w:val="1"/>
        <w:rPr>
          <w:sz w:val="18"/>
          <w:szCs w:val="18"/>
        </w:rPr>
        <w:sectPr w:rsidR="00805AE3" w:rsidRPr="00B93AF9" w:rsidSect="00805AE3">
          <w:pgSz w:w="16838" w:h="11906" w:orient="landscape"/>
          <w:pgMar w:top="719" w:right="1418" w:bottom="567" w:left="1134" w:header="709" w:footer="709" w:gutter="0"/>
          <w:cols w:space="708"/>
          <w:docGrid w:linePitch="360"/>
        </w:sectPr>
      </w:pPr>
    </w:p>
    <w:p w:rsidR="00805AE3" w:rsidRPr="00B93AF9" w:rsidRDefault="00805AE3" w:rsidP="00805AE3">
      <w:pPr>
        <w:widowControl w:val="0"/>
        <w:autoSpaceDE w:val="0"/>
        <w:autoSpaceDN w:val="0"/>
        <w:adjustRightInd w:val="0"/>
        <w:jc w:val="right"/>
        <w:outlineLvl w:val="1"/>
        <w:rPr>
          <w:sz w:val="18"/>
          <w:szCs w:val="18"/>
        </w:rPr>
      </w:pPr>
      <w:r w:rsidRPr="00B93AF9">
        <w:rPr>
          <w:b/>
          <w:sz w:val="18"/>
          <w:szCs w:val="18"/>
        </w:rPr>
        <w:lastRenderedPageBreak/>
        <w:t xml:space="preserve">                                                                                          </w:t>
      </w:r>
      <w:r w:rsidRPr="00B93AF9">
        <w:rPr>
          <w:sz w:val="18"/>
          <w:szCs w:val="18"/>
        </w:rPr>
        <w:t xml:space="preserve">Приложение № 2  </w:t>
      </w:r>
    </w:p>
    <w:p w:rsidR="00805AE3" w:rsidRPr="00B93AF9" w:rsidRDefault="00805AE3" w:rsidP="00805AE3">
      <w:pPr>
        <w:widowControl w:val="0"/>
        <w:autoSpaceDE w:val="0"/>
        <w:autoSpaceDN w:val="0"/>
        <w:adjustRightInd w:val="0"/>
        <w:jc w:val="right"/>
        <w:outlineLvl w:val="1"/>
        <w:rPr>
          <w:sz w:val="18"/>
          <w:szCs w:val="18"/>
        </w:rPr>
      </w:pPr>
      <w:r w:rsidRPr="00B93AF9">
        <w:rPr>
          <w:sz w:val="18"/>
          <w:szCs w:val="18"/>
        </w:rPr>
        <w:t xml:space="preserve">     </w:t>
      </w:r>
    </w:p>
    <w:p w:rsidR="00805AE3" w:rsidRPr="00B93AF9" w:rsidRDefault="00805AE3" w:rsidP="00805AE3">
      <w:pPr>
        <w:widowControl w:val="0"/>
        <w:autoSpaceDE w:val="0"/>
        <w:autoSpaceDN w:val="0"/>
        <w:adjustRightInd w:val="0"/>
        <w:jc w:val="center"/>
        <w:outlineLvl w:val="1"/>
        <w:rPr>
          <w:sz w:val="18"/>
          <w:szCs w:val="18"/>
        </w:rPr>
      </w:pPr>
      <w:r w:rsidRPr="00B93AF9">
        <w:rPr>
          <w:b/>
          <w:sz w:val="18"/>
          <w:szCs w:val="18"/>
        </w:rPr>
        <w:t>Перечень и описание программных мероприятий</w:t>
      </w:r>
    </w:p>
    <w:p w:rsidR="00805AE3" w:rsidRPr="00B93AF9" w:rsidRDefault="00805AE3" w:rsidP="00805AE3">
      <w:pPr>
        <w:widowControl w:val="0"/>
        <w:autoSpaceDE w:val="0"/>
        <w:autoSpaceDN w:val="0"/>
        <w:adjustRightInd w:val="0"/>
        <w:outlineLvl w:val="1"/>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7041"/>
      </w:tblGrid>
      <w:tr w:rsidR="00805AE3" w:rsidRPr="00B93AF9" w:rsidTr="00805AE3">
        <w:tc>
          <w:tcPr>
            <w:tcW w:w="9854" w:type="dxa"/>
            <w:gridSpan w:val="2"/>
            <w:shd w:val="clear" w:color="auto" w:fill="auto"/>
          </w:tcPr>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t>Наименование мероприятий</w:t>
            </w:r>
          </w:p>
        </w:tc>
      </w:tr>
      <w:tr w:rsidR="00805AE3" w:rsidRPr="00B93AF9" w:rsidTr="00805AE3">
        <w:tc>
          <w:tcPr>
            <w:tcW w:w="9854" w:type="dxa"/>
            <w:gridSpan w:val="2"/>
            <w:shd w:val="clear" w:color="auto" w:fill="auto"/>
          </w:tcPr>
          <w:p w:rsidR="00805AE3" w:rsidRPr="00B93AF9" w:rsidRDefault="00805AE3" w:rsidP="00805AE3">
            <w:pPr>
              <w:widowControl w:val="0"/>
              <w:autoSpaceDE w:val="0"/>
              <w:autoSpaceDN w:val="0"/>
              <w:adjustRightInd w:val="0"/>
              <w:jc w:val="center"/>
              <w:outlineLvl w:val="1"/>
              <w:rPr>
                <w:b/>
                <w:sz w:val="18"/>
                <w:szCs w:val="18"/>
              </w:rPr>
            </w:pPr>
            <w:r w:rsidRPr="00B93AF9">
              <w:rPr>
                <w:b/>
                <w:sz w:val="18"/>
                <w:szCs w:val="18"/>
              </w:rPr>
              <w:t>1. «Ветеран»</w:t>
            </w:r>
          </w:p>
        </w:tc>
      </w:tr>
      <w:tr w:rsidR="00805AE3" w:rsidRPr="00B93AF9" w:rsidTr="00805AE3">
        <w:tc>
          <w:tcPr>
            <w:tcW w:w="2813" w:type="dxa"/>
            <w:shd w:val="clear" w:color="auto" w:fill="auto"/>
          </w:tcPr>
          <w:p w:rsidR="00805AE3" w:rsidRPr="00B93AF9" w:rsidRDefault="00805AE3" w:rsidP="00805AE3">
            <w:pPr>
              <w:widowControl w:val="0"/>
              <w:autoSpaceDE w:val="0"/>
              <w:autoSpaceDN w:val="0"/>
              <w:adjustRightInd w:val="0"/>
              <w:outlineLvl w:val="1"/>
              <w:rPr>
                <w:b/>
                <w:sz w:val="18"/>
                <w:szCs w:val="18"/>
              </w:rPr>
            </w:pPr>
            <w:r w:rsidRPr="00B93AF9">
              <w:rPr>
                <w:b/>
                <w:sz w:val="18"/>
                <w:szCs w:val="18"/>
              </w:rPr>
              <w:t>1.ОРГНИАЦИОННАЯ И МЕТОДИЧЕСКАЯ РАБОТА</w:t>
            </w:r>
          </w:p>
        </w:tc>
        <w:tc>
          <w:tcPr>
            <w:tcW w:w="7041"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1. Президиумы:</w:t>
            </w:r>
          </w:p>
          <w:p w:rsidR="00805AE3" w:rsidRPr="00B93AF9" w:rsidRDefault="00805AE3" w:rsidP="00805AE3">
            <w:pPr>
              <w:widowControl w:val="0"/>
              <w:autoSpaceDE w:val="0"/>
              <w:autoSpaceDN w:val="0"/>
              <w:adjustRightInd w:val="0"/>
              <w:outlineLvl w:val="1"/>
              <w:rPr>
                <w:sz w:val="18"/>
                <w:szCs w:val="18"/>
              </w:rPr>
            </w:pPr>
            <w:r w:rsidRPr="00B93AF9">
              <w:rPr>
                <w:sz w:val="18"/>
                <w:szCs w:val="18"/>
              </w:rPr>
              <w:t xml:space="preserve">1.1. О подготовке и участии первичных ветеранских организаций в мероприятиях к 75- </w:t>
            </w:r>
            <w:proofErr w:type="spellStart"/>
            <w:r w:rsidRPr="00B93AF9">
              <w:rPr>
                <w:sz w:val="18"/>
                <w:szCs w:val="18"/>
              </w:rPr>
              <w:t>летию</w:t>
            </w:r>
            <w:proofErr w:type="spellEnd"/>
            <w:r w:rsidRPr="00B93AF9">
              <w:rPr>
                <w:sz w:val="18"/>
                <w:szCs w:val="18"/>
              </w:rPr>
              <w:t xml:space="preserve"> Победы  в Великой Отечественной войне</w:t>
            </w:r>
          </w:p>
          <w:p w:rsidR="00805AE3" w:rsidRPr="00B93AF9" w:rsidRDefault="00805AE3" w:rsidP="00805AE3">
            <w:pPr>
              <w:widowControl w:val="0"/>
              <w:autoSpaceDE w:val="0"/>
              <w:autoSpaceDN w:val="0"/>
              <w:adjustRightInd w:val="0"/>
              <w:outlineLvl w:val="1"/>
              <w:rPr>
                <w:sz w:val="18"/>
                <w:szCs w:val="18"/>
              </w:rPr>
            </w:pPr>
            <w:r w:rsidRPr="00B93AF9">
              <w:rPr>
                <w:sz w:val="18"/>
                <w:szCs w:val="18"/>
              </w:rPr>
              <w:t xml:space="preserve">1.2. Об участии ветеранских организаций в социальной защите населения на примере  первичной ветеранской организации  </w:t>
            </w:r>
            <w:proofErr w:type="spellStart"/>
            <w:r w:rsidRPr="00B93AF9">
              <w:rPr>
                <w:sz w:val="18"/>
                <w:szCs w:val="18"/>
              </w:rPr>
              <w:t>Чудиносвского</w:t>
            </w:r>
            <w:proofErr w:type="spellEnd"/>
            <w:r w:rsidRPr="00B93AF9">
              <w:rPr>
                <w:sz w:val="18"/>
                <w:szCs w:val="18"/>
              </w:rPr>
              <w:t xml:space="preserve"> территориального отдела.</w:t>
            </w:r>
          </w:p>
          <w:p w:rsidR="00805AE3" w:rsidRPr="00B93AF9" w:rsidRDefault="00805AE3" w:rsidP="00805AE3">
            <w:pPr>
              <w:widowControl w:val="0"/>
              <w:autoSpaceDE w:val="0"/>
              <w:autoSpaceDN w:val="0"/>
              <w:adjustRightInd w:val="0"/>
              <w:outlineLvl w:val="1"/>
              <w:rPr>
                <w:sz w:val="18"/>
                <w:szCs w:val="18"/>
              </w:rPr>
            </w:pPr>
            <w:r w:rsidRPr="00B93AF9">
              <w:rPr>
                <w:sz w:val="18"/>
                <w:szCs w:val="18"/>
              </w:rPr>
              <w:t xml:space="preserve">1.3. О работе  Совета ветеранов первичной ветеранской организации </w:t>
            </w:r>
            <w:proofErr w:type="spellStart"/>
            <w:r w:rsidRPr="00B93AF9">
              <w:rPr>
                <w:sz w:val="18"/>
                <w:szCs w:val="18"/>
              </w:rPr>
              <w:t>Подгороднего</w:t>
            </w:r>
            <w:proofErr w:type="spellEnd"/>
            <w:r w:rsidRPr="00B93AF9">
              <w:rPr>
                <w:sz w:val="18"/>
                <w:szCs w:val="18"/>
              </w:rPr>
              <w:t xml:space="preserve"> территориального отдела в развитии творческих способностей ветеранов.</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1.4. О работе  совета ветеранов первичной ветеранской организации  детского сада «Теремок» по организации спортивных мероприятий и сдачи норм ГТО.</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1.5.  Об опыте организации отдыха ветеранов на примере первичной ветеранской организации СУВУ.</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1.6.  Об итогах работы  ветеранских организаций  в год 75-летия Победы  в Великой Отечественной войне.</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1.7.  Регулярно оказывать практическую помощь председателям первичных организаций.</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1.8.  Торжественный Пленум районного Совета ветеранов.</w:t>
            </w:r>
          </w:p>
        </w:tc>
      </w:tr>
      <w:tr w:rsidR="00805AE3" w:rsidRPr="00B93AF9" w:rsidTr="00805AE3">
        <w:tc>
          <w:tcPr>
            <w:tcW w:w="2813"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2.</w:t>
            </w:r>
            <w:r w:rsidRPr="00B93AF9">
              <w:rPr>
                <w:b/>
                <w:sz w:val="18"/>
                <w:szCs w:val="18"/>
              </w:rPr>
              <w:t xml:space="preserve"> ОКАЗАНИЕ СОДЕЙСТВИЯ ПО СОЦИАЛЬНОЙ ЗАЩИТЕ ВЕТЕРАНОВ</w:t>
            </w:r>
          </w:p>
        </w:tc>
        <w:tc>
          <w:tcPr>
            <w:tcW w:w="7041"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2.1 Пропаганда и разъяснение законов всех уровней власти по социальной защите ветеранов.</w:t>
            </w:r>
          </w:p>
          <w:p w:rsidR="00805AE3" w:rsidRPr="00B93AF9" w:rsidRDefault="00805AE3" w:rsidP="00805AE3">
            <w:pPr>
              <w:widowControl w:val="0"/>
              <w:autoSpaceDE w:val="0"/>
              <w:autoSpaceDN w:val="0"/>
              <w:adjustRightInd w:val="0"/>
              <w:outlineLvl w:val="1"/>
              <w:rPr>
                <w:sz w:val="18"/>
                <w:szCs w:val="18"/>
              </w:rPr>
            </w:pPr>
            <w:r w:rsidRPr="00B93AF9">
              <w:rPr>
                <w:sz w:val="18"/>
                <w:szCs w:val="18"/>
              </w:rPr>
              <w:t>2.2 Регулярно проводить проверки жилищно-бытовых условий жизни ветеранов.</w:t>
            </w:r>
          </w:p>
          <w:p w:rsidR="00805AE3" w:rsidRPr="00B93AF9" w:rsidRDefault="00805AE3" w:rsidP="00805AE3">
            <w:pPr>
              <w:widowControl w:val="0"/>
              <w:autoSpaceDE w:val="0"/>
              <w:autoSpaceDN w:val="0"/>
              <w:adjustRightInd w:val="0"/>
              <w:outlineLvl w:val="1"/>
              <w:rPr>
                <w:sz w:val="18"/>
                <w:szCs w:val="18"/>
              </w:rPr>
            </w:pPr>
            <w:r w:rsidRPr="00B93AF9">
              <w:rPr>
                <w:sz w:val="18"/>
                <w:szCs w:val="18"/>
              </w:rPr>
              <w:t>2.3 Анализ предоставления путевок для санаторного лечения и отпуск льготных лекарств ветеранам и инвалидам (пенсионерам).</w:t>
            </w:r>
          </w:p>
        </w:tc>
      </w:tr>
      <w:tr w:rsidR="00805AE3" w:rsidRPr="00B93AF9" w:rsidTr="00805AE3">
        <w:tc>
          <w:tcPr>
            <w:tcW w:w="2813" w:type="dxa"/>
            <w:shd w:val="clear" w:color="auto" w:fill="auto"/>
          </w:tcPr>
          <w:p w:rsidR="00805AE3" w:rsidRPr="00B93AF9" w:rsidRDefault="00805AE3" w:rsidP="00805AE3">
            <w:pPr>
              <w:rPr>
                <w:b/>
                <w:sz w:val="18"/>
                <w:szCs w:val="18"/>
              </w:rPr>
            </w:pPr>
            <w:r w:rsidRPr="00B93AF9">
              <w:rPr>
                <w:sz w:val="18"/>
                <w:szCs w:val="18"/>
              </w:rPr>
              <w:t>3.</w:t>
            </w:r>
            <w:r w:rsidRPr="00B93AF9">
              <w:rPr>
                <w:b/>
                <w:sz w:val="18"/>
                <w:szCs w:val="18"/>
              </w:rPr>
              <w:t xml:space="preserve"> ГРАЖДАНСКО-ПАТРИОТИЧЕСКОЕ ВОСПИТАНИЕ</w:t>
            </w:r>
          </w:p>
          <w:p w:rsidR="00805AE3" w:rsidRPr="00B93AF9" w:rsidRDefault="00805AE3" w:rsidP="00805AE3">
            <w:pPr>
              <w:widowControl w:val="0"/>
              <w:autoSpaceDE w:val="0"/>
              <w:autoSpaceDN w:val="0"/>
              <w:adjustRightInd w:val="0"/>
              <w:outlineLvl w:val="1"/>
              <w:rPr>
                <w:sz w:val="18"/>
                <w:szCs w:val="18"/>
              </w:rPr>
            </w:pPr>
          </w:p>
        </w:tc>
        <w:tc>
          <w:tcPr>
            <w:tcW w:w="7041"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3.1. Об участии первичных ветеранских  организаций района в выполнении Государственной Программы патриотического воспитания граждан РФ  на  2019-</w:t>
            </w:r>
            <w:smartTag w:uri="urn:schemas-microsoft-com:office:smarttags" w:element="metricconverter">
              <w:smartTagPr>
                <w:attr w:name="ProductID" w:val="2022 г"/>
              </w:smartTagPr>
              <w:r w:rsidRPr="00B93AF9">
                <w:rPr>
                  <w:sz w:val="18"/>
                  <w:szCs w:val="18"/>
                </w:rPr>
                <w:t xml:space="preserve">2022 </w:t>
              </w:r>
              <w:proofErr w:type="spellStart"/>
              <w:r w:rsidRPr="00B93AF9">
                <w:rPr>
                  <w:sz w:val="18"/>
                  <w:szCs w:val="18"/>
                </w:rPr>
                <w:t>г</w:t>
              </w:r>
            </w:smartTag>
            <w:r w:rsidRPr="00B93AF9">
              <w:rPr>
                <w:sz w:val="18"/>
                <w:szCs w:val="18"/>
              </w:rPr>
              <w:t>.г</w:t>
            </w:r>
            <w:proofErr w:type="spellEnd"/>
            <w:r w:rsidRPr="00B93AF9">
              <w:rPr>
                <w:sz w:val="18"/>
                <w:szCs w:val="18"/>
              </w:rPr>
              <w:t>.</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3.2 Участие в проведении месячника оборонно-массовой работы</w:t>
            </w:r>
          </w:p>
          <w:p w:rsidR="00805AE3" w:rsidRPr="00B93AF9" w:rsidRDefault="00805AE3" w:rsidP="00805AE3">
            <w:pPr>
              <w:rPr>
                <w:sz w:val="18"/>
                <w:szCs w:val="18"/>
              </w:rPr>
            </w:pPr>
            <w:r w:rsidRPr="00B93AF9">
              <w:rPr>
                <w:sz w:val="18"/>
                <w:szCs w:val="18"/>
              </w:rPr>
              <w:t>3.3.  Участие в Днях призывника, встречи с ветеранами ВОВ.</w:t>
            </w:r>
          </w:p>
          <w:p w:rsidR="00805AE3" w:rsidRPr="00B93AF9" w:rsidRDefault="00805AE3" w:rsidP="00805AE3">
            <w:pPr>
              <w:rPr>
                <w:sz w:val="18"/>
                <w:szCs w:val="18"/>
              </w:rPr>
            </w:pPr>
            <w:r w:rsidRPr="00B93AF9">
              <w:rPr>
                <w:sz w:val="18"/>
                <w:szCs w:val="18"/>
              </w:rPr>
              <w:t>3.4.  Проведение митинга в День Памяти и  скорби.</w:t>
            </w:r>
          </w:p>
          <w:p w:rsidR="00805AE3" w:rsidRPr="00B93AF9" w:rsidRDefault="00805AE3" w:rsidP="00805AE3">
            <w:pPr>
              <w:rPr>
                <w:sz w:val="18"/>
                <w:szCs w:val="18"/>
              </w:rPr>
            </w:pPr>
            <w:r w:rsidRPr="00B93AF9">
              <w:rPr>
                <w:sz w:val="18"/>
                <w:szCs w:val="18"/>
              </w:rPr>
              <w:t xml:space="preserve">3.5. Совместная работа с музеями  города Орлова и  школами: </w:t>
            </w:r>
          </w:p>
          <w:p w:rsidR="00805AE3" w:rsidRPr="00B93AF9" w:rsidRDefault="00805AE3" w:rsidP="00805AE3">
            <w:pPr>
              <w:rPr>
                <w:sz w:val="18"/>
                <w:szCs w:val="18"/>
              </w:rPr>
            </w:pPr>
            <w:r w:rsidRPr="00B93AF9">
              <w:rPr>
                <w:sz w:val="18"/>
                <w:szCs w:val="18"/>
              </w:rPr>
              <w:t xml:space="preserve">  -экскурсии для призывников, </w:t>
            </w:r>
          </w:p>
          <w:p w:rsidR="00805AE3" w:rsidRPr="00B93AF9" w:rsidRDefault="00805AE3" w:rsidP="00805AE3">
            <w:pPr>
              <w:rPr>
                <w:sz w:val="18"/>
                <w:szCs w:val="18"/>
              </w:rPr>
            </w:pPr>
            <w:r w:rsidRPr="00B93AF9">
              <w:rPr>
                <w:sz w:val="18"/>
                <w:szCs w:val="18"/>
              </w:rPr>
              <w:t xml:space="preserve">   -воинов запаса, </w:t>
            </w:r>
          </w:p>
          <w:p w:rsidR="00805AE3" w:rsidRPr="00B93AF9" w:rsidRDefault="00805AE3" w:rsidP="00805AE3">
            <w:pPr>
              <w:rPr>
                <w:sz w:val="18"/>
                <w:szCs w:val="18"/>
              </w:rPr>
            </w:pPr>
            <w:r w:rsidRPr="00B93AF9">
              <w:rPr>
                <w:sz w:val="18"/>
                <w:szCs w:val="18"/>
              </w:rPr>
              <w:t xml:space="preserve">   -участников ВОВ, солдатских матерей,</w:t>
            </w:r>
          </w:p>
          <w:p w:rsidR="00805AE3" w:rsidRPr="00B93AF9" w:rsidRDefault="00805AE3" w:rsidP="00805AE3">
            <w:pPr>
              <w:rPr>
                <w:sz w:val="18"/>
                <w:szCs w:val="18"/>
              </w:rPr>
            </w:pPr>
            <w:r w:rsidRPr="00B93AF9">
              <w:rPr>
                <w:sz w:val="18"/>
                <w:szCs w:val="18"/>
              </w:rPr>
              <w:t xml:space="preserve">   - тружеников тыла.</w:t>
            </w:r>
          </w:p>
          <w:p w:rsidR="00805AE3" w:rsidRPr="00B93AF9" w:rsidRDefault="00805AE3" w:rsidP="00805AE3">
            <w:pPr>
              <w:rPr>
                <w:sz w:val="18"/>
                <w:szCs w:val="18"/>
              </w:rPr>
            </w:pPr>
            <w:r w:rsidRPr="00B93AF9">
              <w:rPr>
                <w:sz w:val="18"/>
                <w:szCs w:val="18"/>
              </w:rPr>
              <w:t xml:space="preserve">   - детей войны и др.</w:t>
            </w:r>
          </w:p>
          <w:p w:rsidR="00805AE3" w:rsidRPr="00B93AF9" w:rsidRDefault="00805AE3" w:rsidP="00805AE3">
            <w:pPr>
              <w:rPr>
                <w:sz w:val="18"/>
                <w:szCs w:val="18"/>
              </w:rPr>
            </w:pPr>
            <w:r w:rsidRPr="00B93AF9">
              <w:rPr>
                <w:sz w:val="18"/>
                <w:szCs w:val="18"/>
              </w:rPr>
              <w:t>3.6. Проведение мероприятий, посвященных участникам локальных войн.</w:t>
            </w:r>
          </w:p>
          <w:p w:rsidR="00805AE3" w:rsidRPr="00B93AF9" w:rsidRDefault="00805AE3" w:rsidP="00805AE3">
            <w:pPr>
              <w:rPr>
                <w:sz w:val="18"/>
                <w:szCs w:val="18"/>
              </w:rPr>
            </w:pPr>
            <w:r w:rsidRPr="00B93AF9">
              <w:rPr>
                <w:sz w:val="18"/>
                <w:szCs w:val="18"/>
              </w:rPr>
              <w:t>3.7. Публикация материалов в районной газете об участниках ВОВ, тружениках тыла, ветеранах труда</w:t>
            </w:r>
          </w:p>
          <w:p w:rsidR="00805AE3" w:rsidRPr="00B93AF9" w:rsidRDefault="00805AE3" w:rsidP="00805AE3">
            <w:pPr>
              <w:rPr>
                <w:sz w:val="18"/>
                <w:szCs w:val="18"/>
              </w:rPr>
            </w:pPr>
            <w:r w:rsidRPr="00B93AF9">
              <w:rPr>
                <w:sz w:val="18"/>
                <w:szCs w:val="18"/>
              </w:rPr>
              <w:t xml:space="preserve">3.7.  Организация и проведение мероприятий, посвященных Дню пожилого человека. </w:t>
            </w:r>
          </w:p>
        </w:tc>
      </w:tr>
      <w:tr w:rsidR="00805AE3" w:rsidRPr="00B93AF9" w:rsidTr="00805AE3">
        <w:tc>
          <w:tcPr>
            <w:tcW w:w="2813" w:type="dxa"/>
            <w:shd w:val="clear" w:color="auto" w:fill="auto"/>
          </w:tcPr>
          <w:p w:rsidR="00805AE3" w:rsidRPr="00B93AF9" w:rsidRDefault="00805AE3" w:rsidP="00805AE3">
            <w:pPr>
              <w:rPr>
                <w:b/>
                <w:sz w:val="18"/>
                <w:szCs w:val="18"/>
              </w:rPr>
            </w:pPr>
            <w:r w:rsidRPr="00B93AF9">
              <w:rPr>
                <w:b/>
                <w:sz w:val="18"/>
                <w:szCs w:val="18"/>
              </w:rPr>
              <w:t>4. ЗДОРОВЫЙ ОБРАЗ ЖИЗНИ. РАЗВИТИЕ И ПОДДЕРЖКА</w:t>
            </w:r>
          </w:p>
          <w:p w:rsidR="00805AE3" w:rsidRPr="00B93AF9" w:rsidRDefault="00805AE3" w:rsidP="00805AE3">
            <w:pPr>
              <w:widowControl w:val="0"/>
              <w:autoSpaceDE w:val="0"/>
              <w:autoSpaceDN w:val="0"/>
              <w:adjustRightInd w:val="0"/>
              <w:outlineLvl w:val="1"/>
              <w:rPr>
                <w:sz w:val="18"/>
                <w:szCs w:val="18"/>
              </w:rPr>
            </w:pPr>
            <w:r w:rsidRPr="00B93AF9">
              <w:rPr>
                <w:b/>
                <w:sz w:val="18"/>
                <w:szCs w:val="18"/>
              </w:rPr>
              <w:t>ТВОРЧЕСКИХ СПОСОБНОСТЕЙ.</w:t>
            </w:r>
          </w:p>
        </w:tc>
        <w:tc>
          <w:tcPr>
            <w:tcW w:w="7041"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 xml:space="preserve">4.1 Проведение районной спартакиады «Я выбираю здоровый образ жизни». </w:t>
            </w:r>
          </w:p>
          <w:p w:rsidR="00805AE3" w:rsidRPr="00B93AF9" w:rsidRDefault="00805AE3" w:rsidP="00805AE3">
            <w:pPr>
              <w:widowControl w:val="0"/>
              <w:autoSpaceDE w:val="0"/>
              <w:autoSpaceDN w:val="0"/>
              <w:adjustRightInd w:val="0"/>
              <w:outlineLvl w:val="1"/>
              <w:rPr>
                <w:sz w:val="18"/>
                <w:szCs w:val="18"/>
              </w:rPr>
            </w:pPr>
            <w:r w:rsidRPr="00B93AF9">
              <w:rPr>
                <w:sz w:val="18"/>
                <w:szCs w:val="18"/>
              </w:rPr>
              <w:t>4.2 Организация и проведение районного спортивного праздника «На встречу ГТО»</w:t>
            </w:r>
          </w:p>
          <w:p w:rsidR="00805AE3" w:rsidRPr="00B93AF9" w:rsidRDefault="00805AE3" w:rsidP="00805AE3">
            <w:pPr>
              <w:widowControl w:val="0"/>
              <w:autoSpaceDE w:val="0"/>
              <w:autoSpaceDN w:val="0"/>
              <w:adjustRightInd w:val="0"/>
              <w:outlineLvl w:val="1"/>
              <w:rPr>
                <w:sz w:val="18"/>
                <w:szCs w:val="18"/>
              </w:rPr>
            </w:pPr>
            <w:r w:rsidRPr="00B93AF9">
              <w:rPr>
                <w:sz w:val="18"/>
                <w:szCs w:val="18"/>
              </w:rPr>
              <w:t>4.3 Участие в областном спортивном фестивале ветеранов «За здоровый образ жизни».</w:t>
            </w:r>
          </w:p>
          <w:p w:rsidR="00805AE3" w:rsidRPr="00B93AF9" w:rsidRDefault="00805AE3" w:rsidP="00805AE3">
            <w:pPr>
              <w:widowControl w:val="0"/>
              <w:autoSpaceDE w:val="0"/>
              <w:autoSpaceDN w:val="0"/>
              <w:adjustRightInd w:val="0"/>
              <w:outlineLvl w:val="1"/>
              <w:rPr>
                <w:sz w:val="18"/>
                <w:szCs w:val="18"/>
              </w:rPr>
            </w:pPr>
            <w:r w:rsidRPr="00B93AF9">
              <w:rPr>
                <w:sz w:val="18"/>
                <w:szCs w:val="18"/>
              </w:rPr>
              <w:t>4.4 Организация работы клубов «Ветеран» при домах культуры и библиотеках.</w:t>
            </w:r>
          </w:p>
          <w:p w:rsidR="00805AE3" w:rsidRPr="00B93AF9" w:rsidRDefault="00805AE3" w:rsidP="00805AE3">
            <w:pPr>
              <w:widowControl w:val="0"/>
              <w:autoSpaceDE w:val="0"/>
              <w:autoSpaceDN w:val="0"/>
              <w:adjustRightInd w:val="0"/>
              <w:outlineLvl w:val="1"/>
              <w:rPr>
                <w:sz w:val="18"/>
                <w:szCs w:val="18"/>
              </w:rPr>
            </w:pPr>
            <w:r w:rsidRPr="00B93AF9">
              <w:rPr>
                <w:sz w:val="18"/>
                <w:szCs w:val="18"/>
              </w:rPr>
              <w:t>4.5 Проведение смотра художественной самодеятельности ветеранов.</w:t>
            </w:r>
          </w:p>
          <w:p w:rsidR="00805AE3" w:rsidRPr="00B93AF9" w:rsidRDefault="00805AE3" w:rsidP="00805AE3">
            <w:pPr>
              <w:widowControl w:val="0"/>
              <w:autoSpaceDE w:val="0"/>
              <w:autoSpaceDN w:val="0"/>
              <w:adjustRightInd w:val="0"/>
              <w:outlineLvl w:val="1"/>
              <w:rPr>
                <w:sz w:val="18"/>
                <w:szCs w:val="18"/>
              </w:rPr>
            </w:pPr>
            <w:r w:rsidRPr="00B93AF9">
              <w:rPr>
                <w:sz w:val="18"/>
                <w:szCs w:val="18"/>
              </w:rPr>
              <w:t>4.6. Районный конкурс «Ветеранское подворье».</w:t>
            </w:r>
          </w:p>
          <w:p w:rsidR="00805AE3" w:rsidRPr="00B93AF9" w:rsidRDefault="00805AE3" w:rsidP="00805AE3">
            <w:pPr>
              <w:widowControl w:val="0"/>
              <w:autoSpaceDE w:val="0"/>
              <w:autoSpaceDN w:val="0"/>
              <w:adjustRightInd w:val="0"/>
              <w:outlineLvl w:val="1"/>
              <w:rPr>
                <w:sz w:val="18"/>
                <w:szCs w:val="18"/>
              </w:rPr>
            </w:pPr>
          </w:p>
        </w:tc>
      </w:tr>
      <w:tr w:rsidR="00805AE3" w:rsidRPr="00B93AF9" w:rsidTr="00805AE3">
        <w:tc>
          <w:tcPr>
            <w:tcW w:w="2813" w:type="dxa"/>
            <w:shd w:val="clear" w:color="auto" w:fill="auto"/>
          </w:tcPr>
          <w:p w:rsidR="00805AE3" w:rsidRPr="00B93AF9" w:rsidRDefault="00805AE3" w:rsidP="00805AE3">
            <w:pPr>
              <w:rPr>
                <w:b/>
                <w:sz w:val="18"/>
                <w:szCs w:val="18"/>
              </w:rPr>
            </w:pPr>
            <w:r w:rsidRPr="00B93AF9">
              <w:rPr>
                <w:b/>
                <w:sz w:val="18"/>
                <w:szCs w:val="18"/>
              </w:rPr>
              <w:t>РАБОТА ПО ОРГАНИЗАЦИИ ОТДЫХА  И ПАТРИОТИЧЕСКОГО   ВОСПИТАНИЯ</w:t>
            </w:r>
          </w:p>
          <w:p w:rsidR="00805AE3" w:rsidRPr="00B93AF9" w:rsidRDefault="00805AE3" w:rsidP="00805AE3">
            <w:pPr>
              <w:widowControl w:val="0"/>
              <w:autoSpaceDE w:val="0"/>
              <w:autoSpaceDN w:val="0"/>
              <w:adjustRightInd w:val="0"/>
              <w:outlineLvl w:val="1"/>
              <w:rPr>
                <w:sz w:val="18"/>
                <w:szCs w:val="18"/>
              </w:rPr>
            </w:pPr>
          </w:p>
        </w:tc>
        <w:tc>
          <w:tcPr>
            <w:tcW w:w="7041"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5.1 Поздравление участников Вов, первичных ветеранских организаций с Новым годом</w:t>
            </w:r>
          </w:p>
          <w:p w:rsidR="00805AE3" w:rsidRPr="00B93AF9" w:rsidRDefault="00805AE3" w:rsidP="00805AE3">
            <w:pPr>
              <w:widowControl w:val="0"/>
              <w:autoSpaceDE w:val="0"/>
              <w:autoSpaceDN w:val="0"/>
              <w:adjustRightInd w:val="0"/>
              <w:outlineLvl w:val="1"/>
              <w:rPr>
                <w:sz w:val="18"/>
                <w:szCs w:val="18"/>
              </w:rPr>
            </w:pPr>
            <w:r w:rsidRPr="00B93AF9">
              <w:rPr>
                <w:sz w:val="18"/>
                <w:szCs w:val="18"/>
              </w:rPr>
              <w:t>5.2 Чествование участников войны и тружеников тыла с юбилейными датами.</w:t>
            </w:r>
          </w:p>
          <w:p w:rsidR="00805AE3" w:rsidRPr="00B93AF9" w:rsidRDefault="00805AE3" w:rsidP="00805AE3">
            <w:pPr>
              <w:widowControl w:val="0"/>
              <w:autoSpaceDE w:val="0"/>
              <w:autoSpaceDN w:val="0"/>
              <w:adjustRightInd w:val="0"/>
              <w:outlineLvl w:val="1"/>
              <w:rPr>
                <w:sz w:val="18"/>
                <w:szCs w:val="18"/>
              </w:rPr>
            </w:pPr>
            <w:r w:rsidRPr="00B93AF9">
              <w:rPr>
                <w:sz w:val="18"/>
                <w:szCs w:val="18"/>
              </w:rPr>
              <w:t>5.3 Мероприятия, посвященные Дню Победы в Великой Отечественной войне.</w:t>
            </w:r>
          </w:p>
          <w:p w:rsidR="00805AE3" w:rsidRPr="00B93AF9" w:rsidRDefault="00805AE3" w:rsidP="00805AE3">
            <w:pPr>
              <w:rPr>
                <w:sz w:val="18"/>
                <w:szCs w:val="18"/>
              </w:rPr>
            </w:pPr>
            <w:r w:rsidRPr="00B93AF9">
              <w:rPr>
                <w:sz w:val="18"/>
                <w:szCs w:val="18"/>
              </w:rPr>
              <w:t>5.4 Встреча тружеников тыла, посвящённая Дню 8-е марта.</w:t>
            </w:r>
          </w:p>
          <w:p w:rsidR="00805AE3" w:rsidRPr="00B93AF9" w:rsidRDefault="00805AE3" w:rsidP="00805AE3">
            <w:pPr>
              <w:rPr>
                <w:sz w:val="18"/>
                <w:szCs w:val="18"/>
              </w:rPr>
            </w:pPr>
            <w:r w:rsidRPr="00B93AF9">
              <w:rPr>
                <w:sz w:val="18"/>
                <w:szCs w:val="18"/>
              </w:rPr>
              <w:t>5.5 Чествование ветеранов долгожителей Орловского района с 80-85, 90-летием (95-летием).</w:t>
            </w:r>
          </w:p>
          <w:p w:rsidR="00805AE3" w:rsidRPr="00B93AF9" w:rsidRDefault="00805AE3" w:rsidP="00805AE3">
            <w:pPr>
              <w:rPr>
                <w:sz w:val="18"/>
                <w:szCs w:val="18"/>
              </w:rPr>
            </w:pPr>
            <w:r w:rsidRPr="00B93AF9">
              <w:rPr>
                <w:sz w:val="18"/>
                <w:szCs w:val="18"/>
              </w:rPr>
              <w:t>5.6 Чествование золотых юбиляров.</w:t>
            </w:r>
          </w:p>
        </w:tc>
      </w:tr>
      <w:tr w:rsidR="00805AE3" w:rsidRPr="00B93AF9" w:rsidTr="00805AE3">
        <w:tc>
          <w:tcPr>
            <w:tcW w:w="9854" w:type="dxa"/>
            <w:gridSpan w:val="2"/>
            <w:shd w:val="clear" w:color="auto" w:fill="auto"/>
          </w:tcPr>
          <w:p w:rsidR="00805AE3" w:rsidRPr="00B93AF9" w:rsidRDefault="00805AE3" w:rsidP="00805AE3">
            <w:pPr>
              <w:widowControl w:val="0"/>
              <w:autoSpaceDE w:val="0"/>
              <w:autoSpaceDN w:val="0"/>
              <w:adjustRightInd w:val="0"/>
              <w:outlineLvl w:val="1"/>
              <w:rPr>
                <w:b/>
                <w:sz w:val="18"/>
                <w:szCs w:val="18"/>
              </w:rPr>
            </w:pPr>
            <w:r w:rsidRPr="00B93AF9">
              <w:rPr>
                <w:b/>
                <w:sz w:val="18"/>
                <w:szCs w:val="18"/>
              </w:rPr>
              <w:t xml:space="preserve"> 2.Развитие доступной среды жизнедеятельности инвалидов в Орловском районе</w:t>
            </w:r>
          </w:p>
        </w:tc>
      </w:tr>
      <w:tr w:rsidR="00805AE3" w:rsidRPr="00B93AF9" w:rsidTr="00805AE3">
        <w:tc>
          <w:tcPr>
            <w:tcW w:w="2813"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b/>
                <w:sz w:val="18"/>
                <w:szCs w:val="18"/>
              </w:rPr>
              <w:t>1. ОКАЗАНИЕ СОДЕЙСТВИЯ ПО СОЦИАЛЬНОЙ ЗАЩИТЕ ИНВАЛИДОВ</w:t>
            </w:r>
          </w:p>
        </w:tc>
        <w:tc>
          <w:tcPr>
            <w:tcW w:w="7041"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1.1 Пропаганда и разъяснение законов всех уровней власти по социальной защите инвалидов.</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1.2 Информирование населения района о льготном лекарственном обеспечении отдельных категорий граждан на территории Кировской области.</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1.3 Мониторинг предоставления льготных путевок для санаторно-курортного лечения  инвалидов.</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1.4 Посещение инвалидов на дому с целью обследования жилищно-бытовых условий, выявление остронуждающихся, ведения разъяснительной работы.</w:t>
            </w:r>
          </w:p>
          <w:p w:rsidR="00805AE3" w:rsidRPr="00B93AF9" w:rsidRDefault="00805AE3" w:rsidP="00805AE3">
            <w:pPr>
              <w:rPr>
                <w:sz w:val="18"/>
                <w:szCs w:val="18"/>
              </w:rPr>
            </w:pPr>
            <w:r w:rsidRPr="00B93AF9">
              <w:rPr>
                <w:sz w:val="18"/>
                <w:szCs w:val="18"/>
              </w:rPr>
              <w:t>1.5 Проведение благотворительных акций:</w:t>
            </w:r>
          </w:p>
          <w:p w:rsidR="00805AE3" w:rsidRPr="00B93AF9" w:rsidRDefault="00805AE3" w:rsidP="00805AE3">
            <w:pPr>
              <w:rPr>
                <w:sz w:val="18"/>
                <w:szCs w:val="18"/>
              </w:rPr>
            </w:pPr>
            <w:r w:rsidRPr="00B93AF9">
              <w:rPr>
                <w:sz w:val="18"/>
                <w:szCs w:val="18"/>
              </w:rPr>
              <w:t>- «Неделя добра»  (оказание помощи детя</w:t>
            </w:r>
            <w:proofErr w:type="gramStart"/>
            <w:r w:rsidRPr="00B93AF9">
              <w:rPr>
                <w:sz w:val="18"/>
                <w:szCs w:val="18"/>
              </w:rPr>
              <w:t>м-</w:t>
            </w:r>
            <w:proofErr w:type="gramEnd"/>
            <w:r w:rsidRPr="00B93AF9">
              <w:rPr>
                <w:sz w:val="18"/>
                <w:szCs w:val="18"/>
              </w:rPr>
              <w:t xml:space="preserve"> инвалидам»</w:t>
            </w:r>
          </w:p>
          <w:p w:rsidR="00805AE3" w:rsidRPr="00B93AF9" w:rsidRDefault="00805AE3" w:rsidP="00805AE3">
            <w:pPr>
              <w:rPr>
                <w:sz w:val="18"/>
                <w:szCs w:val="18"/>
              </w:rPr>
            </w:pPr>
            <w:r w:rsidRPr="00B93AF9">
              <w:rPr>
                <w:sz w:val="18"/>
                <w:szCs w:val="18"/>
              </w:rPr>
              <w:t>- «Помоги ребёнку-инвалиду».</w:t>
            </w:r>
          </w:p>
          <w:p w:rsidR="00805AE3" w:rsidRPr="00B93AF9" w:rsidRDefault="00805AE3" w:rsidP="00805AE3">
            <w:pPr>
              <w:widowControl w:val="0"/>
              <w:autoSpaceDE w:val="0"/>
              <w:autoSpaceDN w:val="0"/>
              <w:adjustRightInd w:val="0"/>
              <w:outlineLvl w:val="1"/>
              <w:rPr>
                <w:sz w:val="18"/>
                <w:szCs w:val="18"/>
              </w:rPr>
            </w:pPr>
            <w:r w:rsidRPr="00B93AF9">
              <w:rPr>
                <w:sz w:val="18"/>
                <w:szCs w:val="18"/>
              </w:rPr>
              <w:t>-«Рука помощи» для семей, находящихся в трудной жизненной ситуации.</w:t>
            </w:r>
          </w:p>
          <w:p w:rsidR="00805AE3" w:rsidRPr="00B93AF9" w:rsidRDefault="00805AE3" w:rsidP="00805AE3">
            <w:pPr>
              <w:widowControl w:val="0"/>
              <w:autoSpaceDE w:val="0"/>
              <w:autoSpaceDN w:val="0"/>
              <w:adjustRightInd w:val="0"/>
              <w:outlineLvl w:val="1"/>
              <w:rPr>
                <w:sz w:val="18"/>
                <w:szCs w:val="18"/>
              </w:rPr>
            </w:pPr>
            <w:r w:rsidRPr="00B93AF9">
              <w:rPr>
                <w:sz w:val="18"/>
                <w:szCs w:val="18"/>
              </w:rPr>
              <w:t>1.6 Организация и проведение мероприятий, посвящённых Дню инвалида.</w:t>
            </w:r>
          </w:p>
        </w:tc>
      </w:tr>
      <w:tr w:rsidR="00805AE3" w:rsidRPr="00B93AF9" w:rsidTr="00805AE3">
        <w:tc>
          <w:tcPr>
            <w:tcW w:w="2813"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b/>
                <w:sz w:val="18"/>
                <w:szCs w:val="18"/>
              </w:rPr>
              <w:lastRenderedPageBreak/>
              <w:t>2.ПОВЫШЕНИЕ УРОВНЯ ДОСТУПНОСТИ ДЛЯ ИНВАЛИДОВ ВОСТРЕБОВАННЫХ ОБЪЕКТОВ СОЦИАЛЬНОЙ ИНФРАСТРУКТУРЫ</w:t>
            </w:r>
            <w:r w:rsidRPr="00B93AF9">
              <w:rPr>
                <w:sz w:val="18"/>
                <w:szCs w:val="18"/>
              </w:rPr>
              <w:t xml:space="preserve">  </w:t>
            </w:r>
            <w:r w:rsidRPr="00B93AF9">
              <w:rPr>
                <w:b/>
                <w:sz w:val="18"/>
                <w:szCs w:val="18"/>
              </w:rPr>
              <w:t>И</w:t>
            </w:r>
            <w:r w:rsidRPr="00B93AF9">
              <w:rPr>
                <w:sz w:val="18"/>
                <w:szCs w:val="18"/>
              </w:rPr>
              <w:t xml:space="preserve"> УСЛУГ</w:t>
            </w:r>
          </w:p>
        </w:tc>
        <w:tc>
          <w:tcPr>
            <w:tcW w:w="7041"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2.1 Проведение мониторинга доступности объектов социальной инфраструктуры и услуг.</w:t>
            </w:r>
          </w:p>
          <w:p w:rsidR="00805AE3" w:rsidRPr="00B93AF9" w:rsidRDefault="00805AE3" w:rsidP="00805AE3">
            <w:pPr>
              <w:widowControl w:val="0"/>
              <w:autoSpaceDE w:val="0"/>
              <w:autoSpaceDN w:val="0"/>
              <w:adjustRightInd w:val="0"/>
              <w:outlineLvl w:val="1"/>
              <w:rPr>
                <w:sz w:val="18"/>
                <w:szCs w:val="18"/>
              </w:rPr>
            </w:pPr>
            <w:r w:rsidRPr="00B93AF9">
              <w:rPr>
                <w:sz w:val="18"/>
                <w:szCs w:val="18"/>
              </w:rPr>
              <w:t>2.2 Организация работы по приспособлению административных зданий к потребностям инвалидов.</w:t>
            </w:r>
          </w:p>
        </w:tc>
      </w:tr>
      <w:tr w:rsidR="00805AE3" w:rsidRPr="00B93AF9" w:rsidTr="00805AE3">
        <w:tc>
          <w:tcPr>
            <w:tcW w:w="2813"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b/>
                <w:sz w:val="18"/>
                <w:szCs w:val="18"/>
              </w:rPr>
              <w:t>3. ЗДОРОВЫЙ ОБРАЗ ЖИЗНИ,  РАЗВИТИЕ И ПОДДЕРЖКА ТВОРЧЕСКИХ СПОСОБНОСТЕЙ</w:t>
            </w:r>
          </w:p>
        </w:tc>
        <w:tc>
          <w:tcPr>
            <w:tcW w:w="7041" w:type="dxa"/>
            <w:shd w:val="clear" w:color="auto" w:fill="auto"/>
          </w:tcPr>
          <w:p w:rsidR="00805AE3" w:rsidRPr="00B93AF9" w:rsidRDefault="00805AE3" w:rsidP="00805AE3">
            <w:pPr>
              <w:widowControl w:val="0"/>
              <w:autoSpaceDE w:val="0"/>
              <w:autoSpaceDN w:val="0"/>
              <w:adjustRightInd w:val="0"/>
              <w:outlineLvl w:val="1"/>
              <w:rPr>
                <w:sz w:val="18"/>
                <w:szCs w:val="18"/>
              </w:rPr>
            </w:pPr>
            <w:r w:rsidRPr="00B93AF9">
              <w:rPr>
                <w:sz w:val="18"/>
                <w:szCs w:val="18"/>
              </w:rPr>
              <w:t>3.1 Проведение районного спортивного мероприятия, посвященного Дню защитников Отечества  «Шахматно-шашечный турнир».</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3.2 Проведение районного спортивного праздника «Лыжня зовёт!» (совместно с ветеранами).</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3.3 Организация и проведение районного спортивного фестиваля среди взрослых и детей инвалидов «Надежда».</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3.4 Обеспечение участия команды детей-инвалидов в областном спортивном фестивале «Улыбка».</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3.5 Обеспечение участия команды инвалидов в областном спортивном фестивале «Надежда»</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3.6 Содействие в обеспечении участия представителя от района в областном слёте молодых инвалидов.</w:t>
            </w:r>
          </w:p>
          <w:p w:rsidR="00805AE3" w:rsidRPr="00B93AF9" w:rsidRDefault="00805AE3" w:rsidP="00805AE3">
            <w:pPr>
              <w:rPr>
                <w:sz w:val="18"/>
                <w:szCs w:val="18"/>
              </w:rPr>
            </w:pPr>
            <w:r w:rsidRPr="00B93AF9">
              <w:rPr>
                <w:sz w:val="18"/>
                <w:szCs w:val="18"/>
              </w:rPr>
              <w:t xml:space="preserve">3.8 Участие семей с детьми </w:t>
            </w:r>
            <w:proofErr w:type="gramStart"/>
            <w:r w:rsidRPr="00B93AF9">
              <w:rPr>
                <w:sz w:val="18"/>
                <w:szCs w:val="18"/>
              </w:rPr>
              <w:t>–и</w:t>
            </w:r>
            <w:proofErr w:type="gramEnd"/>
            <w:r w:rsidRPr="00B93AF9">
              <w:rPr>
                <w:sz w:val="18"/>
                <w:szCs w:val="18"/>
              </w:rPr>
              <w:t>нвалидами в районном этапе фестиваля «Её величество-Семья» в номинации «Семья с особыми потребностями».</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3.9 Участие в областном конкурсе «Преодоление».</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3.10 Участие в областных и районных конкурсах, выставках, фестивалях художественного творчества.</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3.11 Организация и проведение выставки детского рисунка «Мир, в котором я живу».</w:t>
            </w:r>
          </w:p>
          <w:p w:rsidR="00805AE3" w:rsidRPr="00B93AF9" w:rsidRDefault="00805AE3" w:rsidP="00805AE3">
            <w:pPr>
              <w:widowControl w:val="0"/>
              <w:autoSpaceDE w:val="0"/>
              <w:autoSpaceDN w:val="0"/>
              <w:adjustRightInd w:val="0"/>
              <w:outlineLvl w:val="1"/>
              <w:rPr>
                <w:sz w:val="18"/>
                <w:szCs w:val="18"/>
              </w:rPr>
            </w:pPr>
            <w:r w:rsidRPr="00B93AF9">
              <w:rPr>
                <w:sz w:val="18"/>
                <w:szCs w:val="18"/>
              </w:rPr>
              <w:t>3.12 Организация и проведение Новогодней ёлки, новогодние подарки для детей-инвалидов.</w:t>
            </w:r>
          </w:p>
        </w:tc>
      </w:tr>
    </w:tbl>
    <w:p w:rsidR="00805AE3" w:rsidRPr="00B93AF9" w:rsidRDefault="00805AE3" w:rsidP="00805AE3">
      <w:pPr>
        <w:widowControl w:val="0"/>
        <w:autoSpaceDE w:val="0"/>
        <w:autoSpaceDN w:val="0"/>
        <w:adjustRightInd w:val="0"/>
        <w:jc w:val="center"/>
        <w:outlineLvl w:val="1"/>
        <w:sectPr w:rsidR="00805AE3" w:rsidRPr="00B93AF9" w:rsidSect="00805AE3">
          <w:pgSz w:w="11906" w:h="16838"/>
          <w:pgMar w:top="540" w:right="567" w:bottom="899" w:left="1701" w:header="709" w:footer="709" w:gutter="0"/>
          <w:cols w:space="708"/>
          <w:docGrid w:linePitch="360"/>
        </w:sectPr>
      </w:pPr>
      <w:r w:rsidRPr="00B93AF9">
        <w:t>___________</w:t>
      </w:r>
    </w:p>
    <w:p w:rsidR="00805AE3" w:rsidRPr="00B93AF9" w:rsidRDefault="00805AE3" w:rsidP="00805AE3">
      <w:pPr>
        <w:widowControl w:val="0"/>
        <w:autoSpaceDE w:val="0"/>
        <w:autoSpaceDN w:val="0"/>
        <w:adjustRightInd w:val="0"/>
        <w:jc w:val="right"/>
        <w:outlineLvl w:val="1"/>
      </w:pPr>
      <w:r w:rsidRPr="00B93AF9">
        <w:lastRenderedPageBreak/>
        <w:t xml:space="preserve">                                                                                                                                                                    Приложение № 3</w:t>
      </w:r>
    </w:p>
    <w:p w:rsidR="00805AE3" w:rsidRPr="00B93AF9" w:rsidRDefault="00805AE3" w:rsidP="00805AE3">
      <w:pPr>
        <w:widowControl w:val="0"/>
        <w:autoSpaceDE w:val="0"/>
        <w:autoSpaceDN w:val="0"/>
        <w:adjustRightInd w:val="0"/>
        <w:jc w:val="center"/>
        <w:outlineLvl w:val="1"/>
      </w:pPr>
    </w:p>
    <w:p w:rsidR="00805AE3" w:rsidRPr="00B93AF9" w:rsidRDefault="00805AE3" w:rsidP="00805AE3">
      <w:pPr>
        <w:widowControl w:val="0"/>
        <w:autoSpaceDE w:val="0"/>
        <w:autoSpaceDN w:val="0"/>
        <w:adjustRightInd w:val="0"/>
        <w:jc w:val="center"/>
        <w:outlineLvl w:val="1"/>
        <w:rPr>
          <w:b/>
        </w:rPr>
      </w:pPr>
      <w:r w:rsidRPr="00B93AF9">
        <w:rPr>
          <w:b/>
        </w:rPr>
        <w:t>Информация по ресурсному обеспечению реализации муниципальной программы</w:t>
      </w:r>
    </w:p>
    <w:p w:rsidR="00805AE3" w:rsidRPr="00B93AF9" w:rsidRDefault="00805AE3" w:rsidP="00805AE3">
      <w:pPr>
        <w:widowControl w:val="0"/>
        <w:autoSpaceDE w:val="0"/>
        <w:autoSpaceDN w:val="0"/>
        <w:adjustRightInd w:val="0"/>
        <w:jc w:val="center"/>
        <w:outlineLvl w:val="1"/>
        <w:rPr>
          <w:b/>
        </w:rPr>
      </w:pPr>
      <w:r w:rsidRPr="00B93AF9">
        <w:rPr>
          <w:b/>
        </w:rPr>
        <w:t>«Содействие развитию институтов гражданского общества и поддержка социально-ориентированных некоммерческих организаций»</w:t>
      </w:r>
    </w:p>
    <w:p w:rsidR="00805AE3" w:rsidRPr="00B93AF9" w:rsidRDefault="00805AE3" w:rsidP="00805AE3">
      <w:pPr>
        <w:widowControl w:val="0"/>
        <w:autoSpaceDE w:val="0"/>
        <w:autoSpaceDN w:val="0"/>
        <w:adjustRightInd w:val="0"/>
        <w:jc w:val="center"/>
        <w:outlineLvl w:val="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785"/>
        <w:gridCol w:w="1555"/>
        <w:gridCol w:w="1567"/>
        <w:gridCol w:w="1223"/>
        <w:gridCol w:w="26"/>
        <w:gridCol w:w="1197"/>
        <w:gridCol w:w="1249"/>
        <w:gridCol w:w="1112"/>
        <w:gridCol w:w="1282"/>
        <w:gridCol w:w="2131"/>
        <w:gridCol w:w="2050"/>
      </w:tblGrid>
      <w:tr w:rsidR="00805AE3" w:rsidRPr="00B93AF9" w:rsidTr="00805AE3">
        <w:tc>
          <w:tcPr>
            <w:tcW w:w="609" w:type="dxa"/>
            <w:vMerge w:val="restart"/>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 xml:space="preserve">№ </w:t>
            </w:r>
            <w:proofErr w:type="gramStart"/>
            <w:r w:rsidRPr="00B93AF9">
              <w:rPr>
                <w:sz w:val="22"/>
                <w:szCs w:val="22"/>
              </w:rPr>
              <w:t>п</w:t>
            </w:r>
            <w:proofErr w:type="gramEnd"/>
            <w:r w:rsidRPr="00B93AF9">
              <w:rPr>
                <w:sz w:val="22"/>
                <w:szCs w:val="22"/>
              </w:rPr>
              <w:t>/п</w:t>
            </w:r>
          </w:p>
        </w:tc>
        <w:tc>
          <w:tcPr>
            <w:tcW w:w="2340" w:type="dxa"/>
            <w:gridSpan w:val="2"/>
            <w:vMerge w:val="restart"/>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Наименование мероприятия</w:t>
            </w:r>
          </w:p>
        </w:tc>
        <w:tc>
          <w:tcPr>
            <w:tcW w:w="1567" w:type="dxa"/>
            <w:vMerge w:val="restart"/>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Срок исполнения</w:t>
            </w:r>
          </w:p>
        </w:tc>
        <w:tc>
          <w:tcPr>
            <w:tcW w:w="1249" w:type="dxa"/>
            <w:gridSpan w:val="2"/>
          </w:tcPr>
          <w:p w:rsidR="00805AE3" w:rsidRPr="00B93AF9" w:rsidRDefault="00805AE3" w:rsidP="00805AE3">
            <w:pPr>
              <w:widowControl w:val="0"/>
              <w:autoSpaceDE w:val="0"/>
              <w:autoSpaceDN w:val="0"/>
              <w:adjustRightInd w:val="0"/>
              <w:jc w:val="center"/>
              <w:outlineLvl w:val="1"/>
              <w:rPr>
                <w:sz w:val="22"/>
                <w:szCs w:val="22"/>
              </w:rPr>
            </w:pPr>
          </w:p>
        </w:tc>
        <w:tc>
          <w:tcPr>
            <w:tcW w:w="4840" w:type="dxa"/>
            <w:gridSpan w:val="4"/>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Объем финансирования по годам (</w:t>
            </w:r>
            <w:proofErr w:type="spellStart"/>
            <w:r w:rsidRPr="00B93AF9">
              <w:rPr>
                <w:sz w:val="22"/>
                <w:szCs w:val="22"/>
              </w:rPr>
              <w:t>тыс</w:t>
            </w:r>
            <w:proofErr w:type="gramStart"/>
            <w:r w:rsidRPr="00B93AF9">
              <w:rPr>
                <w:sz w:val="22"/>
                <w:szCs w:val="22"/>
              </w:rPr>
              <w:t>.р</w:t>
            </w:r>
            <w:proofErr w:type="gramEnd"/>
            <w:r w:rsidRPr="00B93AF9">
              <w:rPr>
                <w:sz w:val="22"/>
                <w:szCs w:val="22"/>
              </w:rPr>
              <w:t>ублей</w:t>
            </w:r>
            <w:proofErr w:type="spellEnd"/>
            <w:r w:rsidRPr="00B93AF9">
              <w:rPr>
                <w:sz w:val="22"/>
                <w:szCs w:val="22"/>
              </w:rPr>
              <w:t>)</w:t>
            </w:r>
          </w:p>
        </w:tc>
        <w:tc>
          <w:tcPr>
            <w:tcW w:w="2131" w:type="dxa"/>
            <w:vMerge w:val="restart"/>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Источники финансирования</w:t>
            </w:r>
          </w:p>
        </w:tc>
        <w:tc>
          <w:tcPr>
            <w:tcW w:w="2050" w:type="dxa"/>
            <w:vMerge w:val="restart"/>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Исполнители</w:t>
            </w:r>
          </w:p>
        </w:tc>
      </w:tr>
      <w:tr w:rsidR="00805AE3" w:rsidRPr="00B93AF9" w:rsidTr="00805AE3">
        <w:tc>
          <w:tcPr>
            <w:tcW w:w="609" w:type="dxa"/>
            <w:vMerge/>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c>
          <w:tcPr>
            <w:tcW w:w="2340" w:type="dxa"/>
            <w:gridSpan w:val="2"/>
            <w:vMerge/>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c>
          <w:tcPr>
            <w:tcW w:w="1567" w:type="dxa"/>
            <w:vMerge/>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2019</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2020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2021</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2022</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Всего</w:t>
            </w:r>
          </w:p>
        </w:tc>
        <w:tc>
          <w:tcPr>
            <w:tcW w:w="2131" w:type="dxa"/>
            <w:vMerge/>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c>
          <w:tcPr>
            <w:tcW w:w="2050" w:type="dxa"/>
            <w:vMerge/>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r>
      <w:tr w:rsidR="00805AE3" w:rsidRPr="00B93AF9" w:rsidTr="00805AE3">
        <w:tc>
          <w:tcPr>
            <w:tcW w:w="14786" w:type="dxa"/>
            <w:gridSpan w:val="12"/>
          </w:tcPr>
          <w:p w:rsidR="00805AE3" w:rsidRPr="00B93AF9" w:rsidRDefault="00805AE3" w:rsidP="00805AE3">
            <w:pPr>
              <w:widowControl w:val="0"/>
              <w:autoSpaceDE w:val="0"/>
              <w:autoSpaceDN w:val="0"/>
              <w:adjustRightInd w:val="0"/>
              <w:jc w:val="center"/>
              <w:outlineLvl w:val="1"/>
              <w:rPr>
                <w:b/>
                <w:sz w:val="22"/>
                <w:szCs w:val="22"/>
              </w:rPr>
            </w:pPr>
            <w:r w:rsidRPr="00B93AF9">
              <w:rPr>
                <w:b/>
                <w:sz w:val="22"/>
                <w:szCs w:val="22"/>
              </w:rPr>
              <w:t>1. Мероприятия «Ветеран»</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 xml:space="preserve"> 1.</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Проведение Пленум и президиумов районного Совета ветеранов</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В течение срока действия Программы</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outlineLvl w:val="1"/>
              <w:rPr>
                <w:sz w:val="22"/>
                <w:szCs w:val="22"/>
              </w:rPr>
            </w:pP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12,0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2131"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2.</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Проведение Дня памяти и  скорби</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июнь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w:t>
            </w:r>
          </w:p>
          <w:p w:rsidR="00805AE3" w:rsidRPr="00B93AF9" w:rsidRDefault="00805AE3" w:rsidP="00805AE3">
            <w:pPr>
              <w:widowControl w:val="0"/>
              <w:autoSpaceDE w:val="0"/>
              <w:autoSpaceDN w:val="0"/>
              <w:adjustRightInd w:val="0"/>
              <w:jc w:val="center"/>
              <w:outlineLvl w:val="1"/>
              <w:rPr>
                <w:sz w:val="22"/>
                <w:szCs w:val="22"/>
              </w:rPr>
            </w:pP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p w:rsidR="00805AE3" w:rsidRPr="00B93AF9" w:rsidRDefault="00805AE3" w:rsidP="00805AE3">
            <w:pPr>
              <w:widowControl w:val="0"/>
              <w:autoSpaceDE w:val="0"/>
              <w:autoSpaceDN w:val="0"/>
              <w:adjustRightInd w:val="0"/>
              <w:jc w:val="center"/>
              <w:outlineLvl w:val="1"/>
              <w:rPr>
                <w:sz w:val="22"/>
                <w:szCs w:val="22"/>
              </w:rPr>
            </w:pP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p w:rsidR="00805AE3" w:rsidRPr="00B93AF9" w:rsidRDefault="00805AE3" w:rsidP="00805AE3">
            <w:pPr>
              <w:widowControl w:val="0"/>
              <w:autoSpaceDE w:val="0"/>
              <w:autoSpaceDN w:val="0"/>
              <w:adjustRightInd w:val="0"/>
              <w:jc w:val="center"/>
              <w:outlineLvl w:val="1"/>
              <w:rPr>
                <w:sz w:val="22"/>
                <w:szCs w:val="22"/>
              </w:rPr>
            </w:pP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p w:rsidR="00805AE3" w:rsidRPr="00B93AF9" w:rsidRDefault="00805AE3" w:rsidP="00805AE3">
            <w:pPr>
              <w:widowControl w:val="0"/>
              <w:autoSpaceDE w:val="0"/>
              <w:autoSpaceDN w:val="0"/>
              <w:adjustRightInd w:val="0"/>
              <w:jc w:val="center"/>
              <w:outlineLvl w:val="1"/>
              <w:rPr>
                <w:sz w:val="22"/>
                <w:szCs w:val="22"/>
              </w:rPr>
            </w:pP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w:t>
            </w:r>
          </w:p>
          <w:p w:rsidR="00805AE3" w:rsidRPr="00B93AF9" w:rsidRDefault="00805AE3" w:rsidP="00805AE3">
            <w:pPr>
              <w:widowControl w:val="0"/>
              <w:autoSpaceDE w:val="0"/>
              <w:autoSpaceDN w:val="0"/>
              <w:adjustRightInd w:val="0"/>
              <w:jc w:val="center"/>
              <w:outlineLvl w:val="1"/>
              <w:rPr>
                <w:sz w:val="22"/>
                <w:szCs w:val="22"/>
              </w:rPr>
            </w:pP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3.</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День пожилых людей</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сентябрь-октябрь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5,0</w:t>
            </w:r>
          </w:p>
          <w:p w:rsidR="00805AE3" w:rsidRPr="00B93AF9" w:rsidRDefault="00805AE3" w:rsidP="00805AE3">
            <w:pPr>
              <w:widowControl w:val="0"/>
              <w:autoSpaceDE w:val="0"/>
              <w:autoSpaceDN w:val="0"/>
              <w:adjustRightInd w:val="0"/>
              <w:jc w:val="center"/>
              <w:outlineLvl w:val="1"/>
              <w:rPr>
                <w:sz w:val="22"/>
                <w:szCs w:val="22"/>
              </w:rPr>
            </w:pP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10,0</w:t>
            </w:r>
          </w:p>
          <w:p w:rsidR="00805AE3" w:rsidRPr="00B93AF9" w:rsidRDefault="00805AE3" w:rsidP="00805AE3">
            <w:pPr>
              <w:widowControl w:val="0"/>
              <w:autoSpaceDE w:val="0"/>
              <w:autoSpaceDN w:val="0"/>
              <w:adjustRightInd w:val="0"/>
              <w:jc w:val="center"/>
              <w:outlineLvl w:val="1"/>
              <w:rPr>
                <w:sz w:val="22"/>
                <w:szCs w:val="22"/>
              </w:rPr>
            </w:pP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10,0</w:t>
            </w:r>
          </w:p>
          <w:p w:rsidR="00805AE3" w:rsidRPr="00B93AF9" w:rsidRDefault="00805AE3" w:rsidP="00805AE3">
            <w:pPr>
              <w:widowControl w:val="0"/>
              <w:autoSpaceDE w:val="0"/>
              <w:autoSpaceDN w:val="0"/>
              <w:adjustRightInd w:val="0"/>
              <w:jc w:val="center"/>
              <w:outlineLvl w:val="1"/>
              <w:rPr>
                <w:sz w:val="22"/>
                <w:szCs w:val="22"/>
              </w:rPr>
            </w:pP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10,0</w:t>
            </w:r>
          </w:p>
          <w:p w:rsidR="00805AE3" w:rsidRPr="00B93AF9" w:rsidRDefault="00805AE3" w:rsidP="00805AE3">
            <w:pPr>
              <w:widowControl w:val="0"/>
              <w:autoSpaceDE w:val="0"/>
              <w:autoSpaceDN w:val="0"/>
              <w:adjustRightInd w:val="0"/>
              <w:jc w:val="center"/>
              <w:outlineLvl w:val="1"/>
              <w:rPr>
                <w:sz w:val="22"/>
                <w:szCs w:val="22"/>
              </w:rPr>
            </w:pP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35,0</w:t>
            </w:r>
          </w:p>
          <w:p w:rsidR="00805AE3" w:rsidRPr="00B93AF9" w:rsidRDefault="00805AE3" w:rsidP="00805AE3">
            <w:pPr>
              <w:widowControl w:val="0"/>
              <w:autoSpaceDE w:val="0"/>
              <w:autoSpaceDN w:val="0"/>
              <w:adjustRightInd w:val="0"/>
              <w:jc w:val="center"/>
              <w:outlineLvl w:val="1"/>
              <w:rPr>
                <w:sz w:val="22"/>
                <w:szCs w:val="22"/>
              </w:rPr>
            </w:pP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Проведение районной спартакиады ветеранов « Я выбираю здоровый образ жизни». </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февраль</w:t>
            </w:r>
          </w:p>
          <w:p w:rsidR="00805AE3" w:rsidRPr="00B93AF9" w:rsidRDefault="00805AE3" w:rsidP="00805AE3">
            <w:pPr>
              <w:widowControl w:val="0"/>
              <w:autoSpaceDE w:val="0"/>
              <w:autoSpaceDN w:val="0"/>
              <w:adjustRightInd w:val="0"/>
              <w:jc w:val="center"/>
              <w:outlineLvl w:val="1"/>
              <w:rPr>
                <w:sz w:val="22"/>
                <w:szCs w:val="22"/>
              </w:rPr>
            </w:pP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p w:rsidR="00805AE3" w:rsidRPr="00B93AF9" w:rsidRDefault="00805AE3" w:rsidP="00805AE3">
            <w:pPr>
              <w:widowControl w:val="0"/>
              <w:autoSpaceDE w:val="0"/>
              <w:autoSpaceDN w:val="0"/>
              <w:adjustRightInd w:val="0"/>
              <w:jc w:val="center"/>
              <w:outlineLvl w:val="1"/>
              <w:rPr>
                <w:sz w:val="22"/>
                <w:szCs w:val="22"/>
              </w:rPr>
            </w:pP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16,0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5.</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Организация концертной деятельности для ветерано</w:t>
            </w:r>
            <w:proofErr w:type="gramStart"/>
            <w:r w:rsidRPr="00B93AF9">
              <w:rPr>
                <w:sz w:val="22"/>
                <w:szCs w:val="22"/>
              </w:rPr>
              <w:t>в(</w:t>
            </w:r>
            <w:proofErr w:type="gramEnd"/>
            <w:r w:rsidRPr="00B93AF9">
              <w:rPr>
                <w:sz w:val="22"/>
                <w:szCs w:val="22"/>
              </w:rPr>
              <w:t xml:space="preserve"> Выезд с концертами на село)</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6,4</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27,4</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6.</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Организация и проведение районного спортивного праздника </w:t>
            </w:r>
          </w:p>
          <w:p w:rsidR="00805AE3" w:rsidRPr="00B93AF9" w:rsidRDefault="00805AE3" w:rsidP="00805AE3">
            <w:pPr>
              <w:widowControl w:val="0"/>
              <w:autoSpaceDE w:val="0"/>
              <w:autoSpaceDN w:val="0"/>
              <w:adjustRightInd w:val="0"/>
              <w:outlineLvl w:val="1"/>
              <w:rPr>
                <w:sz w:val="22"/>
                <w:szCs w:val="22"/>
              </w:rPr>
            </w:pPr>
            <w:r w:rsidRPr="00B93AF9">
              <w:rPr>
                <w:sz w:val="22"/>
                <w:szCs w:val="22"/>
              </w:rPr>
              <w:t>«На встречу ГТО»</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апрель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1,4</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5,0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5,0</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5,0</w:t>
            </w:r>
          </w:p>
          <w:p w:rsidR="00805AE3" w:rsidRPr="00B93AF9" w:rsidRDefault="00805AE3" w:rsidP="00805AE3">
            <w:pPr>
              <w:widowControl w:val="0"/>
              <w:autoSpaceDE w:val="0"/>
              <w:autoSpaceDN w:val="0"/>
              <w:adjustRightInd w:val="0"/>
              <w:outlineLvl w:val="1"/>
              <w:rPr>
                <w:sz w:val="22"/>
                <w:szCs w:val="22"/>
              </w:rPr>
            </w:pPr>
          </w:p>
        </w:tc>
        <w:tc>
          <w:tcPr>
            <w:tcW w:w="1282"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16,4</w:t>
            </w:r>
          </w:p>
          <w:p w:rsidR="00805AE3" w:rsidRPr="00B93AF9" w:rsidRDefault="00805AE3" w:rsidP="00805AE3">
            <w:pPr>
              <w:widowControl w:val="0"/>
              <w:autoSpaceDE w:val="0"/>
              <w:autoSpaceDN w:val="0"/>
              <w:adjustRightInd w:val="0"/>
              <w:jc w:val="center"/>
              <w:outlineLvl w:val="1"/>
              <w:rPr>
                <w:sz w:val="22"/>
                <w:szCs w:val="22"/>
              </w:rPr>
            </w:pPr>
          </w:p>
          <w:p w:rsidR="00805AE3" w:rsidRPr="00B93AF9" w:rsidRDefault="00805AE3" w:rsidP="00805AE3">
            <w:pPr>
              <w:widowControl w:val="0"/>
              <w:autoSpaceDE w:val="0"/>
              <w:autoSpaceDN w:val="0"/>
              <w:adjustRightInd w:val="0"/>
              <w:jc w:val="center"/>
              <w:outlineLvl w:val="1"/>
              <w:rPr>
                <w:sz w:val="22"/>
                <w:szCs w:val="22"/>
              </w:rPr>
            </w:pP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Участие в областном спортивном фестивале ветеранов </w:t>
            </w:r>
            <w:r w:rsidRPr="00B93AF9">
              <w:rPr>
                <w:sz w:val="22"/>
                <w:szCs w:val="22"/>
              </w:rPr>
              <w:lastRenderedPageBreak/>
              <w:t>«За здоровый образ жизни».</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lastRenderedPageBreak/>
              <w:t>Ежегодно</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март</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31,0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lastRenderedPageBreak/>
              <w:t>8.</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Чествование районного актива ветеранских организаций района</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 xml:space="preserve">Ежегодно </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июнь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6,2</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27,2</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9.</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Районный конкурс «Ветеранское подворье»</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август</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13,0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Участие в областных конкурса творчества ветеранов</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6,0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6,0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6,0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6,0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24,0</w:t>
            </w:r>
          </w:p>
        </w:tc>
        <w:tc>
          <w:tcPr>
            <w:tcW w:w="2131"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11.</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День памяти погибших в радиационных катастрофах. Встреча участников Чернобыльской аварии</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апрель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2131"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 xml:space="preserve">Администрация района </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12.</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Поздравление первичных ветеранских организаций с Новым годом</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декабрь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15,0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13.</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Мероприятия, посвященные Дню Победы в Великой Отечественной войне</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май</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6,0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14.</w:t>
            </w:r>
          </w:p>
        </w:tc>
        <w:tc>
          <w:tcPr>
            <w:tcW w:w="2340" w:type="dxa"/>
            <w:gridSpan w:val="2"/>
            <w:shd w:val="clear" w:color="auto" w:fill="auto"/>
          </w:tcPr>
          <w:p w:rsidR="00805AE3" w:rsidRPr="00B93AF9" w:rsidRDefault="00805AE3" w:rsidP="00805AE3">
            <w:pPr>
              <w:rPr>
                <w:sz w:val="22"/>
                <w:szCs w:val="22"/>
              </w:rPr>
            </w:pPr>
            <w:r w:rsidRPr="00B93AF9">
              <w:rPr>
                <w:sz w:val="22"/>
                <w:szCs w:val="22"/>
              </w:rPr>
              <w:t>Встреча тружеников тыла, посвящённая Дню 8-е марта</w:t>
            </w:r>
          </w:p>
          <w:p w:rsidR="00805AE3" w:rsidRPr="00B93AF9" w:rsidRDefault="00805AE3" w:rsidP="00805AE3">
            <w:pPr>
              <w:widowControl w:val="0"/>
              <w:autoSpaceDE w:val="0"/>
              <w:autoSpaceDN w:val="0"/>
              <w:adjustRightInd w:val="0"/>
              <w:outlineLvl w:val="1"/>
              <w:rPr>
                <w:sz w:val="22"/>
                <w:szCs w:val="22"/>
              </w:rPr>
            </w:pP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 xml:space="preserve">Ежегодно март </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14,0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15.</w:t>
            </w:r>
          </w:p>
        </w:tc>
        <w:tc>
          <w:tcPr>
            <w:tcW w:w="2340" w:type="dxa"/>
            <w:gridSpan w:val="2"/>
            <w:shd w:val="clear" w:color="auto" w:fill="auto"/>
          </w:tcPr>
          <w:p w:rsidR="00805AE3" w:rsidRPr="00B93AF9" w:rsidRDefault="00805AE3" w:rsidP="00805AE3">
            <w:pPr>
              <w:rPr>
                <w:sz w:val="22"/>
                <w:szCs w:val="22"/>
              </w:rPr>
            </w:pPr>
            <w:r w:rsidRPr="00B93AF9">
              <w:rPr>
                <w:sz w:val="22"/>
                <w:szCs w:val="22"/>
              </w:rPr>
              <w:t>Мероприятие, посвященное выводу войск из Афганистана.</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 xml:space="preserve">Ежегодно </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 xml:space="preserve">февраль   </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lastRenderedPageBreak/>
              <w:t xml:space="preserve"> 16.</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Чествование ветеранов долгожителей Орловского 0района с 80-85- 90-летием (95-летием)</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Весь</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период</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16,0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 xml:space="preserve">Администрация района </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c>
          <w:tcPr>
            <w:tcW w:w="2340" w:type="dxa"/>
            <w:gridSpan w:val="2"/>
            <w:shd w:val="clear" w:color="auto" w:fill="auto"/>
          </w:tcPr>
          <w:p w:rsidR="00805AE3" w:rsidRPr="00B93AF9" w:rsidRDefault="00805AE3" w:rsidP="00805AE3">
            <w:pPr>
              <w:widowControl w:val="0"/>
              <w:autoSpaceDE w:val="0"/>
              <w:autoSpaceDN w:val="0"/>
              <w:adjustRightInd w:val="0"/>
              <w:jc w:val="both"/>
              <w:outlineLvl w:val="1"/>
              <w:rPr>
                <w:b/>
                <w:sz w:val="22"/>
                <w:szCs w:val="22"/>
              </w:rPr>
            </w:pPr>
            <w:r w:rsidRPr="00B93AF9">
              <w:rPr>
                <w:b/>
                <w:sz w:val="22"/>
                <w:szCs w:val="22"/>
              </w:rPr>
              <w:t>Итого по мероприятию</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2019-2022</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годы</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b/>
                <w:sz w:val="22"/>
                <w:szCs w:val="22"/>
              </w:rPr>
            </w:pPr>
            <w:r w:rsidRPr="00B93AF9">
              <w:rPr>
                <w:b/>
                <w:sz w:val="22"/>
                <w:szCs w:val="22"/>
              </w:rPr>
              <w:t>60,0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b/>
                <w:sz w:val="22"/>
                <w:szCs w:val="22"/>
              </w:rPr>
            </w:pPr>
            <w:r w:rsidRPr="00B93AF9">
              <w:rPr>
                <w:b/>
                <w:sz w:val="22"/>
                <w:szCs w:val="22"/>
              </w:rPr>
              <w:t>80,0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b/>
                <w:sz w:val="22"/>
                <w:szCs w:val="22"/>
              </w:rPr>
            </w:pPr>
            <w:r w:rsidRPr="00B93AF9">
              <w:rPr>
                <w:b/>
                <w:sz w:val="22"/>
                <w:szCs w:val="22"/>
              </w:rPr>
              <w:t>80,0</w:t>
            </w:r>
          </w:p>
        </w:tc>
        <w:tc>
          <w:tcPr>
            <w:tcW w:w="1112" w:type="dxa"/>
          </w:tcPr>
          <w:p w:rsidR="00805AE3" w:rsidRPr="00B93AF9" w:rsidRDefault="00805AE3" w:rsidP="00805AE3">
            <w:pPr>
              <w:widowControl w:val="0"/>
              <w:autoSpaceDE w:val="0"/>
              <w:autoSpaceDN w:val="0"/>
              <w:adjustRightInd w:val="0"/>
              <w:jc w:val="center"/>
              <w:outlineLvl w:val="1"/>
              <w:rPr>
                <w:b/>
                <w:sz w:val="22"/>
                <w:szCs w:val="22"/>
              </w:rPr>
            </w:pPr>
            <w:r w:rsidRPr="00B93AF9">
              <w:rPr>
                <w:b/>
                <w:sz w:val="22"/>
                <w:szCs w:val="22"/>
              </w:rPr>
              <w:t>80,0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300,0</w:t>
            </w:r>
          </w:p>
        </w:tc>
        <w:tc>
          <w:tcPr>
            <w:tcW w:w="2131"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1394" w:type="dxa"/>
            <w:gridSpan w:val="2"/>
          </w:tcPr>
          <w:p w:rsidR="00805AE3" w:rsidRPr="00B93AF9" w:rsidRDefault="00805AE3" w:rsidP="00805AE3">
            <w:pPr>
              <w:widowControl w:val="0"/>
              <w:autoSpaceDE w:val="0"/>
              <w:autoSpaceDN w:val="0"/>
              <w:adjustRightInd w:val="0"/>
              <w:jc w:val="center"/>
              <w:outlineLvl w:val="1"/>
              <w:rPr>
                <w:b/>
                <w:sz w:val="22"/>
                <w:szCs w:val="22"/>
              </w:rPr>
            </w:pPr>
          </w:p>
        </w:tc>
        <w:tc>
          <w:tcPr>
            <w:tcW w:w="13392" w:type="dxa"/>
            <w:gridSpan w:val="10"/>
            <w:shd w:val="clear" w:color="auto" w:fill="auto"/>
          </w:tcPr>
          <w:p w:rsidR="00805AE3" w:rsidRPr="00B93AF9" w:rsidRDefault="00805AE3" w:rsidP="00805AE3">
            <w:pPr>
              <w:widowControl w:val="0"/>
              <w:autoSpaceDE w:val="0"/>
              <w:autoSpaceDN w:val="0"/>
              <w:adjustRightInd w:val="0"/>
              <w:jc w:val="center"/>
              <w:outlineLvl w:val="1"/>
              <w:rPr>
                <w:b/>
                <w:sz w:val="22"/>
                <w:szCs w:val="22"/>
              </w:rPr>
            </w:pPr>
            <w:r w:rsidRPr="00B93AF9">
              <w:rPr>
                <w:b/>
                <w:sz w:val="22"/>
                <w:szCs w:val="22"/>
              </w:rPr>
              <w:t>2.Мероприятие «Развитие доступной среды жизнедеятельности для инвалидов в Орловском районе»</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Организация и проведение районного спортивного фестиваля среди взрослых и детей инвалидов «Надежда»</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июнь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8,0</w:t>
            </w:r>
          </w:p>
        </w:tc>
        <w:tc>
          <w:tcPr>
            <w:tcW w:w="2131"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2.</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Обеспечение участия команды детей-инвалидов в областном спортивном фестивале «Улыбка»</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июль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2131"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Организация и проведение Новогодней ёлки, новогодние подарки для детей-инвалидов</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декабрь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16,0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w:t>
            </w:r>
          </w:p>
        </w:tc>
        <w:tc>
          <w:tcPr>
            <w:tcW w:w="2340" w:type="dxa"/>
            <w:gridSpan w:val="2"/>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Организация и проведение мероприятий, посвящённых Дню инвалида</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Ежегодно декабрь</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3,0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12,0</w:t>
            </w:r>
          </w:p>
        </w:tc>
        <w:tc>
          <w:tcPr>
            <w:tcW w:w="2131" w:type="dxa"/>
            <w:shd w:val="clear" w:color="auto" w:fill="auto"/>
          </w:tcPr>
          <w:p w:rsidR="00805AE3" w:rsidRPr="00B93AF9" w:rsidRDefault="00805AE3" w:rsidP="00805AE3">
            <w:pPr>
              <w:rPr>
                <w:sz w:val="22"/>
                <w:szCs w:val="22"/>
              </w:rPr>
            </w:pPr>
            <w:r w:rsidRPr="00B93AF9">
              <w:rPr>
                <w:sz w:val="22"/>
                <w:szCs w:val="22"/>
              </w:rPr>
              <w:t>Бюджет района</w:t>
            </w: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Администрация района</w:t>
            </w: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c>
          <w:tcPr>
            <w:tcW w:w="2340" w:type="dxa"/>
            <w:gridSpan w:val="2"/>
            <w:shd w:val="clear" w:color="auto" w:fill="auto"/>
          </w:tcPr>
          <w:p w:rsidR="00805AE3" w:rsidRPr="00B93AF9" w:rsidRDefault="00805AE3" w:rsidP="00805AE3">
            <w:pPr>
              <w:widowControl w:val="0"/>
              <w:autoSpaceDE w:val="0"/>
              <w:autoSpaceDN w:val="0"/>
              <w:adjustRightInd w:val="0"/>
              <w:outlineLvl w:val="1"/>
              <w:rPr>
                <w:b/>
                <w:sz w:val="22"/>
                <w:szCs w:val="22"/>
              </w:rPr>
            </w:pPr>
            <w:r w:rsidRPr="00B93AF9">
              <w:rPr>
                <w:b/>
                <w:sz w:val="22"/>
                <w:szCs w:val="22"/>
              </w:rPr>
              <w:t>Итого по мероприятию</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2019-2022</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годы</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10,0</w:t>
            </w:r>
          </w:p>
          <w:p w:rsidR="00805AE3" w:rsidRPr="00B93AF9" w:rsidRDefault="00805AE3" w:rsidP="00805AE3">
            <w:pPr>
              <w:widowControl w:val="0"/>
              <w:autoSpaceDE w:val="0"/>
              <w:autoSpaceDN w:val="0"/>
              <w:adjustRightInd w:val="0"/>
              <w:jc w:val="center"/>
              <w:outlineLvl w:val="1"/>
              <w:rPr>
                <w:sz w:val="22"/>
                <w:szCs w:val="22"/>
              </w:rPr>
            </w:pP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10,0</w:t>
            </w:r>
          </w:p>
        </w:tc>
        <w:tc>
          <w:tcPr>
            <w:tcW w:w="1282"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40,0</w:t>
            </w:r>
          </w:p>
        </w:tc>
        <w:tc>
          <w:tcPr>
            <w:tcW w:w="2131" w:type="dxa"/>
            <w:shd w:val="clear" w:color="auto" w:fill="auto"/>
          </w:tcPr>
          <w:p w:rsidR="00805AE3" w:rsidRPr="00B93AF9" w:rsidRDefault="00805AE3" w:rsidP="00805AE3">
            <w:pPr>
              <w:rPr>
                <w:sz w:val="22"/>
                <w:szCs w:val="22"/>
              </w:rPr>
            </w:pP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r>
      <w:tr w:rsidR="00805AE3" w:rsidRPr="00B93AF9" w:rsidTr="00805AE3">
        <w:tc>
          <w:tcPr>
            <w:tcW w:w="60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c>
          <w:tcPr>
            <w:tcW w:w="2340" w:type="dxa"/>
            <w:gridSpan w:val="2"/>
            <w:shd w:val="clear" w:color="auto" w:fill="auto"/>
          </w:tcPr>
          <w:p w:rsidR="00805AE3" w:rsidRPr="00B93AF9" w:rsidRDefault="00805AE3" w:rsidP="00805AE3">
            <w:pPr>
              <w:widowControl w:val="0"/>
              <w:autoSpaceDE w:val="0"/>
              <w:autoSpaceDN w:val="0"/>
              <w:adjustRightInd w:val="0"/>
              <w:outlineLvl w:val="1"/>
              <w:rPr>
                <w:b/>
                <w:sz w:val="22"/>
                <w:szCs w:val="22"/>
              </w:rPr>
            </w:pPr>
            <w:r w:rsidRPr="00B93AF9">
              <w:rPr>
                <w:b/>
                <w:sz w:val="22"/>
                <w:szCs w:val="22"/>
              </w:rPr>
              <w:t>Итого по программе</w:t>
            </w:r>
          </w:p>
        </w:tc>
        <w:tc>
          <w:tcPr>
            <w:tcW w:w="1567"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2019-2020</w:t>
            </w:r>
          </w:p>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годы</w:t>
            </w:r>
          </w:p>
        </w:tc>
        <w:tc>
          <w:tcPr>
            <w:tcW w:w="1223"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70,0</w:t>
            </w:r>
          </w:p>
        </w:tc>
        <w:tc>
          <w:tcPr>
            <w:tcW w:w="1223" w:type="dxa"/>
            <w:gridSpan w:val="2"/>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90,0</w:t>
            </w:r>
          </w:p>
        </w:tc>
        <w:tc>
          <w:tcPr>
            <w:tcW w:w="1249"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90,0</w:t>
            </w:r>
          </w:p>
        </w:tc>
        <w:tc>
          <w:tcPr>
            <w:tcW w:w="1112" w:type="dxa"/>
          </w:tcPr>
          <w:p w:rsidR="00805AE3" w:rsidRPr="00B93AF9" w:rsidRDefault="00805AE3" w:rsidP="00805AE3">
            <w:pPr>
              <w:widowControl w:val="0"/>
              <w:autoSpaceDE w:val="0"/>
              <w:autoSpaceDN w:val="0"/>
              <w:adjustRightInd w:val="0"/>
              <w:jc w:val="center"/>
              <w:outlineLvl w:val="1"/>
              <w:rPr>
                <w:sz w:val="22"/>
                <w:szCs w:val="22"/>
              </w:rPr>
            </w:pPr>
            <w:r w:rsidRPr="00B93AF9">
              <w:rPr>
                <w:sz w:val="22"/>
                <w:szCs w:val="22"/>
              </w:rPr>
              <w:t>90,0</w:t>
            </w:r>
          </w:p>
        </w:tc>
        <w:tc>
          <w:tcPr>
            <w:tcW w:w="1282" w:type="dxa"/>
            <w:shd w:val="clear" w:color="auto" w:fill="auto"/>
          </w:tcPr>
          <w:p w:rsidR="00805AE3" w:rsidRPr="00B93AF9" w:rsidRDefault="00805AE3" w:rsidP="00805AE3">
            <w:pPr>
              <w:widowControl w:val="0"/>
              <w:autoSpaceDE w:val="0"/>
              <w:autoSpaceDN w:val="0"/>
              <w:adjustRightInd w:val="0"/>
              <w:outlineLvl w:val="1"/>
              <w:rPr>
                <w:sz w:val="22"/>
                <w:szCs w:val="22"/>
              </w:rPr>
            </w:pPr>
            <w:r w:rsidRPr="00B93AF9">
              <w:rPr>
                <w:sz w:val="22"/>
                <w:szCs w:val="22"/>
              </w:rPr>
              <w:t xml:space="preserve">    340,0</w:t>
            </w:r>
          </w:p>
        </w:tc>
        <w:tc>
          <w:tcPr>
            <w:tcW w:w="2131" w:type="dxa"/>
            <w:shd w:val="clear" w:color="auto" w:fill="auto"/>
          </w:tcPr>
          <w:p w:rsidR="00805AE3" w:rsidRPr="00B93AF9" w:rsidRDefault="00805AE3" w:rsidP="00805AE3">
            <w:pPr>
              <w:rPr>
                <w:sz w:val="22"/>
                <w:szCs w:val="22"/>
              </w:rPr>
            </w:pPr>
          </w:p>
        </w:tc>
        <w:tc>
          <w:tcPr>
            <w:tcW w:w="2050" w:type="dxa"/>
            <w:shd w:val="clear" w:color="auto" w:fill="auto"/>
          </w:tcPr>
          <w:p w:rsidR="00805AE3" w:rsidRPr="00B93AF9" w:rsidRDefault="00805AE3" w:rsidP="00805AE3">
            <w:pPr>
              <w:widowControl w:val="0"/>
              <w:autoSpaceDE w:val="0"/>
              <w:autoSpaceDN w:val="0"/>
              <w:adjustRightInd w:val="0"/>
              <w:jc w:val="center"/>
              <w:outlineLvl w:val="1"/>
              <w:rPr>
                <w:sz w:val="22"/>
                <w:szCs w:val="22"/>
              </w:rPr>
            </w:pPr>
          </w:p>
        </w:tc>
      </w:tr>
    </w:tbl>
    <w:p w:rsidR="00805AE3" w:rsidRPr="00B93AF9" w:rsidRDefault="00805AE3" w:rsidP="00805AE3">
      <w:pPr>
        <w:widowControl w:val="0"/>
        <w:autoSpaceDE w:val="0"/>
        <w:autoSpaceDN w:val="0"/>
        <w:adjustRightInd w:val="0"/>
        <w:jc w:val="center"/>
        <w:outlineLvl w:val="1"/>
      </w:pPr>
    </w:p>
    <w:p w:rsidR="00805AE3" w:rsidRDefault="00805AE3" w:rsidP="00805AE3">
      <w:pPr>
        <w:spacing w:after="200" w:line="276" w:lineRule="auto"/>
        <w:jc w:val="center"/>
        <w:rPr>
          <w:sz w:val="28"/>
          <w:szCs w:val="28"/>
        </w:rPr>
        <w:sectPr w:rsidR="00805AE3" w:rsidSect="00805AE3">
          <w:pgSz w:w="16838" w:h="11906" w:orient="landscape"/>
          <w:pgMar w:top="1622" w:right="1134" w:bottom="851" w:left="902" w:header="720" w:footer="720" w:gutter="0"/>
          <w:cols w:space="708"/>
          <w:docGrid w:linePitch="326"/>
        </w:sectPr>
      </w:pPr>
    </w:p>
    <w:p w:rsidR="00805AE3" w:rsidRPr="004B4D33" w:rsidRDefault="00805AE3" w:rsidP="00805AE3">
      <w:pPr>
        <w:spacing w:after="200" w:line="276" w:lineRule="auto"/>
        <w:jc w:val="center"/>
        <w:rPr>
          <w:sz w:val="18"/>
          <w:szCs w:val="18"/>
        </w:rPr>
      </w:pPr>
      <w:r w:rsidRPr="004B4D33">
        <w:rPr>
          <w:b/>
          <w:noProof/>
          <w:sz w:val="18"/>
          <w:szCs w:val="18"/>
        </w:rPr>
        <w:lastRenderedPageBreak/>
        <w:drawing>
          <wp:inline distT="0" distB="0" distL="0" distR="0" wp14:anchorId="30023876" wp14:editId="603CE187">
            <wp:extent cx="352425" cy="4286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4B4D33">
        <w:rPr>
          <w:sz w:val="18"/>
          <w:szCs w:val="18"/>
        </w:rPr>
        <w:tab/>
      </w:r>
    </w:p>
    <w:p w:rsidR="00805AE3" w:rsidRPr="004B4D33" w:rsidRDefault="00805AE3" w:rsidP="00805AE3">
      <w:pPr>
        <w:widowControl w:val="0"/>
        <w:autoSpaceDE w:val="0"/>
        <w:autoSpaceDN w:val="0"/>
        <w:jc w:val="center"/>
        <w:outlineLvl w:val="0"/>
        <w:rPr>
          <w:b/>
          <w:bCs/>
          <w:sz w:val="18"/>
          <w:szCs w:val="18"/>
        </w:rPr>
      </w:pPr>
      <w:r w:rsidRPr="004B4D33">
        <w:rPr>
          <w:b/>
          <w:bCs/>
          <w:sz w:val="18"/>
          <w:szCs w:val="18"/>
        </w:rPr>
        <w:t xml:space="preserve"> АДМИНИСТРАЦИЯ ОРЛОВСКОГО  РАЙОНА </w:t>
      </w:r>
    </w:p>
    <w:p w:rsidR="00805AE3" w:rsidRPr="004B4D33" w:rsidRDefault="00805AE3" w:rsidP="00805AE3">
      <w:pPr>
        <w:widowControl w:val="0"/>
        <w:autoSpaceDE w:val="0"/>
        <w:autoSpaceDN w:val="0"/>
        <w:jc w:val="center"/>
        <w:outlineLvl w:val="0"/>
        <w:rPr>
          <w:b/>
          <w:bCs/>
          <w:sz w:val="18"/>
          <w:szCs w:val="18"/>
        </w:rPr>
      </w:pPr>
      <w:r w:rsidRPr="004B4D33">
        <w:rPr>
          <w:b/>
          <w:bCs/>
          <w:sz w:val="18"/>
          <w:szCs w:val="18"/>
        </w:rPr>
        <w:t>КИРОВСКОЙ ОБЛАСТИ</w:t>
      </w:r>
    </w:p>
    <w:p w:rsidR="00805AE3" w:rsidRPr="004B4D33" w:rsidRDefault="00805AE3" w:rsidP="00805AE3">
      <w:pPr>
        <w:widowControl w:val="0"/>
        <w:autoSpaceDE w:val="0"/>
        <w:autoSpaceDN w:val="0"/>
        <w:jc w:val="center"/>
        <w:rPr>
          <w:b/>
          <w:bCs/>
          <w:sz w:val="18"/>
          <w:szCs w:val="18"/>
        </w:rPr>
      </w:pPr>
      <w:r w:rsidRPr="004B4D33">
        <w:rPr>
          <w:b/>
          <w:bCs/>
          <w:sz w:val="18"/>
          <w:szCs w:val="18"/>
        </w:rPr>
        <w:t>ПОСТАНОВЛЕНИЕ</w:t>
      </w:r>
    </w:p>
    <w:p w:rsidR="00805AE3" w:rsidRPr="004B4D33" w:rsidRDefault="00805AE3" w:rsidP="00805AE3">
      <w:pPr>
        <w:widowControl w:val="0"/>
        <w:autoSpaceDE w:val="0"/>
        <w:autoSpaceDN w:val="0"/>
        <w:rPr>
          <w:b/>
          <w:sz w:val="18"/>
          <w:szCs w:val="18"/>
        </w:rPr>
      </w:pPr>
    </w:p>
    <w:p w:rsidR="00805AE3" w:rsidRPr="004B4D33" w:rsidRDefault="00805AE3" w:rsidP="00805AE3">
      <w:pPr>
        <w:widowControl w:val="0"/>
        <w:autoSpaceDE w:val="0"/>
        <w:autoSpaceDN w:val="0"/>
        <w:rPr>
          <w:sz w:val="18"/>
          <w:szCs w:val="18"/>
        </w:rPr>
      </w:pPr>
      <w:r w:rsidRPr="004B4D33">
        <w:rPr>
          <w:sz w:val="18"/>
          <w:szCs w:val="18"/>
        </w:rPr>
        <w:t>11.09.2019</w:t>
      </w:r>
      <w:r w:rsidRPr="004B4D33">
        <w:rPr>
          <w:sz w:val="18"/>
          <w:szCs w:val="18"/>
        </w:rPr>
        <w:tab/>
      </w:r>
      <w:r w:rsidRPr="004B4D33">
        <w:rPr>
          <w:sz w:val="18"/>
          <w:szCs w:val="18"/>
        </w:rPr>
        <w:tab/>
      </w:r>
      <w:r w:rsidRPr="004B4D33">
        <w:rPr>
          <w:sz w:val="18"/>
          <w:szCs w:val="18"/>
        </w:rPr>
        <w:tab/>
      </w:r>
      <w:r w:rsidRPr="004B4D33">
        <w:rPr>
          <w:sz w:val="18"/>
          <w:szCs w:val="18"/>
        </w:rPr>
        <w:tab/>
      </w:r>
      <w:r w:rsidRPr="004B4D33">
        <w:rPr>
          <w:sz w:val="18"/>
          <w:szCs w:val="18"/>
        </w:rPr>
        <w:tab/>
      </w:r>
      <w:r w:rsidRPr="004B4D33">
        <w:rPr>
          <w:sz w:val="18"/>
          <w:szCs w:val="18"/>
        </w:rPr>
        <w:tab/>
        <w:t xml:space="preserve">                                            № 504-п</w:t>
      </w:r>
    </w:p>
    <w:p w:rsidR="00805AE3" w:rsidRPr="004B4D33" w:rsidRDefault="00805AE3" w:rsidP="00805AE3">
      <w:pPr>
        <w:widowControl w:val="0"/>
        <w:autoSpaceDE w:val="0"/>
        <w:autoSpaceDN w:val="0"/>
        <w:jc w:val="center"/>
        <w:rPr>
          <w:sz w:val="18"/>
          <w:szCs w:val="18"/>
        </w:rPr>
      </w:pPr>
    </w:p>
    <w:p w:rsidR="00805AE3" w:rsidRPr="004B4D33" w:rsidRDefault="00805AE3" w:rsidP="00805AE3">
      <w:pPr>
        <w:widowControl w:val="0"/>
        <w:autoSpaceDE w:val="0"/>
        <w:autoSpaceDN w:val="0"/>
        <w:jc w:val="center"/>
        <w:rPr>
          <w:sz w:val="18"/>
          <w:szCs w:val="18"/>
        </w:rPr>
      </w:pPr>
      <w:r w:rsidRPr="004B4D33">
        <w:rPr>
          <w:sz w:val="18"/>
          <w:szCs w:val="18"/>
        </w:rPr>
        <w:t>г. Орлов</w:t>
      </w:r>
    </w:p>
    <w:p w:rsidR="00805AE3" w:rsidRPr="004B4D33" w:rsidRDefault="00805AE3" w:rsidP="00805AE3">
      <w:pPr>
        <w:autoSpaceDE w:val="0"/>
        <w:autoSpaceDN w:val="0"/>
        <w:jc w:val="center"/>
        <w:rPr>
          <w:b/>
          <w:sz w:val="18"/>
          <w:szCs w:val="18"/>
        </w:rPr>
      </w:pPr>
    </w:p>
    <w:p w:rsidR="00805AE3" w:rsidRPr="004B4D33" w:rsidRDefault="00805AE3" w:rsidP="00805AE3">
      <w:pPr>
        <w:autoSpaceDE w:val="0"/>
        <w:autoSpaceDN w:val="0"/>
        <w:jc w:val="center"/>
        <w:rPr>
          <w:b/>
          <w:sz w:val="18"/>
          <w:szCs w:val="18"/>
        </w:rPr>
      </w:pPr>
      <w:r w:rsidRPr="004B4D33">
        <w:rPr>
          <w:b/>
          <w:sz w:val="18"/>
          <w:szCs w:val="18"/>
        </w:rPr>
        <w:t>Об утверждении Положения «О порядке установки памятников, мемориальных досок и других памятных знаков на территории муниципального образования Орловский муниципальный район Кировской области».</w:t>
      </w:r>
    </w:p>
    <w:p w:rsidR="00805AE3" w:rsidRPr="004B4D33" w:rsidRDefault="00805AE3" w:rsidP="00805AE3">
      <w:pPr>
        <w:tabs>
          <w:tab w:val="left" w:pos="2980"/>
          <w:tab w:val="left" w:pos="6380"/>
        </w:tabs>
        <w:autoSpaceDE w:val="0"/>
        <w:autoSpaceDN w:val="0"/>
        <w:adjustRightInd w:val="0"/>
        <w:spacing w:after="200" w:line="276" w:lineRule="auto"/>
        <w:jc w:val="both"/>
        <w:outlineLvl w:val="0"/>
        <w:rPr>
          <w:sz w:val="18"/>
          <w:szCs w:val="18"/>
        </w:rPr>
      </w:pPr>
      <w:r w:rsidRPr="004B4D33">
        <w:rPr>
          <w:sz w:val="18"/>
          <w:szCs w:val="18"/>
        </w:rPr>
        <w:tab/>
      </w:r>
      <w:r w:rsidRPr="004B4D33">
        <w:rPr>
          <w:sz w:val="18"/>
          <w:szCs w:val="18"/>
        </w:rPr>
        <w:tab/>
      </w:r>
    </w:p>
    <w:p w:rsidR="00805AE3" w:rsidRPr="004B4D33" w:rsidRDefault="00805AE3" w:rsidP="00805AE3">
      <w:pPr>
        <w:widowControl w:val="0"/>
        <w:tabs>
          <w:tab w:val="left" w:pos="1134"/>
        </w:tabs>
        <w:autoSpaceDE w:val="0"/>
        <w:autoSpaceDN w:val="0"/>
        <w:spacing w:line="360" w:lineRule="auto"/>
        <w:ind w:firstLine="720"/>
        <w:jc w:val="both"/>
        <w:rPr>
          <w:b/>
          <w:sz w:val="18"/>
          <w:szCs w:val="18"/>
        </w:rPr>
      </w:pPr>
      <w:r w:rsidRPr="004B4D33">
        <w:rPr>
          <w:b/>
          <w:sz w:val="18"/>
          <w:szCs w:val="18"/>
        </w:rPr>
        <w:t xml:space="preserve"> </w:t>
      </w:r>
      <w:r w:rsidRPr="004B4D33">
        <w:rPr>
          <w:sz w:val="18"/>
          <w:szCs w:val="18"/>
        </w:rPr>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Кировской области, администрация Орловского района ПОСТАНОВЛЯЕТ</w:t>
      </w:r>
      <w:r w:rsidRPr="004B4D33">
        <w:rPr>
          <w:b/>
          <w:sz w:val="18"/>
          <w:szCs w:val="18"/>
        </w:rPr>
        <w:t>:</w:t>
      </w:r>
    </w:p>
    <w:p w:rsidR="00805AE3" w:rsidRPr="004B4D33" w:rsidRDefault="00805AE3" w:rsidP="00805AE3">
      <w:pPr>
        <w:tabs>
          <w:tab w:val="left" w:pos="708"/>
          <w:tab w:val="left" w:pos="1976"/>
          <w:tab w:val="left" w:pos="5224"/>
        </w:tabs>
        <w:spacing w:line="360" w:lineRule="auto"/>
        <w:ind w:firstLine="720"/>
        <w:jc w:val="both"/>
        <w:rPr>
          <w:sz w:val="18"/>
          <w:szCs w:val="18"/>
        </w:rPr>
      </w:pPr>
      <w:r w:rsidRPr="004B4D33">
        <w:rPr>
          <w:sz w:val="18"/>
          <w:szCs w:val="18"/>
        </w:rPr>
        <w:t>1. Утвердить Положение «О порядке установки памятников, мемориальных досок и других памятных знаков на территории муниципального образования Орловский муниципальный район Кировской области» (далее – Положение) согласно приложению.</w:t>
      </w:r>
    </w:p>
    <w:p w:rsidR="00805AE3" w:rsidRPr="004B4D33" w:rsidRDefault="00805AE3" w:rsidP="00805AE3">
      <w:pPr>
        <w:widowControl w:val="0"/>
        <w:autoSpaceDE w:val="0"/>
        <w:autoSpaceDN w:val="0"/>
        <w:adjustRightInd w:val="0"/>
        <w:spacing w:line="360" w:lineRule="auto"/>
        <w:ind w:firstLine="709"/>
        <w:jc w:val="both"/>
        <w:outlineLvl w:val="0"/>
        <w:rPr>
          <w:sz w:val="18"/>
          <w:szCs w:val="18"/>
        </w:rPr>
      </w:pPr>
      <w:r w:rsidRPr="004B4D33">
        <w:rPr>
          <w:sz w:val="18"/>
          <w:szCs w:val="18"/>
        </w:rPr>
        <w:t xml:space="preserve">2. </w:t>
      </w:r>
      <w:proofErr w:type="gramStart"/>
      <w:r w:rsidRPr="004B4D33">
        <w:rPr>
          <w:sz w:val="18"/>
          <w:szCs w:val="18"/>
        </w:rPr>
        <w:t>Контроль за</w:t>
      </w:r>
      <w:proofErr w:type="gramEnd"/>
      <w:r w:rsidRPr="004B4D33">
        <w:rPr>
          <w:sz w:val="18"/>
          <w:szCs w:val="18"/>
        </w:rPr>
        <w:t xml:space="preserve"> исполнением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4B4D33">
        <w:rPr>
          <w:sz w:val="18"/>
          <w:szCs w:val="18"/>
        </w:rPr>
        <w:t>Ашихмину</w:t>
      </w:r>
      <w:proofErr w:type="spellEnd"/>
      <w:r w:rsidRPr="004B4D33">
        <w:rPr>
          <w:sz w:val="18"/>
          <w:szCs w:val="18"/>
        </w:rPr>
        <w:t xml:space="preserve"> Т.И.</w:t>
      </w:r>
    </w:p>
    <w:p w:rsidR="00805AE3" w:rsidRPr="004B4D33" w:rsidRDefault="00805AE3" w:rsidP="00805AE3">
      <w:pPr>
        <w:tabs>
          <w:tab w:val="left" w:pos="3235"/>
        </w:tabs>
        <w:spacing w:line="360" w:lineRule="auto"/>
        <w:ind w:firstLine="720"/>
        <w:jc w:val="both"/>
        <w:rPr>
          <w:sz w:val="18"/>
          <w:szCs w:val="18"/>
        </w:rPr>
      </w:pPr>
      <w:r w:rsidRPr="004B4D33">
        <w:rPr>
          <w:sz w:val="18"/>
          <w:szCs w:val="18"/>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5AE3" w:rsidRPr="004B4D33" w:rsidRDefault="00805AE3" w:rsidP="00805AE3">
      <w:pPr>
        <w:tabs>
          <w:tab w:val="left" w:pos="3235"/>
        </w:tabs>
        <w:spacing w:line="360" w:lineRule="auto"/>
        <w:ind w:firstLine="720"/>
        <w:jc w:val="both"/>
        <w:rPr>
          <w:sz w:val="18"/>
          <w:szCs w:val="18"/>
        </w:rPr>
      </w:pPr>
      <w:r w:rsidRPr="004B4D33">
        <w:rPr>
          <w:sz w:val="18"/>
          <w:szCs w:val="18"/>
        </w:rPr>
        <w:t>4. Постановление вступает в силу с момента опубликования.</w:t>
      </w:r>
    </w:p>
    <w:p w:rsidR="00805AE3" w:rsidRPr="004B4D33" w:rsidRDefault="00805AE3" w:rsidP="00805AE3">
      <w:pPr>
        <w:tabs>
          <w:tab w:val="left" w:pos="3235"/>
        </w:tabs>
        <w:spacing w:line="360" w:lineRule="auto"/>
        <w:jc w:val="both"/>
        <w:rPr>
          <w:sz w:val="18"/>
          <w:szCs w:val="18"/>
        </w:rPr>
      </w:pPr>
    </w:p>
    <w:p w:rsidR="00805AE3" w:rsidRPr="004B4D33" w:rsidRDefault="00805AE3" w:rsidP="00805AE3">
      <w:pPr>
        <w:tabs>
          <w:tab w:val="left" w:pos="3235"/>
        </w:tabs>
        <w:spacing w:line="360" w:lineRule="auto"/>
        <w:jc w:val="both"/>
        <w:rPr>
          <w:sz w:val="18"/>
          <w:szCs w:val="18"/>
        </w:rPr>
      </w:pPr>
    </w:p>
    <w:p w:rsidR="00805AE3" w:rsidRPr="004B4D33" w:rsidRDefault="00805AE3" w:rsidP="00805AE3">
      <w:pPr>
        <w:tabs>
          <w:tab w:val="left" w:pos="3235"/>
        </w:tabs>
        <w:jc w:val="both"/>
        <w:rPr>
          <w:sz w:val="18"/>
          <w:szCs w:val="18"/>
        </w:rPr>
      </w:pPr>
      <w:r w:rsidRPr="004B4D33">
        <w:rPr>
          <w:sz w:val="18"/>
          <w:szCs w:val="18"/>
        </w:rPr>
        <w:t xml:space="preserve">Глава администрации </w:t>
      </w:r>
    </w:p>
    <w:p w:rsidR="00805AE3" w:rsidRPr="004B4D33" w:rsidRDefault="00805AE3" w:rsidP="00805AE3">
      <w:pPr>
        <w:tabs>
          <w:tab w:val="left" w:pos="3235"/>
        </w:tabs>
        <w:jc w:val="both"/>
        <w:rPr>
          <w:sz w:val="18"/>
          <w:szCs w:val="18"/>
        </w:rPr>
      </w:pPr>
      <w:r w:rsidRPr="004B4D33">
        <w:rPr>
          <w:sz w:val="18"/>
          <w:szCs w:val="18"/>
        </w:rPr>
        <w:t xml:space="preserve">Орловского района              </w:t>
      </w:r>
      <w:proofErr w:type="spellStart"/>
      <w:r w:rsidRPr="004B4D33">
        <w:rPr>
          <w:sz w:val="18"/>
          <w:szCs w:val="18"/>
        </w:rPr>
        <w:t>С.С.Целищев</w:t>
      </w:r>
      <w:proofErr w:type="spellEnd"/>
    </w:p>
    <w:p w:rsidR="00805AE3" w:rsidRPr="004B4D33" w:rsidRDefault="00805AE3" w:rsidP="00805AE3">
      <w:pPr>
        <w:widowControl w:val="0"/>
        <w:autoSpaceDE w:val="0"/>
        <w:autoSpaceDN w:val="0"/>
        <w:ind w:left="5580"/>
        <w:jc w:val="center"/>
        <w:rPr>
          <w:sz w:val="18"/>
          <w:szCs w:val="18"/>
        </w:rPr>
      </w:pPr>
    </w:p>
    <w:p w:rsidR="00805AE3" w:rsidRPr="004B4D33" w:rsidRDefault="00805AE3" w:rsidP="00805AE3">
      <w:pPr>
        <w:widowControl w:val="0"/>
        <w:autoSpaceDE w:val="0"/>
        <w:autoSpaceDN w:val="0"/>
        <w:ind w:left="5580"/>
        <w:jc w:val="center"/>
        <w:rPr>
          <w:sz w:val="18"/>
          <w:szCs w:val="18"/>
        </w:rPr>
      </w:pPr>
      <w:r w:rsidRPr="004B4D33">
        <w:rPr>
          <w:sz w:val="18"/>
          <w:szCs w:val="18"/>
        </w:rPr>
        <w:t>Приложение</w:t>
      </w:r>
    </w:p>
    <w:p w:rsidR="00805AE3" w:rsidRPr="004B4D33" w:rsidRDefault="00805AE3" w:rsidP="00805AE3">
      <w:pPr>
        <w:widowControl w:val="0"/>
        <w:autoSpaceDE w:val="0"/>
        <w:autoSpaceDN w:val="0"/>
        <w:ind w:left="5580"/>
        <w:jc w:val="center"/>
        <w:rPr>
          <w:sz w:val="18"/>
          <w:szCs w:val="18"/>
        </w:rPr>
      </w:pPr>
      <w:r w:rsidRPr="004B4D33">
        <w:rPr>
          <w:sz w:val="18"/>
          <w:szCs w:val="18"/>
        </w:rPr>
        <w:t>Утверждено</w:t>
      </w:r>
    </w:p>
    <w:p w:rsidR="00805AE3" w:rsidRPr="004B4D33" w:rsidRDefault="00805AE3" w:rsidP="00805AE3">
      <w:pPr>
        <w:widowControl w:val="0"/>
        <w:autoSpaceDE w:val="0"/>
        <w:autoSpaceDN w:val="0"/>
        <w:ind w:left="5580"/>
        <w:jc w:val="center"/>
        <w:rPr>
          <w:sz w:val="18"/>
          <w:szCs w:val="18"/>
        </w:rPr>
      </w:pPr>
      <w:r w:rsidRPr="004B4D33">
        <w:rPr>
          <w:sz w:val="18"/>
          <w:szCs w:val="18"/>
        </w:rPr>
        <w:t xml:space="preserve">постановлением администрации </w:t>
      </w:r>
    </w:p>
    <w:p w:rsidR="00805AE3" w:rsidRPr="004B4D33" w:rsidRDefault="00805AE3" w:rsidP="00805AE3">
      <w:pPr>
        <w:widowControl w:val="0"/>
        <w:autoSpaceDE w:val="0"/>
        <w:autoSpaceDN w:val="0"/>
        <w:ind w:left="5580"/>
        <w:jc w:val="center"/>
        <w:rPr>
          <w:sz w:val="18"/>
          <w:szCs w:val="18"/>
        </w:rPr>
      </w:pPr>
      <w:r w:rsidRPr="004B4D33">
        <w:rPr>
          <w:sz w:val="18"/>
          <w:szCs w:val="18"/>
        </w:rPr>
        <w:t xml:space="preserve">Орловского района </w:t>
      </w:r>
      <w:proofErr w:type="gramStart"/>
      <w:r w:rsidRPr="004B4D33">
        <w:rPr>
          <w:sz w:val="18"/>
          <w:szCs w:val="18"/>
        </w:rPr>
        <w:t>от</w:t>
      </w:r>
      <w:proofErr w:type="gramEnd"/>
      <w:r w:rsidRPr="004B4D33">
        <w:rPr>
          <w:sz w:val="18"/>
          <w:szCs w:val="18"/>
        </w:rPr>
        <w:t xml:space="preserve"> </w:t>
      </w:r>
    </w:p>
    <w:p w:rsidR="00805AE3" w:rsidRPr="004B4D33" w:rsidRDefault="00805AE3" w:rsidP="00805AE3">
      <w:pPr>
        <w:widowControl w:val="0"/>
        <w:autoSpaceDE w:val="0"/>
        <w:autoSpaceDN w:val="0"/>
        <w:ind w:left="5580"/>
        <w:jc w:val="center"/>
        <w:rPr>
          <w:sz w:val="18"/>
          <w:szCs w:val="18"/>
        </w:rPr>
      </w:pPr>
      <w:r w:rsidRPr="004B4D33">
        <w:rPr>
          <w:sz w:val="18"/>
          <w:szCs w:val="18"/>
        </w:rPr>
        <w:t>11.09.2019 г. № 504-п</w:t>
      </w:r>
    </w:p>
    <w:p w:rsidR="00805AE3" w:rsidRPr="004B4D33" w:rsidRDefault="00805AE3" w:rsidP="00805AE3">
      <w:pPr>
        <w:widowControl w:val="0"/>
        <w:autoSpaceDE w:val="0"/>
        <w:autoSpaceDN w:val="0"/>
        <w:jc w:val="center"/>
        <w:rPr>
          <w:b/>
          <w:sz w:val="18"/>
          <w:szCs w:val="18"/>
        </w:rPr>
      </w:pPr>
    </w:p>
    <w:p w:rsidR="00805AE3" w:rsidRPr="004B4D33" w:rsidRDefault="00805AE3" w:rsidP="00805AE3">
      <w:pPr>
        <w:widowControl w:val="0"/>
        <w:autoSpaceDE w:val="0"/>
        <w:autoSpaceDN w:val="0"/>
        <w:jc w:val="center"/>
        <w:rPr>
          <w:b/>
          <w:sz w:val="18"/>
          <w:szCs w:val="18"/>
        </w:rPr>
      </w:pPr>
      <w:r w:rsidRPr="004B4D33">
        <w:rPr>
          <w:b/>
          <w:sz w:val="18"/>
          <w:szCs w:val="18"/>
        </w:rPr>
        <w:t xml:space="preserve">Положение </w:t>
      </w:r>
      <w:r w:rsidRPr="004B4D33">
        <w:rPr>
          <w:b/>
          <w:sz w:val="18"/>
          <w:szCs w:val="18"/>
        </w:rPr>
        <w:br/>
        <w:t>о порядке установки памятников, мемориальных досок и других памятных знаков на территории муниципального образования Кировской области</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709"/>
        <w:jc w:val="center"/>
        <w:outlineLvl w:val="1"/>
        <w:rPr>
          <w:sz w:val="18"/>
          <w:szCs w:val="18"/>
        </w:rPr>
      </w:pPr>
      <w:r w:rsidRPr="004B4D33">
        <w:rPr>
          <w:sz w:val="18"/>
          <w:szCs w:val="18"/>
        </w:rPr>
        <w:t>1. Общие положения</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709"/>
        <w:jc w:val="both"/>
        <w:rPr>
          <w:sz w:val="18"/>
          <w:szCs w:val="18"/>
        </w:rPr>
      </w:pPr>
      <w:r w:rsidRPr="004B4D33">
        <w:rPr>
          <w:sz w:val="18"/>
          <w:szCs w:val="18"/>
        </w:rPr>
        <w:t xml:space="preserve">1.1. Настоящее Положение определяет порядок принятия решений </w:t>
      </w:r>
      <w:r w:rsidRPr="004B4D33">
        <w:rPr>
          <w:sz w:val="18"/>
          <w:szCs w:val="18"/>
        </w:rPr>
        <w:br/>
        <w:t>об установке, порядок установки и обеспечения сохранности</w:t>
      </w:r>
      <w:r w:rsidRPr="004B4D33">
        <w:rPr>
          <w:color w:val="FF0000"/>
          <w:sz w:val="18"/>
          <w:szCs w:val="18"/>
        </w:rPr>
        <w:t xml:space="preserve"> </w:t>
      </w:r>
      <w:r w:rsidRPr="004B4D33">
        <w:rPr>
          <w:sz w:val="18"/>
          <w:szCs w:val="18"/>
        </w:rPr>
        <w:t>памятников, мемориальных досок и других памятных знаков на территории муниципального образования Орловский муниципальный район Кировской области (далее – муниципальное образование).</w:t>
      </w:r>
    </w:p>
    <w:p w:rsidR="00805AE3" w:rsidRPr="004B4D33" w:rsidRDefault="00805AE3" w:rsidP="00805AE3">
      <w:pPr>
        <w:widowControl w:val="0"/>
        <w:numPr>
          <w:ilvl w:val="1"/>
          <w:numId w:val="38"/>
        </w:numPr>
        <w:tabs>
          <w:tab w:val="left" w:pos="1134"/>
        </w:tabs>
        <w:autoSpaceDE w:val="0"/>
        <w:autoSpaceDN w:val="0"/>
        <w:spacing w:after="200" w:line="276" w:lineRule="auto"/>
        <w:ind w:left="0" w:firstLine="709"/>
        <w:jc w:val="both"/>
        <w:rPr>
          <w:sz w:val="18"/>
          <w:szCs w:val="18"/>
        </w:rPr>
      </w:pPr>
      <w:r w:rsidRPr="004B4D33">
        <w:rPr>
          <w:sz w:val="18"/>
          <w:szCs w:val="18"/>
        </w:rPr>
        <w:t xml:space="preserve"> Настоящее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Орловский муниципальный район Кировской области.</w:t>
      </w:r>
    </w:p>
    <w:p w:rsidR="00805AE3" w:rsidRPr="004B4D33" w:rsidRDefault="00805AE3" w:rsidP="00805AE3">
      <w:pPr>
        <w:widowControl w:val="0"/>
        <w:autoSpaceDE w:val="0"/>
        <w:autoSpaceDN w:val="0"/>
        <w:ind w:firstLine="709"/>
        <w:jc w:val="both"/>
        <w:rPr>
          <w:sz w:val="18"/>
          <w:szCs w:val="18"/>
        </w:rPr>
      </w:pPr>
      <w:r w:rsidRPr="004B4D33">
        <w:rPr>
          <w:sz w:val="18"/>
          <w:szCs w:val="18"/>
        </w:rPr>
        <w:t>1.3. В настоящем Положении используются следующие понятия:</w:t>
      </w:r>
    </w:p>
    <w:p w:rsidR="00805AE3" w:rsidRPr="004B4D33" w:rsidRDefault="00805AE3" w:rsidP="00805AE3">
      <w:pPr>
        <w:widowControl w:val="0"/>
        <w:autoSpaceDE w:val="0"/>
        <w:autoSpaceDN w:val="0"/>
        <w:ind w:firstLine="709"/>
        <w:jc w:val="both"/>
        <w:rPr>
          <w:sz w:val="18"/>
          <w:szCs w:val="18"/>
        </w:rPr>
      </w:pPr>
      <w:r w:rsidRPr="004B4D33">
        <w:rPr>
          <w:sz w:val="18"/>
          <w:szCs w:val="18"/>
        </w:rPr>
        <w:t xml:space="preserve">1.3.1. Памятник - скульптура или архитектурное сооружение в память </w:t>
      </w:r>
      <w:r w:rsidRPr="004B4D33">
        <w:rPr>
          <w:sz w:val="18"/>
          <w:szCs w:val="18"/>
        </w:rPr>
        <w:br/>
        <w:t>о выдающейся личности или историческом событии;</w:t>
      </w:r>
    </w:p>
    <w:p w:rsidR="00805AE3" w:rsidRPr="004B4D33" w:rsidRDefault="00805AE3" w:rsidP="00805AE3">
      <w:pPr>
        <w:widowControl w:val="0"/>
        <w:autoSpaceDE w:val="0"/>
        <w:autoSpaceDN w:val="0"/>
        <w:ind w:firstLine="709"/>
        <w:jc w:val="both"/>
        <w:rPr>
          <w:sz w:val="18"/>
          <w:szCs w:val="18"/>
        </w:rPr>
      </w:pPr>
      <w:r w:rsidRPr="004B4D33">
        <w:rPr>
          <w:sz w:val="18"/>
          <w:szCs w:val="18"/>
        </w:rPr>
        <w:t xml:space="preserve">1.3.2. Памятный знак - локальное тематическое произведение </w:t>
      </w:r>
      <w:r w:rsidRPr="004B4D33">
        <w:rPr>
          <w:sz w:val="18"/>
          <w:szCs w:val="18"/>
        </w:rPr>
        <w:br/>
        <w:t>с ограниченной сферой восприятия, посвященное увековечиванию события или лица (</w:t>
      </w:r>
      <w:proofErr w:type="spellStart"/>
      <w:r w:rsidRPr="004B4D33">
        <w:rPr>
          <w:sz w:val="18"/>
          <w:szCs w:val="18"/>
        </w:rPr>
        <w:t>стелла</w:t>
      </w:r>
      <w:proofErr w:type="spellEnd"/>
      <w:r w:rsidRPr="004B4D33">
        <w:rPr>
          <w:sz w:val="18"/>
          <w:szCs w:val="18"/>
        </w:rPr>
        <w:t xml:space="preserve">, обелиск и другие архитектурные формы); </w:t>
      </w:r>
    </w:p>
    <w:p w:rsidR="00805AE3" w:rsidRPr="004B4D33" w:rsidRDefault="00805AE3" w:rsidP="00805AE3">
      <w:pPr>
        <w:widowControl w:val="0"/>
        <w:tabs>
          <w:tab w:val="left" w:pos="1276"/>
        </w:tabs>
        <w:autoSpaceDE w:val="0"/>
        <w:autoSpaceDN w:val="0"/>
        <w:ind w:firstLine="709"/>
        <w:jc w:val="both"/>
        <w:rPr>
          <w:sz w:val="18"/>
          <w:szCs w:val="18"/>
        </w:rPr>
      </w:pPr>
      <w:r w:rsidRPr="004B4D33">
        <w:rPr>
          <w:sz w:val="18"/>
          <w:szCs w:val="18"/>
        </w:rPr>
        <w:t xml:space="preserve">1.3.3. Мемориальная доска - памятный знак в виде рельефной композиции, устанавливаемый на фасаде здания (строения, сооружения) </w:t>
      </w:r>
      <w:r w:rsidRPr="004B4D33">
        <w:rPr>
          <w:sz w:val="18"/>
          <w:szCs w:val="18"/>
        </w:rPr>
        <w:br/>
        <w:t xml:space="preserve">и содержащий информацию в текстовой форме о выдающихся гражданах </w:t>
      </w:r>
      <w:r w:rsidRPr="004B4D33">
        <w:rPr>
          <w:sz w:val="18"/>
          <w:szCs w:val="18"/>
        </w:rPr>
        <w:br/>
        <w:t>и (или) исторических событиях с возможным тематическим изображением.</w:t>
      </w:r>
    </w:p>
    <w:p w:rsidR="00805AE3" w:rsidRPr="004B4D33" w:rsidRDefault="00805AE3" w:rsidP="00805AE3">
      <w:pPr>
        <w:widowControl w:val="0"/>
        <w:autoSpaceDE w:val="0"/>
        <w:autoSpaceDN w:val="0"/>
        <w:ind w:firstLine="709"/>
        <w:jc w:val="both"/>
        <w:rPr>
          <w:sz w:val="18"/>
          <w:szCs w:val="18"/>
        </w:rPr>
      </w:pPr>
      <w:r w:rsidRPr="004B4D33">
        <w:rPr>
          <w:sz w:val="18"/>
          <w:szCs w:val="18"/>
        </w:rPr>
        <w:t xml:space="preserve">1.4. Установка памятников, мемориальных досок и других памятных знаков является одной из форм </w:t>
      </w:r>
      <w:r w:rsidRPr="004B4D33">
        <w:rPr>
          <w:sz w:val="18"/>
          <w:szCs w:val="18"/>
        </w:rPr>
        <w:lastRenderedPageBreak/>
        <w:t>увековечения памяти выдающихся исторических событий, происшедших в муниципальном образовании, а также граждан.</w:t>
      </w:r>
    </w:p>
    <w:p w:rsidR="00805AE3" w:rsidRPr="004B4D33" w:rsidRDefault="00805AE3" w:rsidP="00805AE3">
      <w:pPr>
        <w:widowControl w:val="0"/>
        <w:autoSpaceDE w:val="0"/>
        <w:autoSpaceDN w:val="0"/>
        <w:ind w:firstLine="709"/>
        <w:jc w:val="both"/>
        <w:rPr>
          <w:sz w:val="18"/>
          <w:szCs w:val="18"/>
        </w:rPr>
      </w:pPr>
      <w:r w:rsidRPr="004B4D33">
        <w:rPr>
          <w:sz w:val="18"/>
          <w:szCs w:val="18"/>
        </w:rPr>
        <w:t xml:space="preserve">1.5. Настоящее Положение не распространяется на установку объектов декоративно-прикладного и садово-паркового искусства, архитектурных элементов, применяемых для оформления фасадов и интерьеров зданий, </w:t>
      </w:r>
      <w:r w:rsidRPr="004B4D33">
        <w:rPr>
          <w:sz w:val="18"/>
          <w:szCs w:val="18"/>
        </w:rPr>
        <w:br/>
        <w:t>на установку памятников на территории кладбищ.</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709"/>
        <w:jc w:val="center"/>
        <w:outlineLvl w:val="1"/>
        <w:rPr>
          <w:sz w:val="18"/>
          <w:szCs w:val="18"/>
        </w:rPr>
      </w:pPr>
      <w:r w:rsidRPr="004B4D33">
        <w:rPr>
          <w:sz w:val="18"/>
          <w:szCs w:val="18"/>
        </w:rPr>
        <w:t>2. Критерии принятия решений об увековечении памяти</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709"/>
        <w:jc w:val="both"/>
        <w:rPr>
          <w:sz w:val="18"/>
          <w:szCs w:val="18"/>
        </w:rPr>
      </w:pPr>
      <w:bookmarkStart w:id="19" w:name="P56"/>
      <w:bookmarkEnd w:id="19"/>
      <w:r w:rsidRPr="004B4D33">
        <w:rPr>
          <w:sz w:val="18"/>
          <w:szCs w:val="18"/>
        </w:rPr>
        <w:t>2.1. Критериями принятия решений об увековечении памяти являются:</w:t>
      </w:r>
    </w:p>
    <w:p w:rsidR="00805AE3" w:rsidRPr="004B4D33" w:rsidRDefault="00805AE3" w:rsidP="00805AE3">
      <w:pPr>
        <w:widowControl w:val="0"/>
        <w:autoSpaceDE w:val="0"/>
        <w:autoSpaceDN w:val="0"/>
        <w:ind w:firstLine="709"/>
        <w:jc w:val="both"/>
        <w:rPr>
          <w:sz w:val="18"/>
          <w:szCs w:val="18"/>
        </w:rPr>
      </w:pPr>
      <w:r w:rsidRPr="004B4D33">
        <w:rPr>
          <w:sz w:val="18"/>
          <w:szCs w:val="18"/>
        </w:rPr>
        <w:t>2.1.1. Значимость события в истории муниципального образования, Кировской области, Российской Федерации.</w:t>
      </w:r>
    </w:p>
    <w:p w:rsidR="00805AE3" w:rsidRPr="004B4D33" w:rsidRDefault="00805AE3" w:rsidP="00805AE3">
      <w:pPr>
        <w:widowControl w:val="0"/>
        <w:autoSpaceDE w:val="0"/>
        <w:autoSpaceDN w:val="0"/>
        <w:ind w:firstLine="709"/>
        <w:jc w:val="both"/>
        <w:rPr>
          <w:sz w:val="18"/>
          <w:szCs w:val="18"/>
        </w:rPr>
      </w:pPr>
      <w:r w:rsidRPr="004B4D33">
        <w:rPr>
          <w:sz w:val="18"/>
          <w:szCs w:val="18"/>
        </w:rPr>
        <w:t xml:space="preserve">2.1.2. </w:t>
      </w:r>
      <w:proofErr w:type="gramStart"/>
      <w:r w:rsidRPr="004B4D33">
        <w:rPr>
          <w:sz w:val="18"/>
          <w:szCs w:val="18"/>
        </w:rPr>
        <w:t xml:space="preserve">Наличие официально признанных достижений личности </w:t>
      </w:r>
      <w:r w:rsidRPr="004B4D33">
        <w:rPr>
          <w:sz w:val="18"/>
          <w:szCs w:val="18"/>
        </w:rPr>
        <w:br/>
        <w:t>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за особый вклад в определенную сферу деятельности, принесший долговременную пользу муниципальному образованию, Кировской области, Российской Федерации.</w:t>
      </w:r>
      <w:proofErr w:type="gramEnd"/>
    </w:p>
    <w:p w:rsidR="00805AE3" w:rsidRPr="004B4D33" w:rsidRDefault="00805AE3" w:rsidP="00805AE3">
      <w:pPr>
        <w:widowControl w:val="0"/>
        <w:autoSpaceDE w:val="0"/>
        <w:autoSpaceDN w:val="0"/>
        <w:ind w:firstLine="709"/>
        <w:jc w:val="both"/>
        <w:rPr>
          <w:sz w:val="18"/>
          <w:szCs w:val="18"/>
        </w:rPr>
      </w:pPr>
      <w:r w:rsidRPr="004B4D33">
        <w:rPr>
          <w:sz w:val="18"/>
          <w:szCs w:val="18"/>
        </w:rPr>
        <w:t xml:space="preserve">2.2. При решении вопроса об установке памятника, мемориальной доски или другого памятного знака учитывается наличие или отсутствие иных форм увековечения данного исторического события или гражданина </w:t>
      </w:r>
      <w:r w:rsidRPr="004B4D33">
        <w:rPr>
          <w:sz w:val="18"/>
          <w:szCs w:val="18"/>
        </w:rPr>
        <w:br/>
        <w:t>на территории муниципального образования.</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709"/>
        <w:jc w:val="center"/>
        <w:outlineLvl w:val="1"/>
        <w:rPr>
          <w:sz w:val="18"/>
          <w:szCs w:val="18"/>
        </w:rPr>
      </w:pPr>
      <w:r w:rsidRPr="004B4D33">
        <w:rPr>
          <w:sz w:val="18"/>
          <w:szCs w:val="18"/>
        </w:rPr>
        <w:t xml:space="preserve">3. Инициатива об установке памятников, мемориальных досок </w:t>
      </w:r>
      <w:r w:rsidRPr="004B4D33">
        <w:rPr>
          <w:sz w:val="18"/>
          <w:szCs w:val="18"/>
        </w:rPr>
        <w:br/>
        <w:t>и других памятных знаков</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709"/>
        <w:jc w:val="both"/>
        <w:rPr>
          <w:sz w:val="18"/>
          <w:szCs w:val="18"/>
        </w:rPr>
      </w:pPr>
      <w:bookmarkStart w:id="20" w:name="P63"/>
      <w:bookmarkEnd w:id="20"/>
      <w:r w:rsidRPr="004B4D33">
        <w:rPr>
          <w:sz w:val="18"/>
          <w:szCs w:val="18"/>
        </w:rPr>
        <w:t xml:space="preserve">3.1. Инициатива об установке памятников, мемориальных досок </w:t>
      </w:r>
      <w:r w:rsidRPr="004B4D33">
        <w:rPr>
          <w:sz w:val="18"/>
          <w:szCs w:val="18"/>
        </w:rPr>
        <w:br/>
        <w:t xml:space="preserve">и других памятных знаков принадлежит органам государственной власти </w:t>
      </w:r>
      <w:r w:rsidRPr="004B4D33">
        <w:rPr>
          <w:sz w:val="18"/>
          <w:szCs w:val="18"/>
        </w:rPr>
        <w:br/>
        <w:t xml:space="preserve">и местного самоуправления, неограниченному кругу физических </w:t>
      </w:r>
      <w:r w:rsidRPr="004B4D33">
        <w:rPr>
          <w:sz w:val="18"/>
          <w:szCs w:val="18"/>
        </w:rPr>
        <w:br/>
        <w:t xml:space="preserve">и юридических лиц, общественных объединений и организаций, политических партий. </w:t>
      </w:r>
    </w:p>
    <w:p w:rsidR="00805AE3" w:rsidRPr="004B4D33" w:rsidRDefault="00805AE3" w:rsidP="00805AE3">
      <w:pPr>
        <w:widowControl w:val="0"/>
        <w:autoSpaceDE w:val="0"/>
        <w:autoSpaceDN w:val="0"/>
        <w:ind w:firstLine="709"/>
        <w:jc w:val="both"/>
        <w:rPr>
          <w:sz w:val="18"/>
          <w:szCs w:val="18"/>
        </w:rPr>
      </w:pPr>
      <w:bookmarkStart w:id="21" w:name="P65"/>
      <w:bookmarkEnd w:id="21"/>
      <w:r w:rsidRPr="004B4D33">
        <w:rPr>
          <w:sz w:val="18"/>
          <w:szCs w:val="18"/>
        </w:rPr>
        <w:t xml:space="preserve">3.2. Для рассмотрения вопроса об установке памятника, мемориальной доски или другого памятного знака инициатором в Комиссию по </w:t>
      </w:r>
      <w:proofErr w:type="gramStart"/>
      <w:r w:rsidRPr="004B4D33">
        <w:rPr>
          <w:sz w:val="18"/>
          <w:szCs w:val="18"/>
        </w:rPr>
        <w:t xml:space="preserve">контролю </w:t>
      </w:r>
      <w:r w:rsidRPr="004B4D33">
        <w:rPr>
          <w:sz w:val="18"/>
          <w:szCs w:val="18"/>
        </w:rPr>
        <w:br/>
        <w:t>за</w:t>
      </w:r>
      <w:proofErr w:type="gramEnd"/>
      <w:r w:rsidRPr="004B4D33">
        <w:rPr>
          <w:sz w:val="18"/>
          <w:szCs w:val="18"/>
        </w:rPr>
        <w:t xml:space="preserve"> установкой и содержанием памятников, мемориальных досок и других памятных знаков представляются следующие документы:</w:t>
      </w:r>
    </w:p>
    <w:p w:rsidR="00805AE3" w:rsidRPr="004B4D33" w:rsidRDefault="00805AE3" w:rsidP="00805AE3">
      <w:pPr>
        <w:widowControl w:val="0"/>
        <w:autoSpaceDE w:val="0"/>
        <w:autoSpaceDN w:val="0"/>
        <w:ind w:firstLine="539"/>
        <w:jc w:val="both"/>
        <w:rPr>
          <w:sz w:val="18"/>
          <w:szCs w:val="18"/>
        </w:rPr>
      </w:pPr>
      <w:r w:rsidRPr="004B4D33">
        <w:rPr>
          <w:sz w:val="18"/>
          <w:szCs w:val="18"/>
        </w:rPr>
        <w:t>3.2.1. Ходатайство инициатора, содержащее:</w:t>
      </w:r>
    </w:p>
    <w:p w:rsidR="00805AE3" w:rsidRPr="004B4D33" w:rsidRDefault="00805AE3" w:rsidP="00805AE3">
      <w:pPr>
        <w:widowControl w:val="0"/>
        <w:autoSpaceDE w:val="0"/>
        <w:autoSpaceDN w:val="0"/>
        <w:ind w:firstLine="539"/>
        <w:jc w:val="both"/>
        <w:rPr>
          <w:sz w:val="18"/>
          <w:szCs w:val="18"/>
        </w:rPr>
      </w:pPr>
      <w:r w:rsidRPr="004B4D33">
        <w:rPr>
          <w:sz w:val="18"/>
          <w:szCs w:val="18"/>
        </w:rPr>
        <w:t>- сведения о событии или заслугах лица, предлагаемых к увековечению;</w:t>
      </w:r>
    </w:p>
    <w:p w:rsidR="00805AE3" w:rsidRPr="004B4D33" w:rsidRDefault="00805AE3" w:rsidP="00805AE3">
      <w:pPr>
        <w:widowControl w:val="0"/>
        <w:autoSpaceDE w:val="0"/>
        <w:autoSpaceDN w:val="0"/>
        <w:ind w:firstLine="539"/>
        <w:jc w:val="both"/>
        <w:rPr>
          <w:sz w:val="18"/>
          <w:szCs w:val="18"/>
        </w:rPr>
      </w:pPr>
      <w:r w:rsidRPr="004B4D33">
        <w:rPr>
          <w:sz w:val="18"/>
          <w:szCs w:val="18"/>
        </w:rPr>
        <w:t>- обоснование предлагаемого места установки памятника, мемориальной доски или другого памятного знака;</w:t>
      </w:r>
    </w:p>
    <w:p w:rsidR="00805AE3" w:rsidRPr="004B4D33" w:rsidRDefault="00805AE3" w:rsidP="00805AE3">
      <w:pPr>
        <w:widowControl w:val="0"/>
        <w:autoSpaceDE w:val="0"/>
        <w:autoSpaceDN w:val="0"/>
        <w:ind w:firstLine="539"/>
        <w:jc w:val="both"/>
        <w:rPr>
          <w:sz w:val="18"/>
          <w:szCs w:val="18"/>
        </w:rPr>
      </w:pPr>
      <w:r w:rsidRPr="004B4D33">
        <w:rPr>
          <w:sz w:val="18"/>
          <w:szCs w:val="18"/>
        </w:rPr>
        <w:t>- указание собственника памятника, мемориальной доски или другого памятного знака.</w:t>
      </w:r>
    </w:p>
    <w:p w:rsidR="00805AE3" w:rsidRPr="004B4D33" w:rsidRDefault="00805AE3" w:rsidP="00805AE3">
      <w:pPr>
        <w:widowControl w:val="0"/>
        <w:autoSpaceDE w:val="0"/>
        <w:autoSpaceDN w:val="0"/>
        <w:ind w:firstLine="539"/>
        <w:jc w:val="both"/>
        <w:rPr>
          <w:sz w:val="18"/>
          <w:szCs w:val="18"/>
        </w:rPr>
      </w:pPr>
      <w:r w:rsidRPr="004B4D33">
        <w:rPr>
          <w:sz w:val="18"/>
          <w:szCs w:val="18"/>
        </w:rPr>
        <w:t>3.2.2. Историческая или историко-биографическая справка.</w:t>
      </w:r>
    </w:p>
    <w:p w:rsidR="00805AE3" w:rsidRPr="004B4D33" w:rsidRDefault="00805AE3" w:rsidP="00805AE3">
      <w:pPr>
        <w:widowControl w:val="0"/>
        <w:autoSpaceDE w:val="0"/>
        <w:autoSpaceDN w:val="0"/>
        <w:ind w:firstLine="539"/>
        <w:jc w:val="both"/>
        <w:rPr>
          <w:sz w:val="18"/>
          <w:szCs w:val="18"/>
        </w:rPr>
      </w:pPr>
      <w:r w:rsidRPr="004B4D33">
        <w:rPr>
          <w:sz w:val="18"/>
          <w:szCs w:val="18"/>
        </w:rPr>
        <w:t>3.2.3. Копии архивных документов, подтверждающих достоверность события или заслуги увековечиваемого лица.</w:t>
      </w:r>
    </w:p>
    <w:p w:rsidR="00805AE3" w:rsidRPr="004B4D33" w:rsidRDefault="00805AE3" w:rsidP="00805AE3">
      <w:pPr>
        <w:widowControl w:val="0"/>
        <w:autoSpaceDE w:val="0"/>
        <w:autoSpaceDN w:val="0"/>
        <w:ind w:firstLine="539"/>
        <w:jc w:val="both"/>
        <w:rPr>
          <w:sz w:val="18"/>
          <w:szCs w:val="18"/>
        </w:rPr>
      </w:pPr>
      <w:r w:rsidRPr="004B4D33">
        <w:rPr>
          <w:sz w:val="18"/>
          <w:szCs w:val="18"/>
        </w:rPr>
        <w:t>3.2.4. Сведения о предлагаемом месте установки памятника, мемориальной доски или другого памятного знака.</w:t>
      </w:r>
    </w:p>
    <w:p w:rsidR="00805AE3" w:rsidRPr="004B4D33" w:rsidRDefault="00805AE3" w:rsidP="00805AE3">
      <w:pPr>
        <w:widowControl w:val="0"/>
        <w:autoSpaceDE w:val="0"/>
        <w:autoSpaceDN w:val="0"/>
        <w:ind w:firstLine="539"/>
        <w:jc w:val="both"/>
        <w:rPr>
          <w:sz w:val="18"/>
          <w:szCs w:val="18"/>
        </w:rPr>
      </w:pPr>
      <w:r w:rsidRPr="004B4D33">
        <w:rPr>
          <w:sz w:val="18"/>
          <w:szCs w:val="18"/>
        </w:rPr>
        <w:t xml:space="preserve">3.2.5. Предложения о тексте надписи на памятнике, мемориальной доске </w:t>
      </w:r>
      <w:r w:rsidRPr="004B4D33">
        <w:rPr>
          <w:sz w:val="18"/>
          <w:szCs w:val="18"/>
        </w:rPr>
        <w:br/>
        <w:t>или другом памятном знаке.</w:t>
      </w:r>
    </w:p>
    <w:p w:rsidR="00805AE3" w:rsidRPr="004B4D33" w:rsidRDefault="00805AE3" w:rsidP="00805AE3">
      <w:pPr>
        <w:widowControl w:val="0"/>
        <w:autoSpaceDE w:val="0"/>
        <w:autoSpaceDN w:val="0"/>
        <w:ind w:firstLine="539"/>
        <w:jc w:val="both"/>
        <w:rPr>
          <w:sz w:val="18"/>
          <w:szCs w:val="18"/>
        </w:rPr>
      </w:pPr>
      <w:r w:rsidRPr="004B4D33">
        <w:rPr>
          <w:sz w:val="18"/>
          <w:szCs w:val="18"/>
        </w:rPr>
        <w:t>3.2.6. Эскиз памятника, мемориальной доски или другого памятного знака.</w:t>
      </w:r>
    </w:p>
    <w:p w:rsidR="00805AE3" w:rsidRPr="004B4D33" w:rsidRDefault="00805AE3" w:rsidP="00805AE3">
      <w:pPr>
        <w:widowControl w:val="0"/>
        <w:autoSpaceDE w:val="0"/>
        <w:autoSpaceDN w:val="0"/>
        <w:ind w:firstLine="539"/>
        <w:jc w:val="both"/>
        <w:rPr>
          <w:sz w:val="18"/>
          <w:szCs w:val="18"/>
        </w:rPr>
      </w:pPr>
      <w:r w:rsidRPr="004B4D33">
        <w:rPr>
          <w:sz w:val="18"/>
          <w:szCs w:val="18"/>
        </w:rPr>
        <w:t>3.2.7. Письменное согласие собственника земельного участка, здания, сооружения или иного недвижимого имущества, где предлагается установить памятник, мемориальную доску или другой памятный знак.</w:t>
      </w:r>
    </w:p>
    <w:p w:rsidR="00805AE3" w:rsidRPr="004B4D33" w:rsidRDefault="00805AE3" w:rsidP="00805AE3">
      <w:pPr>
        <w:widowControl w:val="0"/>
        <w:autoSpaceDE w:val="0"/>
        <w:autoSpaceDN w:val="0"/>
        <w:ind w:firstLine="539"/>
        <w:jc w:val="both"/>
        <w:rPr>
          <w:sz w:val="18"/>
          <w:szCs w:val="18"/>
        </w:rPr>
      </w:pPr>
      <w:r w:rsidRPr="004B4D33">
        <w:rPr>
          <w:sz w:val="18"/>
          <w:szCs w:val="18"/>
        </w:rPr>
        <w:t xml:space="preserve">В случае если для установки памятника, мемориальной доски, другого памятного знака необходимо использование общего имущества собственников помещений в многоквартирном доме, представляется протокол общего собрания собственников помещений в многоквартирном доме о даче согласия на установку памятника, мемориальной доски, памятного знака. Решение общего собрания собственников помещений в многоквартирном доме принимается в соответствии с требованиями Жилищного </w:t>
      </w:r>
      <w:hyperlink r:id="rId111" w:history="1">
        <w:r w:rsidRPr="004B4D33">
          <w:rPr>
            <w:sz w:val="18"/>
            <w:szCs w:val="18"/>
          </w:rPr>
          <w:t>кодекса</w:t>
        </w:r>
      </w:hyperlink>
      <w:r w:rsidRPr="004B4D33">
        <w:rPr>
          <w:sz w:val="18"/>
          <w:szCs w:val="18"/>
        </w:rPr>
        <w:t xml:space="preserve"> Российской Федерации.</w:t>
      </w:r>
    </w:p>
    <w:p w:rsidR="00805AE3" w:rsidRPr="004B4D33" w:rsidRDefault="00805AE3" w:rsidP="00805AE3">
      <w:pPr>
        <w:widowControl w:val="0"/>
        <w:autoSpaceDE w:val="0"/>
        <w:autoSpaceDN w:val="0"/>
        <w:jc w:val="both"/>
        <w:rPr>
          <w:sz w:val="18"/>
          <w:szCs w:val="18"/>
        </w:rPr>
      </w:pPr>
    </w:p>
    <w:p w:rsidR="00805AE3" w:rsidRPr="004B4D33" w:rsidRDefault="00805AE3" w:rsidP="00805AE3">
      <w:pPr>
        <w:widowControl w:val="0"/>
        <w:autoSpaceDE w:val="0"/>
        <w:autoSpaceDN w:val="0"/>
        <w:ind w:firstLine="540"/>
        <w:jc w:val="center"/>
        <w:outlineLvl w:val="1"/>
        <w:rPr>
          <w:sz w:val="18"/>
          <w:szCs w:val="18"/>
        </w:rPr>
      </w:pPr>
      <w:r w:rsidRPr="004B4D33">
        <w:rPr>
          <w:sz w:val="18"/>
          <w:szCs w:val="18"/>
        </w:rPr>
        <w:t xml:space="preserve">4. Комиссия по </w:t>
      </w:r>
      <w:proofErr w:type="gramStart"/>
      <w:r w:rsidRPr="004B4D33">
        <w:rPr>
          <w:sz w:val="18"/>
          <w:szCs w:val="18"/>
        </w:rPr>
        <w:t>контролю за</w:t>
      </w:r>
      <w:proofErr w:type="gramEnd"/>
      <w:r w:rsidRPr="004B4D33">
        <w:rPr>
          <w:sz w:val="18"/>
          <w:szCs w:val="18"/>
        </w:rPr>
        <w:t xml:space="preserve"> установкой и содержанием памятников, мемориальных досок и других памятных знаков.</w:t>
      </w:r>
    </w:p>
    <w:p w:rsidR="00805AE3" w:rsidRPr="004B4D33" w:rsidRDefault="00805AE3" w:rsidP="00805AE3">
      <w:pPr>
        <w:widowControl w:val="0"/>
        <w:autoSpaceDE w:val="0"/>
        <w:autoSpaceDN w:val="0"/>
        <w:ind w:firstLine="540"/>
        <w:jc w:val="both"/>
        <w:outlineLvl w:val="1"/>
        <w:rPr>
          <w:sz w:val="18"/>
          <w:szCs w:val="18"/>
        </w:rPr>
      </w:pP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 xml:space="preserve">4.1. Комиссия по </w:t>
      </w:r>
      <w:proofErr w:type="gramStart"/>
      <w:r w:rsidRPr="004B4D33">
        <w:rPr>
          <w:sz w:val="18"/>
          <w:szCs w:val="18"/>
        </w:rPr>
        <w:t>контролю за</w:t>
      </w:r>
      <w:proofErr w:type="gramEnd"/>
      <w:r w:rsidRPr="004B4D33">
        <w:rPr>
          <w:sz w:val="18"/>
          <w:szCs w:val="18"/>
        </w:rPr>
        <w:t xml:space="preserve"> установкой и содержанием памятников, мемориальных досок и других памятных знаков (далее – Комиссия) создается в целях координации работ по установке и обеспечения сохранности памятников, мемориальных досок и иных памятных знаков.</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4.2. В состав Комиссии входят председатель, заместитель председателя, секретарь Комиссии, члены Комиссии.</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4.3. В Комиссию входят представители научных, культурных, образовательных, общественных и других организаций муниципального образования, представители представительного органа, администрации муниципального образования (по согласованию).</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4.4. Состав Комиссии утверждается распоряжением главы муниципального образования.</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4.5. Комиссия рассматривает ходатайство об установке памятников, мемориальных досок и иных памятных знаков в муниципальном образовании.</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4.6. Поступившее ходатайство и прилагаемые документы Комиссия рассматривает в течение 30 дней. При необходимости получения дополнительных материалов срок рассмотрения может быть продлен Комиссией, но не более чем на 30 дней, с уведомлением лиц, являющихся инициаторами.</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4.7. Решение Комиссии подписывается председателем и секретарем, ведущим протокол заседания Комиссии.</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4.8. Заседание Комиссии проходит по мере необходимости. Заседание является правомочным, если на нем присутствуют более половины численности членов Комиссии.</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4.9. Для обсуждения на заседании Комиссии приглашаются специалисты соответствующего профиля и эксперты (по согласованию).</w:t>
      </w:r>
    </w:p>
    <w:p w:rsidR="00805AE3" w:rsidRPr="004B4D33" w:rsidRDefault="00805AE3" w:rsidP="00805AE3">
      <w:pPr>
        <w:widowControl w:val="0"/>
        <w:autoSpaceDE w:val="0"/>
        <w:autoSpaceDN w:val="0"/>
        <w:ind w:firstLine="540"/>
        <w:jc w:val="both"/>
        <w:outlineLvl w:val="1"/>
        <w:rPr>
          <w:sz w:val="18"/>
          <w:szCs w:val="18"/>
        </w:rPr>
      </w:pPr>
      <w:r w:rsidRPr="004B4D33">
        <w:rPr>
          <w:sz w:val="18"/>
          <w:szCs w:val="18"/>
        </w:rPr>
        <w:t xml:space="preserve">4.10. Решения Комиссии принимаются путем открытого голосования. Решение принимается простым большинством голосов от числа членов Комиссии, присутствующих на заседании, при равенстве голосов голос председателя является решающим. </w:t>
      </w:r>
    </w:p>
    <w:p w:rsidR="00805AE3" w:rsidRPr="004B4D33" w:rsidRDefault="00805AE3" w:rsidP="00805AE3">
      <w:pPr>
        <w:widowControl w:val="0"/>
        <w:autoSpaceDE w:val="0"/>
        <w:autoSpaceDN w:val="0"/>
        <w:ind w:firstLine="540"/>
        <w:jc w:val="center"/>
        <w:outlineLvl w:val="1"/>
        <w:rPr>
          <w:sz w:val="18"/>
          <w:szCs w:val="18"/>
        </w:rPr>
      </w:pPr>
    </w:p>
    <w:p w:rsidR="00805AE3" w:rsidRPr="004B4D33" w:rsidRDefault="00805AE3" w:rsidP="00805AE3">
      <w:pPr>
        <w:widowControl w:val="0"/>
        <w:autoSpaceDE w:val="0"/>
        <w:autoSpaceDN w:val="0"/>
        <w:ind w:firstLine="540"/>
        <w:jc w:val="center"/>
        <w:outlineLvl w:val="1"/>
        <w:rPr>
          <w:sz w:val="18"/>
          <w:szCs w:val="18"/>
        </w:rPr>
      </w:pPr>
      <w:r w:rsidRPr="004B4D33">
        <w:rPr>
          <w:sz w:val="18"/>
          <w:szCs w:val="18"/>
        </w:rPr>
        <w:t>5. Рассмотрение инициативы об установке памятников,</w:t>
      </w:r>
      <w:r w:rsidRPr="004B4D33">
        <w:rPr>
          <w:sz w:val="18"/>
          <w:szCs w:val="18"/>
        </w:rPr>
        <w:br/>
        <w:t xml:space="preserve"> мемориальных досок и других памятных знаков</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540"/>
        <w:jc w:val="both"/>
        <w:rPr>
          <w:sz w:val="18"/>
          <w:szCs w:val="18"/>
        </w:rPr>
      </w:pPr>
      <w:r w:rsidRPr="004B4D33">
        <w:rPr>
          <w:sz w:val="18"/>
          <w:szCs w:val="18"/>
        </w:rPr>
        <w:t xml:space="preserve">5.1. При рассмотрении Комиссией вопроса об установке памятника, мемориальной доски или другого памятного знака должны учитываться особенности предполагаемого места ее (его) установки (техническое состояние, необходимость проведения ремонтных работ фасада здания, </w:t>
      </w:r>
      <w:r w:rsidRPr="004B4D33">
        <w:rPr>
          <w:sz w:val="18"/>
          <w:szCs w:val="18"/>
        </w:rPr>
        <w:br/>
        <w:t>на котором предлагается установить мемориальную доску или другой памятный знак).</w:t>
      </w:r>
    </w:p>
    <w:p w:rsidR="00805AE3" w:rsidRPr="004B4D33" w:rsidRDefault="00805AE3" w:rsidP="00805AE3">
      <w:pPr>
        <w:widowControl w:val="0"/>
        <w:autoSpaceDE w:val="0"/>
        <w:autoSpaceDN w:val="0"/>
        <w:ind w:firstLine="540"/>
        <w:jc w:val="both"/>
        <w:rPr>
          <w:sz w:val="18"/>
          <w:szCs w:val="18"/>
        </w:rPr>
      </w:pPr>
      <w:r w:rsidRPr="004B4D33">
        <w:rPr>
          <w:sz w:val="18"/>
          <w:szCs w:val="18"/>
        </w:rPr>
        <w:t xml:space="preserve">5.2. Комиссия рассматривает, обсуждает представленные материалы </w:t>
      </w:r>
      <w:r w:rsidRPr="004B4D33">
        <w:rPr>
          <w:sz w:val="18"/>
          <w:szCs w:val="18"/>
        </w:rPr>
        <w:br/>
        <w:t>и принимает рекомендацию открытым голосованием.</w:t>
      </w:r>
    </w:p>
    <w:p w:rsidR="00805AE3" w:rsidRPr="004B4D33" w:rsidRDefault="00805AE3" w:rsidP="00805AE3">
      <w:pPr>
        <w:widowControl w:val="0"/>
        <w:autoSpaceDE w:val="0"/>
        <w:autoSpaceDN w:val="0"/>
        <w:ind w:firstLine="540"/>
        <w:jc w:val="both"/>
        <w:rPr>
          <w:sz w:val="18"/>
          <w:szCs w:val="18"/>
        </w:rPr>
      </w:pPr>
      <w:r w:rsidRPr="004B4D33">
        <w:rPr>
          <w:sz w:val="18"/>
          <w:szCs w:val="18"/>
        </w:rPr>
        <w:t>Решение комиссии об отклонении ходатайства должно быть обоснованным и содержать причину (причины) отказа. Основанием для отклонения ходатайства является отсутствие критериев принятия решения об увековечении памяти, предусмотренных</w:t>
      </w:r>
      <w:r w:rsidRPr="004B4D33">
        <w:rPr>
          <w:rFonts w:ascii="Calibri" w:hAnsi="Calibri" w:cs="Calibri"/>
          <w:sz w:val="18"/>
          <w:szCs w:val="18"/>
        </w:rPr>
        <w:t xml:space="preserve"> </w:t>
      </w:r>
      <w:r w:rsidRPr="004B4D33">
        <w:rPr>
          <w:sz w:val="18"/>
          <w:szCs w:val="18"/>
        </w:rPr>
        <w:t xml:space="preserve">пунктом 2.1. настоящего Положения, а также непредставление документов, указанных в </w:t>
      </w:r>
      <w:hyperlink w:anchor="P65" w:history="1">
        <w:r w:rsidRPr="004B4D33">
          <w:rPr>
            <w:sz w:val="18"/>
            <w:szCs w:val="18"/>
          </w:rPr>
          <w:t>пункте</w:t>
        </w:r>
      </w:hyperlink>
      <w:r w:rsidRPr="004B4D33">
        <w:rPr>
          <w:rFonts w:ascii="Calibri" w:hAnsi="Calibri" w:cs="Calibri"/>
          <w:sz w:val="18"/>
          <w:szCs w:val="18"/>
        </w:rPr>
        <w:t xml:space="preserve"> </w:t>
      </w:r>
      <w:r w:rsidRPr="004B4D33">
        <w:rPr>
          <w:sz w:val="18"/>
          <w:szCs w:val="18"/>
        </w:rPr>
        <w:t>3.2. настоящего Положения.</w:t>
      </w:r>
    </w:p>
    <w:p w:rsidR="00805AE3" w:rsidRPr="004B4D33" w:rsidRDefault="00805AE3" w:rsidP="00805AE3">
      <w:pPr>
        <w:widowControl w:val="0"/>
        <w:autoSpaceDE w:val="0"/>
        <w:autoSpaceDN w:val="0"/>
        <w:ind w:firstLine="540"/>
        <w:jc w:val="both"/>
        <w:rPr>
          <w:sz w:val="18"/>
          <w:szCs w:val="18"/>
        </w:rPr>
      </w:pPr>
      <w:r w:rsidRPr="004B4D33">
        <w:rPr>
          <w:sz w:val="18"/>
          <w:szCs w:val="18"/>
        </w:rPr>
        <w:t xml:space="preserve">В случае поддержания ходатайства Комиссией рекомендация Комиссии </w:t>
      </w:r>
      <w:r w:rsidRPr="004B4D33">
        <w:rPr>
          <w:sz w:val="18"/>
          <w:szCs w:val="18"/>
        </w:rPr>
        <w:br/>
        <w:t xml:space="preserve">и материалы, указанные в </w:t>
      </w:r>
      <w:hyperlink w:anchor="P65" w:history="1">
        <w:r w:rsidRPr="004B4D33">
          <w:rPr>
            <w:sz w:val="18"/>
            <w:szCs w:val="18"/>
          </w:rPr>
          <w:t>пункте</w:t>
        </w:r>
      </w:hyperlink>
      <w:r w:rsidRPr="004B4D33">
        <w:rPr>
          <w:sz w:val="18"/>
          <w:szCs w:val="18"/>
        </w:rPr>
        <w:t xml:space="preserve"> 3.2. настоящего Положения, в 3-дневный срок со дня проведения заседания Комиссии направляются главе муниципального образования.</w:t>
      </w:r>
    </w:p>
    <w:p w:rsidR="00805AE3" w:rsidRPr="004B4D33" w:rsidRDefault="00805AE3" w:rsidP="00805AE3">
      <w:pPr>
        <w:widowControl w:val="0"/>
        <w:autoSpaceDE w:val="0"/>
        <w:autoSpaceDN w:val="0"/>
        <w:ind w:firstLine="540"/>
        <w:jc w:val="both"/>
        <w:rPr>
          <w:sz w:val="18"/>
          <w:szCs w:val="18"/>
        </w:rPr>
      </w:pPr>
      <w:r w:rsidRPr="004B4D33">
        <w:rPr>
          <w:sz w:val="18"/>
          <w:szCs w:val="18"/>
        </w:rPr>
        <w:t>5.3. Глава муниципального образования в 30-дневный срок выносит на рассмотрение Орловой районной Думы проект решения об установке памятника, мемориальной доски или другого памятного знака.</w:t>
      </w:r>
    </w:p>
    <w:p w:rsidR="00805AE3" w:rsidRPr="004B4D33" w:rsidRDefault="00805AE3" w:rsidP="00805AE3">
      <w:pPr>
        <w:widowControl w:val="0"/>
        <w:autoSpaceDE w:val="0"/>
        <w:autoSpaceDN w:val="0"/>
        <w:ind w:firstLine="540"/>
        <w:jc w:val="both"/>
        <w:rPr>
          <w:sz w:val="18"/>
          <w:szCs w:val="18"/>
        </w:rPr>
      </w:pPr>
      <w:r w:rsidRPr="004B4D33">
        <w:rPr>
          <w:sz w:val="18"/>
          <w:szCs w:val="18"/>
        </w:rPr>
        <w:t>5.4. Решение об установке памятника, мемориальной доски или другого памятного знака принимается Орловской районной Думой на ближайшем заседании.</w:t>
      </w:r>
    </w:p>
    <w:p w:rsidR="00805AE3" w:rsidRPr="004B4D33" w:rsidRDefault="00805AE3" w:rsidP="00805AE3">
      <w:pPr>
        <w:widowControl w:val="0"/>
        <w:autoSpaceDE w:val="0"/>
        <w:autoSpaceDN w:val="0"/>
        <w:ind w:firstLine="540"/>
        <w:jc w:val="both"/>
        <w:rPr>
          <w:sz w:val="18"/>
          <w:szCs w:val="18"/>
        </w:rPr>
      </w:pPr>
      <w:r w:rsidRPr="004B4D33">
        <w:rPr>
          <w:sz w:val="18"/>
          <w:szCs w:val="18"/>
        </w:rPr>
        <w:t xml:space="preserve">5.5. Решение об установке памятника, мемориальной доски или другого памятного знака должно содержать сведения об адресе и месте установки памятника, мемориальной доски или другого памятного знака, текст надписи на памятнике, мемориальной доске (памятном знаке), указание </w:t>
      </w:r>
      <w:r w:rsidRPr="004B4D33">
        <w:rPr>
          <w:sz w:val="18"/>
          <w:szCs w:val="18"/>
        </w:rPr>
        <w:br/>
        <w:t>на собственника и (или) балансодержателя.</w:t>
      </w:r>
    </w:p>
    <w:p w:rsidR="00805AE3" w:rsidRPr="004B4D33" w:rsidRDefault="00805AE3" w:rsidP="00805AE3">
      <w:pPr>
        <w:widowControl w:val="0"/>
        <w:autoSpaceDE w:val="0"/>
        <w:autoSpaceDN w:val="0"/>
        <w:ind w:firstLine="540"/>
        <w:jc w:val="both"/>
        <w:rPr>
          <w:sz w:val="18"/>
          <w:szCs w:val="18"/>
        </w:rPr>
      </w:pPr>
      <w:r w:rsidRPr="004B4D33">
        <w:rPr>
          <w:sz w:val="18"/>
          <w:szCs w:val="18"/>
        </w:rPr>
        <w:t xml:space="preserve">Копия решения об установке памятника, мемориальной доски или другого памятного знака направляется в администрацию муниципального образования для ведения учета мемориальных досок и других памятных знаков, а также </w:t>
      </w:r>
      <w:proofErr w:type="gramStart"/>
      <w:r w:rsidRPr="004B4D33">
        <w:rPr>
          <w:sz w:val="18"/>
          <w:szCs w:val="18"/>
        </w:rPr>
        <w:t>контроля за</w:t>
      </w:r>
      <w:proofErr w:type="gramEnd"/>
      <w:r w:rsidRPr="004B4D33">
        <w:rPr>
          <w:sz w:val="18"/>
          <w:szCs w:val="18"/>
        </w:rPr>
        <w:t xml:space="preserve"> их состоянием и сохранностью.</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540"/>
        <w:jc w:val="center"/>
        <w:outlineLvl w:val="1"/>
        <w:rPr>
          <w:sz w:val="18"/>
          <w:szCs w:val="18"/>
        </w:rPr>
      </w:pPr>
      <w:r w:rsidRPr="004B4D33">
        <w:rPr>
          <w:sz w:val="18"/>
          <w:szCs w:val="18"/>
        </w:rPr>
        <w:t>Статья 6. Порядок установки и содержания памятников, памятных знаков и мемориальных знаков</w:t>
      </w:r>
    </w:p>
    <w:p w:rsidR="00805AE3" w:rsidRPr="004B4D33" w:rsidRDefault="00805AE3" w:rsidP="00805AE3">
      <w:pPr>
        <w:widowControl w:val="0"/>
        <w:autoSpaceDE w:val="0"/>
        <w:autoSpaceDN w:val="0"/>
        <w:rPr>
          <w:sz w:val="18"/>
          <w:szCs w:val="18"/>
        </w:rPr>
      </w:pPr>
    </w:p>
    <w:p w:rsidR="00805AE3" w:rsidRPr="004B4D33" w:rsidRDefault="00805AE3" w:rsidP="00805AE3">
      <w:pPr>
        <w:widowControl w:val="0"/>
        <w:autoSpaceDE w:val="0"/>
        <w:autoSpaceDN w:val="0"/>
        <w:ind w:firstLine="540"/>
        <w:jc w:val="both"/>
        <w:rPr>
          <w:sz w:val="18"/>
          <w:szCs w:val="18"/>
        </w:rPr>
      </w:pPr>
      <w:r w:rsidRPr="004B4D33">
        <w:rPr>
          <w:sz w:val="18"/>
          <w:szCs w:val="18"/>
        </w:rPr>
        <w:t>6.1. Памятники, мемориальные доски и другие памятные знаки должны выполняться из прочных долговечных материалов.</w:t>
      </w:r>
    </w:p>
    <w:p w:rsidR="00805AE3" w:rsidRPr="004B4D33" w:rsidRDefault="00805AE3" w:rsidP="00805AE3">
      <w:pPr>
        <w:widowControl w:val="0"/>
        <w:autoSpaceDE w:val="0"/>
        <w:autoSpaceDN w:val="0"/>
        <w:ind w:firstLine="540"/>
        <w:jc w:val="both"/>
        <w:rPr>
          <w:sz w:val="18"/>
          <w:szCs w:val="18"/>
        </w:rPr>
      </w:pPr>
      <w:r w:rsidRPr="004B4D33">
        <w:rPr>
          <w:sz w:val="18"/>
          <w:szCs w:val="18"/>
        </w:rPr>
        <w:t>6.2. Текст, располагаемый на памятнике, мемориальных досках и других памятных знаках,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p w:rsidR="00805AE3" w:rsidRPr="004B4D33" w:rsidRDefault="00805AE3" w:rsidP="00805AE3">
      <w:pPr>
        <w:widowControl w:val="0"/>
        <w:autoSpaceDE w:val="0"/>
        <w:autoSpaceDN w:val="0"/>
        <w:ind w:firstLine="539"/>
        <w:jc w:val="both"/>
        <w:rPr>
          <w:sz w:val="18"/>
          <w:szCs w:val="18"/>
        </w:rPr>
      </w:pPr>
      <w:r w:rsidRPr="004B4D33">
        <w:rPr>
          <w:sz w:val="18"/>
          <w:szCs w:val="18"/>
        </w:rPr>
        <w:t>6.3. Установка памятников, мемориальных досок и других памятных знаков осуществляется за счет средств лица или организации, ходатайствующих об его установке.</w:t>
      </w:r>
    </w:p>
    <w:p w:rsidR="00805AE3" w:rsidRPr="004B4D33" w:rsidRDefault="00805AE3" w:rsidP="00805AE3">
      <w:pPr>
        <w:widowControl w:val="0"/>
        <w:autoSpaceDE w:val="0"/>
        <w:autoSpaceDN w:val="0"/>
        <w:ind w:firstLine="539"/>
        <w:jc w:val="both"/>
        <w:rPr>
          <w:sz w:val="18"/>
          <w:szCs w:val="18"/>
        </w:rPr>
      </w:pPr>
      <w:r w:rsidRPr="004B4D33">
        <w:rPr>
          <w:sz w:val="18"/>
          <w:szCs w:val="18"/>
        </w:rPr>
        <w:t xml:space="preserve">6.4. Памятники, мемориальные доски и другие памятные знаки содержатся за счет собственников памятников, мемориальных досок </w:t>
      </w:r>
      <w:r w:rsidRPr="004B4D33">
        <w:rPr>
          <w:sz w:val="18"/>
          <w:szCs w:val="18"/>
        </w:rPr>
        <w:br/>
        <w:t>и других памятных знаков. Собственник памятника, мемориальной доски, другого памятного знака обязан обеспечить сохранность и текущее содержание мемориальной доски или другого памятного знака, а также своевременно организовывать их обновление и реставрацию.</w:t>
      </w:r>
    </w:p>
    <w:p w:rsidR="00805AE3" w:rsidRPr="004B4D33" w:rsidRDefault="00805AE3" w:rsidP="00805AE3">
      <w:pPr>
        <w:widowControl w:val="0"/>
        <w:autoSpaceDE w:val="0"/>
        <w:autoSpaceDN w:val="0"/>
        <w:ind w:firstLine="540"/>
        <w:jc w:val="both"/>
        <w:rPr>
          <w:sz w:val="18"/>
          <w:szCs w:val="18"/>
        </w:rPr>
      </w:pPr>
      <w:r w:rsidRPr="004B4D33">
        <w:rPr>
          <w:sz w:val="18"/>
          <w:szCs w:val="18"/>
        </w:rPr>
        <w:t>6.5. Официальное открытие мемориальной доски или другого памятного знака организуется инициатором и проводится в торжественной обстановке.</w:t>
      </w:r>
    </w:p>
    <w:p w:rsidR="00805AE3" w:rsidRPr="004B4D33" w:rsidRDefault="00805AE3" w:rsidP="00805AE3">
      <w:pPr>
        <w:widowControl w:val="0"/>
        <w:autoSpaceDE w:val="0"/>
        <w:autoSpaceDN w:val="0"/>
        <w:ind w:firstLine="540"/>
        <w:jc w:val="both"/>
        <w:rPr>
          <w:sz w:val="18"/>
          <w:szCs w:val="18"/>
        </w:rPr>
      </w:pPr>
      <w:r w:rsidRPr="004B4D33">
        <w:rPr>
          <w:sz w:val="18"/>
          <w:szCs w:val="18"/>
        </w:rPr>
        <w:t xml:space="preserve">6.6. </w:t>
      </w:r>
      <w:proofErr w:type="gramStart"/>
      <w:r w:rsidRPr="004B4D33">
        <w:rPr>
          <w:sz w:val="18"/>
          <w:szCs w:val="18"/>
        </w:rPr>
        <w:t>Контроль за</w:t>
      </w:r>
      <w:proofErr w:type="gramEnd"/>
      <w:r w:rsidRPr="004B4D33">
        <w:rPr>
          <w:sz w:val="18"/>
          <w:szCs w:val="18"/>
        </w:rPr>
        <w:t xml:space="preserve"> состоянием и сохранностью мемориальных досок </w:t>
      </w:r>
      <w:r w:rsidRPr="004B4D33">
        <w:rPr>
          <w:sz w:val="18"/>
          <w:szCs w:val="18"/>
        </w:rPr>
        <w:br/>
        <w:t>и других памятных знаков осуществляется администрацией муниципального образования.</w:t>
      </w:r>
    </w:p>
    <w:p w:rsidR="00805AE3" w:rsidRPr="004B4D33" w:rsidRDefault="00805AE3" w:rsidP="00805AE3">
      <w:pPr>
        <w:widowControl w:val="0"/>
        <w:autoSpaceDE w:val="0"/>
        <w:autoSpaceDN w:val="0"/>
        <w:ind w:firstLine="540"/>
        <w:jc w:val="both"/>
        <w:rPr>
          <w:sz w:val="18"/>
          <w:szCs w:val="18"/>
        </w:rPr>
      </w:pPr>
      <w:r w:rsidRPr="004B4D33">
        <w:rPr>
          <w:sz w:val="18"/>
          <w:szCs w:val="18"/>
        </w:rPr>
        <w:t xml:space="preserve">6.7. Памятники, мемориальные доски и </w:t>
      </w:r>
      <w:proofErr w:type="gramStart"/>
      <w:r w:rsidRPr="004B4D33">
        <w:rPr>
          <w:sz w:val="18"/>
          <w:szCs w:val="18"/>
        </w:rPr>
        <w:t>другие памятные знаки, установленные с нарушением действующего законодательства и настоящего Положения демонтируются</w:t>
      </w:r>
      <w:proofErr w:type="gramEnd"/>
      <w:r w:rsidRPr="004B4D33">
        <w:rPr>
          <w:sz w:val="18"/>
          <w:szCs w:val="18"/>
        </w:rPr>
        <w:t>.</w:t>
      </w:r>
    </w:p>
    <w:p w:rsidR="00805AE3" w:rsidRPr="004B4D33" w:rsidRDefault="00805AE3" w:rsidP="00805AE3">
      <w:pPr>
        <w:widowControl w:val="0"/>
        <w:autoSpaceDE w:val="0"/>
        <w:autoSpaceDN w:val="0"/>
        <w:ind w:firstLine="540"/>
        <w:jc w:val="both"/>
        <w:rPr>
          <w:sz w:val="18"/>
          <w:szCs w:val="18"/>
        </w:rPr>
        <w:sectPr w:rsidR="00805AE3" w:rsidRPr="004B4D33" w:rsidSect="00805AE3">
          <w:pgSz w:w="11906" w:h="16838"/>
          <w:pgMar w:top="1134" w:right="851" w:bottom="902" w:left="1622" w:header="720" w:footer="720" w:gutter="0"/>
          <w:cols w:space="708"/>
          <w:docGrid w:linePitch="326"/>
        </w:sectPr>
      </w:pPr>
      <w:r w:rsidRPr="004B4D33">
        <w:rPr>
          <w:sz w:val="18"/>
          <w:szCs w:val="18"/>
        </w:rPr>
        <w:t>6.8. Споры и разногласия, которые могут возникнуть при исполнении настоящего Положения, разрешаются путем переговоров или в установленном законом порядке.</w:t>
      </w:r>
    </w:p>
    <w:p w:rsidR="00805AE3" w:rsidRPr="004B4D33" w:rsidRDefault="00805AE3" w:rsidP="00805AE3">
      <w:pPr>
        <w:tabs>
          <w:tab w:val="left" w:pos="3585"/>
        </w:tabs>
        <w:spacing w:after="200"/>
        <w:rPr>
          <w:rFonts w:ascii="Calibri" w:hAnsi="Calibri"/>
        </w:rPr>
      </w:pPr>
    </w:p>
    <w:p w:rsidR="00805AE3" w:rsidRPr="00F8485B" w:rsidRDefault="00805AE3" w:rsidP="00805AE3">
      <w:pPr>
        <w:jc w:val="center"/>
        <w:rPr>
          <w:sz w:val="20"/>
          <w:szCs w:val="20"/>
        </w:rPr>
      </w:pPr>
      <w:r w:rsidRPr="00F8485B">
        <w:rPr>
          <w:sz w:val="20"/>
          <w:szCs w:val="20"/>
        </w:rPr>
        <w:t xml:space="preserve">ИНФОРМАЦИОННЫЙ </w:t>
      </w:r>
    </w:p>
    <w:p w:rsidR="00805AE3" w:rsidRPr="00F8485B" w:rsidRDefault="00805AE3" w:rsidP="00805AE3">
      <w:pPr>
        <w:jc w:val="center"/>
        <w:rPr>
          <w:sz w:val="20"/>
          <w:szCs w:val="20"/>
        </w:rPr>
      </w:pPr>
      <w:r w:rsidRPr="00F8485B">
        <w:rPr>
          <w:sz w:val="20"/>
          <w:szCs w:val="20"/>
        </w:rPr>
        <w:t>БЮЛЛЕТЕНЬ</w:t>
      </w:r>
    </w:p>
    <w:p w:rsidR="00805AE3" w:rsidRPr="00F8485B" w:rsidRDefault="00805AE3" w:rsidP="00805AE3">
      <w:pPr>
        <w:jc w:val="center"/>
        <w:rPr>
          <w:sz w:val="20"/>
          <w:szCs w:val="20"/>
        </w:rPr>
      </w:pPr>
      <w:r w:rsidRPr="00F8485B">
        <w:rPr>
          <w:sz w:val="20"/>
          <w:szCs w:val="20"/>
        </w:rPr>
        <w:t xml:space="preserve">ОРГАНОВ МЕСТНОГО САМОУПРАВЛЕНИЯ </w:t>
      </w:r>
    </w:p>
    <w:p w:rsidR="00805AE3" w:rsidRPr="00F8485B" w:rsidRDefault="00805AE3" w:rsidP="00805AE3">
      <w:pPr>
        <w:jc w:val="center"/>
        <w:rPr>
          <w:sz w:val="20"/>
          <w:szCs w:val="20"/>
        </w:rPr>
      </w:pPr>
      <w:r w:rsidRPr="00F8485B">
        <w:rPr>
          <w:sz w:val="20"/>
          <w:szCs w:val="20"/>
        </w:rPr>
        <w:t xml:space="preserve">МУНИЦИПАЛЬНОГО ОБРАЗОВАНИЯ  </w:t>
      </w:r>
    </w:p>
    <w:p w:rsidR="00805AE3" w:rsidRPr="00F8485B" w:rsidRDefault="00805AE3" w:rsidP="00805AE3">
      <w:pPr>
        <w:jc w:val="center"/>
        <w:rPr>
          <w:sz w:val="20"/>
          <w:szCs w:val="20"/>
        </w:rPr>
      </w:pPr>
      <w:r w:rsidRPr="00F8485B">
        <w:rPr>
          <w:sz w:val="20"/>
          <w:szCs w:val="20"/>
        </w:rPr>
        <w:t xml:space="preserve">ОРЛОВСКИЙ МУНИЦИПАЛЬНЫЙ РАЙОН  </w:t>
      </w:r>
    </w:p>
    <w:p w:rsidR="00805AE3" w:rsidRPr="00F8485B" w:rsidRDefault="00805AE3" w:rsidP="00805AE3">
      <w:pPr>
        <w:jc w:val="center"/>
        <w:rPr>
          <w:sz w:val="20"/>
          <w:szCs w:val="20"/>
        </w:rPr>
      </w:pPr>
      <w:r w:rsidRPr="00F8485B">
        <w:rPr>
          <w:sz w:val="20"/>
          <w:szCs w:val="20"/>
        </w:rPr>
        <w:t>КИРОВСКОЙ  ОБЛАСТИ</w:t>
      </w:r>
    </w:p>
    <w:p w:rsidR="00805AE3" w:rsidRPr="00F8485B" w:rsidRDefault="00805AE3" w:rsidP="00805AE3">
      <w:pPr>
        <w:jc w:val="center"/>
        <w:rPr>
          <w:sz w:val="20"/>
          <w:szCs w:val="20"/>
        </w:rPr>
      </w:pPr>
      <w:r w:rsidRPr="00F8485B">
        <w:rPr>
          <w:sz w:val="20"/>
          <w:szCs w:val="20"/>
        </w:rPr>
        <w:t>(ОФИЦИАЛЬНОЕ    ИЗДАНИЕ)</w:t>
      </w:r>
    </w:p>
    <w:p w:rsidR="00805AE3" w:rsidRPr="00F8485B" w:rsidRDefault="00805AE3" w:rsidP="00805AE3">
      <w:pPr>
        <w:jc w:val="center"/>
        <w:rPr>
          <w:sz w:val="20"/>
          <w:szCs w:val="20"/>
        </w:rPr>
      </w:pPr>
      <w:r w:rsidRPr="00F8485B">
        <w:rPr>
          <w:sz w:val="20"/>
          <w:szCs w:val="20"/>
        </w:rPr>
        <w:t>Отпечатано в ад</w:t>
      </w:r>
      <w:r>
        <w:rPr>
          <w:sz w:val="20"/>
          <w:szCs w:val="20"/>
        </w:rPr>
        <w:t>министрации Орловского района  11</w:t>
      </w:r>
      <w:r w:rsidRPr="00F8485B">
        <w:rPr>
          <w:sz w:val="20"/>
          <w:szCs w:val="20"/>
        </w:rPr>
        <w:t>.</w:t>
      </w:r>
      <w:r>
        <w:rPr>
          <w:sz w:val="20"/>
          <w:szCs w:val="20"/>
        </w:rPr>
        <w:t>09</w:t>
      </w:r>
      <w:r w:rsidRPr="00F8485B">
        <w:rPr>
          <w:sz w:val="20"/>
          <w:szCs w:val="20"/>
        </w:rPr>
        <w:t>.201</w:t>
      </w:r>
      <w:r>
        <w:rPr>
          <w:sz w:val="20"/>
          <w:szCs w:val="20"/>
        </w:rPr>
        <w:t>9</w:t>
      </w:r>
      <w:r w:rsidRPr="00F8485B">
        <w:rPr>
          <w:sz w:val="20"/>
          <w:szCs w:val="20"/>
        </w:rPr>
        <w:t>,</w:t>
      </w:r>
    </w:p>
    <w:p w:rsidR="00805AE3" w:rsidRPr="00F8485B" w:rsidRDefault="00805AE3" w:rsidP="00805AE3">
      <w:pPr>
        <w:jc w:val="center"/>
        <w:rPr>
          <w:sz w:val="20"/>
          <w:szCs w:val="20"/>
        </w:rPr>
      </w:pPr>
      <w:r w:rsidRPr="00F8485B">
        <w:rPr>
          <w:sz w:val="20"/>
          <w:szCs w:val="20"/>
        </w:rPr>
        <w:t xml:space="preserve"> </w:t>
      </w:r>
      <w:smartTag w:uri="urn:schemas-microsoft-com:office:smarttags" w:element="metricconverter">
        <w:smartTagPr>
          <w:attr w:name="ProductID" w:val="612270, г"/>
        </w:smartTagPr>
        <w:r w:rsidRPr="00F8485B">
          <w:rPr>
            <w:sz w:val="20"/>
            <w:szCs w:val="20"/>
          </w:rPr>
          <w:t>612270, г</w:t>
        </w:r>
      </w:smartTag>
      <w:r w:rsidRPr="00F8485B">
        <w:rPr>
          <w:sz w:val="20"/>
          <w:szCs w:val="20"/>
        </w:rPr>
        <w:t>. Орлов Кировской области, ул. Ст. Халтурина, 18</w:t>
      </w:r>
    </w:p>
    <w:p w:rsidR="00805AE3" w:rsidRPr="00F3516D" w:rsidRDefault="00805AE3" w:rsidP="00805AE3">
      <w:pPr>
        <w:jc w:val="center"/>
        <w:rPr>
          <w:sz w:val="16"/>
          <w:szCs w:val="16"/>
        </w:rPr>
      </w:pPr>
      <w:r w:rsidRPr="00F8485B">
        <w:rPr>
          <w:sz w:val="20"/>
          <w:szCs w:val="20"/>
        </w:rPr>
        <w:t xml:space="preserve">  тираж  20  экземпляров</w:t>
      </w:r>
    </w:p>
    <w:p w:rsidR="00805AE3" w:rsidRPr="00E238FF" w:rsidRDefault="00805AE3" w:rsidP="00805AE3">
      <w:pPr>
        <w:jc w:val="center"/>
      </w:pPr>
    </w:p>
    <w:p w:rsidR="006403C8" w:rsidRDefault="006403C8"/>
    <w:sectPr w:rsidR="006403C8" w:rsidSect="00805AE3">
      <w:pgSz w:w="16838" w:h="11906" w:orient="landscape"/>
      <w:pgMar w:top="1622" w:right="1134" w:bottom="851" w:left="902"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8">
    <w:altName w:val="Times New Roman"/>
    <w:charset w:val="00"/>
    <w:family w:val="roman"/>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f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05AE3" w:rsidRDefault="00805AE3" w:rsidP="00805AE3">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f3"/>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208</w:t>
    </w:r>
    <w:r>
      <w:rPr>
        <w:rStyle w:val="a8"/>
      </w:rPr>
      <w:fldChar w:fldCharType="end"/>
    </w:r>
  </w:p>
  <w:p w:rsidR="00805AE3" w:rsidRDefault="00805AE3" w:rsidP="00805AE3">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f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05AE3" w:rsidRDefault="00805AE3">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f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247</w:t>
    </w:r>
    <w:r>
      <w:rPr>
        <w:rStyle w:val="a8"/>
      </w:rPr>
      <w:fldChar w:fldCharType="end"/>
    </w:r>
  </w:p>
  <w:p w:rsidR="00805AE3" w:rsidRDefault="00805AE3">
    <w:pPr>
      <w:pStyle w:val="af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805AE3" w:rsidRDefault="00805AE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805AE3" w:rsidRDefault="00805AE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805AE3" w:rsidRDefault="00805AE3">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05AE3" w:rsidRDefault="00805AE3" w:rsidP="00805AE3">
    <w:pPr>
      <w:pStyle w:val="a6"/>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E3" w:rsidRDefault="00805AE3" w:rsidP="00805AE3">
    <w:pPr>
      <w:pStyle w:val="a6"/>
      <w:framePr w:wrap="around" w:vAnchor="text" w:hAnchor="margin" w:xAlign="right" w:y="1"/>
      <w:rPr>
        <w:rStyle w:val="a8"/>
      </w:rPr>
    </w:pPr>
  </w:p>
  <w:p w:rsidR="00805AE3" w:rsidRDefault="00805AE3" w:rsidP="00805AE3">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8"/>
    <w:lvl w:ilvl="0">
      <w:start w:val="1"/>
      <w:numFmt w:val="upperRoman"/>
      <w:lvlText w:val="%1."/>
      <w:lvlJc w:val="left"/>
      <w:pPr>
        <w:tabs>
          <w:tab w:val="num" w:pos="0"/>
        </w:tabs>
        <w:ind w:left="1080" w:hanging="720"/>
      </w:pPr>
      <w:rPr>
        <w:rFonts w:ascii="Times New Roman" w:hAnsi="Times New Roman" w:cs="Times New Roman" w:hint="default"/>
        <w:sz w:val="28"/>
        <w:szCs w:val="28"/>
      </w:rPr>
    </w:lvl>
    <w:lvl w:ilvl="1">
      <w:start w:val="1"/>
      <w:numFmt w:val="decimal"/>
      <w:lvlText w:val="%1.%2"/>
      <w:lvlJc w:val="left"/>
      <w:pPr>
        <w:tabs>
          <w:tab w:val="num" w:pos="0"/>
        </w:tabs>
        <w:ind w:left="1727" w:hanging="450"/>
      </w:pPr>
      <w:rPr>
        <w:rFonts w:ascii="Times New Roman" w:hAnsi="Times New Roman" w:cs="Times New Roman" w:hint="default"/>
        <w:sz w:val="28"/>
        <w:szCs w:val="28"/>
      </w:rPr>
    </w:lvl>
    <w:lvl w:ilvl="2">
      <w:start w:val="1"/>
      <w:numFmt w:val="decimal"/>
      <w:lvlText w:val="%1.%2.%3"/>
      <w:lvlJc w:val="left"/>
      <w:pPr>
        <w:tabs>
          <w:tab w:val="num" w:pos="0"/>
        </w:tabs>
        <w:ind w:left="1080" w:hanging="720"/>
      </w:pPr>
      <w:rPr>
        <w:rFonts w:ascii="Times New Roman" w:hAnsi="Times New Roman" w:cs="Times New Roman" w:hint="default"/>
        <w:sz w:val="28"/>
        <w:szCs w:val="28"/>
      </w:rPr>
    </w:lvl>
    <w:lvl w:ilvl="3">
      <w:start w:val="1"/>
      <w:numFmt w:val="decimal"/>
      <w:lvlText w:val="%1.%2.%3.%4"/>
      <w:lvlJc w:val="left"/>
      <w:pPr>
        <w:tabs>
          <w:tab w:val="num" w:pos="0"/>
        </w:tabs>
        <w:ind w:left="1440" w:hanging="1080"/>
      </w:pPr>
      <w:rPr>
        <w:rFonts w:ascii="Times New Roman" w:hAnsi="Times New Roman" w:cs="Times New Roman" w:hint="default"/>
        <w:sz w:val="28"/>
        <w:szCs w:val="28"/>
      </w:rPr>
    </w:lvl>
    <w:lvl w:ilvl="4">
      <w:start w:val="1"/>
      <w:numFmt w:val="decimal"/>
      <w:lvlText w:val="%1.%2.%3.%4.%5"/>
      <w:lvlJc w:val="left"/>
      <w:pPr>
        <w:tabs>
          <w:tab w:val="num" w:pos="0"/>
        </w:tabs>
        <w:ind w:left="1440" w:hanging="1080"/>
      </w:pPr>
      <w:rPr>
        <w:rFonts w:ascii="Times New Roman" w:hAnsi="Times New Roman" w:cs="Times New Roman" w:hint="default"/>
        <w:sz w:val="28"/>
        <w:szCs w:val="28"/>
      </w:rPr>
    </w:lvl>
    <w:lvl w:ilvl="5">
      <w:start w:val="1"/>
      <w:numFmt w:val="decimal"/>
      <w:lvlText w:val="%1.%2.%3.%4.%5.%6"/>
      <w:lvlJc w:val="left"/>
      <w:pPr>
        <w:tabs>
          <w:tab w:val="num" w:pos="0"/>
        </w:tabs>
        <w:ind w:left="1800" w:hanging="1440"/>
      </w:pPr>
      <w:rPr>
        <w:rFonts w:ascii="Times New Roman" w:hAnsi="Times New Roman" w:cs="Times New Roman" w:hint="default"/>
        <w:sz w:val="28"/>
        <w:szCs w:val="28"/>
      </w:rPr>
    </w:lvl>
    <w:lvl w:ilvl="6">
      <w:start w:val="1"/>
      <w:numFmt w:val="decimal"/>
      <w:lvlText w:val="%1.%2.%3.%4.%5.%6.%7"/>
      <w:lvlJc w:val="left"/>
      <w:pPr>
        <w:tabs>
          <w:tab w:val="num" w:pos="0"/>
        </w:tabs>
        <w:ind w:left="1800" w:hanging="1440"/>
      </w:pPr>
      <w:rPr>
        <w:rFonts w:ascii="Times New Roman" w:hAnsi="Times New Roman" w:cs="Times New Roman" w:hint="default"/>
        <w:sz w:val="28"/>
        <w:szCs w:val="28"/>
      </w:rPr>
    </w:lvl>
    <w:lvl w:ilvl="7">
      <w:start w:val="1"/>
      <w:numFmt w:val="decimal"/>
      <w:lvlText w:val="%1.%2.%3.%4.%5.%6.%7.%8"/>
      <w:lvlJc w:val="left"/>
      <w:pPr>
        <w:tabs>
          <w:tab w:val="num" w:pos="0"/>
        </w:tabs>
        <w:ind w:left="2160" w:hanging="1800"/>
      </w:pPr>
      <w:rPr>
        <w:rFonts w:ascii="Times New Roman" w:hAnsi="Times New Roman" w:cs="Times New Roman" w:hint="default"/>
        <w:sz w:val="28"/>
        <w:szCs w:val="28"/>
      </w:rPr>
    </w:lvl>
    <w:lvl w:ilvl="8">
      <w:start w:val="1"/>
      <w:numFmt w:val="decimal"/>
      <w:lvlText w:val="%1.%2.%3.%4.%5.%6.%7.%8.%9"/>
      <w:lvlJc w:val="left"/>
      <w:pPr>
        <w:tabs>
          <w:tab w:val="num" w:pos="0"/>
        </w:tabs>
        <w:ind w:left="2520" w:hanging="2160"/>
      </w:pPr>
      <w:rPr>
        <w:rFonts w:ascii="Times New Roman" w:hAnsi="Times New Roman" w:cs="Times New Roman" w:hint="default"/>
        <w:sz w:val="28"/>
        <w:szCs w:val="28"/>
      </w:rPr>
    </w:lvl>
  </w:abstractNum>
  <w:abstractNum w:abstractNumId="1">
    <w:nsid w:val="00000003"/>
    <w:multiLevelType w:val="singleLevel"/>
    <w:tmpl w:val="00000003"/>
    <w:name w:val="WW8Num3"/>
    <w:lvl w:ilvl="0">
      <w:start w:val="1"/>
      <w:numFmt w:val="decimal"/>
      <w:lvlText w:val="%1."/>
      <w:lvlJc w:val="left"/>
      <w:pPr>
        <w:tabs>
          <w:tab w:val="num" w:pos="900"/>
        </w:tabs>
        <w:ind w:left="900" w:hanging="360"/>
      </w:pPr>
    </w:lvl>
  </w:abstractNum>
  <w:abstractNum w:abstractNumId="2">
    <w:nsid w:val="00000004"/>
    <w:multiLevelType w:val="singleLevel"/>
    <w:tmpl w:val="00000004"/>
    <w:name w:val="WW8Num4"/>
    <w:lvl w:ilvl="0">
      <w:start w:val="3"/>
      <w:numFmt w:val="decimal"/>
      <w:lvlText w:val="%1."/>
      <w:lvlJc w:val="left"/>
      <w:pPr>
        <w:tabs>
          <w:tab w:val="num" w:pos="0"/>
        </w:tabs>
        <w:ind w:left="1440" w:hanging="360"/>
      </w:pPr>
      <w:rPr>
        <w:rFonts w:cs="Times New Roman"/>
      </w:rPr>
    </w:lvl>
  </w:abstractNum>
  <w:abstractNum w:abstractNumId="3">
    <w:nsid w:val="00000005"/>
    <w:multiLevelType w:val="singleLevel"/>
    <w:tmpl w:val="00000005"/>
    <w:name w:val="WW8Num5"/>
    <w:lvl w:ilvl="0">
      <w:start w:val="1"/>
      <w:numFmt w:val="decimal"/>
      <w:lvlText w:val="%1."/>
      <w:lvlJc w:val="left"/>
      <w:pPr>
        <w:tabs>
          <w:tab w:val="num" w:pos="0"/>
        </w:tabs>
        <w:ind w:left="1429" w:hanging="360"/>
      </w:pPr>
      <w:rPr>
        <w:rFonts w:cs="Times New Roman"/>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6">
    <w:nsid w:val="00000008"/>
    <w:multiLevelType w:val="singleLevel"/>
    <w:tmpl w:val="00000008"/>
    <w:lvl w:ilvl="0">
      <w:start w:val="1"/>
      <w:numFmt w:val="decimal"/>
      <w:lvlText w:val="%1."/>
      <w:lvlJc w:val="left"/>
      <w:pPr>
        <w:tabs>
          <w:tab w:val="num" w:pos="0"/>
        </w:tabs>
        <w:ind w:left="1069" w:hanging="360"/>
      </w:pPr>
      <w:rPr>
        <w:rFonts w:cs="Times New Roman"/>
      </w:rPr>
    </w:lvl>
  </w:abstractNum>
  <w:abstractNum w:abstractNumId="7">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0000000B"/>
    <w:name w:val="WW8Num11"/>
    <w:lvl w:ilvl="0">
      <w:start w:val="1"/>
      <w:numFmt w:val="decimal"/>
      <w:lvlText w:val="%1."/>
      <w:lvlJc w:val="left"/>
      <w:pPr>
        <w:tabs>
          <w:tab w:val="num" w:pos="0"/>
        </w:tabs>
        <w:ind w:left="1069" w:hanging="360"/>
      </w:pPr>
      <w:rPr>
        <w:rFonts w:cs="Times New Roman"/>
      </w:rPr>
    </w:lvl>
  </w:abstractNum>
  <w:abstractNum w:abstractNumId="10">
    <w:nsid w:val="0000000C"/>
    <w:multiLevelType w:val="singleLevel"/>
    <w:tmpl w:val="0000000C"/>
    <w:name w:val="WW8Num12"/>
    <w:lvl w:ilvl="0">
      <w:start w:val="1"/>
      <w:numFmt w:val="decimal"/>
      <w:lvlText w:val="%1."/>
      <w:lvlJc w:val="left"/>
      <w:pPr>
        <w:tabs>
          <w:tab w:val="num" w:pos="0"/>
        </w:tabs>
        <w:ind w:left="720" w:hanging="360"/>
      </w:pPr>
      <w:rPr>
        <w:rFonts w:ascii="Symbol" w:hAnsi="Symbol"/>
      </w:rPr>
    </w:lvl>
  </w:abstractNum>
  <w:abstractNum w:abstractNumId="11">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2">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3">
    <w:nsid w:val="00000010"/>
    <w:multiLevelType w:val="singleLevel"/>
    <w:tmpl w:val="00000010"/>
    <w:name w:val="WW8Num16"/>
    <w:lvl w:ilvl="0">
      <w:start w:val="1"/>
      <w:numFmt w:val="decimal"/>
      <w:lvlText w:val="%1."/>
      <w:lvlJc w:val="left"/>
      <w:pPr>
        <w:tabs>
          <w:tab w:val="num" w:pos="0"/>
        </w:tabs>
        <w:ind w:left="720" w:hanging="360"/>
      </w:pPr>
    </w:lvl>
  </w:abstractNum>
  <w:abstractNum w:abstractNumId="14">
    <w:nsid w:val="00000011"/>
    <w:multiLevelType w:val="singleLevel"/>
    <w:tmpl w:val="00000011"/>
    <w:name w:val="WW8Num17"/>
    <w:lvl w:ilvl="0">
      <w:start w:val="2008"/>
      <w:numFmt w:val="bullet"/>
      <w:lvlText w:val="-"/>
      <w:lvlJc w:val="left"/>
      <w:pPr>
        <w:tabs>
          <w:tab w:val="num" w:pos="720"/>
        </w:tabs>
        <w:ind w:left="720" w:hanging="360"/>
      </w:pPr>
      <w:rPr>
        <w:rFonts w:ascii="Times New Roman" w:hAnsi="Times New Roman" w:cs="Times New Roman"/>
      </w:rPr>
    </w:lvl>
  </w:abstractNum>
  <w:abstractNum w:abstractNumId="15">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left"/>
      <w:pPr>
        <w:tabs>
          <w:tab w:val="num" w:pos="0"/>
        </w:tabs>
        <w:ind w:left="2160" w:hanging="180"/>
      </w:pPr>
      <w:rPr>
        <w:rFonts w:ascii="Times New Roman" w:eastAsia="Times New Roman" w:hAnsi="Times New Roman"/>
      </w:rPr>
    </w:lvl>
    <w:lvl w:ilvl="3">
      <w:start w:val="1"/>
      <w:numFmt w:val="decimal"/>
      <w:lvlText w:val="%4."/>
      <w:lvlJc w:val="left"/>
      <w:pPr>
        <w:tabs>
          <w:tab w:val="num" w:pos="0"/>
        </w:tabs>
        <w:ind w:left="2880" w:hanging="360"/>
      </w:pPr>
      <w:rPr>
        <w:rFonts w:ascii="Times New Roman" w:eastAsia="Times New Roman" w:hAnsi="Times New Roman"/>
      </w:rPr>
    </w:lvl>
    <w:lvl w:ilvl="4">
      <w:start w:val="1"/>
      <w:numFmt w:val="lowerLetter"/>
      <w:lvlText w:val="%5."/>
      <w:lvlJc w:val="left"/>
      <w:pPr>
        <w:tabs>
          <w:tab w:val="num" w:pos="0"/>
        </w:tabs>
        <w:ind w:left="3600" w:hanging="360"/>
      </w:pPr>
      <w:rPr>
        <w:rFonts w:ascii="Times New Roman" w:eastAsia="Times New Roman" w:hAnsi="Times New Roman"/>
      </w:rPr>
    </w:lvl>
    <w:lvl w:ilvl="5">
      <w:start w:val="1"/>
      <w:numFmt w:val="lowerRoman"/>
      <w:lvlText w:val="%6."/>
      <w:lvlJc w:val="left"/>
      <w:pPr>
        <w:tabs>
          <w:tab w:val="num" w:pos="0"/>
        </w:tabs>
        <w:ind w:left="4320" w:hanging="180"/>
      </w:pPr>
      <w:rPr>
        <w:rFonts w:ascii="Times New Roman" w:eastAsia="Times New Roman" w:hAnsi="Times New Roman"/>
      </w:rPr>
    </w:lvl>
    <w:lvl w:ilvl="6">
      <w:start w:val="1"/>
      <w:numFmt w:val="decimal"/>
      <w:lvlText w:val="%7."/>
      <w:lvlJc w:val="left"/>
      <w:pPr>
        <w:tabs>
          <w:tab w:val="num" w:pos="0"/>
        </w:tabs>
        <w:ind w:left="5040" w:hanging="360"/>
      </w:pPr>
      <w:rPr>
        <w:rFonts w:ascii="Times New Roman" w:eastAsia="Times New Roman" w:hAnsi="Times New Roman"/>
      </w:rPr>
    </w:lvl>
    <w:lvl w:ilvl="7">
      <w:start w:val="1"/>
      <w:numFmt w:val="lowerLetter"/>
      <w:lvlText w:val="%8."/>
      <w:lvlJc w:val="left"/>
      <w:pPr>
        <w:tabs>
          <w:tab w:val="num" w:pos="0"/>
        </w:tabs>
        <w:ind w:left="5760" w:hanging="360"/>
      </w:pPr>
      <w:rPr>
        <w:rFonts w:ascii="Times New Roman" w:eastAsia="Times New Roman" w:hAnsi="Times New Roman"/>
      </w:rPr>
    </w:lvl>
    <w:lvl w:ilvl="8">
      <w:start w:val="1"/>
      <w:numFmt w:val="lowerRoman"/>
      <w:lvlText w:val="%9."/>
      <w:lvlJc w:val="left"/>
      <w:pPr>
        <w:tabs>
          <w:tab w:val="num" w:pos="0"/>
        </w:tabs>
        <w:ind w:left="6480" w:hanging="180"/>
      </w:pPr>
      <w:rPr>
        <w:rFonts w:ascii="Times New Roman" w:eastAsia="Times New Roman" w:hAnsi="Times New Roman"/>
      </w:rPr>
    </w:lvl>
  </w:abstractNum>
  <w:abstractNum w:abstractNumId="16">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7">
    <w:nsid w:val="00000014"/>
    <w:multiLevelType w:val="single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8">
    <w:nsid w:val="00000015"/>
    <w:multiLevelType w:val="singleLevel"/>
    <w:tmpl w:val="00000015"/>
    <w:name w:val="WW8Num21"/>
    <w:lvl w:ilvl="0">
      <w:start w:val="1"/>
      <w:numFmt w:val="decimal"/>
      <w:lvlText w:val="%1."/>
      <w:lvlJc w:val="left"/>
      <w:pPr>
        <w:tabs>
          <w:tab w:val="num" w:pos="0"/>
        </w:tabs>
        <w:ind w:left="1069" w:hanging="360"/>
      </w:pPr>
      <w:rPr>
        <w:rFonts w:ascii="Times New Roman" w:eastAsia="Times New Roman" w:hAnsi="Times New Roman"/>
      </w:rPr>
    </w:lvl>
  </w:abstractNum>
  <w:abstractNum w:abstractNumId="19">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rPr>
    </w:lvl>
  </w:abstractNum>
  <w:abstractNum w:abstractNumId="20">
    <w:nsid w:val="00000017"/>
    <w:multiLevelType w:val="singleLevel"/>
    <w:tmpl w:val="00000017"/>
    <w:name w:val="WW8Num23"/>
    <w:lvl w:ilvl="0">
      <w:start w:val="1"/>
      <w:numFmt w:val="decimal"/>
      <w:lvlText w:val="%1."/>
      <w:lvlJc w:val="left"/>
      <w:pPr>
        <w:tabs>
          <w:tab w:val="num" w:pos="0"/>
        </w:tabs>
        <w:ind w:left="502" w:hanging="360"/>
      </w:pPr>
      <w:rPr>
        <w:rFonts w:ascii="Symbol" w:hAnsi="Symbol"/>
      </w:rPr>
    </w:lvl>
  </w:abstractNum>
  <w:abstractNum w:abstractNumId="21">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2">
    <w:nsid w:val="00000019"/>
    <w:multiLevelType w:val="singleLevel"/>
    <w:tmpl w:val="00000019"/>
    <w:name w:val="WW8Num25"/>
    <w:lvl w:ilvl="0">
      <w:start w:val="1"/>
      <w:numFmt w:val="decimal"/>
      <w:lvlText w:val="%1."/>
      <w:lvlJc w:val="left"/>
      <w:pPr>
        <w:tabs>
          <w:tab w:val="num" w:pos="0"/>
        </w:tabs>
        <w:ind w:left="720" w:hanging="360"/>
      </w:pPr>
      <w:rPr>
        <w:rFonts w:cs="Times New Roman"/>
      </w:rPr>
    </w:lvl>
  </w:abstractNum>
  <w:abstractNum w:abstractNumId="23">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4">
    <w:nsid w:val="0000001B"/>
    <w:multiLevelType w:val="multilevel"/>
    <w:tmpl w:val="0000001B"/>
    <w:name w:val="WW8Num27"/>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ascii="Symbol" w:hAnsi="Symbol"/>
      </w:rPr>
    </w:lvl>
    <w:lvl w:ilvl="2">
      <w:start w:val="1"/>
      <w:numFmt w:val="decimal"/>
      <w:lvlText w:val="%1.%2.%3."/>
      <w:lvlJc w:val="left"/>
      <w:pPr>
        <w:tabs>
          <w:tab w:val="num" w:pos="0"/>
        </w:tabs>
        <w:ind w:left="1080" w:hanging="720"/>
      </w:pPr>
      <w:rPr>
        <w:rFonts w:ascii="Symbol" w:hAnsi="Symbol"/>
      </w:rPr>
    </w:lvl>
    <w:lvl w:ilvl="3">
      <w:start w:val="1"/>
      <w:numFmt w:val="decimal"/>
      <w:lvlText w:val="%1.%2.%3.%4."/>
      <w:lvlJc w:val="left"/>
      <w:pPr>
        <w:tabs>
          <w:tab w:val="num" w:pos="0"/>
        </w:tabs>
        <w:ind w:left="1440" w:hanging="1080"/>
      </w:pPr>
      <w:rPr>
        <w:rFonts w:ascii="Symbol" w:hAnsi="Symbol"/>
      </w:rPr>
    </w:lvl>
    <w:lvl w:ilvl="4">
      <w:start w:val="1"/>
      <w:numFmt w:val="decimal"/>
      <w:lvlText w:val="%1.%2.%3.%4.%5."/>
      <w:lvlJc w:val="left"/>
      <w:pPr>
        <w:tabs>
          <w:tab w:val="num" w:pos="0"/>
        </w:tabs>
        <w:ind w:left="1440" w:hanging="1080"/>
      </w:pPr>
      <w:rPr>
        <w:rFonts w:ascii="Symbol" w:hAnsi="Symbol"/>
      </w:rPr>
    </w:lvl>
    <w:lvl w:ilvl="5">
      <w:start w:val="1"/>
      <w:numFmt w:val="decimal"/>
      <w:lvlText w:val="%1.%2.%3.%4.%5.%6."/>
      <w:lvlJc w:val="left"/>
      <w:pPr>
        <w:tabs>
          <w:tab w:val="num" w:pos="0"/>
        </w:tabs>
        <w:ind w:left="1800" w:hanging="1440"/>
      </w:pPr>
      <w:rPr>
        <w:rFonts w:ascii="Symbol" w:hAnsi="Symbol"/>
      </w:rPr>
    </w:lvl>
    <w:lvl w:ilvl="6">
      <w:start w:val="1"/>
      <w:numFmt w:val="decimal"/>
      <w:lvlText w:val="%1.%2.%3.%4.%5.%6.%7."/>
      <w:lvlJc w:val="left"/>
      <w:pPr>
        <w:tabs>
          <w:tab w:val="num" w:pos="0"/>
        </w:tabs>
        <w:ind w:left="2160" w:hanging="1800"/>
      </w:pPr>
      <w:rPr>
        <w:rFonts w:ascii="Symbol" w:hAnsi="Symbol"/>
      </w:rPr>
    </w:lvl>
    <w:lvl w:ilvl="7">
      <w:start w:val="1"/>
      <w:numFmt w:val="decimal"/>
      <w:lvlText w:val="%1.%2.%3.%4.%5.%6.%7.%8."/>
      <w:lvlJc w:val="left"/>
      <w:pPr>
        <w:tabs>
          <w:tab w:val="num" w:pos="0"/>
        </w:tabs>
        <w:ind w:left="2160" w:hanging="1800"/>
      </w:pPr>
      <w:rPr>
        <w:rFonts w:ascii="Symbol" w:hAnsi="Symbol"/>
      </w:rPr>
    </w:lvl>
    <w:lvl w:ilvl="8">
      <w:start w:val="1"/>
      <w:numFmt w:val="decimal"/>
      <w:lvlText w:val="%1.%2.%3.%4.%5.%6.%7.%8.%9."/>
      <w:lvlJc w:val="left"/>
      <w:pPr>
        <w:tabs>
          <w:tab w:val="num" w:pos="0"/>
        </w:tabs>
        <w:ind w:left="2520" w:hanging="2160"/>
      </w:pPr>
      <w:rPr>
        <w:rFonts w:ascii="Symbol" w:hAnsi="Symbol"/>
      </w:rPr>
    </w:lvl>
  </w:abstractNum>
  <w:abstractNum w:abstractNumId="25">
    <w:nsid w:val="0000001C"/>
    <w:multiLevelType w:val="singleLevel"/>
    <w:tmpl w:val="0000001C"/>
    <w:name w:val="WW8Num28"/>
    <w:lvl w:ilvl="0">
      <w:start w:val="1"/>
      <w:numFmt w:val="decimal"/>
      <w:lvlText w:val="%1."/>
      <w:lvlJc w:val="left"/>
      <w:pPr>
        <w:tabs>
          <w:tab w:val="num" w:pos="0"/>
        </w:tabs>
        <w:ind w:left="720" w:hanging="360"/>
      </w:pPr>
      <w:rPr>
        <w:rFonts w:ascii="Symbol" w:hAnsi="Symbol"/>
      </w:rPr>
    </w:lvl>
  </w:abstractNum>
  <w:abstractNum w:abstractNumId="26">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7">
    <w:nsid w:val="0000001E"/>
    <w:multiLevelType w:val="singleLevel"/>
    <w:tmpl w:val="0000001E"/>
    <w:name w:val="WW8Num30"/>
    <w:lvl w:ilvl="0">
      <w:start w:val="1"/>
      <w:numFmt w:val="bullet"/>
      <w:lvlText w:val=""/>
      <w:lvlJc w:val="left"/>
      <w:pPr>
        <w:tabs>
          <w:tab w:val="num" w:pos="0"/>
        </w:tabs>
        <w:ind w:left="1440" w:hanging="360"/>
      </w:pPr>
      <w:rPr>
        <w:rFonts w:ascii="Symbol" w:hAnsi="Symbol" w:cs="Times New Roman"/>
      </w:rPr>
    </w:lvl>
  </w:abstractNum>
  <w:abstractNum w:abstractNumId="28">
    <w:nsid w:val="0000001F"/>
    <w:multiLevelType w:val="singleLevel"/>
    <w:tmpl w:val="0000001F"/>
    <w:name w:val="WW8Num3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lvl>
  </w:abstractNum>
  <w:abstractNum w:abstractNumId="29">
    <w:nsid w:val="0C3D3069"/>
    <w:multiLevelType w:val="hybridMultilevel"/>
    <w:tmpl w:val="C1DE1D60"/>
    <w:lvl w:ilvl="0" w:tplc="4FE8D214">
      <w:start w:val="1"/>
      <w:numFmt w:val="decimal"/>
      <w:lvlText w:val="%1."/>
      <w:lvlJc w:val="left"/>
      <w:pPr>
        <w:ind w:left="1991" w:hanging="114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0">
    <w:nsid w:val="111E5EFC"/>
    <w:multiLevelType w:val="hybridMultilevel"/>
    <w:tmpl w:val="50AAF60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0C90941"/>
    <w:multiLevelType w:val="hybridMultilevel"/>
    <w:tmpl w:val="182CC1EA"/>
    <w:lvl w:ilvl="0" w:tplc="A7285D48">
      <w:start w:val="202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C94410"/>
    <w:multiLevelType w:val="hybridMultilevel"/>
    <w:tmpl w:val="F252F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242431"/>
    <w:multiLevelType w:val="multilevel"/>
    <w:tmpl w:val="4086CF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04B6065"/>
    <w:multiLevelType w:val="hybridMultilevel"/>
    <w:tmpl w:val="6832DA5E"/>
    <w:lvl w:ilvl="0" w:tplc="04190001">
      <w:start w:val="1"/>
      <w:numFmt w:val="bullet"/>
      <w:lvlText w:val=""/>
      <w:lvlJc w:val="left"/>
      <w:pPr>
        <w:tabs>
          <w:tab w:val="num" w:pos="720"/>
        </w:tabs>
        <w:ind w:left="720" w:hanging="360"/>
      </w:pPr>
      <w:rPr>
        <w:rFonts w:ascii="Symbol" w:hAnsi="Symbol" w:hint="default"/>
      </w:rPr>
    </w:lvl>
    <w:lvl w:ilvl="1" w:tplc="FC0E3E78">
      <w:start w:val="7"/>
      <w:numFmt w:val="bullet"/>
      <w:lvlText w:val="-"/>
      <w:lvlJc w:val="left"/>
      <w:pPr>
        <w:tabs>
          <w:tab w:val="num" w:pos="1815"/>
        </w:tabs>
        <w:ind w:left="1815" w:hanging="73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1680B8A"/>
    <w:multiLevelType w:val="hybridMultilevel"/>
    <w:tmpl w:val="3EFE1682"/>
    <w:lvl w:ilvl="0" w:tplc="0419000F">
      <w:start w:val="1"/>
      <w:numFmt w:val="decimal"/>
      <w:lvlText w:val="%1."/>
      <w:lvlJc w:val="left"/>
      <w:pPr>
        <w:ind w:left="360" w:hanging="360"/>
      </w:pPr>
    </w:lvl>
    <w:lvl w:ilvl="1" w:tplc="FBCEB116">
      <w:start w:val="7"/>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CC52030"/>
    <w:multiLevelType w:val="multilevel"/>
    <w:tmpl w:val="06E4D6EC"/>
    <w:lvl w:ilvl="0">
      <w:start w:val="1"/>
      <w:numFmt w:val="decimal"/>
      <w:lvlText w:val="%1."/>
      <w:lvlJc w:val="left"/>
      <w:pPr>
        <w:ind w:left="450" w:hanging="450"/>
      </w:pPr>
      <w:rPr>
        <w:rFonts w:cs="Times New Roman" w:hint="default"/>
      </w:rPr>
    </w:lvl>
    <w:lvl w:ilvl="1">
      <w:start w:val="2"/>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7">
    <w:nsid w:val="7E792AB7"/>
    <w:multiLevelType w:val="hybridMultilevel"/>
    <w:tmpl w:val="B7D84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31"/>
  </w:num>
  <w:num w:numId="32">
    <w:abstractNumId w:val="33"/>
  </w:num>
  <w:num w:numId="33">
    <w:abstractNumId w:val="30"/>
  </w:num>
  <w:num w:numId="34">
    <w:abstractNumId w:val="34"/>
  </w:num>
  <w:num w:numId="35">
    <w:abstractNumId w:val="35"/>
  </w:num>
  <w:num w:numId="36">
    <w:abstractNumId w:val="37"/>
  </w:num>
  <w:num w:numId="37">
    <w:abstractNumId w:val="32"/>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BC3"/>
    <w:rsid w:val="00251BC3"/>
    <w:rsid w:val="006403C8"/>
    <w:rsid w:val="007B2CC0"/>
    <w:rsid w:val="00805A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AE3"/>
    <w:pPr>
      <w:jc w:val="left"/>
    </w:pPr>
    <w:rPr>
      <w:lang w:eastAsia="ru-RU"/>
    </w:rPr>
  </w:style>
  <w:style w:type="paragraph" w:styleId="1">
    <w:name w:val="heading 1"/>
    <w:basedOn w:val="a"/>
    <w:next w:val="a"/>
    <w:link w:val="10"/>
    <w:qFormat/>
    <w:rsid w:val="00805AE3"/>
    <w:pPr>
      <w:keepNext/>
      <w:suppressAutoHyphens/>
      <w:ind w:left="1991" w:hanging="1140"/>
      <w:jc w:val="both"/>
      <w:outlineLvl w:val="0"/>
    </w:pPr>
    <w:rPr>
      <w:sz w:val="26"/>
      <w:szCs w:val="20"/>
      <w:lang w:eastAsia="ar-SA"/>
    </w:rPr>
  </w:style>
  <w:style w:type="paragraph" w:styleId="2">
    <w:name w:val="heading 2"/>
    <w:basedOn w:val="a"/>
    <w:next w:val="a"/>
    <w:link w:val="20"/>
    <w:qFormat/>
    <w:rsid w:val="00805AE3"/>
    <w:pPr>
      <w:keepNext/>
      <w:suppressAutoHyphens/>
      <w:spacing w:before="240" w:after="60"/>
      <w:ind w:left="1931" w:hanging="360"/>
      <w:outlineLvl w:val="1"/>
    </w:pPr>
    <w:rPr>
      <w:rFonts w:ascii="Arial" w:hAnsi="Arial" w:cs="Arial"/>
      <w:b/>
      <w:bCs/>
      <w:i/>
      <w:iCs/>
      <w:sz w:val="28"/>
      <w:szCs w:val="28"/>
      <w:lang w:eastAsia="ar-SA"/>
    </w:rPr>
  </w:style>
  <w:style w:type="paragraph" w:styleId="3">
    <w:name w:val="heading 3"/>
    <w:basedOn w:val="a"/>
    <w:next w:val="a"/>
    <w:link w:val="30"/>
    <w:qFormat/>
    <w:rsid w:val="00805AE3"/>
    <w:pPr>
      <w:keepNext/>
      <w:suppressAutoHyphens/>
      <w:spacing w:before="240" w:after="60"/>
      <w:ind w:left="2651" w:hanging="180"/>
      <w:outlineLvl w:val="2"/>
    </w:pPr>
    <w:rPr>
      <w:rFonts w:ascii="Arial" w:hAnsi="Arial" w:cs="Arial"/>
      <w:b/>
      <w:bCs/>
      <w:sz w:val="26"/>
      <w:szCs w:val="26"/>
      <w:lang w:eastAsia="ar-SA"/>
    </w:rPr>
  </w:style>
  <w:style w:type="paragraph" w:styleId="4">
    <w:name w:val="heading 4"/>
    <w:basedOn w:val="a"/>
    <w:next w:val="a"/>
    <w:link w:val="40"/>
    <w:qFormat/>
    <w:rsid w:val="00805AE3"/>
    <w:pPr>
      <w:keepNext/>
      <w:spacing w:before="240" w:after="60"/>
      <w:outlineLvl w:val="3"/>
    </w:pPr>
    <w:rPr>
      <w:b/>
      <w:bCs/>
      <w:sz w:val="28"/>
      <w:szCs w:val="28"/>
    </w:rPr>
  </w:style>
  <w:style w:type="paragraph" w:styleId="5">
    <w:name w:val="heading 5"/>
    <w:basedOn w:val="a"/>
    <w:next w:val="a"/>
    <w:link w:val="50"/>
    <w:qFormat/>
    <w:rsid w:val="00805AE3"/>
    <w:pPr>
      <w:spacing w:before="240" w:after="60"/>
      <w:outlineLvl w:val="4"/>
    </w:pPr>
    <w:rPr>
      <w:b/>
      <w:bCs/>
      <w:i/>
      <w:iCs/>
      <w:sz w:val="26"/>
      <w:szCs w:val="26"/>
    </w:rPr>
  </w:style>
  <w:style w:type="paragraph" w:styleId="7">
    <w:name w:val="heading 7"/>
    <w:basedOn w:val="a"/>
    <w:next w:val="a"/>
    <w:link w:val="70"/>
    <w:qFormat/>
    <w:rsid w:val="00805AE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5AE3"/>
    <w:rPr>
      <w:sz w:val="26"/>
      <w:szCs w:val="20"/>
      <w:lang w:eastAsia="ar-SA"/>
    </w:rPr>
  </w:style>
  <w:style w:type="character" w:customStyle="1" w:styleId="20">
    <w:name w:val="Заголовок 2 Знак"/>
    <w:basedOn w:val="a0"/>
    <w:link w:val="2"/>
    <w:rsid w:val="00805AE3"/>
    <w:rPr>
      <w:rFonts w:ascii="Arial" w:hAnsi="Arial" w:cs="Arial"/>
      <w:b/>
      <w:bCs/>
      <w:i/>
      <w:iCs/>
      <w:sz w:val="28"/>
      <w:szCs w:val="28"/>
      <w:lang w:eastAsia="ar-SA"/>
    </w:rPr>
  </w:style>
  <w:style w:type="character" w:customStyle="1" w:styleId="30">
    <w:name w:val="Заголовок 3 Знак"/>
    <w:basedOn w:val="a0"/>
    <w:link w:val="3"/>
    <w:rsid w:val="00805AE3"/>
    <w:rPr>
      <w:rFonts w:ascii="Arial" w:hAnsi="Arial" w:cs="Arial"/>
      <w:b/>
      <w:bCs/>
      <w:sz w:val="26"/>
      <w:szCs w:val="26"/>
      <w:lang w:eastAsia="ar-SA"/>
    </w:rPr>
  </w:style>
  <w:style w:type="character" w:customStyle="1" w:styleId="40">
    <w:name w:val="Заголовок 4 Знак"/>
    <w:basedOn w:val="a0"/>
    <w:link w:val="4"/>
    <w:rsid w:val="00805AE3"/>
    <w:rPr>
      <w:b/>
      <w:bCs/>
      <w:sz w:val="28"/>
      <w:szCs w:val="28"/>
      <w:lang w:eastAsia="ru-RU"/>
    </w:rPr>
  </w:style>
  <w:style w:type="character" w:customStyle="1" w:styleId="50">
    <w:name w:val="Заголовок 5 Знак"/>
    <w:basedOn w:val="a0"/>
    <w:link w:val="5"/>
    <w:rsid w:val="00805AE3"/>
    <w:rPr>
      <w:b/>
      <w:bCs/>
      <w:i/>
      <w:iCs/>
      <w:sz w:val="26"/>
      <w:szCs w:val="26"/>
      <w:lang w:eastAsia="ru-RU"/>
    </w:rPr>
  </w:style>
  <w:style w:type="character" w:customStyle="1" w:styleId="70">
    <w:name w:val="Заголовок 7 Знак"/>
    <w:basedOn w:val="a0"/>
    <w:link w:val="7"/>
    <w:rsid w:val="00805AE3"/>
    <w:rPr>
      <w:lang w:eastAsia="ru-RU"/>
    </w:rPr>
  </w:style>
  <w:style w:type="table" w:styleId="a3">
    <w:name w:val="Table Grid"/>
    <w:basedOn w:val="a1"/>
    <w:uiPriority w:val="59"/>
    <w:rsid w:val="00805AE3"/>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Знак"/>
    <w:basedOn w:val="a"/>
    <w:autoRedefine/>
    <w:rsid w:val="00805AE3"/>
    <w:pPr>
      <w:spacing w:after="160" w:line="240" w:lineRule="exact"/>
    </w:pPr>
    <w:rPr>
      <w:rFonts w:eastAsia="SimSun"/>
      <w:b/>
      <w:sz w:val="28"/>
      <w:lang w:val="en-US" w:eastAsia="en-US"/>
    </w:rPr>
  </w:style>
  <w:style w:type="paragraph" w:styleId="a4">
    <w:name w:val="Balloon Text"/>
    <w:basedOn w:val="a"/>
    <w:link w:val="a5"/>
    <w:unhideWhenUsed/>
    <w:rsid w:val="00805AE3"/>
    <w:rPr>
      <w:rFonts w:ascii="Tahoma" w:hAnsi="Tahoma" w:cs="Tahoma"/>
      <w:sz w:val="16"/>
      <w:szCs w:val="16"/>
    </w:rPr>
  </w:style>
  <w:style w:type="character" w:customStyle="1" w:styleId="a5">
    <w:name w:val="Текст выноски Знак"/>
    <w:basedOn w:val="a0"/>
    <w:link w:val="a4"/>
    <w:rsid w:val="00805AE3"/>
    <w:rPr>
      <w:rFonts w:ascii="Tahoma" w:hAnsi="Tahoma" w:cs="Tahoma"/>
      <w:sz w:val="16"/>
      <w:szCs w:val="16"/>
      <w:lang w:eastAsia="ru-RU"/>
    </w:rPr>
  </w:style>
  <w:style w:type="paragraph" w:customStyle="1" w:styleId="ConsPlusNormal">
    <w:name w:val="ConsPlusNormal"/>
    <w:next w:val="a"/>
    <w:rsid w:val="00805AE3"/>
    <w:pPr>
      <w:widowControl w:val="0"/>
      <w:suppressAutoHyphens/>
      <w:autoSpaceDE w:val="0"/>
      <w:ind w:firstLine="720"/>
      <w:jc w:val="left"/>
    </w:pPr>
    <w:rPr>
      <w:rFonts w:ascii="Arial" w:eastAsia="Arial" w:hAnsi="Arial"/>
      <w:sz w:val="20"/>
      <w:szCs w:val="20"/>
    </w:rPr>
  </w:style>
  <w:style w:type="paragraph" w:styleId="a6">
    <w:name w:val="header"/>
    <w:basedOn w:val="a"/>
    <w:link w:val="a7"/>
    <w:rsid w:val="00805AE3"/>
    <w:pPr>
      <w:tabs>
        <w:tab w:val="center" w:pos="4677"/>
        <w:tab w:val="right" w:pos="9355"/>
      </w:tabs>
    </w:pPr>
    <w:rPr>
      <w:sz w:val="20"/>
      <w:szCs w:val="20"/>
    </w:rPr>
  </w:style>
  <w:style w:type="character" w:customStyle="1" w:styleId="a7">
    <w:name w:val="Верхний колонтитул Знак"/>
    <w:basedOn w:val="a0"/>
    <w:link w:val="a6"/>
    <w:rsid w:val="00805AE3"/>
    <w:rPr>
      <w:sz w:val="20"/>
      <w:szCs w:val="20"/>
      <w:lang w:eastAsia="ru-RU"/>
    </w:rPr>
  </w:style>
  <w:style w:type="character" w:styleId="a8">
    <w:name w:val="page number"/>
    <w:basedOn w:val="a0"/>
    <w:rsid w:val="00805AE3"/>
  </w:style>
  <w:style w:type="paragraph" w:customStyle="1" w:styleId="ConsPlusTitle">
    <w:name w:val="ConsPlusTitle"/>
    <w:uiPriority w:val="99"/>
    <w:rsid w:val="00805AE3"/>
    <w:pPr>
      <w:widowControl w:val="0"/>
      <w:suppressAutoHyphens/>
      <w:autoSpaceDE w:val="0"/>
      <w:jc w:val="left"/>
    </w:pPr>
    <w:rPr>
      <w:rFonts w:eastAsia="Arial"/>
      <w:b/>
      <w:bCs/>
      <w:lang w:eastAsia="ar-SA"/>
    </w:rPr>
  </w:style>
  <w:style w:type="numbering" w:customStyle="1" w:styleId="11">
    <w:name w:val="Нет списка1"/>
    <w:next w:val="a2"/>
    <w:uiPriority w:val="99"/>
    <w:semiHidden/>
    <w:unhideWhenUsed/>
    <w:rsid w:val="00805AE3"/>
  </w:style>
  <w:style w:type="character" w:customStyle="1" w:styleId="WW8Num2z0">
    <w:name w:val="WW8Num2z0"/>
    <w:rsid w:val="00805AE3"/>
    <w:rPr>
      <w:rFonts w:ascii="Symbol" w:hAnsi="Symbol"/>
    </w:rPr>
  </w:style>
  <w:style w:type="character" w:customStyle="1" w:styleId="WW8Num4z0">
    <w:name w:val="WW8Num4z0"/>
    <w:rsid w:val="00805AE3"/>
    <w:rPr>
      <w:rFonts w:cs="Times New Roman"/>
    </w:rPr>
  </w:style>
  <w:style w:type="character" w:customStyle="1" w:styleId="WW8Num5z0">
    <w:name w:val="WW8Num5z0"/>
    <w:rsid w:val="00805AE3"/>
    <w:rPr>
      <w:rFonts w:cs="Times New Roman"/>
    </w:rPr>
  </w:style>
  <w:style w:type="character" w:customStyle="1" w:styleId="WW8Num6z0">
    <w:name w:val="WW8Num6z0"/>
    <w:rsid w:val="00805AE3"/>
    <w:rPr>
      <w:rFonts w:ascii="Symbol" w:hAnsi="Symbol"/>
    </w:rPr>
  </w:style>
  <w:style w:type="character" w:customStyle="1" w:styleId="WW8Num7z0">
    <w:name w:val="WW8Num7z0"/>
    <w:rsid w:val="00805AE3"/>
    <w:rPr>
      <w:rFonts w:cs="Times New Roman"/>
    </w:rPr>
  </w:style>
  <w:style w:type="character" w:customStyle="1" w:styleId="WW8Num8z0">
    <w:name w:val="WW8Num8z0"/>
    <w:rsid w:val="00805AE3"/>
    <w:rPr>
      <w:rFonts w:cs="Times New Roman"/>
    </w:rPr>
  </w:style>
  <w:style w:type="character" w:customStyle="1" w:styleId="WW8Num9z0">
    <w:name w:val="WW8Num9z0"/>
    <w:rsid w:val="00805AE3"/>
    <w:rPr>
      <w:rFonts w:cs="Times New Roman"/>
    </w:rPr>
  </w:style>
  <w:style w:type="character" w:customStyle="1" w:styleId="WW8Num10z0">
    <w:name w:val="WW8Num10z0"/>
    <w:rsid w:val="00805AE3"/>
    <w:rPr>
      <w:rFonts w:ascii="Symbol" w:hAnsi="Symbol"/>
    </w:rPr>
  </w:style>
  <w:style w:type="character" w:customStyle="1" w:styleId="WW8Num11z0">
    <w:name w:val="WW8Num11z0"/>
    <w:rsid w:val="00805AE3"/>
    <w:rPr>
      <w:rFonts w:cs="Times New Roman"/>
    </w:rPr>
  </w:style>
  <w:style w:type="character" w:customStyle="1" w:styleId="WW8Num12z0">
    <w:name w:val="WW8Num12z0"/>
    <w:rsid w:val="00805AE3"/>
    <w:rPr>
      <w:rFonts w:ascii="Symbol" w:hAnsi="Symbol"/>
    </w:rPr>
  </w:style>
  <w:style w:type="character" w:customStyle="1" w:styleId="WW8Num13z0">
    <w:name w:val="WW8Num13z0"/>
    <w:rsid w:val="00805AE3"/>
    <w:rPr>
      <w:rFonts w:cs="Times New Roman"/>
    </w:rPr>
  </w:style>
  <w:style w:type="character" w:customStyle="1" w:styleId="WW8Num14z0">
    <w:name w:val="WW8Num14z0"/>
    <w:rsid w:val="00805AE3"/>
    <w:rPr>
      <w:rFonts w:ascii="Times New Roman" w:hAnsi="Times New Roman"/>
    </w:rPr>
  </w:style>
  <w:style w:type="character" w:customStyle="1" w:styleId="WW8Num15z0">
    <w:name w:val="WW8Num15z0"/>
    <w:rsid w:val="00805AE3"/>
    <w:rPr>
      <w:rFonts w:cs="Times New Roman"/>
    </w:rPr>
  </w:style>
  <w:style w:type="character" w:customStyle="1" w:styleId="WW8Num17z0">
    <w:name w:val="WW8Num17z0"/>
    <w:rsid w:val="00805AE3"/>
    <w:rPr>
      <w:rFonts w:cs="Times New Roman"/>
    </w:rPr>
  </w:style>
  <w:style w:type="character" w:customStyle="1" w:styleId="WW8Num18z0">
    <w:name w:val="WW8Num18z0"/>
    <w:rsid w:val="00805AE3"/>
    <w:rPr>
      <w:rFonts w:ascii="Times New Roman" w:eastAsia="Times New Roman" w:hAnsi="Times New Roman"/>
    </w:rPr>
  </w:style>
  <w:style w:type="character" w:customStyle="1" w:styleId="WW8Num19z0">
    <w:name w:val="WW8Num19z0"/>
    <w:rsid w:val="00805AE3"/>
    <w:rPr>
      <w:rFonts w:ascii="Wingdings" w:hAnsi="Wingdings"/>
    </w:rPr>
  </w:style>
  <w:style w:type="character" w:customStyle="1" w:styleId="WW8Num20z0">
    <w:name w:val="WW8Num20z0"/>
    <w:rsid w:val="00805AE3"/>
    <w:rPr>
      <w:rFonts w:ascii="Times New Roman" w:eastAsia="Times New Roman" w:hAnsi="Times New Roman" w:cs="Times New Roman"/>
    </w:rPr>
  </w:style>
  <w:style w:type="character" w:customStyle="1" w:styleId="WW8Num21z0">
    <w:name w:val="WW8Num21z0"/>
    <w:rsid w:val="00805AE3"/>
    <w:rPr>
      <w:rFonts w:ascii="Times New Roman" w:eastAsia="Times New Roman" w:hAnsi="Times New Roman"/>
    </w:rPr>
  </w:style>
  <w:style w:type="character" w:customStyle="1" w:styleId="WW8Num22z0">
    <w:name w:val="WW8Num22z0"/>
    <w:rsid w:val="00805AE3"/>
    <w:rPr>
      <w:rFonts w:cs="Times New Roman"/>
    </w:rPr>
  </w:style>
  <w:style w:type="character" w:customStyle="1" w:styleId="WW8Num23z0">
    <w:name w:val="WW8Num23z0"/>
    <w:rsid w:val="00805AE3"/>
    <w:rPr>
      <w:rFonts w:ascii="Symbol" w:hAnsi="Symbol"/>
    </w:rPr>
  </w:style>
  <w:style w:type="character" w:customStyle="1" w:styleId="WW8Num25z0">
    <w:name w:val="WW8Num25z0"/>
    <w:rsid w:val="00805AE3"/>
    <w:rPr>
      <w:rFonts w:cs="Times New Roman"/>
    </w:rPr>
  </w:style>
  <w:style w:type="character" w:customStyle="1" w:styleId="WW8Num27z0">
    <w:name w:val="WW8Num27z0"/>
    <w:rsid w:val="00805AE3"/>
    <w:rPr>
      <w:rFonts w:ascii="Symbol" w:hAnsi="Symbol"/>
    </w:rPr>
  </w:style>
  <w:style w:type="character" w:customStyle="1" w:styleId="WW8Num28z0">
    <w:name w:val="WW8Num28z0"/>
    <w:rsid w:val="00805AE3"/>
    <w:rPr>
      <w:rFonts w:ascii="Symbol" w:hAnsi="Symbol"/>
    </w:rPr>
  </w:style>
  <w:style w:type="character" w:customStyle="1" w:styleId="WW8Num30z0">
    <w:name w:val="WW8Num30z0"/>
    <w:rsid w:val="00805AE3"/>
    <w:rPr>
      <w:rFonts w:cs="Times New Roman"/>
    </w:rPr>
  </w:style>
  <w:style w:type="character" w:customStyle="1" w:styleId="WW8Num31z0">
    <w:name w:val="WW8Num31z0"/>
    <w:rsid w:val="00805AE3"/>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Absatz-Standardschriftart">
    <w:name w:val="Absatz-Standardschriftart"/>
    <w:rsid w:val="00805AE3"/>
  </w:style>
  <w:style w:type="character" w:customStyle="1" w:styleId="100">
    <w:name w:val="Основной шрифт абзаца10"/>
    <w:rsid w:val="00805AE3"/>
  </w:style>
  <w:style w:type="character" w:customStyle="1" w:styleId="WW-Absatz-Standardschriftart">
    <w:name w:val="WW-Absatz-Standardschriftart"/>
    <w:rsid w:val="00805AE3"/>
  </w:style>
  <w:style w:type="character" w:customStyle="1" w:styleId="WW-Absatz-Standardschriftart1">
    <w:name w:val="WW-Absatz-Standardschriftart1"/>
    <w:rsid w:val="00805AE3"/>
  </w:style>
  <w:style w:type="character" w:customStyle="1" w:styleId="WW-Absatz-Standardschriftart11">
    <w:name w:val="WW-Absatz-Standardschriftart11"/>
    <w:rsid w:val="00805AE3"/>
  </w:style>
  <w:style w:type="character" w:customStyle="1" w:styleId="WW-Absatz-Standardschriftart111">
    <w:name w:val="WW-Absatz-Standardschriftart111"/>
    <w:rsid w:val="00805AE3"/>
  </w:style>
  <w:style w:type="character" w:customStyle="1" w:styleId="WW-Absatz-Standardschriftart1111">
    <w:name w:val="WW-Absatz-Standardschriftart1111"/>
    <w:rsid w:val="00805AE3"/>
  </w:style>
  <w:style w:type="character" w:customStyle="1" w:styleId="9">
    <w:name w:val="Основной шрифт абзаца9"/>
    <w:rsid w:val="00805AE3"/>
  </w:style>
  <w:style w:type="character" w:customStyle="1" w:styleId="WW-Absatz-Standardschriftart11111">
    <w:name w:val="WW-Absatz-Standardschriftart11111"/>
    <w:rsid w:val="00805AE3"/>
  </w:style>
  <w:style w:type="character" w:customStyle="1" w:styleId="8">
    <w:name w:val="Основной шрифт абзаца8"/>
    <w:rsid w:val="00805AE3"/>
  </w:style>
  <w:style w:type="character" w:customStyle="1" w:styleId="71">
    <w:name w:val="Основной шрифт абзаца7"/>
    <w:rsid w:val="00805AE3"/>
  </w:style>
  <w:style w:type="character" w:customStyle="1" w:styleId="6">
    <w:name w:val="Основной шрифт абзаца6"/>
    <w:rsid w:val="00805AE3"/>
  </w:style>
  <w:style w:type="character" w:customStyle="1" w:styleId="WW8Num29z0">
    <w:name w:val="WW8Num29z0"/>
    <w:rsid w:val="00805AE3"/>
    <w:rPr>
      <w:rFonts w:cs="Times New Roman"/>
    </w:rPr>
  </w:style>
  <w:style w:type="character" w:customStyle="1" w:styleId="WW8Num32z0">
    <w:name w:val="WW8Num32z0"/>
    <w:rsid w:val="00805AE3"/>
    <w:rPr>
      <w:rFonts w:cs="Times New Roman"/>
    </w:rPr>
  </w:style>
  <w:style w:type="character" w:customStyle="1" w:styleId="WW8Num33z0">
    <w:name w:val="WW8Num33z0"/>
    <w:rsid w:val="00805AE3"/>
    <w:rPr>
      <w:rFonts w:cs="Times New Roman"/>
    </w:rPr>
  </w:style>
  <w:style w:type="character" w:customStyle="1" w:styleId="WW8Num33z1">
    <w:name w:val="WW8Num33z1"/>
    <w:rsid w:val="00805AE3"/>
    <w:rPr>
      <w:rFonts w:ascii="Courier New" w:hAnsi="Courier New" w:cs="Courier New"/>
    </w:rPr>
  </w:style>
  <w:style w:type="character" w:customStyle="1" w:styleId="WW8Num33z2">
    <w:name w:val="WW8Num33z2"/>
    <w:rsid w:val="00805AE3"/>
    <w:rPr>
      <w:rFonts w:ascii="Wingdings" w:hAnsi="Wingdings"/>
    </w:rPr>
  </w:style>
  <w:style w:type="character" w:customStyle="1" w:styleId="51">
    <w:name w:val="Основной шрифт абзаца5"/>
    <w:rsid w:val="00805AE3"/>
  </w:style>
  <w:style w:type="character" w:customStyle="1" w:styleId="41">
    <w:name w:val="Основной шрифт абзаца4"/>
    <w:rsid w:val="00805AE3"/>
  </w:style>
  <w:style w:type="character" w:customStyle="1" w:styleId="31">
    <w:name w:val="Основной шрифт абзаца3"/>
    <w:rsid w:val="00805AE3"/>
  </w:style>
  <w:style w:type="character" w:customStyle="1" w:styleId="21">
    <w:name w:val="Основной шрифт абзаца2"/>
    <w:rsid w:val="00805AE3"/>
  </w:style>
  <w:style w:type="character" w:customStyle="1" w:styleId="WW-Absatz-Standardschriftart111111">
    <w:name w:val="WW-Absatz-Standardschriftart111111"/>
    <w:rsid w:val="00805AE3"/>
  </w:style>
  <w:style w:type="character" w:customStyle="1" w:styleId="WW-Absatz-Standardschriftart1111111">
    <w:name w:val="WW-Absatz-Standardschriftart1111111"/>
    <w:rsid w:val="00805AE3"/>
  </w:style>
  <w:style w:type="character" w:customStyle="1" w:styleId="WW8Num1z0">
    <w:name w:val="WW8Num1z0"/>
    <w:rsid w:val="00805AE3"/>
    <w:rPr>
      <w:rFonts w:ascii="Symbol" w:hAnsi="Symbol"/>
    </w:rPr>
  </w:style>
  <w:style w:type="character" w:customStyle="1" w:styleId="WW8Num3z0">
    <w:name w:val="WW8Num3z0"/>
    <w:rsid w:val="00805AE3"/>
    <w:rPr>
      <w:rFonts w:ascii="Arial Unicode MS" w:hAnsi="Arial Unicode MS" w:cs="Arial Unicode MS"/>
      <w:b/>
      <w:sz w:val="24"/>
    </w:rPr>
  </w:style>
  <w:style w:type="character" w:customStyle="1" w:styleId="WW8Num6z1">
    <w:name w:val="WW8Num6z1"/>
    <w:rsid w:val="00805AE3"/>
    <w:rPr>
      <w:rFonts w:ascii="Courier New" w:hAnsi="Courier New"/>
    </w:rPr>
  </w:style>
  <w:style w:type="character" w:customStyle="1" w:styleId="WW8Num6z2">
    <w:name w:val="WW8Num6z2"/>
    <w:rsid w:val="00805AE3"/>
    <w:rPr>
      <w:rFonts w:ascii="Wingdings" w:hAnsi="Wingdings"/>
    </w:rPr>
  </w:style>
  <w:style w:type="character" w:customStyle="1" w:styleId="WW8Num12z1">
    <w:name w:val="WW8Num12z1"/>
    <w:rsid w:val="00805AE3"/>
    <w:rPr>
      <w:rFonts w:ascii="Courier New" w:hAnsi="Courier New" w:cs="Courier New"/>
    </w:rPr>
  </w:style>
  <w:style w:type="character" w:customStyle="1" w:styleId="WW8Num12z2">
    <w:name w:val="WW8Num12z2"/>
    <w:rsid w:val="00805AE3"/>
    <w:rPr>
      <w:rFonts w:ascii="Wingdings" w:hAnsi="Wingdings"/>
    </w:rPr>
  </w:style>
  <w:style w:type="character" w:customStyle="1" w:styleId="WW8Num16z0">
    <w:name w:val="WW8Num16z0"/>
    <w:rsid w:val="00805AE3"/>
    <w:rPr>
      <w:rFonts w:cs="Times New Roman"/>
    </w:rPr>
  </w:style>
  <w:style w:type="character" w:customStyle="1" w:styleId="WW8Num18z1">
    <w:name w:val="WW8Num18z1"/>
    <w:rsid w:val="00805AE3"/>
    <w:rPr>
      <w:rFonts w:ascii="Courier New" w:hAnsi="Courier New"/>
    </w:rPr>
  </w:style>
  <w:style w:type="character" w:customStyle="1" w:styleId="WW8Num18z2">
    <w:name w:val="WW8Num18z2"/>
    <w:rsid w:val="00805AE3"/>
    <w:rPr>
      <w:rFonts w:ascii="Wingdings" w:hAnsi="Wingdings"/>
    </w:rPr>
  </w:style>
  <w:style w:type="character" w:customStyle="1" w:styleId="WW8Num18z3">
    <w:name w:val="WW8Num18z3"/>
    <w:rsid w:val="00805AE3"/>
    <w:rPr>
      <w:rFonts w:ascii="Symbol" w:hAnsi="Symbol"/>
    </w:rPr>
  </w:style>
  <w:style w:type="character" w:customStyle="1" w:styleId="WW8Num19z1">
    <w:name w:val="WW8Num19z1"/>
    <w:rsid w:val="00805AE3"/>
    <w:rPr>
      <w:rFonts w:ascii="Courier New" w:hAnsi="Courier New" w:cs="Courier New"/>
    </w:rPr>
  </w:style>
  <w:style w:type="character" w:customStyle="1" w:styleId="WW8Num19z3">
    <w:name w:val="WW8Num19z3"/>
    <w:rsid w:val="00805AE3"/>
    <w:rPr>
      <w:rFonts w:ascii="Symbol" w:hAnsi="Symbol"/>
    </w:rPr>
  </w:style>
  <w:style w:type="character" w:customStyle="1" w:styleId="WW8Num21z1">
    <w:name w:val="WW8Num21z1"/>
    <w:rsid w:val="00805AE3"/>
    <w:rPr>
      <w:rFonts w:ascii="Courier New" w:hAnsi="Courier New"/>
    </w:rPr>
  </w:style>
  <w:style w:type="character" w:customStyle="1" w:styleId="WW8Num21z2">
    <w:name w:val="WW8Num21z2"/>
    <w:rsid w:val="00805AE3"/>
    <w:rPr>
      <w:rFonts w:ascii="Wingdings" w:hAnsi="Wingdings"/>
    </w:rPr>
  </w:style>
  <w:style w:type="character" w:customStyle="1" w:styleId="WW8Num21z3">
    <w:name w:val="WW8Num21z3"/>
    <w:rsid w:val="00805AE3"/>
    <w:rPr>
      <w:rFonts w:ascii="Symbol" w:hAnsi="Symbol"/>
    </w:rPr>
  </w:style>
  <w:style w:type="character" w:customStyle="1" w:styleId="WW8Num23z1">
    <w:name w:val="WW8Num23z1"/>
    <w:rsid w:val="00805AE3"/>
    <w:rPr>
      <w:rFonts w:ascii="Courier New" w:hAnsi="Courier New" w:cs="Courier New"/>
    </w:rPr>
  </w:style>
  <w:style w:type="character" w:customStyle="1" w:styleId="WW8Num23z2">
    <w:name w:val="WW8Num23z2"/>
    <w:rsid w:val="00805AE3"/>
    <w:rPr>
      <w:rFonts w:ascii="Wingdings" w:hAnsi="Wingdings"/>
    </w:rPr>
  </w:style>
  <w:style w:type="character" w:customStyle="1" w:styleId="WW8Num24z0">
    <w:name w:val="WW8Num24z0"/>
    <w:rsid w:val="00805AE3"/>
    <w:rPr>
      <w:rFonts w:ascii="Times New Roman" w:eastAsia="Times New Roman" w:hAnsi="Times New Roman" w:cs="Times New Roman"/>
    </w:rPr>
  </w:style>
  <w:style w:type="character" w:customStyle="1" w:styleId="WW8Num24z1">
    <w:name w:val="WW8Num24z1"/>
    <w:rsid w:val="00805AE3"/>
    <w:rPr>
      <w:rFonts w:ascii="Courier New" w:hAnsi="Courier New"/>
    </w:rPr>
  </w:style>
  <w:style w:type="character" w:customStyle="1" w:styleId="WW8Num24z2">
    <w:name w:val="WW8Num24z2"/>
    <w:rsid w:val="00805AE3"/>
    <w:rPr>
      <w:rFonts w:ascii="Wingdings" w:hAnsi="Wingdings"/>
    </w:rPr>
  </w:style>
  <w:style w:type="character" w:customStyle="1" w:styleId="WW8Num24z3">
    <w:name w:val="WW8Num24z3"/>
    <w:rsid w:val="00805AE3"/>
    <w:rPr>
      <w:rFonts w:ascii="Symbol" w:hAnsi="Symbol"/>
    </w:rPr>
  </w:style>
  <w:style w:type="character" w:customStyle="1" w:styleId="WW8Num28z1">
    <w:name w:val="WW8Num28z1"/>
    <w:rsid w:val="00805AE3"/>
    <w:rPr>
      <w:rFonts w:ascii="Courier New" w:hAnsi="Courier New"/>
    </w:rPr>
  </w:style>
  <w:style w:type="character" w:customStyle="1" w:styleId="WW8Num28z2">
    <w:name w:val="WW8Num28z2"/>
    <w:rsid w:val="00805AE3"/>
    <w:rPr>
      <w:rFonts w:ascii="Wingdings" w:hAnsi="Wingdings"/>
    </w:rPr>
  </w:style>
  <w:style w:type="character" w:customStyle="1" w:styleId="WW8Num34z0">
    <w:name w:val="WW8Num34z0"/>
    <w:rsid w:val="00805AE3"/>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805AE3"/>
    <w:rPr>
      <w:rFonts w:cs="Times New Roman"/>
    </w:rPr>
  </w:style>
  <w:style w:type="character" w:customStyle="1" w:styleId="WW8Num38z0">
    <w:name w:val="WW8Num38z0"/>
    <w:rsid w:val="00805AE3"/>
    <w:rPr>
      <w:rFonts w:ascii="Symbol" w:hAnsi="Symbol"/>
    </w:rPr>
  </w:style>
  <w:style w:type="character" w:customStyle="1" w:styleId="WW8Num38z1">
    <w:name w:val="WW8Num38z1"/>
    <w:rsid w:val="00805AE3"/>
    <w:rPr>
      <w:rFonts w:ascii="Courier New" w:hAnsi="Courier New" w:cs="Courier New"/>
    </w:rPr>
  </w:style>
  <w:style w:type="character" w:customStyle="1" w:styleId="WW8Num38z2">
    <w:name w:val="WW8Num38z2"/>
    <w:rsid w:val="00805AE3"/>
    <w:rPr>
      <w:rFonts w:ascii="Wingdings" w:hAnsi="Wingdings"/>
    </w:rPr>
  </w:style>
  <w:style w:type="character" w:customStyle="1" w:styleId="WW8Num39z0">
    <w:name w:val="WW8Num39z0"/>
    <w:rsid w:val="00805AE3"/>
    <w:rPr>
      <w:rFonts w:cs="Times New Roman"/>
    </w:rPr>
  </w:style>
  <w:style w:type="character" w:customStyle="1" w:styleId="WW8Num41z0">
    <w:name w:val="WW8Num41z0"/>
    <w:rsid w:val="00805AE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style>
  <w:style w:type="character" w:customStyle="1" w:styleId="WW8Num43z0">
    <w:name w:val="WW8Num43z0"/>
    <w:rsid w:val="00805AE3"/>
    <w:rPr>
      <w:rFonts w:ascii="Symbol" w:hAnsi="Symbol"/>
    </w:rPr>
  </w:style>
  <w:style w:type="character" w:customStyle="1" w:styleId="WW8Num43z1">
    <w:name w:val="WW8Num43z1"/>
    <w:rsid w:val="00805AE3"/>
    <w:rPr>
      <w:rFonts w:ascii="Courier New" w:hAnsi="Courier New" w:cs="Courier New"/>
    </w:rPr>
  </w:style>
  <w:style w:type="character" w:customStyle="1" w:styleId="WW8Num43z2">
    <w:name w:val="WW8Num43z2"/>
    <w:rsid w:val="00805AE3"/>
    <w:rPr>
      <w:rFonts w:ascii="Wingdings" w:hAnsi="Wingdings"/>
    </w:rPr>
  </w:style>
  <w:style w:type="character" w:customStyle="1" w:styleId="WW8Num44z0">
    <w:name w:val="WW8Num44z0"/>
    <w:rsid w:val="00805AE3"/>
    <w:rPr>
      <w:rFonts w:cs="Times New Roman"/>
    </w:rPr>
  </w:style>
  <w:style w:type="character" w:customStyle="1" w:styleId="12">
    <w:name w:val="Основной шрифт абзаца1"/>
    <w:rsid w:val="00805AE3"/>
  </w:style>
  <w:style w:type="character" w:customStyle="1" w:styleId="22">
    <w:name w:val="Основной текст (2)_"/>
    <w:rsid w:val="00805AE3"/>
    <w:rPr>
      <w:sz w:val="27"/>
      <w:szCs w:val="27"/>
      <w:lang w:eastAsia="ar-SA" w:bidi="ar-SA"/>
    </w:rPr>
  </w:style>
  <w:style w:type="character" w:customStyle="1" w:styleId="a9">
    <w:name w:val="Основной текст_"/>
    <w:rsid w:val="00805AE3"/>
    <w:rPr>
      <w:sz w:val="27"/>
      <w:szCs w:val="27"/>
      <w:lang w:eastAsia="ar-SA" w:bidi="ar-SA"/>
    </w:rPr>
  </w:style>
  <w:style w:type="character" w:customStyle="1" w:styleId="aa">
    <w:name w:val="Основной текст Знак"/>
    <w:rsid w:val="00805AE3"/>
    <w:rPr>
      <w:sz w:val="24"/>
      <w:lang w:val="ru-RU" w:eastAsia="ar-SA" w:bidi="ar-SA"/>
    </w:rPr>
  </w:style>
  <w:style w:type="character" w:customStyle="1" w:styleId="32">
    <w:name w:val="Основной текст (3)_"/>
    <w:rsid w:val="00805AE3"/>
    <w:rPr>
      <w:sz w:val="15"/>
      <w:szCs w:val="15"/>
      <w:shd w:val="clear" w:color="auto" w:fill="FFFFFF"/>
      <w:lang w:eastAsia="ar-SA" w:bidi="ar-SA"/>
    </w:rPr>
  </w:style>
  <w:style w:type="character" w:customStyle="1" w:styleId="1pt">
    <w:name w:val="Основной текст + Интервал 1 pt"/>
    <w:rsid w:val="00805AE3"/>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ab">
    <w:name w:val="Нижний колонтитул Знак"/>
    <w:rsid w:val="00805AE3"/>
    <w:rPr>
      <w:lang w:val="ru-RU" w:eastAsia="ar-SA" w:bidi="ar-SA"/>
    </w:rPr>
  </w:style>
  <w:style w:type="character" w:customStyle="1" w:styleId="ac">
    <w:name w:val="Название Знак"/>
    <w:rsid w:val="00805AE3"/>
    <w:rPr>
      <w:sz w:val="26"/>
      <w:lang w:val="ru-RU" w:eastAsia="ar-SA" w:bidi="ar-SA"/>
    </w:rPr>
  </w:style>
  <w:style w:type="character" w:styleId="ad">
    <w:name w:val="Hyperlink"/>
    <w:rsid w:val="00805AE3"/>
    <w:rPr>
      <w:color w:val="0000FF"/>
      <w:u w:val="single"/>
    </w:rPr>
  </w:style>
  <w:style w:type="character" w:customStyle="1" w:styleId="60">
    <w:name w:val="Знак Знак6"/>
    <w:rsid w:val="00805AE3"/>
    <w:rPr>
      <w:sz w:val="24"/>
      <w:szCs w:val="24"/>
      <w:lang w:val="ru-RU" w:eastAsia="ar-SA" w:bidi="ar-SA"/>
    </w:rPr>
  </w:style>
  <w:style w:type="character" w:customStyle="1" w:styleId="23">
    <w:name w:val="Основной текст с отступом 2 Знак"/>
    <w:rsid w:val="00805AE3"/>
    <w:rPr>
      <w:rFonts w:eastAsia="Calibri"/>
      <w:sz w:val="28"/>
      <w:szCs w:val="28"/>
      <w:lang w:val="ru-RU" w:eastAsia="ar-SA" w:bidi="ar-SA"/>
    </w:rPr>
  </w:style>
  <w:style w:type="character" w:customStyle="1" w:styleId="72">
    <w:name w:val="Знак Знак7"/>
    <w:rsid w:val="00805AE3"/>
    <w:rPr>
      <w:sz w:val="26"/>
      <w:lang w:val="ru-RU" w:eastAsia="ar-SA" w:bidi="ar-SA"/>
    </w:rPr>
  </w:style>
  <w:style w:type="character" w:customStyle="1" w:styleId="BodyTextIndent2Char">
    <w:name w:val="Body Text Indent 2 Char"/>
    <w:rsid w:val="00805AE3"/>
    <w:rPr>
      <w:rFonts w:ascii="Times New Roman" w:hAnsi="Times New Roman" w:cs="Times New Roman"/>
      <w:sz w:val="28"/>
      <w:szCs w:val="28"/>
      <w:lang w:val="ru-RU"/>
    </w:rPr>
  </w:style>
  <w:style w:type="character" w:customStyle="1" w:styleId="ae">
    <w:name w:val="Без интервала Знак"/>
    <w:rsid w:val="00805AE3"/>
    <w:rPr>
      <w:rFonts w:ascii="Calibri" w:hAnsi="Calibri"/>
      <w:sz w:val="22"/>
      <w:szCs w:val="22"/>
      <w:lang w:eastAsia="ar-SA" w:bidi="ar-SA"/>
    </w:rPr>
  </w:style>
  <w:style w:type="character" w:customStyle="1" w:styleId="af">
    <w:name w:val="Символ нумерации"/>
    <w:rsid w:val="00805AE3"/>
  </w:style>
  <w:style w:type="paragraph" w:customStyle="1" w:styleId="af0">
    <w:name w:val="Заголовок"/>
    <w:basedOn w:val="a"/>
    <w:next w:val="af1"/>
    <w:rsid w:val="00805AE3"/>
    <w:pPr>
      <w:keepNext/>
      <w:suppressAutoHyphens/>
      <w:spacing w:before="240" w:after="120"/>
    </w:pPr>
    <w:rPr>
      <w:rFonts w:ascii="Arial" w:eastAsia="Lucida Sans Unicode" w:hAnsi="Arial" w:cs="Tahoma"/>
      <w:sz w:val="28"/>
      <w:szCs w:val="28"/>
      <w:lang w:eastAsia="ar-SA"/>
    </w:rPr>
  </w:style>
  <w:style w:type="paragraph" w:styleId="af1">
    <w:name w:val="Body Text"/>
    <w:basedOn w:val="a"/>
    <w:link w:val="13"/>
    <w:rsid w:val="00805AE3"/>
    <w:pPr>
      <w:tabs>
        <w:tab w:val="left" w:pos="567"/>
      </w:tabs>
      <w:suppressAutoHyphens/>
      <w:jc w:val="both"/>
    </w:pPr>
    <w:rPr>
      <w:szCs w:val="20"/>
      <w:lang w:eastAsia="ar-SA"/>
    </w:rPr>
  </w:style>
  <w:style w:type="character" w:customStyle="1" w:styleId="13">
    <w:name w:val="Основной текст Знак1"/>
    <w:basedOn w:val="a0"/>
    <w:link w:val="af1"/>
    <w:rsid w:val="00805AE3"/>
    <w:rPr>
      <w:szCs w:val="20"/>
      <w:lang w:eastAsia="ar-SA"/>
    </w:rPr>
  </w:style>
  <w:style w:type="paragraph" w:styleId="af2">
    <w:name w:val="List"/>
    <w:basedOn w:val="af1"/>
    <w:rsid w:val="00805AE3"/>
    <w:rPr>
      <w:rFonts w:cs="Tahoma"/>
    </w:rPr>
  </w:style>
  <w:style w:type="paragraph" w:customStyle="1" w:styleId="101">
    <w:name w:val="Название10"/>
    <w:basedOn w:val="a"/>
    <w:rsid w:val="00805AE3"/>
    <w:pPr>
      <w:suppressLineNumbers/>
      <w:suppressAutoHyphens/>
      <w:spacing w:before="120" w:after="120"/>
    </w:pPr>
    <w:rPr>
      <w:rFonts w:ascii="Arial Unicode MS" w:eastAsia="Arial Unicode MS" w:hAnsi="Arial Unicode MS" w:cs="Mangal"/>
      <w:i/>
      <w:iCs/>
      <w:color w:val="000000"/>
      <w:lang w:val="ru" w:eastAsia="ar-SA"/>
    </w:rPr>
  </w:style>
  <w:style w:type="paragraph" w:customStyle="1" w:styleId="102">
    <w:name w:val="Указатель10"/>
    <w:basedOn w:val="a"/>
    <w:rsid w:val="00805AE3"/>
    <w:pPr>
      <w:suppressLineNumbers/>
      <w:suppressAutoHyphens/>
    </w:pPr>
    <w:rPr>
      <w:rFonts w:ascii="Arial Unicode MS" w:eastAsia="Arial Unicode MS" w:hAnsi="Arial Unicode MS" w:cs="Mangal"/>
      <w:color w:val="000000"/>
      <w:lang w:val="ru" w:eastAsia="ar-SA"/>
    </w:rPr>
  </w:style>
  <w:style w:type="paragraph" w:customStyle="1" w:styleId="90">
    <w:name w:val="Название9"/>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91">
    <w:name w:val="Указатель9"/>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80">
    <w:name w:val="Название8"/>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81">
    <w:name w:val="Указатель8"/>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73">
    <w:name w:val="Название7"/>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74">
    <w:name w:val="Указатель7"/>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61">
    <w:name w:val="Название6"/>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62">
    <w:name w:val="Указатель6"/>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52">
    <w:name w:val="Название5"/>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53">
    <w:name w:val="Указатель5"/>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42">
    <w:name w:val="Название4"/>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43">
    <w:name w:val="Указатель4"/>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33">
    <w:name w:val="Название3"/>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34">
    <w:name w:val="Указатель3"/>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24">
    <w:name w:val="Название2"/>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25">
    <w:name w:val="Указатель2"/>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14">
    <w:name w:val="Название1"/>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15">
    <w:name w:val="Указатель1"/>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26">
    <w:name w:val="Основной текст (2)"/>
    <w:basedOn w:val="a"/>
    <w:rsid w:val="00805AE3"/>
    <w:pPr>
      <w:shd w:val="clear" w:color="auto" w:fill="FFFFFF"/>
      <w:suppressAutoHyphens/>
      <w:spacing w:after="240" w:line="322" w:lineRule="exact"/>
      <w:ind w:hanging="1260"/>
    </w:pPr>
    <w:rPr>
      <w:sz w:val="27"/>
      <w:szCs w:val="27"/>
      <w:lang w:val="x-none" w:eastAsia="ar-SA"/>
    </w:rPr>
  </w:style>
  <w:style w:type="paragraph" w:customStyle="1" w:styleId="16">
    <w:name w:val="Основной текст1"/>
    <w:basedOn w:val="a"/>
    <w:rsid w:val="00805AE3"/>
    <w:pPr>
      <w:shd w:val="clear" w:color="auto" w:fill="FFFFFF"/>
      <w:suppressAutoHyphens/>
      <w:spacing w:before="720" w:after="240" w:line="317" w:lineRule="exact"/>
      <w:ind w:hanging="1440"/>
    </w:pPr>
    <w:rPr>
      <w:sz w:val="27"/>
      <w:szCs w:val="27"/>
      <w:lang w:val="x-none" w:eastAsia="ar-SA"/>
    </w:rPr>
  </w:style>
  <w:style w:type="paragraph" w:customStyle="1" w:styleId="ConsPlusCell">
    <w:name w:val="ConsPlusCell"/>
    <w:rsid w:val="00805AE3"/>
    <w:pPr>
      <w:suppressAutoHyphens/>
      <w:autoSpaceDE w:val="0"/>
      <w:jc w:val="left"/>
    </w:pPr>
    <w:rPr>
      <w:rFonts w:eastAsia="Arial"/>
      <w:sz w:val="28"/>
      <w:szCs w:val="28"/>
      <w:lang w:eastAsia="ar-SA"/>
    </w:rPr>
  </w:style>
  <w:style w:type="paragraph" w:customStyle="1" w:styleId="35">
    <w:name w:val="Основной текст (3)"/>
    <w:basedOn w:val="a"/>
    <w:rsid w:val="00805AE3"/>
    <w:pPr>
      <w:shd w:val="clear" w:color="auto" w:fill="FFFFFF"/>
      <w:suppressAutoHyphens/>
      <w:spacing w:before="120" w:line="182" w:lineRule="exact"/>
      <w:jc w:val="center"/>
    </w:pPr>
    <w:rPr>
      <w:sz w:val="15"/>
      <w:szCs w:val="15"/>
      <w:shd w:val="clear" w:color="auto" w:fill="FFFFFF"/>
      <w:lang w:val="x-none" w:eastAsia="ar-SA"/>
    </w:rPr>
  </w:style>
  <w:style w:type="paragraph" w:customStyle="1" w:styleId="ConsNonformat">
    <w:name w:val="ConsNonformat"/>
    <w:rsid w:val="00805AE3"/>
    <w:pPr>
      <w:widowControl w:val="0"/>
      <w:suppressAutoHyphens/>
      <w:autoSpaceDE w:val="0"/>
      <w:jc w:val="left"/>
    </w:pPr>
    <w:rPr>
      <w:rFonts w:ascii="Courier New" w:eastAsia="Arial" w:hAnsi="Courier New" w:cs="Courier New"/>
      <w:sz w:val="20"/>
      <w:szCs w:val="20"/>
      <w:lang w:eastAsia="ar-SA"/>
    </w:rPr>
  </w:style>
  <w:style w:type="paragraph" w:customStyle="1" w:styleId="ConsPlusNonformat">
    <w:name w:val="ConsPlusNonformat"/>
    <w:rsid w:val="00805AE3"/>
    <w:pPr>
      <w:widowControl w:val="0"/>
      <w:suppressAutoHyphens/>
      <w:autoSpaceDE w:val="0"/>
      <w:jc w:val="left"/>
    </w:pPr>
    <w:rPr>
      <w:rFonts w:ascii="Courier New" w:eastAsia="Arial" w:hAnsi="Courier New" w:cs="Courier New"/>
      <w:sz w:val="20"/>
      <w:szCs w:val="20"/>
      <w:lang w:eastAsia="ar-SA"/>
    </w:rPr>
  </w:style>
  <w:style w:type="paragraph" w:customStyle="1" w:styleId="17">
    <w:name w:val="Абзац списка1"/>
    <w:basedOn w:val="a"/>
    <w:rsid w:val="00805AE3"/>
    <w:pPr>
      <w:suppressAutoHyphens/>
      <w:ind w:left="720"/>
    </w:pPr>
    <w:rPr>
      <w:rFonts w:eastAsia="Calibri"/>
      <w:lang w:eastAsia="ar-SA"/>
    </w:rPr>
  </w:style>
  <w:style w:type="paragraph" w:styleId="af3">
    <w:name w:val="footer"/>
    <w:basedOn w:val="a"/>
    <w:link w:val="18"/>
    <w:rsid w:val="00805AE3"/>
    <w:pPr>
      <w:tabs>
        <w:tab w:val="center" w:pos="4677"/>
        <w:tab w:val="right" w:pos="9355"/>
      </w:tabs>
      <w:suppressAutoHyphens/>
    </w:pPr>
    <w:rPr>
      <w:sz w:val="20"/>
      <w:szCs w:val="20"/>
      <w:lang w:eastAsia="ar-SA"/>
    </w:rPr>
  </w:style>
  <w:style w:type="character" w:customStyle="1" w:styleId="18">
    <w:name w:val="Нижний колонтитул Знак1"/>
    <w:basedOn w:val="a0"/>
    <w:link w:val="af3"/>
    <w:rsid w:val="00805AE3"/>
    <w:rPr>
      <w:sz w:val="20"/>
      <w:szCs w:val="20"/>
      <w:lang w:eastAsia="ar-SA"/>
    </w:rPr>
  </w:style>
  <w:style w:type="paragraph" w:styleId="af4">
    <w:name w:val="Title"/>
    <w:basedOn w:val="a"/>
    <w:next w:val="af5"/>
    <w:link w:val="19"/>
    <w:qFormat/>
    <w:rsid w:val="00805AE3"/>
    <w:pPr>
      <w:suppressAutoHyphens/>
      <w:jc w:val="center"/>
    </w:pPr>
    <w:rPr>
      <w:sz w:val="26"/>
      <w:szCs w:val="20"/>
      <w:lang w:eastAsia="ar-SA"/>
    </w:rPr>
  </w:style>
  <w:style w:type="character" w:customStyle="1" w:styleId="19">
    <w:name w:val="Название Знак1"/>
    <w:basedOn w:val="a0"/>
    <w:link w:val="af4"/>
    <w:rsid w:val="00805AE3"/>
    <w:rPr>
      <w:sz w:val="26"/>
      <w:szCs w:val="20"/>
      <w:lang w:eastAsia="ar-SA"/>
    </w:rPr>
  </w:style>
  <w:style w:type="paragraph" w:styleId="af5">
    <w:name w:val="Subtitle"/>
    <w:basedOn w:val="af0"/>
    <w:next w:val="af1"/>
    <w:link w:val="af6"/>
    <w:qFormat/>
    <w:rsid w:val="00805AE3"/>
    <w:pPr>
      <w:jc w:val="center"/>
    </w:pPr>
    <w:rPr>
      <w:i/>
      <w:iCs/>
    </w:rPr>
  </w:style>
  <w:style w:type="character" w:customStyle="1" w:styleId="af6">
    <w:name w:val="Подзаголовок Знак"/>
    <w:basedOn w:val="a0"/>
    <w:link w:val="af5"/>
    <w:rsid w:val="00805AE3"/>
    <w:rPr>
      <w:rFonts w:ascii="Arial" w:eastAsia="Lucida Sans Unicode" w:hAnsi="Arial" w:cs="Tahoma"/>
      <w:i/>
      <w:iCs/>
      <w:sz w:val="28"/>
      <w:szCs w:val="28"/>
      <w:lang w:eastAsia="ar-SA"/>
    </w:rPr>
  </w:style>
  <w:style w:type="paragraph" w:customStyle="1" w:styleId="143">
    <w:name w:val="Стиль 14 пт По центру3"/>
    <w:basedOn w:val="a"/>
    <w:rsid w:val="00805AE3"/>
    <w:pPr>
      <w:suppressAutoHyphens/>
      <w:jc w:val="center"/>
    </w:pPr>
    <w:rPr>
      <w:szCs w:val="20"/>
      <w:lang w:eastAsia="ar-SA"/>
    </w:rPr>
  </w:style>
  <w:style w:type="paragraph" w:customStyle="1" w:styleId="af7">
    <w:name w:val="Стиль По центру"/>
    <w:basedOn w:val="a"/>
    <w:rsid w:val="00805AE3"/>
    <w:pPr>
      <w:suppressAutoHyphens/>
    </w:pPr>
    <w:rPr>
      <w:szCs w:val="20"/>
      <w:lang w:eastAsia="ar-SA"/>
    </w:rPr>
  </w:style>
  <w:style w:type="paragraph" w:customStyle="1" w:styleId="1a">
    <w:name w:val="Стиль1"/>
    <w:basedOn w:val="a"/>
    <w:next w:val="af1"/>
    <w:rsid w:val="00805AE3"/>
    <w:pPr>
      <w:suppressAutoHyphens/>
    </w:pPr>
    <w:rPr>
      <w:lang w:eastAsia="ar-SA"/>
    </w:rPr>
  </w:style>
  <w:style w:type="paragraph" w:styleId="af8">
    <w:name w:val="No Spacing"/>
    <w:qFormat/>
    <w:rsid w:val="00805AE3"/>
    <w:pPr>
      <w:suppressAutoHyphens/>
      <w:jc w:val="left"/>
    </w:pPr>
    <w:rPr>
      <w:rFonts w:ascii="Calibri" w:eastAsia="Arial" w:hAnsi="Calibri"/>
      <w:sz w:val="22"/>
      <w:szCs w:val="22"/>
      <w:lang w:eastAsia="ar-SA"/>
    </w:rPr>
  </w:style>
  <w:style w:type="paragraph" w:customStyle="1" w:styleId="af9">
    <w:name w:val="Знак Знак Знак Знак Знак Знак Знак"/>
    <w:basedOn w:val="a"/>
    <w:rsid w:val="00805AE3"/>
    <w:pPr>
      <w:widowControl w:val="0"/>
      <w:suppressAutoHyphens/>
      <w:spacing w:after="160" w:line="240" w:lineRule="exact"/>
      <w:jc w:val="right"/>
    </w:pPr>
    <w:rPr>
      <w:sz w:val="20"/>
      <w:szCs w:val="20"/>
      <w:lang w:val="en-GB" w:eastAsia="ar-SA"/>
    </w:rPr>
  </w:style>
  <w:style w:type="paragraph" w:customStyle="1" w:styleId="consplusnormal1">
    <w:name w:val="consplusnormal1"/>
    <w:basedOn w:val="a"/>
    <w:rsid w:val="00805AE3"/>
    <w:pPr>
      <w:suppressAutoHyphens/>
      <w:autoSpaceDE w:val="0"/>
      <w:ind w:firstLine="720"/>
    </w:pPr>
    <w:rPr>
      <w:rFonts w:ascii="Arial" w:hAnsi="Arial" w:cs="Arial"/>
      <w:sz w:val="20"/>
      <w:szCs w:val="20"/>
      <w:lang w:eastAsia="ar-SA"/>
    </w:rPr>
  </w:style>
  <w:style w:type="paragraph" w:customStyle="1" w:styleId="u">
    <w:name w:val="u"/>
    <w:basedOn w:val="a"/>
    <w:rsid w:val="00805AE3"/>
    <w:pPr>
      <w:suppressAutoHyphens/>
      <w:spacing w:before="280" w:after="280"/>
    </w:pPr>
    <w:rPr>
      <w:lang w:eastAsia="ar-SA"/>
    </w:rPr>
  </w:style>
  <w:style w:type="paragraph" w:customStyle="1" w:styleId="afa">
    <w:name w:val="Знак Знак Знак Знак"/>
    <w:basedOn w:val="a"/>
    <w:rsid w:val="00805AE3"/>
    <w:pPr>
      <w:suppressAutoHyphens/>
      <w:spacing w:after="160" w:line="240" w:lineRule="exact"/>
    </w:pPr>
    <w:rPr>
      <w:rFonts w:ascii="Verdana" w:hAnsi="Verdana"/>
      <w:sz w:val="20"/>
      <w:szCs w:val="20"/>
      <w:lang w:val="en-US" w:eastAsia="ar-SA"/>
    </w:rPr>
  </w:style>
  <w:style w:type="paragraph" w:customStyle="1" w:styleId="210">
    <w:name w:val="Основной текст с отступом 21"/>
    <w:basedOn w:val="a"/>
    <w:rsid w:val="00805AE3"/>
    <w:pPr>
      <w:suppressAutoHyphens/>
      <w:ind w:firstLine="540"/>
      <w:jc w:val="both"/>
    </w:pPr>
    <w:rPr>
      <w:rFonts w:eastAsia="Calibri"/>
      <w:sz w:val="28"/>
      <w:szCs w:val="28"/>
      <w:lang w:eastAsia="ar-SA"/>
    </w:rPr>
  </w:style>
  <w:style w:type="paragraph" w:styleId="afb">
    <w:name w:val="Normal (Web)"/>
    <w:basedOn w:val="a"/>
    <w:rsid w:val="00805AE3"/>
    <w:pPr>
      <w:suppressAutoHyphens/>
      <w:spacing w:before="280" w:after="280"/>
    </w:pPr>
    <w:rPr>
      <w:rFonts w:eastAsia="Calibri"/>
      <w:lang w:eastAsia="ar-SA"/>
    </w:rPr>
  </w:style>
  <w:style w:type="paragraph" w:customStyle="1" w:styleId="1b">
    <w:name w:val="Без интервала1"/>
    <w:rsid w:val="00805AE3"/>
    <w:pPr>
      <w:suppressAutoHyphens/>
      <w:jc w:val="left"/>
    </w:pPr>
    <w:rPr>
      <w:rFonts w:ascii="Calibri" w:eastAsia="Arial" w:hAnsi="Calibri"/>
      <w:sz w:val="22"/>
      <w:szCs w:val="22"/>
      <w:lang w:eastAsia="ar-SA"/>
    </w:rPr>
  </w:style>
  <w:style w:type="paragraph" w:customStyle="1" w:styleId="310">
    <w:name w:val="Основной текст 31"/>
    <w:basedOn w:val="a"/>
    <w:rsid w:val="00805AE3"/>
    <w:pPr>
      <w:suppressAutoHyphens/>
      <w:spacing w:line="216" w:lineRule="auto"/>
      <w:jc w:val="both"/>
    </w:pPr>
    <w:rPr>
      <w:rFonts w:eastAsia="Calibri"/>
      <w:bCs/>
      <w:lang w:eastAsia="ar-SA"/>
    </w:rPr>
  </w:style>
  <w:style w:type="paragraph" w:customStyle="1" w:styleId="Default">
    <w:name w:val="Default"/>
    <w:rsid w:val="00805AE3"/>
    <w:pPr>
      <w:suppressAutoHyphens/>
      <w:autoSpaceDE w:val="0"/>
      <w:jc w:val="left"/>
    </w:pPr>
    <w:rPr>
      <w:rFonts w:eastAsia="Arial"/>
      <w:color w:val="000000"/>
      <w:lang w:eastAsia="ar-SA"/>
    </w:rPr>
  </w:style>
  <w:style w:type="paragraph" w:styleId="afc">
    <w:name w:val="List Paragraph"/>
    <w:basedOn w:val="a"/>
    <w:qFormat/>
    <w:rsid w:val="00805AE3"/>
    <w:pPr>
      <w:suppressAutoHyphens/>
      <w:spacing w:after="200" w:line="276" w:lineRule="auto"/>
      <w:ind w:left="720"/>
    </w:pPr>
    <w:rPr>
      <w:rFonts w:ascii="Calibri" w:eastAsia="Calibri" w:hAnsi="Calibri"/>
      <w:sz w:val="22"/>
      <w:szCs w:val="22"/>
      <w:lang w:eastAsia="ar-SA"/>
    </w:rPr>
  </w:style>
  <w:style w:type="character" w:customStyle="1" w:styleId="1c">
    <w:name w:val="Текст выноски Знак1"/>
    <w:basedOn w:val="a0"/>
    <w:rsid w:val="00805AE3"/>
    <w:rPr>
      <w:rFonts w:ascii="Tahoma" w:eastAsia="Calibri" w:hAnsi="Tahoma"/>
      <w:sz w:val="16"/>
      <w:szCs w:val="16"/>
      <w:lang w:val="x-none" w:eastAsia="ar-SA"/>
    </w:rPr>
  </w:style>
  <w:style w:type="paragraph" w:customStyle="1" w:styleId="afd">
    <w:name w:val="Знак Знак Знак Знак Знак Знак Знак Знак Знак Знак"/>
    <w:basedOn w:val="a"/>
    <w:rsid w:val="00805AE3"/>
    <w:pPr>
      <w:suppressAutoHyphens/>
      <w:spacing w:before="280" w:after="280"/>
    </w:pPr>
    <w:rPr>
      <w:rFonts w:ascii="Tahoma" w:hAnsi="Tahoma"/>
      <w:sz w:val="20"/>
      <w:szCs w:val="20"/>
      <w:lang w:val="en-US" w:eastAsia="ar-SA"/>
    </w:rPr>
  </w:style>
  <w:style w:type="paragraph" w:customStyle="1" w:styleId="ConsNormal">
    <w:name w:val="ConsNormal"/>
    <w:rsid w:val="00805AE3"/>
    <w:pPr>
      <w:widowControl w:val="0"/>
      <w:suppressAutoHyphens/>
      <w:autoSpaceDE w:val="0"/>
      <w:ind w:right="19772" w:firstLine="720"/>
      <w:jc w:val="left"/>
    </w:pPr>
    <w:rPr>
      <w:rFonts w:ascii="Arial" w:eastAsia="Arial" w:hAnsi="Arial" w:cs="Arial"/>
      <w:sz w:val="20"/>
      <w:szCs w:val="20"/>
      <w:lang w:eastAsia="ar-SA"/>
    </w:rPr>
  </w:style>
  <w:style w:type="paragraph" w:customStyle="1" w:styleId="311">
    <w:name w:val="Основной текст с отступом 31"/>
    <w:basedOn w:val="a"/>
    <w:rsid w:val="00805AE3"/>
    <w:pPr>
      <w:suppressAutoHyphens/>
      <w:spacing w:after="120"/>
      <w:ind w:left="283"/>
    </w:pPr>
    <w:rPr>
      <w:sz w:val="16"/>
      <w:szCs w:val="16"/>
      <w:lang w:eastAsia="ar-SA"/>
    </w:rPr>
  </w:style>
  <w:style w:type="paragraph" w:customStyle="1" w:styleId="afe">
    <w:name w:val="Содержимое таблицы"/>
    <w:basedOn w:val="a"/>
    <w:rsid w:val="00805AE3"/>
    <w:pPr>
      <w:suppressLineNumbers/>
      <w:suppressAutoHyphens/>
    </w:pPr>
    <w:rPr>
      <w:rFonts w:ascii="Arial Unicode MS" w:eastAsia="Arial Unicode MS" w:hAnsi="Arial Unicode MS" w:cs="Arial Unicode MS"/>
      <w:color w:val="000000"/>
      <w:lang w:val="ru" w:eastAsia="ar-SA"/>
    </w:rPr>
  </w:style>
  <w:style w:type="paragraph" w:customStyle="1" w:styleId="aff">
    <w:name w:val="Заголовок таблицы"/>
    <w:basedOn w:val="afe"/>
    <w:rsid w:val="00805AE3"/>
    <w:pPr>
      <w:jc w:val="center"/>
    </w:pPr>
    <w:rPr>
      <w:b/>
      <w:bCs/>
    </w:rPr>
  </w:style>
  <w:style w:type="paragraph" w:customStyle="1" w:styleId="aff0">
    <w:name w:val="Содержимое врезки"/>
    <w:basedOn w:val="af1"/>
    <w:rsid w:val="00805AE3"/>
  </w:style>
  <w:style w:type="table" w:customStyle="1" w:styleId="1d">
    <w:name w:val="Сетка таблицы1"/>
    <w:basedOn w:val="a1"/>
    <w:next w:val="a3"/>
    <w:uiPriority w:val="59"/>
    <w:rsid w:val="00805AE3"/>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805AE3"/>
    <w:pPr>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Indent"/>
    <w:basedOn w:val="a"/>
    <w:link w:val="aff2"/>
    <w:unhideWhenUsed/>
    <w:rsid w:val="00805AE3"/>
    <w:pPr>
      <w:spacing w:after="120"/>
      <w:ind w:left="283"/>
    </w:pPr>
  </w:style>
  <w:style w:type="character" w:customStyle="1" w:styleId="aff2">
    <w:name w:val="Основной текст с отступом Знак"/>
    <w:basedOn w:val="a0"/>
    <w:link w:val="aff1"/>
    <w:rsid w:val="00805AE3"/>
    <w:rPr>
      <w:lang w:eastAsia="ru-RU"/>
    </w:rPr>
  </w:style>
  <w:style w:type="paragraph" w:styleId="27">
    <w:name w:val="Body Text Indent 2"/>
    <w:basedOn w:val="a"/>
    <w:link w:val="211"/>
    <w:unhideWhenUsed/>
    <w:rsid w:val="00805AE3"/>
    <w:pPr>
      <w:spacing w:after="120" w:line="480" w:lineRule="auto"/>
      <w:ind w:left="283"/>
    </w:pPr>
  </w:style>
  <w:style w:type="character" w:customStyle="1" w:styleId="211">
    <w:name w:val="Основной текст с отступом 2 Знак1"/>
    <w:basedOn w:val="a0"/>
    <w:link w:val="27"/>
    <w:rsid w:val="00805AE3"/>
    <w:rPr>
      <w:lang w:eastAsia="ru-RU"/>
    </w:rPr>
  </w:style>
  <w:style w:type="numbering" w:customStyle="1" w:styleId="28">
    <w:name w:val="Нет списка2"/>
    <w:next w:val="a2"/>
    <w:semiHidden/>
    <w:rsid w:val="00805AE3"/>
  </w:style>
  <w:style w:type="table" w:customStyle="1" w:styleId="29">
    <w:name w:val="Сетка таблицы2"/>
    <w:basedOn w:val="a1"/>
    <w:next w:val="a3"/>
    <w:rsid w:val="00805AE3"/>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rsid w:val="00805AE3"/>
    <w:pPr>
      <w:spacing w:after="120"/>
      <w:ind w:left="283"/>
    </w:pPr>
    <w:rPr>
      <w:sz w:val="16"/>
      <w:szCs w:val="16"/>
    </w:rPr>
  </w:style>
  <w:style w:type="character" w:customStyle="1" w:styleId="37">
    <w:name w:val="Основной текст с отступом 3 Знак"/>
    <w:basedOn w:val="a0"/>
    <w:link w:val="36"/>
    <w:rsid w:val="00805AE3"/>
    <w:rPr>
      <w:sz w:val="16"/>
      <w:szCs w:val="16"/>
      <w:lang w:eastAsia="ru-RU"/>
    </w:rPr>
  </w:style>
  <w:style w:type="paragraph" w:styleId="aff3">
    <w:name w:val="Document Map"/>
    <w:basedOn w:val="a"/>
    <w:link w:val="aff4"/>
    <w:semiHidden/>
    <w:rsid w:val="00805AE3"/>
    <w:pPr>
      <w:shd w:val="clear" w:color="auto" w:fill="000080"/>
    </w:pPr>
    <w:rPr>
      <w:rFonts w:ascii="Tahoma" w:hAnsi="Tahoma" w:cs="Tahoma"/>
      <w:sz w:val="20"/>
      <w:szCs w:val="20"/>
    </w:rPr>
  </w:style>
  <w:style w:type="character" w:customStyle="1" w:styleId="aff4">
    <w:name w:val="Схема документа Знак"/>
    <w:basedOn w:val="a0"/>
    <w:link w:val="aff3"/>
    <w:semiHidden/>
    <w:rsid w:val="00805AE3"/>
    <w:rPr>
      <w:rFonts w:ascii="Tahoma" w:hAnsi="Tahoma" w:cs="Tahoma"/>
      <w:sz w:val="20"/>
      <w:szCs w:val="20"/>
      <w:shd w:val="clear" w:color="auto" w:fill="000080"/>
      <w:lang w:eastAsia="ru-RU"/>
    </w:rPr>
  </w:style>
  <w:style w:type="paragraph" w:customStyle="1" w:styleId="38">
    <w:name w:val="Знак3 Знак Знак Знак"/>
    <w:basedOn w:val="a"/>
    <w:rsid w:val="00805AE3"/>
    <w:pPr>
      <w:spacing w:before="100" w:beforeAutospacing="1" w:after="100" w:afterAutospacing="1"/>
      <w:jc w:val="both"/>
    </w:pPr>
    <w:rPr>
      <w:rFonts w:ascii="Tahoma" w:hAnsi="Tahoma" w:cs="Tahoma"/>
      <w:sz w:val="20"/>
      <w:szCs w:val="20"/>
      <w:lang w:val="en-US" w:eastAsia="en-US"/>
    </w:rPr>
  </w:style>
  <w:style w:type="numbering" w:customStyle="1" w:styleId="39">
    <w:name w:val="Нет списка3"/>
    <w:next w:val="a2"/>
    <w:semiHidden/>
    <w:rsid w:val="00805AE3"/>
  </w:style>
  <w:style w:type="paragraph" w:styleId="2a">
    <w:name w:val="Body Text 2"/>
    <w:basedOn w:val="a"/>
    <w:link w:val="2b"/>
    <w:rsid w:val="00805AE3"/>
    <w:pPr>
      <w:jc w:val="both"/>
    </w:pPr>
    <w:rPr>
      <w:sz w:val="28"/>
      <w:szCs w:val="20"/>
    </w:rPr>
  </w:style>
  <w:style w:type="character" w:customStyle="1" w:styleId="2b">
    <w:name w:val="Основной текст 2 Знак"/>
    <w:basedOn w:val="a0"/>
    <w:link w:val="2a"/>
    <w:rsid w:val="00805AE3"/>
    <w:rPr>
      <w:sz w:val="28"/>
      <w:szCs w:val="20"/>
      <w:lang w:eastAsia="ru-RU"/>
    </w:rPr>
  </w:style>
  <w:style w:type="table" w:customStyle="1" w:styleId="3a">
    <w:name w:val="Сетка таблицы3"/>
    <w:basedOn w:val="a1"/>
    <w:next w:val="a3"/>
    <w:rsid w:val="00805AE3"/>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805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rsid w:val="00805AE3"/>
    <w:rPr>
      <w:rFonts w:ascii="Courier New" w:hAnsi="Courier New" w:cs="Courier New"/>
      <w:sz w:val="20"/>
      <w:szCs w:val="20"/>
      <w:lang w:eastAsia="ru-RU"/>
    </w:rPr>
  </w:style>
  <w:style w:type="paragraph" w:customStyle="1" w:styleId="aff5">
    <w:name w:val="адресат"/>
    <w:basedOn w:val="a"/>
    <w:rsid w:val="00805AE3"/>
    <w:pPr>
      <w:ind w:left="5387"/>
    </w:pPr>
    <w:rPr>
      <w:b/>
      <w:sz w:val="28"/>
      <w:szCs w:val="20"/>
    </w:rPr>
  </w:style>
  <w:style w:type="character" w:customStyle="1" w:styleId="2c">
    <w:name w:val="Заголовок №2_"/>
    <w:link w:val="2d"/>
    <w:locked/>
    <w:rsid w:val="00805AE3"/>
    <w:rPr>
      <w:sz w:val="27"/>
      <w:szCs w:val="27"/>
      <w:shd w:val="clear" w:color="auto" w:fill="FFFFFF"/>
    </w:rPr>
  </w:style>
  <w:style w:type="paragraph" w:customStyle="1" w:styleId="2d">
    <w:name w:val="Заголовок №2"/>
    <w:basedOn w:val="a"/>
    <w:link w:val="2c"/>
    <w:rsid w:val="00805AE3"/>
    <w:pPr>
      <w:shd w:val="clear" w:color="auto" w:fill="FFFFFF"/>
      <w:spacing w:after="360" w:line="322" w:lineRule="exact"/>
      <w:jc w:val="center"/>
      <w:outlineLvl w:val="1"/>
    </w:pPr>
    <w:rPr>
      <w:sz w:val="27"/>
      <w:szCs w:val="27"/>
      <w:shd w:val="clear" w:color="auto" w:fill="FFFFFF"/>
      <w:lang w:eastAsia="en-US"/>
    </w:rPr>
  </w:style>
  <w:style w:type="character" w:customStyle="1" w:styleId="8pt">
    <w:name w:val="Основной текст + 8 pt"/>
    <w:aliases w:val="Полужирный,Курсив,Интервал 1 pt,Масштаб 75%"/>
    <w:rsid w:val="00805AE3"/>
    <w:rPr>
      <w:rFonts w:ascii="Times New Roman" w:eastAsia="Times New Roman" w:hAnsi="Times New Roman" w:cs="Times New Roman" w:hint="default"/>
      <w:b/>
      <w:bCs/>
      <w:i/>
      <w:iCs/>
      <w:smallCaps w:val="0"/>
      <w:strike w:val="0"/>
      <w:dstrike w:val="0"/>
      <w:spacing w:val="30"/>
      <w:w w:val="75"/>
      <w:sz w:val="16"/>
      <w:szCs w:val="16"/>
      <w:u w:val="none"/>
      <w:effect w:val="none"/>
    </w:rPr>
  </w:style>
  <w:style w:type="paragraph" w:customStyle="1" w:styleId="aff6">
    <w:name w:val="Абзац с отсуп"/>
    <w:basedOn w:val="a"/>
    <w:rsid w:val="00805AE3"/>
    <w:pPr>
      <w:spacing w:before="120" w:line="360" w:lineRule="exact"/>
      <w:ind w:firstLine="720"/>
      <w:jc w:val="both"/>
    </w:pPr>
    <w:rPr>
      <w:sz w:val="28"/>
      <w:szCs w:val="28"/>
      <w:lang w:val="en-US"/>
    </w:rPr>
  </w:style>
  <w:style w:type="character" w:styleId="aff7">
    <w:name w:val="FollowedHyperlink"/>
    <w:unhideWhenUsed/>
    <w:rsid w:val="00805AE3"/>
    <w:rPr>
      <w:color w:val="800080"/>
      <w:u w:val="single"/>
    </w:rPr>
  </w:style>
  <w:style w:type="character" w:customStyle="1" w:styleId="2e">
    <w:name w:val="Знак Знак2"/>
    <w:locked/>
    <w:rsid w:val="00805AE3"/>
    <w:rPr>
      <w:sz w:val="24"/>
      <w:szCs w:val="24"/>
      <w:lang w:val="ru-RU" w:eastAsia="ru-RU" w:bidi="ar-SA"/>
    </w:rPr>
  </w:style>
  <w:style w:type="character" w:customStyle="1" w:styleId="aff8">
    <w:name w:val="Цветовое выделение"/>
    <w:rsid w:val="00805AE3"/>
    <w:rPr>
      <w:b/>
      <w:bCs/>
      <w:color w:val="000080"/>
    </w:rPr>
  </w:style>
  <w:style w:type="character" w:customStyle="1" w:styleId="apple-converted-space">
    <w:name w:val="apple-converted-space"/>
    <w:basedOn w:val="a0"/>
    <w:rsid w:val="00805AE3"/>
  </w:style>
  <w:style w:type="character" w:styleId="aff9">
    <w:name w:val="Strong"/>
    <w:qFormat/>
    <w:rsid w:val="00805AE3"/>
    <w:rPr>
      <w:b/>
      <w:bCs/>
    </w:rPr>
  </w:style>
  <w:style w:type="character" w:customStyle="1" w:styleId="54">
    <w:name w:val="Знак Знак5"/>
    <w:locked/>
    <w:rsid w:val="00805AE3"/>
    <w:rPr>
      <w:b/>
      <w:sz w:val="36"/>
      <w:lang w:val="ru-RU" w:eastAsia="ru-RU" w:bidi="ar-SA"/>
    </w:rPr>
  </w:style>
  <w:style w:type="paragraph" w:customStyle="1" w:styleId="1e">
    <w:name w:val="Знак Знак1"/>
    <w:basedOn w:val="a"/>
    <w:rsid w:val="00805AE3"/>
    <w:rPr>
      <w:rFonts w:ascii="Verdana" w:hAnsi="Verdana" w:cs="Verdana"/>
      <w:sz w:val="20"/>
      <w:szCs w:val="20"/>
      <w:lang w:val="en-US" w:eastAsia="en-US"/>
    </w:rPr>
  </w:style>
  <w:style w:type="character" w:customStyle="1" w:styleId="FontStyle14">
    <w:name w:val="Font Style14"/>
    <w:rsid w:val="00805AE3"/>
    <w:rPr>
      <w:rFonts w:ascii="Times New Roman" w:hAnsi="Times New Roman"/>
      <w:b/>
      <w:sz w:val="26"/>
    </w:rPr>
  </w:style>
  <w:style w:type="paragraph" w:customStyle="1" w:styleId="2f">
    <w:name w:val="Абзац списка2"/>
    <w:basedOn w:val="a"/>
    <w:rsid w:val="00805AE3"/>
    <w:pPr>
      <w:spacing w:after="200" w:line="276" w:lineRule="auto"/>
      <w:ind w:left="720"/>
    </w:pPr>
    <w:rPr>
      <w:rFonts w:ascii="Calibri" w:hAnsi="Calibri"/>
      <w:sz w:val="22"/>
      <w:szCs w:val="22"/>
      <w:lang w:eastAsia="en-US"/>
    </w:rPr>
  </w:style>
  <w:style w:type="paragraph" w:customStyle="1" w:styleId="1f">
    <w:name w:val="Знак Знак1 Знак Знак Знак Знак"/>
    <w:basedOn w:val="a"/>
    <w:rsid w:val="00805AE3"/>
    <w:rPr>
      <w:rFonts w:ascii="Verdana" w:hAnsi="Verdana" w:cs="Verdana"/>
      <w:sz w:val="20"/>
      <w:szCs w:val="20"/>
      <w:lang w:val="en-US" w:eastAsia="en-US"/>
    </w:rPr>
  </w:style>
  <w:style w:type="numbering" w:customStyle="1" w:styleId="44">
    <w:name w:val="Нет списка4"/>
    <w:next w:val="a2"/>
    <w:semiHidden/>
    <w:unhideWhenUsed/>
    <w:rsid w:val="00805A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AE3"/>
    <w:pPr>
      <w:jc w:val="left"/>
    </w:pPr>
    <w:rPr>
      <w:lang w:eastAsia="ru-RU"/>
    </w:rPr>
  </w:style>
  <w:style w:type="paragraph" w:styleId="1">
    <w:name w:val="heading 1"/>
    <w:basedOn w:val="a"/>
    <w:next w:val="a"/>
    <w:link w:val="10"/>
    <w:qFormat/>
    <w:rsid w:val="00805AE3"/>
    <w:pPr>
      <w:keepNext/>
      <w:suppressAutoHyphens/>
      <w:ind w:left="1991" w:hanging="1140"/>
      <w:jc w:val="both"/>
      <w:outlineLvl w:val="0"/>
    </w:pPr>
    <w:rPr>
      <w:sz w:val="26"/>
      <w:szCs w:val="20"/>
      <w:lang w:eastAsia="ar-SA"/>
    </w:rPr>
  </w:style>
  <w:style w:type="paragraph" w:styleId="2">
    <w:name w:val="heading 2"/>
    <w:basedOn w:val="a"/>
    <w:next w:val="a"/>
    <w:link w:val="20"/>
    <w:qFormat/>
    <w:rsid w:val="00805AE3"/>
    <w:pPr>
      <w:keepNext/>
      <w:suppressAutoHyphens/>
      <w:spacing w:before="240" w:after="60"/>
      <w:ind w:left="1931" w:hanging="360"/>
      <w:outlineLvl w:val="1"/>
    </w:pPr>
    <w:rPr>
      <w:rFonts w:ascii="Arial" w:hAnsi="Arial" w:cs="Arial"/>
      <w:b/>
      <w:bCs/>
      <w:i/>
      <w:iCs/>
      <w:sz w:val="28"/>
      <w:szCs w:val="28"/>
      <w:lang w:eastAsia="ar-SA"/>
    </w:rPr>
  </w:style>
  <w:style w:type="paragraph" w:styleId="3">
    <w:name w:val="heading 3"/>
    <w:basedOn w:val="a"/>
    <w:next w:val="a"/>
    <w:link w:val="30"/>
    <w:qFormat/>
    <w:rsid w:val="00805AE3"/>
    <w:pPr>
      <w:keepNext/>
      <w:suppressAutoHyphens/>
      <w:spacing w:before="240" w:after="60"/>
      <w:ind w:left="2651" w:hanging="180"/>
      <w:outlineLvl w:val="2"/>
    </w:pPr>
    <w:rPr>
      <w:rFonts w:ascii="Arial" w:hAnsi="Arial" w:cs="Arial"/>
      <w:b/>
      <w:bCs/>
      <w:sz w:val="26"/>
      <w:szCs w:val="26"/>
      <w:lang w:eastAsia="ar-SA"/>
    </w:rPr>
  </w:style>
  <w:style w:type="paragraph" w:styleId="4">
    <w:name w:val="heading 4"/>
    <w:basedOn w:val="a"/>
    <w:next w:val="a"/>
    <w:link w:val="40"/>
    <w:qFormat/>
    <w:rsid w:val="00805AE3"/>
    <w:pPr>
      <w:keepNext/>
      <w:spacing w:before="240" w:after="60"/>
      <w:outlineLvl w:val="3"/>
    </w:pPr>
    <w:rPr>
      <w:b/>
      <w:bCs/>
      <w:sz w:val="28"/>
      <w:szCs w:val="28"/>
    </w:rPr>
  </w:style>
  <w:style w:type="paragraph" w:styleId="5">
    <w:name w:val="heading 5"/>
    <w:basedOn w:val="a"/>
    <w:next w:val="a"/>
    <w:link w:val="50"/>
    <w:qFormat/>
    <w:rsid w:val="00805AE3"/>
    <w:pPr>
      <w:spacing w:before="240" w:after="60"/>
      <w:outlineLvl w:val="4"/>
    </w:pPr>
    <w:rPr>
      <w:b/>
      <w:bCs/>
      <w:i/>
      <w:iCs/>
      <w:sz w:val="26"/>
      <w:szCs w:val="26"/>
    </w:rPr>
  </w:style>
  <w:style w:type="paragraph" w:styleId="7">
    <w:name w:val="heading 7"/>
    <w:basedOn w:val="a"/>
    <w:next w:val="a"/>
    <w:link w:val="70"/>
    <w:qFormat/>
    <w:rsid w:val="00805AE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5AE3"/>
    <w:rPr>
      <w:sz w:val="26"/>
      <w:szCs w:val="20"/>
      <w:lang w:eastAsia="ar-SA"/>
    </w:rPr>
  </w:style>
  <w:style w:type="character" w:customStyle="1" w:styleId="20">
    <w:name w:val="Заголовок 2 Знак"/>
    <w:basedOn w:val="a0"/>
    <w:link w:val="2"/>
    <w:rsid w:val="00805AE3"/>
    <w:rPr>
      <w:rFonts w:ascii="Arial" w:hAnsi="Arial" w:cs="Arial"/>
      <w:b/>
      <w:bCs/>
      <w:i/>
      <w:iCs/>
      <w:sz w:val="28"/>
      <w:szCs w:val="28"/>
      <w:lang w:eastAsia="ar-SA"/>
    </w:rPr>
  </w:style>
  <w:style w:type="character" w:customStyle="1" w:styleId="30">
    <w:name w:val="Заголовок 3 Знак"/>
    <w:basedOn w:val="a0"/>
    <w:link w:val="3"/>
    <w:rsid w:val="00805AE3"/>
    <w:rPr>
      <w:rFonts w:ascii="Arial" w:hAnsi="Arial" w:cs="Arial"/>
      <w:b/>
      <w:bCs/>
      <w:sz w:val="26"/>
      <w:szCs w:val="26"/>
      <w:lang w:eastAsia="ar-SA"/>
    </w:rPr>
  </w:style>
  <w:style w:type="character" w:customStyle="1" w:styleId="40">
    <w:name w:val="Заголовок 4 Знак"/>
    <w:basedOn w:val="a0"/>
    <w:link w:val="4"/>
    <w:rsid w:val="00805AE3"/>
    <w:rPr>
      <w:b/>
      <w:bCs/>
      <w:sz w:val="28"/>
      <w:szCs w:val="28"/>
      <w:lang w:eastAsia="ru-RU"/>
    </w:rPr>
  </w:style>
  <w:style w:type="character" w:customStyle="1" w:styleId="50">
    <w:name w:val="Заголовок 5 Знак"/>
    <w:basedOn w:val="a0"/>
    <w:link w:val="5"/>
    <w:rsid w:val="00805AE3"/>
    <w:rPr>
      <w:b/>
      <w:bCs/>
      <w:i/>
      <w:iCs/>
      <w:sz w:val="26"/>
      <w:szCs w:val="26"/>
      <w:lang w:eastAsia="ru-RU"/>
    </w:rPr>
  </w:style>
  <w:style w:type="character" w:customStyle="1" w:styleId="70">
    <w:name w:val="Заголовок 7 Знак"/>
    <w:basedOn w:val="a0"/>
    <w:link w:val="7"/>
    <w:rsid w:val="00805AE3"/>
    <w:rPr>
      <w:lang w:eastAsia="ru-RU"/>
    </w:rPr>
  </w:style>
  <w:style w:type="table" w:styleId="a3">
    <w:name w:val="Table Grid"/>
    <w:basedOn w:val="a1"/>
    <w:uiPriority w:val="59"/>
    <w:rsid w:val="00805AE3"/>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Знак"/>
    <w:basedOn w:val="a"/>
    <w:autoRedefine/>
    <w:rsid w:val="00805AE3"/>
    <w:pPr>
      <w:spacing w:after="160" w:line="240" w:lineRule="exact"/>
    </w:pPr>
    <w:rPr>
      <w:rFonts w:eastAsia="SimSun"/>
      <w:b/>
      <w:sz w:val="28"/>
      <w:lang w:val="en-US" w:eastAsia="en-US"/>
    </w:rPr>
  </w:style>
  <w:style w:type="paragraph" w:styleId="a4">
    <w:name w:val="Balloon Text"/>
    <w:basedOn w:val="a"/>
    <w:link w:val="a5"/>
    <w:unhideWhenUsed/>
    <w:rsid w:val="00805AE3"/>
    <w:rPr>
      <w:rFonts w:ascii="Tahoma" w:hAnsi="Tahoma" w:cs="Tahoma"/>
      <w:sz w:val="16"/>
      <w:szCs w:val="16"/>
    </w:rPr>
  </w:style>
  <w:style w:type="character" w:customStyle="1" w:styleId="a5">
    <w:name w:val="Текст выноски Знак"/>
    <w:basedOn w:val="a0"/>
    <w:link w:val="a4"/>
    <w:rsid w:val="00805AE3"/>
    <w:rPr>
      <w:rFonts w:ascii="Tahoma" w:hAnsi="Tahoma" w:cs="Tahoma"/>
      <w:sz w:val="16"/>
      <w:szCs w:val="16"/>
      <w:lang w:eastAsia="ru-RU"/>
    </w:rPr>
  </w:style>
  <w:style w:type="paragraph" w:customStyle="1" w:styleId="ConsPlusNormal">
    <w:name w:val="ConsPlusNormal"/>
    <w:next w:val="a"/>
    <w:rsid w:val="00805AE3"/>
    <w:pPr>
      <w:widowControl w:val="0"/>
      <w:suppressAutoHyphens/>
      <w:autoSpaceDE w:val="0"/>
      <w:ind w:firstLine="720"/>
      <w:jc w:val="left"/>
    </w:pPr>
    <w:rPr>
      <w:rFonts w:ascii="Arial" w:eastAsia="Arial" w:hAnsi="Arial"/>
      <w:sz w:val="20"/>
      <w:szCs w:val="20"/>
    </w:rPr>
  </w:style>
  <w:style w:type="paragraph" w:styleId="a6">
    <w:name w:val="header"/>
    <w:basedOn w:val="a"/>
    <w:link w:val="a7"/>
    <w:rsid w:val="00805AE3"/>
    <w:pPr>
      <w:tabs>
        <w:tab w:val="center" w:pos="4677"/>
        <w:tab w:val="right" w:pos="9355"/>
      </w:tabs>
    </w:pPr>
    <w:rPr>
      <w:sz w:val="20"/>
      <w:szCs w:val="20"/>
    </w:rPr>
  </w:style>
  <w:style w:type="character" w:customStyle="1" w:styleId="a7">
    <w:name w:val="Верхний колонтитул Знак"/>
    <w:basedOn w:val="a0"/>
    <w:link w:val="a6"/>
    <w:rsid w:val="00805AE3"/>
    <w:rPr>
      <w:sz w:val="20"/>
      <w:szCs w:val="20"/>
      <w:lang w:eastAsia="ru-RU"/>
    </w:rPr>
  </w:style>
  <w:style w:type="character" w:styleId="a8">
    <w:name w:val="page number"/>
    <w:basedOn w:val="a0"/>
    <w:rsid w:val="00805AE3"/>
  </w:style>
  <w:style w:type="paragraph" w:customStyle="1" w:styleId="ConsPlusTitle">
    <w:name w:val="ConsPlusTitle"/>
    <w:uiPriority w:val="99"/>
    <w:rsid w:val="00805AE3"/>
    <w:pPr>
      <w:widowControl w:val="0"/>
      <w:suppressAutoHyphens/>
      <w:autoSpaceDE w:val="0"/>
      <w:jc w:val="left"/>
    </w:pPr>
    <w:rPr>
      <w:rFonts w:eastAsia="Arial"/>
      <w:b/>
      <w:bCs/>
      <w:lang w:eastAsia="ar-SA"/>
    </w:rPr>
  </w:style>
  <w:style w:type="numbering" w:customStyle="1" w:styleId="11">
    <w:name w:val="Нет списка1"/>
    <w:next w:val="a2"/>
    <w:uiPriority w:val="99"/>
    <w:semiHidden/>
    <w:unhideWhenUsed/>
    <w:rsid w:val="00805AE3"/>
  </w:style>
  <w:style w:type="character" w:customStyle="1" w:styleId="WW8Num2z0">
    <w:name w:val="WW8Num2z0"/>
    <w:rsid w:val="00805AE3"/>
    <w:rPr>
      <w:rFonts w:ascii="Symbol" w:hAnsi="Symbol"/>
    </w:rPr>
  </w:style>
  <w:style w:type="character" w:customStyle="1" w:styleId="WW8Num4z0">
    <w:name w:val="WW8Num4z0"/>
    <w:rsid w:val="00805AE3"/>
    <w:rPr>
      <w:rFonts w:cs="Times New Roman"/>
    </w:rPr>
  </w:style>
  <w:style w:type="character" w:customStyle="1" w:styleId="WW8Num5z0">
    <w:name w:val="WW8Num5z0"/>
    <w:rsid w:val="00805AE3"/>
    <w:rPr>
      <w:rFonts w:cs="Times New Roman"/>
    </w:rPr>
  </w:style>
  <w:style w:type="character" w:customStyle="1" w:styleId="WW8Num6z0">
    <w:name w:val="WW8Num6z0"/>
    <w:rsid w:val="00805AE3"/>
    <w:rPr>
      <w:rFonts w:ascii="Symbol" w:hAnsi="Symbol"/>
    </w:rPr>
  </w:style>
  <w:style w:type="character" w:customStyle="1" w:styleId="WW8Num7z0">
    <w:name w:val="WW8Num7z0"/>
    <w:rsid w:val="00805AE3"/>
    <w:rPr>
      <w:rFonts w:cs="Times New Roman"/>
    </w:rPr>
  </w:style>
  <w:style w:type="character" w:customStyle="1" w:styleId="WW8Num8z0">
    <w:name w:val="WW8Num8z0"/>
    <w:rsid w:val="00805AE3"/>
    <w:rPr>
      <w:rFonts w:cs="Times New Roman"/>
    </w:rPr>
  </w:style>
  <w:style w:type="character" w:customStyle="1" w:styleId="WW8Num9z0">
    <w:name w:val="WW8Num9z0"/>
    <w:rsid w:val="00805AE3"/>
    <w:rPr>
      <w:rFonts w:cs="Times New Roman"/>
    </w:rPr>
  </w:style>
  <w:style w:type="character" w:customStyle="1" w:styleId="WW8Num10z0">
    <w:name w:val="WW8Num10z0"/>
    <w:rsid w:val="00805AE3"/>
    <w:rPr>
      <w:rFonts w:ascii="Symbol" w:hAnsi="Symbol"/>
    </w:rPr>
  </w:style>
  <w:style w:type="character" w:customStyle="1" w:styleId="WW8Num11z0">
    <w:name w:val="WW8Num11z0"/>
    <w:rsid w:val="00805AE3"/>
    <w:rPr>
      <w:rFonts w:cs="Times New Roman"/>
    </w:rPr>
  </w:style>
  <w:style w:type="character" w:customStyle="1" w:styleId="WW8Num12z0">
    <w:name w:val="WW8Num12z0"/>
    <w:rsid w:val="00805AE3"/>
    <w:rPr>
      <w:rFonts w:ascii="Symbol" w:hAnsi="Symbol"/>
    </w:rPr>
  </w:style>
  <w:style w:type="character" w:customStyle="1" w:styleId="WW8Num13z0">
    <w:name w:val="WW8Num13z0"/>
    <w:rsid w:val="00805AE3"/>
    <w:rPr>
      <w:rFonts w:cs="Times New Roman"/>
    </w:rPr>
  </w:style>
  <w:style w:type="character" w:customStyle="1" w:styleId="WW8Num14z0">
    <w:name w:val="WW8Num14z0"/>
    <w:rsid w:val="00805AE3"/>
    <w:rPr>
      <w:rFonts w:ascii="Times New Roman" w:hAnsi="Times New Roman"/>
    </w:rPr>
  </w:style>
  <w:style w:type="character" w:customStyle="1" w:styleId="WW8Num15z0">
    <w:name w:val="WW8Num15z0"/>
    <w:rsid w:val="00805AE3"/>
    <w:rPr>
      <w:rFonts w:cs="Times New Roman"/>
    </w:rPr>
  </w:style>
  <w:style w:type="character" w:customStyle="1" w:styleId="WW8Num17z0">
    <w:name w:val="WW8Num17z0"/>
    <w:rsid w:val="00805AE3"/>
    <w:rPr>
      <w:rFonts w:cs="Times New Roman"/>
    </w:rPr>
  </w:style>
  <w:style w:type="character" w:customStyle="1" w:styleId="WW8Num18z0">
    <w:name w:val="WW8Num18z0"/>
    <w:rsid w:val="00805AE3"/>
    <w:rPr>
      <w:rFonts w:ascii="Times New Roman" w:eastAsia="Times New Roman" w:hAnsi="Times New Roman"/>
    </w:rPr>
  </w:style>
  <w:style w:type="character" w:customStyle="1" w:styleId="WW8Num19z0">
    <w:name w:val="WW8Num19z0"/>
    <w:rsid w:val="00805AE3"/>
    <w:rPr>
      <w:rFonts w:ascii="Wingdings" w:hAnsi="Wingdings"/>
    </w:rPr>
  </w:style>
  <w:style w:type="character" w:customStyle="1" w:styleId="WW8Num20z0">
    <w:name w:val="WW8Num20z0"/>
    <w:rsid w:val="00805AE3"/>
    <w:rPr>
      <w:rFonts w:ascii="Times New Roman" w:eastAsia="Times New Roman" w:hAnsi="Times New Roman" w:cs="Times New Roman"/>
    </w:rPr>
  </w:style>
  <w:style w:type="character" w:customStyle="1" w:styleId="WW8Num21z0">
    <w:name w:val="WW8Num21z0"/>
    <w:rsid w:val="00805AE3"/>
    <w:rPr>
      <w:rFonts w:ascii="Times New Roman" w:eastAsia="Times New Roman" w:hAnsi="Times New Roman"/>
    </w:rPr>
  </w:style>
  <w:style w:type="character" w:customStyle="1" w:styleId="WW8Num22z0">
    <w:name w:val="WW8Num22z0"/>
    <w:rsid w:val="00805AE3"/>
    <w:rPr>
      <w:rFonts w:cs="Times New Roman"/>
    </w:rPr>
  </w:style>
  <w:style w:type="character" w:customStyle="1" w:styleId="WW8Num23z0">
    <w:name w:val="WW8Num23z0"/>
    <w:rsid w:val="00805AE3"/>
    <w:rPr>
      <w:rFonts w:ascii="Symbol" w:hAnsi="Symbol"/>
    </w:rPr>
  </w:style>
  <w:style w:type="character" w:customStyle="1" w:styleId="WW8Num25z0">
    <w:name w:val="WW8Num25z0"/>
    <w:rsid w:val="00805AE3"/>
    <w:rPr>
      <w:rFonts w:cs="Times New Roman"/>
    </w:rPr>
  </w:style>
  <w:style w:type="character" w:customStyle="1" w:styleId="WW8Num27z0">
    <w:name w:val="WW8Num27z0"/>
    <w:rsid w:val="00805AE3"/>
    <w:rPr>
      <w:rFonts w:ascii="Symbol" w:hAnsi="Symbol"/>
    </w:rPr>
  </w:style>
  <w:style w:type="character" w:customStyle="1" w:styleId="WW8Num28z0">
    <w:name w:val="WW8Num28z0"/>
    <w:rsid w:val="00805AE3"/>
    <w:rPr>
      <w:rFonts w:ascii="Symbol" w:hAnsi="Symbol"/>
    </w:rPr>
  </w:style>
  <w:style w:type="character" w:customStyle="1" w:styleId="WW8Num30z0">
    <w:name w:val="WW8Num30z0"/>
    <w:rsid w:val="00805AE3"/>
    <w:rPr>
      <w:rFonts w:cs="Times New Roman"/>
    </w:rPr>
  </w:style>
  <w:style w:type="character" w:customStyle="1" w:styleId="WW8Num31z0">
    <w:name w:val="WW8Num31z0"/>
    <w:rsid w:val="00805AE3"/>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Absatz-Standardschriftart">
    <w:name w:val="Absatz-Standardschriftart"/>
    <w:rsid w:val="00805AE3"/>
  </w:style>
  <w:style w:type="character" w:customStyle="1" w:styleId="100">
    <w:name w:val="Основной шрифт абзаца10"/>
    <w:rsid w:val="00805AE3"/>
  </w:style>
  <w:style w:type="character" w:customStyle="1" w:styleId="WW-Absatz-Standardschriftart">
    <w:name w:val="WW-Absatz-Standardschriftart"/>
    <w:rsid w:val="00805AE3"/>
  </w:style>
  <w:style w:type="character" w:customStyle="1" w:styleId="WW-Absatz-Standardschriftart1">
    <w:name w:val="WW-Absatz-Standardschriftart1"/>
    <w:rsid w:val="00805AE3"/>
  </w:style>
  <w:style w:type="character" w:customStyle="1" w:styleId="WW-Absatz-Standardschriftart11">
    <w:name w:val="WW-Absatz-Standardschriftart11"/>
    <w:rsid w:val="00805AE3"/>
  </w:style>
  <w:style w:type="character" w:customStyle="1" w:styleId="WW-Absatz-Standardschriftart111">
    <w:name w:val="WW-Absatz-Standardschriftart111"/>
    <w:rsid w:val="00805AE3"/>
  </w:style>
  <w:style w:type="character" w:customStyle="1" w:styleId="WW-Absatz-Standardschriftart1111">
    <w:name w:val="WW-Absatz-Standardschriftart1111"/>
    <w:rsid w:val="00805AE3"/>
  </w:style>
  <w:style w:type="character" w:customStyle="1" w:styleId="9">
    <w:name w:val="Основной шрифт абзаца9"/>
    <w:rsid w:val="00805AE3"/>
  </w:style>
  <w:style w:type="character" w:customStyle="1" w:styleId="WW-Absatz-Standardschriftart11111">
    <w:name w:val="WW-Absatz-Standardschriftart11111"/>
    <w:rsid w:val="00805AE3"/>
  </w:style>
  <w:style w:type="character" w:customStyle="1" w:styleId="8">
    <w:name w:val="Основной шрифт абзаца8"/>
    <w:rsid w:val="00805AE3"/>
  </w:style>
  <w:style w:type="character" w:customStyle="1" w:styleId="71">
    <w:name w:val="Основной шрифт абзаца7"/>
    <w:rsid w:val="00805AE3"/>
  </w:style>
  <w:style w:type="character" w:customStyle="1" w:styleId="6">
    <w:name w:val="Основной шрифт абзаца6"/>
    <w:rsid w:val="00805AE3"/>
  </w:style>
  <w:style w:type="character" w:customStyle="1" w:styleId="WW8Num29z0">
    <w:name w:val="WW8Num29z0"/>
    <w:rsid w:val="00805AE3"/>
    <w:rPr>
      <w:rFonts w:cs="Times New Roman"/>
    </w:rPr>
  </w:style>
  <w:style w:type="character" w:customStyle="1" w:styleId="WW8Num32z0">
    <w:name w:val="WW8Num32z0"/>
    <w:rsid w:val="00805AE3"/>
    <w:rPr>
      <w:rFonts w:cs="Times New Roman"/>
    </w:rPr>
  </w:style>
  <w:style w:type="character" w:customStyle="1" w:styleId="WW8Num33z0">
    <w:name w:val="WW8Num33z0"/>
    <w:rsid w:val="00805AE3"/>
    <w:rPr>
      <w:rFonts w:cs="Times New Roman"/>
    </w:rPr>
  </w:style>
  <w:style w:type="character" w:customStyle="1" w:styleId="WW8Num33z1">
    <w:name w:val="WW8Num33z1"/>
    <w:rsid w:val="00805AE3"/>
    <w:rPr>
      <w:rFonts w:ascii="Courier New" w:hAnsi="Courier New" w:cs="Courier New"/>
    </w:rPr>
  </w:style>
  <w:style w:type="character" w:customStyle="1" w:styleId="WW8Num33z2">
    <w:name w:val="WW8Num33z2"/>
    <w:rsid w:val="00805AE3"/>
    <w:rPr>
      <w:rFonts w:ascii="Wingdings" w:hAnsi="Wingdings"/>
    </w:rPr>
  </w:style>
  <w:style w:type="character" w:customStyle="1" w:styleId="51">
    <w:name w:val="Основной шрифт абзаца5"/>
    <w:rsid w:val="00805AE3"/>
  </w:style>
  <w:style w:type="character" w:customStyle="1" w:styleId="41">
    <w:name w:val="Основной шрифт абзаца4"/>
    <w:rsid w:val="00805AE3"/>
  </w:style>
  <w:style w:type="character" w:customStyle="1" w:styleId="31">
    <w:name w:val="Основной шрифт абзаца3"/>
    <w:rsid w:val="00805AE3"/>
  </w:style>
  <w:style w:type="character" w:customStyle="1" w:styleId="21">
    <w:name w:val="Основной шрифт абзаца2"/>
    <w:rsid w:val="00805AE3"/>
  </w:style>
  <w:style w:type="character" w:customStyle="1" w:styleId="WW-Absatz-Standardschriftart111111">
    <w:name w:val="WW-Absatz-Standardschriftart111111"/>
    <w:rsid w:val="00805AE3"/>
  </w:style>
  <w:style w:type="character" w:customStyle="1" w:styleId="WW-Absatz-Standardschriftart1111111">
    <w:name w:val="WW-Absatz-Standardschriftart1111111"/>
    <w:rsid w:val="00805AE3"/>
  </w:style>
  <w:style w:type="character" w:customStyle="1" w:styleId="WW8Num1z0">
    <w:name w:val="WW8Num1z0"/>
    <w:rsid w:val="00805AE3"/>
    <w:rPr>
      <w:rFonts w:ascii="Symbol" w:hAnsi="Symbol"/>
    </w:rPr>
  </w:style>
  <w:style w:type="character" w:customStyle="1" w:styleId="WW8Num3z0">
    <w:name w:val="WW8Num3z0"/>
    <w:rsid w:val="00805AE3"/>
    <w:rPr>
      <w:rFonts w:ascii="Arial Unicode MS" w:hAnsi="Arial Unicode MS" w:cs="Arial Unicode MS"/>
      <w:b/>
      <w:sz w:val="24"/>
    </w:rPr>
  </w:style>
  <w:style w:type="character" w:customStyle="1" w:styleId="WW8Num6z1">
    <w:name w:val="WW8Num6z1"/>
    <w:rsid w:val="00805AE3"/>
    <w:rPr>
      <w:rFonts w:ascii="Courier New" w:hAnsi="Courier New"/>
    </w:rPr>
  </w:style>
  <w:style w:type="character" w:customStyle="1" w:styleId="WW8Num6z2">
    <w:name w:val="WW8Num6z2"/>
    <w:rsid w:val="00805AE3"/>
    <w:rPr>
      <w:rFonts w:ascii="Wingdings" w:hAnsi="Wingdings"/>
    </w:rPr>
  </w:style>
  <w:style w:type="character" w:customStyle="1" w:styleId="WW8Num12z1">
    <w:name w:val="WW8Num12z1"/>
    <w:rsid w:val="00805AE3"/>
    <w:rPr>
      <w:rFonts w:ascii="Courier New" w:hAnsi="Courier New" w:cs="Courier New"/>
    </w:rPr>
  </w:style>
  <w:style w:type="character" w:customStyle="1" w:styleId="WW8Num12z2">
    <w:name w:val="WW8Num12z2"/>
    <w:rsid w:val="00805AE3"/>
    <w:rPr>
      <w:rFonts w:ascii="Wingdings" w:hAnsi="Wingdings"/>
    </w:rPr>
  </w:style>
  <w:style w:type="character" w:customStyle="1" w:styleId="WW8Num16z0">
    <w:name w:val="WW8Num16z0"/>
    <w:rsid w:val="00805AE3"/>
    <w:rPr>
      <w:rFonts w:cs="Times New Roman"/>
    </w:rPr>
  </w:style>
  <w:style w:type="character" w:customStyle="1" w:styleId="WW8Num18z1">
    <w:name w:val="WW8Num18z1"/>
    <w:rsid w:val="00805AE3"/>
    <w:rPr>
      <w:rFonts w:ascii="Courier New" w:hAnsi="Courier New"/>
    </w:rPr>
  </w:style>
  <w:style w:type="character" w:customStyle="1" w:styleId="WW8Num18z2">
    <w:name w:val="WW8Num18z2"/>
    <w:rsid w:val="00805AE3"/>
    <w:rPr>
      <w:rFonts w:ascii="Wingdings" w:hAnsi="Wingdings"/>
    </w:rPr>
  </w:style>
  <w:style w:type="character" w:customStyle="1" w:styleId="WW8Num18z3">
    <w:name w:val="WW8Num18z3"/>
    <w:rsid w:val="00805AE3"/>
    <w:rPr>
      <w:rFonts w:ascii="Symbol" w:hAnsi="Symbol"/>
    </w:rPr>
  </w:style>
  <w:style w:type="character" w:customStyle="1" w:styleId="WW8Num19z1">
    <w:name w:val="WW8Num19z1"/>
    <w:rsid w:val="00805AE3"/>
    <w:rPr>
      <w:rFonts w:ascii="Courier New" w:hAnsi="Courier New" w:cs="Courier New"/>
    </w:rPr>
  </w:style>
  <w:style w:type="character" w:customStyle="1" w:styleId="WW8Num19z3">
    <w:name w:val="WW8Num19z3"/>
    <w:rsid w:val="00805AE3"/>
    <w:rPr>
      <w:rFonts w:ascii="Symbol" w:hAnsi="Symbol"/>
    </w:rPr>
  </w:style>
  <w:style w:type="character" w:customStyle="1" w:styleId="WW8Num21z1">
    <w:name w:val="WW8Num21z1"/>
    <w:rsid w:val="00805AE3"/>
    <w:rPr>
      <w:rFonts w:ascii="Courier New" w:hAnsi="Courier New"/>
    </w:rPr>
  </w:style>
  <w:style w:type="character" w:customStyle="1" w:styleId="WW8Num21z2">
    <w:name w:val="WW8Num21z2"/>
    <w:rsid w:val="00805AE3"/>
    <w:rPr>
      <w:rFonts w:ascii="Wingdings" w:hAnsi="Wingdings"/>
    </w:rPr>
  </w:style>
  <w:style w:type="character" w:customStyle="1" w:styleId="WW8Num21z3">
    <w:name w:val="WW8Num21z3"/>
    <w:rsid w:val="00805AE3"/>
    <w:rPr>
      <w:rFonts w:ascii="Symbol" w:hAnsi="Symbol"/>
    </w:rPr>
  </w:style>
  <w:style w:type="character" w:customStyle="1" w:styleId="WW8Num23z1">
    <w:name w:val="WW8Num23z1"/>
    <w:rsid w:val="00805AE3"/>
    <w:rPr>
      <w:rFonts w:ascii="Courier New" w:hAnsi="Courier New" w:cs="Courier New"/>
    </w:rPr>
  </w:style>
  <w:style w:type="character" w:customStyle="1" w:styleId="WW8Num23z2">
    <w:name w:val="WW8Num23z2"/>
    <w:rsid w:val="00805AE3"/>
    <w:rPr>
      <w:rFonts w:ascii="Wingdings" w:hAnsi="Wingdings"/>
    </w:rPr>
  </w:style>
  <w:style w:type="character" w:customStyle="1" w:styleId="WW8Num24z0">
    <w:name w:val="WW8Num24z0"/>
    <w:rsid w:val="00805AE3"/>
    <w:rPr>
      <w:rFonts w:ascii="Times New Roman" w:eastAsia="Times New Roman" w:hAnsi="Times New Roman" w:cs="Times New Roman"/>
    </w:rPr>
  </w:style>
  <w:style w:type="character" w:customStyle="1" w:styleId="WW8Num24z1">
    <w:name w:val="WW8Num24z1"/>
    <w:rsid w:val="00805AE3"/>
    <w:rPr>
      <w:rFonts w:ascii="Courier New" w:hAnsi="Courier New"/>
    </w:rPr>
  </w:style>
  <w:style w:type="character" w:customStyle="1" w:styleId="WW8Num24z2">
    <w:name w:val="WW8Num24z2"/>
    <w:rsid w:val="00805AE3"/>
    <w:rPr>
      <w:rFonts w:ascii="Wingdings" w:hAnsi="Wingdings"/>
    </w:rPr>
  </w:style>
  <w:style w:type="character" w:customStyle="1" w:styleId="WW8Num24z3">
    <w:name w:val="WW8Num24z3"/>
    <w:rsid w:val="00805AE3"/>
    <w:rPr>
      <w:rFonts w:ascii="Symbol" w:hAnsi="Symbol"/>
    </w:rPr>
  </w:style>
  <w:style w:type="character" w:customStyle="1" w:styleId="WW8Num28z1">
    <w:name w:val="WW8Num28z1"/>
    <w:rsid w:val="00805AE3"/>
    <w:rPr>
      <w:rFonts w:ascii="Courier New" w:hAnsi="Courier New"/>
    </w:rPr>
  </w:style>
  <w:style w:type="character" w:customStyle="1" w:styleId="WW8Num28z2">
    <w:name w:val="WW8Num28z2"/>
    <w:rsid w:val="00805AE3"/>
    <w:rPr>
      <w:rFonts w:ascii="Wingdings" w:hAnsi="Wingdings"/>
    </w:rPr>
  </w:style>
  <w:style w:type="character" w:customStyle="1" w:styleId="WW8Num34z0">
    <w:name w:val="WW8Num34z0"/>
    <w:rsid w:val="00805AE3"/>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805AE3"/>
    <w:rPr>
      <w:rFonts w:cs="Times New Roman"/>
    </w:rPr>
  </w:style>
  <w:style w:type="character" w:customStyle="1" w:styleId="WW8Num38z0">
    <w:name w:val="WW8Num38z0"/>
    <w:rsid w:val="00805AE3"/>
    <w:rPr>
      <w:rFonts w:ascii="Symbol" w:hAnsi="Symbol"/>
    </w:rPr>
  </w:style>
  <w:style w:type="character" w:customStyle="1" w:styleId="WW8Num38z1">
    <w:name w:val="WW8Num38z1"/>
    <w:rsid w:val="00805AE3"/>
    <w:rPr>
      <w:rFonts w:ascii="Courier New" w:hAnsi="Courier New" w:cs="Courier New"/>
    </w:rPr>
  </w:style>
  <w:style w:type="character" w:customStyle="1" w:styleId="WW8Num38z2">
    <w:name w:val="WW8Num38z2"/>
    <w:rsid w:val="00805AE3"/>
    <w:rPr>
      <w:rFonts w:ascii="Wingdings" w:hAnsi="Wingdings"/>
    </w:rPr>
  </w:style>
  <w:style w:type="character" w:customStyle="1" w:styleId="WW8Num39z0">
    <w:name w:val="WW8Num39z0"/>
    <w:rsid w:val="00805AE3"/>
    <w:rPr>
      <w:rFonts w:cs="Times New Roman"/>
    </w:rPr>
  </w:style>
  <w:style w:type="character" w:customStyle="1" w:styleId="WW8Num41z0">
    <w:name w:val="WW8Num41z0"/>
    <w:rsid w:val="00805AE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style>
  <w:style w:type="character" w:customStyle="1" w:styleId="WW8Num43z0">
    <w:name w:val="WW8Num43z0"/>
    <w:rsid w:val="00805AE3"/>
    <w:rPr>
      <w:rFonts w:ascii="Symbol" w:hAnsi="Symbol"/>
    </w:rPr>
  </w:style>
  <w:style w:type="character" w:customStyle="1" w:styleId="WW8Num43z1">
    <w:name w:val="WW8Num43z1"/>
    <w:rsid w:val="00805AE3"/>
    <w:rPr>
      <w:rFonts w:ascii="Courier New" w:hAnsi="Courier New" w:cs="Courier New"/>
    </w:rPr>
  </w:style>
  <w:style w:type="character" w:customStyle="1" w:styleId="WW8Num43z2">
    <w:name w:val="WW8Num43z2"/>
    <w:rsid w:val="00805AE3"/>
    <w:rPr>
      <w:rFonts w:ascii="Wingdings" w:hAnsi="Wingdings"/>
    </w:rPr>
  </w:style>
  <w:style w:type="character" w:customStyle="1" w:styleId="WW8Num44z0">
    <w:name w:val="WW8Num44z0"/>
    <w:rsid w:val="00805AE3"/>
    <w:rPr>
      <w:rFonts w:cs="Times New Roman"/>
    </w:rPr>
  </w:style>
  <w:style w:type="character" w:customStyle="1" w:styleId="12">
    <w:name w:val="Основной шрифт абзаца1"/>
    <w:rsid w:val="00805AE3"/>
  </w:style>
  <w:style w:type="character" w:customStyle="1" w:styleId="22">
    <w:name w:val="Основной текст (2)_"/>
    <w:rsid w:val="00805AE3"/>
    <w:rPr>
      <w:sz w:val="27"/>
      <w:szCs w:val="27"/>
      <w:lang w:eastAsia="ar-SA" w:bidi="ar-SA"/>
    </w:rPr>
  </w:style>
  <w:style w:type="character" w:customStyle="1" w:styleId="a9">
    <w:name w:val="Основной текст_"/>
    <w:rsid w:val="00805AE3"/>
    <w:rPr>
      <w:sz w:val="27"/>
      <w:szCs w:val="27"/>
      <w:lang w:eastAsia="ar-SA" w:bidi="ar-SA"/>
    </w:rPr>
  </w:style>
  <w:style w:type="character" w:customStyle="1" w:styleId="aa">
    <w:name w:val="Основной текст Знак"/>
    <w:rsid w:val="00805AE3"/>
    <w:rPr>
      <w:sz w:val="24"/>
      <w:lang w:val="ru-RU" w:eastAsia="ar-SA" w:bidi="ar-SA"/>
    </w:rPr>
  </w:style>
  <w:style w:type="character" w:customStyle="1" w:styleId="32">
    <w:name w:val="Основной текст (3)_"/>
    <w:rsid w:val="00805AE3"/>
    <w:rPr>
      <w:sz w:val="15"/>
      <w:szCs w:val="15"/>
      <w:shd w:val="clear" w:color="auto" w:fill="FFFFFF"/>
      <w:lang w:eastAsia="ar-SA" w:bidi="ar-SA"/>
    </w:rPr>
  </w:style>
  <w:style w:type="character" w:customStyle="1" w:styleId="1pt">
    <w:name w:val="Основной текст + Интервал 1 pt"/>
    <w:rsid w:val="00805AE3"/>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ab">
    <w:name w:val="Нижний колонтитул Знак"/>
    <w:rsid w:val="00805AE3"/>
    <w:rPr>
      <w:lang w:val="ru-RU" w:eastAsia="ar-SA" w:bidi="ar-SA"/>
    </w:rPr>
  </w:style>
  <w:style w:type="character" w:customStyle="1" w:styleId="ac">
    <w:name w:val="Название Знак"/>
    <w:rsid w:val="00805AE3"/>
    <w:rPr>
      <w:sz w:val="26"/>
      <w:lang w:val="ru-RU" w:eastAsia="ar-SA" w:bidi="ar-SA"/>
    </w:rPr>
  </w:style>
  <w:style w:type="character" w:styleId="ad">
    <w:name w:val="Hyperlink"/>
    <w:rsid w:val="00805AE3"/>
    <w:rPr>
      <w:color w:val="0000FF"/>
      <w:u w:val="single"/>
    </w:rPr>
  </w:style>
  <w:style w:type="character" w:customStyle="1" w:styleId="60">
    <w:name w:val="Знак Знак6"/>
    <w:rsid w:val="00805AE3"/>
    <w:rPr>
      <w:sz w:val="24"/>
      <w:szCs w:val="24"/>
      <w:lang w:val="ru-RU" w:eastAsia="ar-SA" w:bidi="ar-SA"/>
    </w:rPr>
  </w:style>
  <w:style w:type="character" w:customStyle="1" w:styleId="23">
    <w:name w:val="Основной текст с отступом 2 Знак"/>
    <w:rsid w:val="00805AE3"/>
    <w:rPr>
      <w:rFonts w:eastAsia="Calibri"/>
      <w:sz w:val="28"/>
      <w:szCs w:val="28"/>
      <w:lang w:val="ru-RU" w:eastAsia="ar-SA" w:bidi="ar-SA"/>
    </w:rPr>
  </w:style>
  <w:style w:type="character" w:customStyle="1" w:styleId="72">
    <w:name w:val="Знак Знак7"/>
    <w:rsid w:val="00805AE3"/>
    <w:rPr>
      <w:sz w:val="26"/>
      <w:lang w:val="ru-RU" w:eastAsia="ar-SA" w:bidi="ar-SA"/>
    </w:rPr>
  </w:style>
  <w:style w:type="character" w:customStyle="1" w:styleId="BodyTextIndent2Char">
    <w:name w:val="Body Text Indent 2 Char"/>
    <w:rsid w:val="00805AE3"/>
    <w:rPr>
      <w:rFonts w:ascii="Times New Roman" w:hAnsi="Times New Roman" w:cs="Times New Roman"/>
      <w:sz w:val="28"/>
      <w:szCs w:val="28"/>
      <w:lang w:val="ru-RU"/>
    </w:rPr>
  </w:style>
  <w:style w:type="character" w:customStyle="1" w:styleId="ae">
    <w:name w:val="Без интервала Знак"/>
    <w:rsid w:val="00805AE3"/>
    <w:rPr>
      <w:rFonts w:ascii="Calibri" w:hAnsi="Calibri"/>
      <w:sz w:val="22"/>
      <w:szCs w:val="22"/>
      <w:lang w:eastAsia="ar-SA" w:bidi="ar-SA"/>
    </w:rPr>
  </w:style>
  <w:style w:type="character" w:customStyle="1" w:styleId="af">
    <w:name w:val="Символ нумерации"/>
    <w:rsid w:val="00805AE3"/>
  </w:style>
  <w:style w:type="paragraph" w:customStyle="1" w:styleId="af0">
    <w:name w:val="Заголовок"/>
    <w:basedOn w:val="a"/>
    <w:next w:val="af1"/>
    <w:rsid w:val="00805AE3"/>
    <w:pPr>
      <w:keepNext/>
      <w:suppressAutoHyphens/>
      <w:spacing w:before="240" w:after="120"/>
    </w:pPr>
    <w:rPr>
      <w:rFonts w:ascii="Arial" w:eastAsia="Lucida Sans Unicode" w:hAnsi="Arial" w:cs="Tahoma"/>
      <w:sz w:val="28"/>
      <w:szCs w:val="28"/>
      <w:lang w:eastAsia="ar-SA"/>
    </w:rPr>
  </w:style>
  <w:style w:type="paragraph" w:styleId="af1">
    <w:name w:val="Body Text"/>
    <w:basedOn w:val="a"/>
    <w:link w:val="13"/>
    <w:rsid w:val="00805AE3"/>
    <w:pPr>
      <w:tabs>
        <w:tab w:val="left" w:pos="567"/>
      </w:tabs>
      <w:suppressAutoHyphens/>
      <w:jc w:val="both"/>
    </w:pPr>
    <w:rPr>
      <w:szCs w:val="20"/>
      <w:lang w:eastAsia="ar-SA"/>
    </w:rPr>
  </w:style>
  <w:style w:type="character" w:customStyle="1" w:styleId="13">
    <w:name w:val="Основной текст Знак1"/>
    <w:basedOn w:val="a0"/>
    <w:link w:val="af1"/>
    <w:rsid w:val="00805AE3"/>
    <w:rPr>
      <w:szCs w:val="20"/>
      <w:lang w:eastAsia="ar-SA"/>
    </w:rPr>
  </w:style>
  <w:style w:type="paragraph" w:styleId="af2">
    <w:name w:val="List"/>
    <w:basedOn w:val="af1"/>
    <w:rsid w:val="00805AE3"/>
    <w:rPr>
      <w:rFonts w:cs="Tahoma"/>
    </w:rPr>
  </w:style>
  <w:style w:type="paragraph" w:customStyle="1" w:styleId="101">
    <w:name w:val="Название10"/>
    <w:basedOn w:val="a"/>
    <w:rsid w:val="00805AE3"/>
    <w:pPr>
      <w:suppressLineNumbers/>
      <w:suppressAutoHyphens/>
      <w:spacing w:before="120" w:after="120"/>
    </w:pPr>
    <w:rPr>
      <w:rFonts w:ascii="Arial Unicode MS" w:eastAsia="Arial Unicode MS" w:hAnsi="Arial Unicode MS" w:cs="Mangal"/>
      <w:i/>
      <w:iCs/>
      <w:color w:val="000000"/>
      <w:lang w:val="ru" w:eastAsia="ar-SA"/>
    </w:rPr>
  </w:style>
  <w:style w:type="paragraph" w:customStyle="1" w:styleId="102">
    <w:name w:val="Указатель10"/>
    <w:basedOn w:val="a"/>
    <w:rsid w:val="00805AE3"/>
    <w:pPr>
      <w:suppressLineNumbers/>
      <w:suppressAutoHyphens/>
    </w:pPr>
    <w:rPr>
      <w:rFonts w:ascii="Arial Unicode MS" w:eastAsia="Arial Unicode MS" w:hAnsi="Arial Unicode MS" w:cs="Mangal"/>
      <w:color w:val="000000"/>
      <w:lang w:val="ru" w:eastAsia="ar-SA"/>
    </w:rPr>
  </w:style>
  <w:style w:type="paragraph" w:customStyle="1" w:styleId="90">
    <w:name w:val="Название9"/>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91">
    <w:name w:val="Указатель9"/>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80">
    <w:name w:val="Название8"/>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81">
    <w:name w:val="Указатель8"/>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73">
    <w:name w:val="Название7"/>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74">
    <w:name w:val="Указатель7"/>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61">
    <w:name w:val="Название6"/>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62">
    <w:name w:val="Указатель6"/>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52">
    <w:name w:val="Название5"/>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53">
    <w:name w:val="Указатель5"/>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42">
    <w:name w:val="Название4"/>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43">
    <w:name w:val="Указатель4"/>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33">
    <w:name w:val="Название3"/>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34">
    <w:name w:val="Указатель3"/>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24">
    <w:name w:val="Название2"/>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25">
    <w:name w:val="Указатель2"/>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14">
    <w:name w:val="Название1"/>
    <w:basedOn w:val="a"/>
    <w:rsid w:val="00805AE3"/>
    <w:pPr>
      <w:suppressLineNumbers/>
      <w:suppressAutoHyphens/>
      <w:spacing w:before="120" w:after="120"/>
    </w:pPr>
    <w:rPr>
      <w:rFonts w:ascii="Arial Unicode MS" w:eastAsia="Arial Unicode MS" w:hAnsi="Arial Unicode MS" w:cs="Tahoma"/>
      <w:i/>
      <w:iCs/>
      <w:color w:val="000000"/>
      <w:lang w:val="ru" w:eastAsia="ar-SA"/>
    </w:rPr>
  </w:style>
  <w:style w:type="paragraph" w:customStyle="1" w:styleId="15">
    <w:name w:val="Указатель1"/>
    <w:basedOn w:val="a"/>
    <w:rsid w:val="00805AE3"/>
    <w:pPr>
      <w:suppressLineNumbers/>
      <w:suppressAutoHyphens/>
    </w:pPr>
    <w:rPr>
      <w:rFonts w:ascii="Arial Unicode MS" w:eastAsia="Arial Unicode MS" w:hAnsi="Arial Unicode MS" w:cs="Tahoma"/>
      <w:color w:val="000000"/>
      <w:lang w:val="ru" w:eastAsia="ar-SA"/>
    </w:rPr>
  </w:style>
  <w:style w:type="paragraph" w:customStyle="1" w:styleId="26">
    <w:name w:val="Основной текст (2)"/>
    <w:basedOn w:val="a"/>
    <w:rsid w:val="00805AE3"/>
    <w:pPr>
      <w:shd w:val="clear" w:color="auto" w:fill="FFFFFF"/>
      <w:suppressAutoHyphens/>
      <w:spacing w:after="240" w:line="322" w:lineRule="exact"/>
      <w:ind w:hanging="1260"/>
    </w:pPr>
    <w:rPr>
      <w:sz w:val="27"/>
      <w:szCs w:val="27"/>
      <w:lang w:val="x-none" w:eastAsia="ar-SA"/>
    </w:rPr>
  </w:style>
  <w:style w:type="paragraph" w:customStyle="1" w:styleId="16">
    <w:name w:val="Основной текст1"/>
    <w:basedOn w:val="a"/>
    <w:rsid w:val="00805AE3"/>
    <w:pPr>
      <w:shd w:val="clear" w:color="auto" w:fill="FFFFFF"/>
      <w:suppressAutoHyphens/>
      <w:spacing w:before="720" w:after="240" w:line="317" w:lineRule="exact"/>
      <w:ind w:hanging="1440"/>
    </w:pPr>
    <w:rPr>
      <w:sz w:val="27"/>
      <w:szCs w:val="27"/>
      <w:lang w:val="x-none" w:eastAsia="ar-SA"/>
    </w:rPr>
  </w:style>
  <w:style w:type="paragraph" w:customStyle="1" w:styleId="ConsPlusCell">
    <w:name w:val="ConsPlusCell"/>
    <w:rsid w:val="00805AE3"/>
    <w:pPr>
      <w:suppressAutoHyphens/>
      <w:autoSpaceDE w:val="0"/>
      <w:jc w:val="left"/>
    </w:pPr>
    <w:rPr>
      <w:rFonts w:eastAsia="Arial"/>
      <w:sz w:val="28"/>
      <w:szCs w:val="28"/>
      <w:lang w:eastAsia="ar-SA"/>
    </w:rPr>
  </w:style>
  <w:style w:type="paragraph" w:customStyle="1" w:styleId="35">
    <w:name w:val="Основной текст (3)"/>
    <w:basedOn w:val="a"/>
    <w:rsid w:val="00805AE3"/>
    <w:pPr>
      <w:shd w:val="clear" w:color="auto" w:fill="FFFFFF"/>
      <w:suppressAutoHyphens/>
      <w:spacing w:before="120" w:line="182" w:lineRule="exact"/>
      <w:jc w:val="center"/>
    </w:pPr>
    <w:rPr>
      <w:sz w:val="15"/>
      <w:szCs w:val="15"/>
      <w:shd w:val="clear" w:color="auto" w:fill="FFFFFF"/>
      <w:lang w:val="x-none" w:eastAsia="ar-SA"/>
    </w:rPr>
  </w:style>
  <w:style w:type="paragraph" w:customStyle="1" w:styleId="ConsNonformat">
    <w:name w:val="ConsNonformat"/>
    <w:rsid w:val="00805AE3"/>
    <w:pPr>
      <w:widowControl w:val="0"/>
      <w:suppressAutoHyphens/>
      <w:autoSpaceDE w:val="0"/>
      <w:jc w:val="left"/>
    </w:pPr>
    <w:rPr>
      <w:rFonts w:ascii="Courier New" w:eastAsia="Arial" w:hAnsi="Courier New" w:cs="Courier New"/>
      <w:sz w:val="20"/>
      <w:szCs w:val="20"/>
      <w:lang w:eastAsia="ar-SA"/>
    </w:rPr>
  </w:style>
  <w:style w:type="paragraph" w:customStyle="1" w:styleId="ConsPlusNonformat">
    <w:name w:val="ConsPlusNonformat"/>
    <w:rsid w:val="00805AE3"/>
    <w:pPr>
      <w:widowControl w:val="0"/>
      <w:suppressAutoHyphens/>
      <w:autoSpaceDE w:val="0"/>
      <w:jc w:val="left"/>
    </w:pPr>
    <w:rPr>
      <w:rFonts w:ascii="Courier New" w:eastAsia="Arial" w:hAnsi="Courier New" w:cs="Courier New"/>
      <w:sz w:val="20"/>
      <w:szCs w:val="20"/>
      <w:lang w:eastAsia="ar-SA"/>
    </w:rPr>
  </w:style>
  <w:style w:type="paragraph" w:customStyle="1" w:styleId="17">
    <w:name w:val="Абзац списка1"/>
    <w:basedOn w:val="a"/>
    <w:rsid w:val="00805AE3"/>
    <w:pPr>
      <w:suppressAutoHyphens/>
      <w:ind w:left="720"/>
    </w:pPr>
    <w:rPr>
      <w:rFonts w:eastAsia="Calibri"/>
      <w:lang w:eastAsia="ar-SA"/>
    </w:rPr>
  </w:style>
  <w:style w:type="paragraph" w:styleId="af3">
    <w:name w:val="footer"/>
    <w:basedOn w:val="a"/>
    <w:link w:val="18"/>
    <w:rsid w:val="00805AE3"/>
    <w:pPr>
      <w:tabs>
        <w:tab w:val="center" w:pos="4677"/>
        <w:tab w:val="right" w:pos="9355"/>
      </w:tabs>
      <w:suppressAutoHyphens/>
    </w:pPr>
    <w:rPr>
      <w:sz w:val="20"/>
      <w:szCs w:val="20"/>
      <w:lang w:eastAsia="ar-SA"/>
    </w:rPr>
  </w:style>
  <w:style w:type="character" w:customStyle="1" w:styleId="18">
    <w:name w:val="Нижний колонтитул Знак1"/>
    <w:basedOn w:val="a0"/>
    <w:link w:val="af3"/>
    <w:rsid w:val="00805AE3"/>
    <w:rPr>
      <w:sz w:val="20"/>
      <w:szCs w:val="20"/>
      <w:lang w:eastAsia="ar-SA"/>
    </w:rPr>
  </w:style>
  <w:style w:type="paragraph" w:styleId="af4">
    <w:name w:val="Title"/>
    <w:basedOn w:val="a"/>
    <w:next w:val="af5"/>
    <w:link w:val="19"/>
    <w:qFormat/>
    <w:rsid w:val="00805AE3"/>
    <w:pPr>
      <w:suppressAutoHyphens/>
      <w:jc w:val="center"/>
    </w:pPr>
    <w:rPr>
      <w:sz w:val="26"/>
      <w:szCs w:val="20"/>
      <w:lang w:eastAsia="ar-SA"/>
    </w:rPr>
  </w:style>
  <w:style w:type="character" w:customStyle="1" w:styleId="19">
    <w:name w:val="Название Знак1"/>
    <w:basedOn w:val="a0"/>
    <w:link w:val="af4"/>
    <w:rsid w:val="00805AE3"/>
    <w:rPr>
      <w:sz w:val="26"/>
      <w:szCs w:val="20"/>
      <w:lang w:eastAsia="ar-SA"/>
    </w:rPr>
  </w:style>
  <w:style w:type="paragraph" w:styleId="af5">
    <w:name w:val="Subtitle"/>
    <w:basedOn w:val="af0"/>
    <w:next w:val="af1"/>
    <w:link w:val="af6"/>
    <w:qFormat/>
    <w:rsid w:val="00805AE3"/>
    <w:pPr>
      <w:jc w:val="center"/>
    </w:pPr>
    <w:rPr>
      <w:i/>
      <w:iCs/>
    </w:rPr>
  </w:style>
  <w:style w:type="character" w:customStyle="1" w:styleId="af6">
    <w:name w:val="Подзаголовок Знак"/>
    <w:basedOn w:val="a0"/>
    <w:link w:val="af5"/>
    <w:rsid w:val="00805AE3"/>
    <w:rPr>
      <w:rFonts w:ascii="Arial" w:eastAsia="Lucida Sans Unicode" w:hAnsi="Arial" w:cs="Tahoma"/>
      <w:i/>
      <w:iCs/>
      <w:sz w:val="28"/>
      <w:szCs w:val="28"/>
      <w:lang w:eastAsia="ar-SA"/>
    </w:rPr>
  </w:style>
  <w:style w:type="paragraph" w:customStyle="1" w:styleId="143">
    <w:name w:val="Стиль 14 пт По центру3"/>
    <w:basedOn w:val="a"/>
    <w:rsid w:val="00805AE3"/>
    <w:pPr>
      <w:suppressAutoHyphens/>
      <w:jc w:val="center"/>
    </w:pPr>
    <w:rPr>
      <w:szCs w:val="20"/>
      <w:lang w:eastAsia="ar-SA"/>
    </w:rPr>
  </w:style>
  <w:style w:type="paragraph" w:customStyle="1" w:styleId="af7">
    <w:name w:val="Стиль По центру"/>
    <w:basedOn w:val="a"/>
    <w:rsid w:val="00805AE3"/>
    <w:pPr>
      <w:suppressAutoHyphens/>
    </w:pPr>
    <w:rPr>
      <w:szCs w:val="20"/>
      <w:lang w:eastAsia="ar-SA"/>
    </w:rPr>
  </w:style>
  <w:style w:type="paragraph" w:customStyle="1" w:styleId="1a">
    <w:name w:val="Стиль1"/>
    <w:basedOn w:val="a"/>
    <w:next w:val="af1"/>
    <w:rsid w:val="00805AE3"/>
    <w:pPr>
      <w:suppressAutoHyphens/>
    </w:pPr>
    <w:rPr>
      <w:lang w:eastAsia="ar-SA"/>
    </w:rPr>
  </w:style>
  <w:style w:type="paragraph" w:styleId="af8">
    <w:name w:val="No Spacing"/>
    <w:qFormat/>
    <w:rsid w:val="00805AE3"/>
    <w:pPr>
      <w:suppressAutoHyphens/>
      <w:jc w:val="left"/>
    </w:pPr>
    <w:rPr>
      <w:rFonts w:ascii="Calibri" w:eastAsia="Arial" w:hAnsi="Calibri"/>
      <w:sz w:val="22"/>
      <w:szCs w:val="22"/>
      <w:lang w:eastAsia="ar-SA"/>
    </w:rPr>
  </w:style>
  <w:style w:type="paragraph" w:customStyle="1" w:styleId="af9">
    <w:name w:val="Знак Знак Знак Знак Знак Знак Знак"/>
    <w:basedOn w:val="a"/>
    <w:rsid w:val="00805AE3"/>
    <w:pPr>
      <w:widowControl w:val="0"/>
      <w:suppressAutoHyphens/>
      <w:spacing w:after="160" w:line="240" w:lineRule="exact"/>
      <w:jc w:val="right"/>
    </w:pPr>
    <w:rPr>
      <w:sz w:val="20"/>
      <w:szCs w:val="20"/>
      <w:lang w:val="en-GB" w:eastAsia="ar-SA"/>
    </w:rPr>
  </w:style>
  <w:style w:type="paragraph" w:customStyle="1" w:styleId="consplusnormal1">
    <w:name w:val="consplusnormal1"/>
    <w:basedOn w:val="a"/>
    <w:rsid w:val="00805AE3"/>
    <w:pPr>
      <w:suppressAutoHyphens/>
      <w:autoSpaceDE w:val="0"/>
      <w:ind w:firstLine="720"/>
    </w:pPr>
    <w:rPr>
      <w:rFonts w:ascii="Arial" w:hAnsi="Arial" w:cs="Arial"/>
      <w:sz w:val="20"/>
      <w:szCs w:val="20"/>
      <w:lang w:eastAsia="ar-SA"/>
    </w:rPr>
  </w:style>
  <w:style w:type="paragraph" w:customStyle="1" w:styleId="u">
    <w:name w:val="u"/>
    <w:basedOn w:val="a"/>
    <w:rsid w:val="00805AE3"/>
    <w:pPr>
      <w:suppressAutoHyphens/>
      <w:spacing w:before="280" w:after="280"/>
    </w:pPr>
    <w:rPr>
      <w:lang w:eastAsia="ar-SA"/>
    </w:rPr>
  </w:style>
  <w:style w:type="paragraph" w:customStyle="1" w:styleId="afa">
    <w:name w:val="Знак Знак Знак Знак"/>
    <w:basedOn w:val="a"/>
    <w:rsid w:val="00805AE3"/>
    <w:pPr>
      <w:suppressAutoHyphens/>
      <w:spacing w:after="160" w:line="240" w:lineRule="exact"/>
    </w:pPr>
    <w:rPr>
      <w:rFonts w:ascii="Verdana" w:hAnsi="Verdana"/>
      <w:sz w:val="20"/>
      <w:szCs w:val="20"/>
      <w:lang w:val="en-US" w:eastAsia="ar-SA"/>
    </w:rPr>
  </w:style>
  <w:style w:type="paragraph" w:customStyle="1" w:styleId="210">
    <w:name w:val="Основной текст с отступом 21"/>
    <w:basedOn w:val="a"/>
    <w:rsid w:val="00805AE3"/>
    <w:pPr>
      <w:suppressAutoHyphens/>
      <w:ind w:firstLine="540"/>
      <w:jc w:val="both"/>
    </w:pPr>
    <w:rPr>
      <w:rFonts w:eastAsia="Calibri"/>
      <w:sz w:val="28"/>
      <w:szCs w:val="28"/>
      <w:lang w:eastAsia="ar-SA"/>
    </w:rPr>
  </w:style>
  <w:style w:type="paragraph" w:styleId="afb">
    <w:name w:val="Normal (Web)"/>
    <w:basedOn w:val="a"/>
    <w:rsid w:val="00805AE3"/>
    <w:pPr>
      <w:suppressAutoHyphens/>
      <w:spacing w:before="280" w:after="280"/>
    </w:pPr>
    <w:rPr>
      <w:rFonts w:eastAsia="Calibri"/>
      <w:lang w:eastAsia="ar-SA"/>
    </w:rPr>
  </w:style>
  <w:style w:type="paragraph" w:customStyle="1" w:styleId="1b">
    <w:name w:val="Без интервала1"/>
    <w:rsid w:val="00805AE3"/>
    <w:pPr>
      <w:suppressAutoHyphens/>
      <w:jc w:val="left"/>
    </w:pPr>
    <w:rPr>
      <w:rFonts w:ascii="Calibri" w:eastAsia="Arial" w:hAnsi="Calibri"/>
      <w:sz w:val="22"/>
      <w:szCs w:val="22"/>
      <w:lang w:eastAsia="ar-SA"/>
    </w:rPr>
  </w:style>
  <w:style w:type="paragraph" w:customStyle="1" w:styleId="310">
    <w:name w:val="Основной текст 31"/>
    <w:basedOn w:val="a"/>
    <w:rsid w:val="00805AE3"/>
    <w:pPr>
      <w:suppressAutoHyphens/>
      <w:spacing w:line="216" w:lineRule="auto"/>
      <w:jc w:val="both"/>
    </w:pPr>
    <w:rPr>
      <w:rFonts w:eastAsia="Calibri"/>
      <w:bCs/>
      <w:lang w:eastAsia="ar-SA"/>
    </w:rPr>
  </w:style>
  <w:style w:type="paragraph" w:customStyle="1" w:styleId="Default">
    <w:name w:val="Default"/>
    <w:rsid w:val="00805AE3"/>
    <w:pPr>
      <w:suppressAutoHyphens/>
      <w:autoSpaceDE w:val="0"/>
      <w:jc w:val="left"/>
    </w:pPr>
    <w:rPr>
      <w:rFonts w:eastAsia="Arial"/>
      <w:color w:val="000000"/>
      <w:lang w:eastAsia="ar-SA"/>
    </w:rPr>
  </w:style>
  <w:style w:type="paragraph" w:styleId="afc">
    <w:name w:val="List Paragraph"/>
    <w:basedOn w:val="a"/>
    <w:qFormat/>
    <w:rsid w:val="00805AE3"/>
    <w:pPr>
      <w:suppressAutoHyphens/>
      <w:spacing w:after="200" w:line="276" w:lineRule="auto"/>
      <w:ind w:left="720"/>
    </w:pPr>
    <w:rPr>
      <w:rFonts w:ascii="Calibri" w:eastAsia="Calibri" w:hAnsi="Calibri"/>
      <w:sz w:val="22"/>
      <w:szCs w:val="22"/>
      <w:lang w:eastAsia="ar-SA"/>
    </w:rPr>
  </w:style>
  <w:style w:type="character" w:customStyle="1" w:styleId="1c">
    <w:name w:val="Текст выноски Знак1"/>
    <w:basedOn w:val="a0"/>
    <w:rsid w:val="00805AE3"/>
    <w:rPr>
      <w:rFonts w:ascii="Tahoma" w:eastAsia="Calibri" w:hAnsi="Tahoma"/>
      <w:sz w:val="16"/>
      <w:szCs w:val="16"/>
      <w:lang w:val="x-none" w:eastAsia="ar-SA"/>
    </w:rPr>
  </w:style>
  <w:style w:type="paragraph" w:customStyle="1" w:styleId="afd">
    <w:name w:val="Знак Знак Знак Знак Знак Знак Знак Знак Знак Знак"/>
    <w:basedOn w:val="a"/>
    <w:rsid w:val="00805AE3"/>
    <w:pPr>
      <w:suppressAutoHyphens/>
      <w:spacing w:before="280" w:after="280"/>
    </w:pPr>
    <w:rPr>
      <w:rFonts w:ascii="Tahoma" w:hAnsi="Tahoma"/>
      <w:sz w:val="20"/>
      <w:szCs w:val="20"/>
      <w:lang w:val="en-US" w:eastAsia="ar-SA"/>
    </w:rPr>
  </w:style>
  <w:style w:type="paragraph" w:customStyle="1" w:styleId="ConsNormal">
    <w:name w:val="ConsNormal"/>
    <w:rsid w:val="00805AE3"/>
    <w:pPr>
      <w:widowControl w:val="0"/>
      <w:suppressAutoHyphens/>
      <w:autoSpaceDE w:val="0"/>
      <w:ind w:right="19772" w:firstLine="720"/>
      <w:jc w:val="left"/>
    </w:pPr>
    <w:rPr>
      <w:rFonts w:ascii="Arial" w:eastAsia="Arial" w:hAnsi="Arial" w:cs="Arial"/>
      <w:sz w:val="20"/>
      <w:szCs w:val="20"/>
      <w:lang w:eastAsia="ar-SA"/>
    </w:rPr>
  </w:style>
  <w:style w:type="paragraph" w:customStyle="1" w:styleId="311">
    <w:name w:val="Основной текст с отступом 31"/>
    <w:basedOn w:val="a"/>
    <w:rsid w:val="00805AE3"/>
    <w:pPr>
      <w:suppressAutoHyphens/>
      <w:spacing w:after="120"/>
      <w:ind w:left="283"/>
    </w:pPr>
    <w:rPr>
      <w:sz w:val="16"/>
      <w:szCs w:val="16"/>
      <w:lang w:eastAsia="ar-SA"/>
    </w:rPr>
  </w:style>
  <w:style w:type="paragraph" w:customStyle="1" w:styleId="afe">
    <w:name w:val="Содержимое таблицы"/>
    <w:basedOn w:val="a"/>
    <w:rsid w:val="00805AE3"/>
    <w:pPr>
      <w:suppressLineNumbers/>
      <w:suppressAutoHyphens/>
    </w:pPr>
    <w:rPr>
      <w:rFonts w:ascii="Arial Unicode MS" w:eastAsia="Arial Unicode MS" w:hAnsi="Arial Unicode MS" w:cs="Arial Unicode MS"/>
      <w:color w:val="000000"/>
      <w:lang w:val="ru" w:eastAsia="ar-SA"/>
    </w:rPr>
  </w:style>
  <w:style w:type="paragraph" w:customStyle="1" w:styleId="aff">
    <w:name w:val="Заголовок таблицы"/>
    <w:basedOn w:val="afe"/>
    <w:rsid w:val="00805AE3"/>
    <w:pPr>
      <w:jc w:val="center"/>
    </w:pPr>
    <w:rPr>
      <w:b/>
      <w:bCs/>
    </w:rPr>
  </w:style>
  <w:style w:type="paragraph" w:customStyle="1" w:styleId="aff0">
    <w:name w:val="Содержимое врезки"/>
    <w:basedOn w:val="af1"/>
    <w:rsid w:val="00805AE3"/>
  </w:style>
  <w:style w:type="table" w:customStyle="1" w:styleId="1d">
    <w:name w:val="Сетка таблицы1"/>
    <w:basedOn w:val="a1"/>
    <w:next w:val="a3"/>
    <w:uiPriority w:val="59"/>
    <w:rsid w:val="00805AE3"/>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805AE3"/>
    <w:pPr>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Indent"/>
    <w:basedOn w:val="a"/>
    <w:link w:val="aff2"/>
    <w:unhideWhenUsed/>
    <w:rsid w:val="00805AE3"/>
    <w:pPr>
      <w:spacing w:after="120"/>
      <w:ind w:left="283"/>
    </w:pPr>
  </w:style>
  <w:style w:type="character" w:customStyle="1" w:styleId="aff2">
    <w:name w:val="Основной текст с отступом Знак"/>
    <w:basedOn w:val="a0"/>
    <w:link w:val="aff1"/>
    <w:rsid w:val="00805AE3"/>
    <w:rPr>
      <w:lang w:eastAsia="ru-RU"/>
    </w:rPr>
  </w:style>
  <w:style w:type="paragraph" w:styleId="27">
    <w:name w:val="Body Text Indent 2"/>
    <w:basedOn w:val="a"/>
    <w:link w:val="211"/>
    <w:unhideWhenUsed/>
    <w:rsid w:val="00805AE3"/>
    <w:pPr>
      <w:spacing w:after="120" w:line="480" w:lineRule="auto"/>
      <w:ind w:left="283"/>
    </w:pPr>
  </w:style>
  <w:style w:type="character" w:customStyle="1" w:styleId="211">
    <w:name w:val="Основной текст с отступом 2 Знак1"/>
    <w:basedOn w:val="a0"/>
    <w:link w:val="27"/>
    <w:rsid w:val="00805AE3"/>
    <w:rPr>
      <w:lang w:eastAsia="ru-RU"/>
    </w:rPr>
  </w:style>
  <w:style w:type="numbering" w:customStyle="1" w:styleId="28">
    <w:name w:val="Нет списка2"/>
    <w:next w:val="a2"/>
    <w:semiHidden/>
    <w:rsid w:val="00805AE3"/>
  </w:style>
  <w:style w:type="table" w:customStyle="1" w:styleId="29">
    <w:name w:val="Сетка таблицы2"/>
    <w:basedOn w:val="a1"/>
    <w:next w:val="a3"/>
    <w:rsid w:val="00805AE3"/>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rsid w:val="00805AE3"/>
    <w:pPr>
      <w:spacing w:after="120"/>
      <w:ind w:left="283"/>
    </w:pPr>
    <w:rPr>
      <w:sz w:val="16"/>
      <w:szCs w:val="16"/>
    </w:rPr>
  </w:style>
  <w:style w:type="character" w:customStyle="1" w:styleId="37">
    <w:name w:val="Основной текст с отступом 3 Знак"/>
    <w:basedOn w:val="a0"/>
    <w:link w:val="36"/>
    <w:rsid w:val="00805AE3"/>
    <w:rPr>
      <w:sz w:val="16"/>
      <w:szCs w:val="16"/>
      <w:lang w:eastAsia="ru-RU"/>
    </w:rPr>
  </w:style>
  <w:style w:type="paragraph" w:styleId="aff3">
    <w:name w:val="Document Map"/>
    <w:basedOn w:val="a"/>
    <w:link w:val="aff4"/>
    <w:semiHidden/>
    <w:rsid w:val="00805AE3"/>
    <w:pPr>
      <w:shd w:val="clear" w:color="auto" w:fill="000080"/>
    </w:pPr>
    <w:rPr>
      <w:rFonts w:ascii="Tahoma" w:hAnsi="Tahoma" w:cs="Tahoma"/>
      <w:sz w:val="20"/>
      <w:szCs w:val="20"/>
    </w:rPr>
  </w:style>
  <w:style w:type="character" w:customStyle="1" w:styleId="aff4">
    <w:name w:val="Схема документа Знак"/>
    <w:basedOn w:val="a0"/>
    <w:link w:val="aff3"/>
    <w:semiHidden/>
    <w:rsid w:val="00805AE3"/>
    <w:rPr>
      <w:rFonts w:ascii="Tahoma" w:hAnsi="Tahoma" w:cs="Tahoma"/>
      <w:sz w:val="20"/>
      <w:szCs w:val="20"/>
      <w:shd w:val="clear" w:color="auto" w:fill="000080"/>
      <w:lang w:eastAsia="ru-RU"/>
    </w:rPr>
  </w:style>
  <w:style w:type="paragraph" w:customStyle="1" w:styleId="38">
    <w:name w:val="Знак3 Знак Знак Знак"/>
    <w:basedOn w:val="a"/>
    <w:rsid w:val="00805AE3"/>
    <w:pPr>
      <w:spacing w:before="100" w:beforeAutospacing="1" w:after="100" w:afterAutospacing="1"/>
      <w:jc w:val="both"/>
    </w:pPr>
    <w:rPr>
      <w:rFonts w:ascii="Tahoma" w:hAnsi="Tahoma" w:cs="Tahoma"/>
      <w:sz w:val="20"/>
      <w:szCs w:val="20"/>
      <w:lang w:val="en-US" w:eastAsia="en-US"/>
    </w:rPr>
  </w:style>
  <w:style w:type="numbering" w:customStyle="1" w:styleId="39">
    <w:name w:val="Нет списка3"/>
    <w:next w:val="a2"/>
    <w:semiHidden/>
    <w:rsid w:val="00805AE3"/>
  </w:style>
  <w:style w:type="paragraph" w:styleId="2a">
    <w:name w:val="Body Text 2"/>
    <w:basedOn w:val="a"/>
    <w:link w:val="2b"/>
    <w:rsid w:val="00805AE3"/>
    <w:pPr>
      <w:jc w:val="both"/>
    </w:pPr>
    <w:rPr>
      <w:sz w:val="28"/>
      <w:szCs w:val="20"/>
    </w:rPr>
  </w:style>
  <w:style w:type="character" w:customStyle="1" w:styleId="2b">
    <w:name w:val="Основной текст 2 Знак"/>
    <w:basedOn w:val="a0"/>
    <w:link w:val="2a"/>
    <w:rsid w:val="00805AE3"/>
    <w:rPr>
      <w:sz w:val="28"/>
      <w:szCs w:val="20"/>
      <w:lang w:eastAsia="ru-RU"/>
    </w:rPr>
  </w:style>
  <w:style w:type="table" w:customStyle="1" w:styleId="3a">
    <w:name w:val="Сетка таблицы3"/>
    <w:basedOn w:val="a1"/>
    <w:next w:val="a3"/>
    <w:rsid w:val="00805AE3"/>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805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rsid w:val="00805AE3"/>
    <w:rPr>
      <w:rFonts w:ascii="Courier New" w:hAnsi="Courier New" w:cs="Courier New"/>
      <w:sz w:val="20"/>
      <w:szCs w:val="20"/>
      <w:lang w:eastAsia="ru-RU"/>
    </w:rPr>
  </w:style>
  <w:style w:type="paragraph" w:customStyle="1" w:styleId="aff5">
    <w:name w:val="адресат"/>
    <w:basedOn w:val="a"/>
    <w:rsid w:val="00805AE3"/>
    <w:pPr>
      <w:ind w:left="5387"/>
    </w:pPr>
    <w:rPr>
      <w:b/>
      <w:sz w:val="28"/>
      <w:szCs w:val="20"/>
    </w:rPr>
  </w:style>
  <w:style w:type="character" w:customStyle="1" w:styleId="2c">
    <w:name w:val="Заголовок №2_"/>
    <w:link w:val="2d"/>
    <w:locked/>
    <w:rsid w:val="00805AE3"/>
    <w:rPr>
      <w:sz w:val="27"/>
      <w:szCs w:val="27"/>
      <w:shd w:val="clear" w:color="auto" w:fill="FFFFFF"/>
    </w:rPr>
  </w:style>
  <w:style w:type="paragraph" w:customStyle="1" w:styleId="2d">
    <w:name w:val="Заголовок №2"/>
    <w:basedOn w:val="a"/>
    <w:link w:val="2c"/>
    <w:rsid w:val="00805AE3"/>
    <w:pPr>
      <w:shd w:val="clear" w:color="auto" w:fill="FFFFFF"/>
      <w:spacing w:after="360" w:line="322" w:lineRule="exact"/>
      <w:jc w:val="center"/>
      <w:outlineLvl w:val="1"/>
    </w:pPr>
    <w:rPr>
      <w:sz w:val="27"/>
      <w:szCs w:val="27"/>
      <w:shd w:val="clear" w:color="auto" w:fill="FFFFFF"/>
      <w:lang w:eastAsia="en-US"/>
    </w:rPr>
  </w:style>
  <w:style w:type="character" w:customStyle="1" w:styleId="8pt">
    <w:name w:val="Основной текст + 8 pt"/>
    <w:aliases w:val="Полужирный,Курсив,Интервал 1 pt,Масштаб 75%"/>
    <w:rsid w:val="00805AE3"/>
    <w:rPr>
      <w:rFonts w:ascii="Times New Roman" w:eastAsia="Times New Roman" w:hAnsi="Times New Roman" w:cs="Times New Roman" w:hint="default"/>
      <w:b/>
      <w:bCs/>
      <w:i/>
      <w:iCs/>
      <w:smallCaps w:val="0"/>
      <w:strike w:val="0"/>
      <w:dstrike w:val="0"/>
      <w:spacing w:val="30"/>
      <w:w w:val="75"/>
      <w:sz w:val="16"/>
      <w:szCs w:val="16"/>
      <w:u w:val="none"/>
      <w:effect w:val="none"/>
    </w:rPr>
  </w:style>
  <w:style w:type="paragraph" w:customStyle="1" w:styleId="aff6">
    <w:name w:val="Абзац с отсуп"/>
    <w:basedOn w:val="a"/>
    <w:rsid w:val="00805AE3"/>
    <w:pPr>
      <w:spacing w:before="120" w:line="360" w:lineRule="exact"/>
      <w:ind w:firstLine="720"/>
      <w:jc w:val="both"/>
    </w:pPr>
    <w:rPr>
      <w:sz w:val="28"/>
      <w:szCs w:val="28"/>
      <w:lang w:val="en-US"/>
    </w:rPr>
  </w:style>
  <w:style w:type="character" w:styleId="aff7">
    <w:name w:val="FollowedHyperlink"/>
    <w:unhideWhenUsed/>
    <w:rsid w:val="00805AE3"/>
    <w:rPr>
      <w:color w:val="800080"/>
      <w:u w:val="single"/>
    </w:rPr>
  </w:style>
  <w:style w:type="character" w:customStyle="1" w:styleId="2e">
    <w:name w:val="Знак Знак2"/>
    <w:locked/>
    <w:rsid w:val="00805AE3"/>
    <w:rPr>
      <w:sz w:val="24"/>
      <w:szCs w:val="24"/>
      <w:lang w:val="ru-RU" w:eastAsia="ru-RU" w:bidi="ar-SA"/>
    </w:rPr>
  </w:style>
  <w:style w:type="character" w:customStyle="1" w:styleId="aff8">
    <w:name w:val="Цветовое выделение"/>
    <w:rsid w:val="00805AE3"/>
    <w:rPr>
      <w:b/>
      <w:bCs/>
      <w:color w:val="000080"/>
    </w:rPr>
  </w:style>
  <w:style w:type="character" w:customStyle="1" w:styleId="apple-converted-space">
    <w:name w:val="apple-converted-space"/>
    <w:basedOn w:val="a0"/>
    <w:rsid w:val="00805AE3"/>
  </w:style>
  <w:style w:type="character" w:styleId="aff9">
    <w:name w:val="Strong"/>
    <w:qFormat/>
    <w:rsid w:val="00805AE3"/>
    <w:rPr>
      <w:b/>
      <w:bCs/>
    </w:rPr>
  </w:style>
  <w:style w:type="character" w:customStyle="1" w:styleId="54">
    <w:name w:val="Знак Знак5"/>
    <w:locked/>
    <w:rsid w:val="00805AE3"/>
    <w:rPr>
      <w:b/>
      <w:sz w:val="36"/>
      <w:lang w:val="ru-RU" w:eastAsia="ru-RU" w:bidi="ar-SA"/>
    </w:rPr>
  </w:style>
  <w:style w:type="paragraph" w:customStyle="1" w:styleId="1e">
    <w:name w:val="Знак Знак1"/>
    <w:basedOn w:val="a"/>
    <w:rsid w:val="00805AE3"/>
    <w:rPr>
      <w:rFonts w:ascii="Verdana" w:hAnsi="Verdana" w:cs="Verdana"/>
      <w:sz w:val="20"/>
      <w:szCs w:val="20"/>
      <w:lang w:val="en-US" w:eastAsia="en-US"/>
    </w:rPr>
  </w:style>
  <w:style w:type="character" w:customStyle="1" w:styleId="FontStyle14">
    <w:name w:val="Font Style14"/>
    <w:rsid w:val="00805AE3"/>
    <w:rPr>
      <w:rFonts w:ascii="Times New Roman" w:hAnsi="Times New Roman"/>
      <w:b/>
      <w:sz w:val="26"/>
    </w:rPr>
  </w:style>
  <w:style w:type="paragraph" w:customStyle="1" w:styleId="2f">
    <w:name w:val="Абзац списка2"/>
    <w:basedOn w:val="a"/>
    <w:rsid w:val="00805AE3"/>
    <w:pPr>
      <w:spacing w:after="200" w:line="276" w:lineRule="auto"/>
      <w:ind w:left="720"/>
    </w:pPr>
    <w:rPr>
      <w:rFonts w:ascii="Calibri" w:hAnsi="Calibri"/>
      <w:sz w:val="22"/>
      <w:szCs w:val="22"/>
      <w:lang w:eastAsia="en-US"/>
    </w:rPr>
  </w:style>
  <w:style w:type="paragraph" w:customStyle="1" w:styleId="1f">
    <w:name w:val="Знак Знак1 Знак Знак Знак Знак"/>
    <w:basedOn w:val="a"/>
    <w:rsid w:val="00805AE3"/>
    <w:rPr>
      <w:rFonts w:ascii="Verdana" w:hAnsi="Verdana" w:cs="Verdana"/>
      <w:sz w:val="20"/>
      <w:szCs w:val="20"/>
      <w:lang w:val="en-US" w:eastAsia="en-US"/>
    </w:rPr>
  </w:style>
  <w:style w:type="numbering" w:customStyle="1" w:styleId="44">
    <w:name w:val="Нет списка4"/>
    <w:next w:val="a2"/>
    <w:semiHidden/>
    <w:unhideWhenUsed/>
    <w:rsid w:val="00805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consultantplus://offline/ref=4A49CA46FEDA28617FE48AD83E60EB7480BC63FF6E5D625E245FDC3C71C1F85E07434EF3062F6B96149460w0o5K" TargetMode="External"/><Relationship Id="rId47" Type="http://schemas.openxmlformats.org/officeDocument/2006/relationships/image" Target="media/image29.wmf"/><Relationship Id="rId63" Type="http://schemas.openxmlformats.org/officeDocument/2006/relationships/image" Target="media/image37.wmf"/><Relationship Id="rId68" Type="http://schemas.openxmlformats.org/officeDocument/2006/relationships/oleObject" Target="embeddings/oleObject13.bin"/><Relationship Id="rId84" Type="http://schemas.openxmlformats.org/officeDocument/2006/relationships/image" Target="media/image53.png"/><Relationship Id="rId89" Type="http://schemas.openxmlformats.org/officeDocument/2006/relationships/header" Target="header4.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07" Type="http://schemas.openxmlformats.org/officeDocument/2006/relationships/image" Target="file:///C:\Documents%20and%20Settings\Users\XPoM\AppData\Local\Temp\FineReader10\media\image4.png"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consultantplus://offline/ref=30E05A112A860EBBD2C01EB0626933C0B87FF371921DBDF38842C6091A5778ABBC5A2AD00Ec1XDH" TargetMode="External"/><Relationship Id="rId40" Type="http://schemas.openxmlformats.org/officeDocument/2006/relationships/hyperlink" Target="mailto:admorlov@mail.ru" TargetMode="External"/><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image" Target="media/image44.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61.wmf"/><Relationship Id="rId110"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image" Target="media/image51.png"/><Relationship Id="rId90" Type="http://schemas.openxmlformats.org/officeDocument/2006/relationships/header" Target="header5.xml"/><Relationship Id="rId95" Type="http://schemas.openxmlformats.org/officeDocument/2006/relationships/image" Target="file:///E:\..\..\..\Documents%20and%20Settings\Users\XPoM\AppData\Local\Temp\FineReader10\media\image3.png" TargetMode="External"/><Relationship Id="rId1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consultantplus://offline/ref=4019EA0E47720F49B97C3CA23364A99D1765E312EBDE2688939DA5324DF2AF7F1C7EF8C6AEaFS2H" TargetMode="External"/><Relationship Id="rId43" Type="http://schemas.openxmlformats.org/officeDocument/2006/relationships/image" Target="media/image27.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oleObject" Target="embeddings/oleObject14.bin"/><Relationship Id="rId77" Type="http://schemas.openxmlformats.org/officeDocument/2006/relationships/image" Target="media/image46.png"/><Relationship Id="rId100" Type="http://schemas.openxmlformats.org/officeDocument/2006/relationships/hyperlink" Target="consultantplus://offline/ref=A424406A48807368178925740DF7C2F05B233935187297D6148B16CD57240B9712ED8B763531E489a074K" TargetMode="External"/><Relationship Id="rId105" Type="http://schemas.openxmlformats.org/officeDocument/2006/relationships/image" Target="file:///C:\Documents%20and%20Settings\Users\XPoM\AppData\Local\Temp\FineReader10\media\image2.png" TargetMode="External"/><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1.wmf"/><Relationship Id="rId72" Type="http://schemas.openxmlformats.org/officeDocument/2006/relationships/image" Target="media/image42.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file:///E:\..\..\..\Documents%20and%20Settings\Users\XPoM\AppData\Local\Temp\FineReader10\media\image1.png" TargetMode="External"/><Relationship Id="rId9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mailto:admorlov@mail.ru" TargetMode="External"/><Relationship Id="rId38" Type="http://schemas.openxmlformats.org/officeDocument/2006/relationships/hyperlink" Target="consultantplus://offline/ref=30E05A112A860EBBD2C01EB0626933C0B87FF371921DBDF38842C6091A5778ABBC5A2AD00C1CADF3c5X6H" TargetMode="External"/><Relationship Id="rId46" Type="http://schemas.openxmlformats.org/officeDocument/2006/relationships/oleObject" Target="embeddings/oleObject2.bin"/><Relationship Id="rId59" Type="http://schemas.openxmlformats.org/officeDocument/2006/relationships/image" Target="media/image35.wmf"/><Relationship Id="rId67" Type="http://schemas.openxmlformats.org/officeDocument/2006/relationships/image" Target="media/image39.wmf"/><Relationship Id="rId103" Type="http://schemas.openxmlformats.org/officeDocument/2006/relationships/oleObject" Target="embeddings/oleObject15.bin"/><Relationship Id="rId108" Type="http://schemas.openxmlformats.org/officeDocument/2006/relationships/image" Target="file:///C:\Documents%20and%20Settings\Users\XPoM\AppData\Local\Temp\FineReader10\media\image5.png"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image" Target="media/image40.png"/><Relationship Id="rId75" Type="http://schemas.openxmlformats.org/officeDocument/2006/relationships/image" Target="media/image45.jpe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58.png"/><Relationship Id="rId96" Type="http://schemas.openxmlformats.org/officeDocument/2006/relationships/image" Target="file:///E:\..\..\..\Documents%20and%20Settings\Users\XPoM\AppData\Local\Temp\FineReader10\media\image4.png" TargetMode="External"/><Relationship Id="rId111" Type="http://schemas.openxmlformats.org/officeDocument/2006/relationships/hyperlink" Target="consultantplus://offline/ref=92474EA49CC6BE1428EAAC51F69072769F502B9D0F752E6A0FC1C0CAC59440E9B82395ECD7B7DF5305B86C722CxBY5K"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consultantplus://offline/ref=4019EA0E47720F49B97C3CA23364A99D1765E312EBDE2688939DA5324DF2AF7F1C7EF8C5A7F28A1CaFSDH" TargetMode="External"/><Relationship Id="rId49" Type="http://schemas.openxmlformats.org/officeDocument/2006/relationships/image" Target="media/image30.wmf"/><Relationship Id="rId57" Type="http://schemas.openxmlformats.org/officeDocument/2006/relationships/image" Target="media/image34.wmf"/><Relationship Id="rId106" Type="http://schemas.openxmlformats.org/officeDocument/2006/relationships/image" Target="file:///C:\Documents%20and%20Settings\Users\XPoM\AppData\Local\Temp\FineReader10\media\image3.png" TargetMode="Externa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38.wmf"/><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file:///E:\..\..\..\Documents%20and%20Settings\Users\XPoM\AppData\Local\Temp\FineReader10\media\image2.png" TargetMode="External"/><Relationship Id="rId99" Type="http://schemas.openxmlformats.org/officeDocument/2006/relationships/footer" Target="footer2.xml"/><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consultantplus://offline/ref=0D9400AD7D526E2563708B0EEEAC93AE53BBA64096308388B9FC70D9763EDDB451AA18D80Ex3X1H" TargetMode="External"/><Relationship Id="rId109" Type="http://schemas.openxmlformats.org/officeDocument/2006/relationships/footer" Target="footer3.xml"/><Relationship Id="rId34" Type="http://schemas.openxmlformats.org/officeDocument/2006/relationships/hyperlink" Target="mailto:admorlov@mail.ru" TargetMode="External"/><Relationship Id="rId50" Type="http://schemas.openxmlformats.org/officeDocument/2006/relationships/oleObject" Target="embeddings/oleObject4.bin"/><Relationship Id="rId55" Type="http://schemas.openxmlformats.org/officeDocument/2006/relationships/image" Target="media/image33.wmf"/><Relationship Id="rId76" Type="http://schemas.openxmlformats.org/officeDocument/2006/relationships/header" Target="header3.xml"/><Relationship Id="rId97" Type="http://schemas.openxmlformats.org/officeDocument/2006/relationships/image" Target="file:///E:\..\..\..\Documents%20and%20Settings\Users\XPoM\AppData\Local\Temp\FineReader10\media\image5.png" TargetMode="External"/><Relationship Id="rId104" Type="http://schemas.openxmlformats.org/officeDocument/2006/relationships/image" Target="file:///C:\Documents%20and%20Settings\Users\XPoM\AppData\Local\Temp\FineReader10\media\image1.png" TargetMode="External"/><Relationship Id="rId7" Type="http://schemas.openxmlformats.org/officeDocument/2006/relationships/header" Target="header1.xml"/><Relationship Id="rId71" Type="http://schemas.openxmlformats.org/officeDocument/2006/relationships/image" Target="media/image41.png"/><Relationship Id="rId92"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247</Pages>
  <Words>82870</Words>
  <Characters>472364</Characters>
  <Application>Microsoft Office Word</Application>
  <DocSecurity>0</DocSecurity>
  <Lines>3936</Lines>
  <Paragraphs>1108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2</cp:revision>
  <dcterms:created xsi:type="dcterms:W3CDTF">2019-10-04T09:41:00Z</dcterms:created>
  <dcterms:modified xsi:type="dcterms:W3CDTF">2019-10-04T09:51:00Z</dcterms:modified>
</cp:coreProperties>
</file>